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Verdana" w:hAnsi="Verdana"/>
        </w:rPr>
        <w:id w:val="450441713"/>
        <w:docPartObj>
          <w:docPartGallery w:val="Cover Pages"/>
          <w:docPartUnique/>
        </w:docPartObj>
      </w:sdtPr>
      <w:sdtEndPr/>
      <w:sdtContent>
        <w:p w14:paraId="41B0E6A0" w14:textId="1AC474F5" w:rsidR="005F4D09" w:rsidRPr="001E3514" w:rsidRDefault="005F4D09" w:rsidP="00F269F5">
          <w:pPr>
            <w:pStyle w:val="NoSpacing"/>
            <w:rPr>
              <w:rFonts w:ascii="Verdana" w:hAnsi="Verdana"/>
              <w:noProof/>
            </w:rPr>
          </w:pPr>
        </w:p>
        <w:p w14:paraId="3449CCEA" w14:textId="77777777" w:rsidR="00B53BC6" w:rsidRPr="001E3514" w:rsidRDefault="00B53BC6" w:rsidP="00B53BC6">
          <w:pPr>
            <w:rPr>
              <w:rFonts w:ascii="Verdana" w:hAnsi="Verdana"/>
              <w:sz w:val="22"/>
              <w:szCs w:val="22"/>
            </w:rPr>
          </w:pPr>
        </w:p>
        <w:p w14:paraId="0E47073A" w14:textId="77777777" w:rsidR="00B53BC6" w:rsidRPr="001E3514" w:rsidRDefault="00B53BC6" w:rsidP="00B53BC6">
          <w:pPr>
            <w:rPr>
              <w:rFonts w:ascii="Verdana" w:hAnsi="Verdana"/>
              <w:sz w:val="22"/>
              <w:szCs w:val="22"/>
            </w:rPr>
          </w:pPr>
        </w:p>
        <w:p w14:paraId="55ECE3DB" w14:textId="77777777" w:rsidR="00B53BC6" w:rsidRPr="001E3514" w:rsidRDefault="00B53BC6" w:rsidP="00B53BC6">
          <w:pPr>
            <w:rPr>
              <w:rFonts w:ascii="Verdana" w:hAnsi="Verdana"/>
              <w:sz w:val="22"/>
              <w:szCs w:val="22"/>
            </w:rPr>
          </w:pPr>
          <w:r w:rsidRPr="001E3514">
            <w:rPr>
              <w:rFonts w:ascii="Verdana" w:hAnsi="Verdana"/>
              <w:noProof/>
              <w:sz w:val="22"/>
              <w:szCs w:val="22"/>
            </w:rPr>
            <w:drawing>
              <wp:inline distT="0" distB="0" distL="0" distR="0" wp14:anchorId="610E4861" wp14:editId="7BFB94E4">
                <wp:extent cx="5942574" cy="1488189"/>
                <wp:effectExtent l="0" t="0" r="0" b="0"/>
                <wp:docPr id="1" name="Picture 1" descr="hh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hs-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80894" cy="1497785"/>
                        </a:xfrm>
                        <a:prstGeom prst="rect">
                          <a:avLst/>
                        </a:prstGeom>
                        <a:noFill/>
                        <a:ln>
                          <a:noFill/>
                        </a:ln>
                      </pic:spPr>
                    </pic:pic>
                  </a:graphicData>
                </a:graphic>
              </wp:inline>
            </w:drawing>
          </w:r>
        </w:p>
        <w:p w14:paraId="7BEE33B4" w14:textId="77777777" w:rsidR="00B53BC6" w:rsidRPr="001E3514" w:rsidRDefault="00B53BC6" w:rsidP="00B53BC6">
          <w:pPr>
            <w:pStyle w:val="NoSpacing"/>
            <w:rPr>
              <w:rFonts w:ascii="Verdana" w:hAnsi="Verdana"/>
            </w:rPr>
          </w:pPr>
        </w:p>
        <w:p w14:paraId="7C4276D9" w14:textId="77777777" w:rsidR="00B53BC6" w:rsidRPr="001E3514" w:rsidRDefault="00B53BC6" w:rsidP="00B53BC6">
          <w:pPr>
            <w:contextualSpacing/>
            <w:jc w:val="center"/>
            <w:rPr>
              <w:rFonts w:ascii="Verdana" w:hAnsi="Verdana"/>
              <w:b/>
              <w:bCs/>
              <w:color w:val="000000"/>
              <w:sz w:val="22"/>
              <w:szCs w:val="22"/>
            </w:rPr>
          </w:pPr>
        </w:p>
        <w:p w14:paraId="1CD669C8" w14:textId="77777777" w:rsidR="00B53BC6" w:rsidRPr="001E3514" w:rsidRDefault="00B53BC6" w:rsidP="00B53BC6">
          <w:pPr>
            <w:contextualSpacing/>
            <w:rPr>
              <w:rFonts w:ascii="Verdana" w:hAnsi="Verdana"/>
              <w:b/>
              <w:bCs/>
              <w:color w:val="000000"/>
              <w:sz w:val="28"/>
              <w:szCs w:val="28"/>
            </w:rPr>
          </w:pPr>
        </w:p>
        <w:p w14:paraId="68A4D660" w14:textId="77777777" w:rsidR="005F4D09" w:rsidRDefault="005F4D09" w:rsidP="00B53BC6">
          <w:pPr>
            <w:contextualSpacing/>
            <w:jc w:val="center"/>
            <w:rPr>
              <w:rFonts w:ascii="Verdana" w:hAnsi="Verdana"/>
              <w:b/>
              <w:bCs/>
              <w:color w:val="000000"/>
              <w:sz w:val="28"/>
              <w:szCs w:val="28"/>
            </w:rPr>
          </w:pPr>
        </w:p>
        <w:p w14:paraId="14429D4A" w14:textId="77777777" w:rsidR="008F04EB" w:rsidRDefault="008F04EB" w:rsidP="00B53BC6">
          <w:pPr>
            <w:contextualSpacing/>
            <w:jc w:val="center"/>
            <w:rPr>
              <w:rFonts w:ascii="Verdana" w:hAnsi="Verdana"/>
              <w:b/>
              <w:bCs/>
              <w:color w:val="000000"/>
              <w:sz w:val="28"/>
              <w:szCs w:val="28"/>
            </w:rPr>
          </w:pPr>
        </w:p>
        <w:p w14:paraId="5A98D4EF" w14:textId="77777777" w:rsidR="00B53EB6" w:rsidRPr="001E3514" w:rsidRDefault="00B53EB6" w:rsidP="00B53BC6">
          <w:pPr>
            <w:contextualSpacing/>
            <w:jc w:val="center"/>
            <w:rPr>
              <w:rFonts w:ascii="Verdana" w:hAnsi="Verdana"/>
              <w:b/>
              <w:bCs/>
              <w:color w:val="000000"/>
              <w:sz w:val="28"/>
              <w:szCs w:val="28"/>
            </w:rPr>
          </w:pPr>
          <w:r w:rsidRPr="00587B38">
            <w:rPr>
              <w:rFonts w:ascii="Verdana" w:hAnsi="Verdana"/>
              <w:b/>
              <w:bCs/>
              <w:color w:val="000000"/>
              <w:sz w:val="28"/>
              <w:szCs w:val="28"/>
            </w:rPr>
            <w:t>TEXAS DEPARTMENT OF STATE HEALTH SERVICES</w:t>
          </w:r>
        </w:p>
        <w:p w14:paraId="342DB662" w14:textId="77777777" w:rsidR="00B53BC6" w:rsidRPr="001E3514" w:rsidRDefault="00B53BC6" w:rsidP="00BB195F">
          <w:pPr>
            <w:contextualSpacing/>
            <w:rPr>
              <w:rFonts w:ascii="Verdana" w:hAnsi="Verdana"/>
              <w:b/>
              <w:bCs/>
              <w:color w:val="000000"/>
              <w:sz w:val="28"/>
              <w:szCs w:val="28"/>
            </w:rPr>
          </w:pPr>
        </w:p>
        <w:p w14:paraId="58BA941C" w14:textId="77777777" w:rsidR="00671AD9" w:rsidRDefault="00671AD9" w:rsidP="00DC0C5A">
          <w:pPr>
            <w:contextualSpacing/>
            <w:jc w:val="center"/>
            <w:rPr>
              <w:rFonts w:ascii="Verdana" w:hAnsi="Verdana"/>
              <w:b/>
              <w:bCs/>
              <w:color w:val="000000"/>
              <w:sz w:val="28"/>
              <w:szCs w:val="28"/>
            </w:rPr>
          </w:pPr>
        </w:p>
        <w:p w14:paraId="08D0CD18" w14:textId="77777777" w:rsidR="002B7151" w:rsidRPr="001E3514" w:rsidRDefault="00BB195F" w:rsidP="00DC0C5A">
          <w:pPr>
            <w:contextualSpacing/>
            <w:jc w:val="center"/>
            <w:rPr>
              <w:rFonts w:ascii="Verdana" w:hAnsi="Verdana"/>
              <w:b/>
              <w:bCs/>
              <w:color w:val="000000"/>
              <w:sz w:val="28"/>
              <w:szCs w:val="28"/>
            </w:rPr>
          </w:pPr>
          <w:r>
            <w:rPr>
              <w:rFonts w:ascii="Verdana" w:hAnsi="Verdana"/>
              <w:b/>
              <w:bCs/>
              <w:color w:val="000000"/>
              <w:sz w:val="28"/>
              <w:szCs w:val="28"/>
            </w:rPr>
            <w:t>OPEN ENROLLMENT (OE)</w:t>
          </w:r>
        </w:p>
        <w:p w14:paraId="4D58B9CE" w14:textId="77777777" w:rsidR="00B53BC6" w:rsidRPr="001E3514" w:rsidRDefault="00B53BC6" w:rsidP="00B53BC6">
          <w:pPr>
            <w:contextualSpacing/>
            <w:jc w:val="center"/>
            <w:rPr>
              <w:rFonts w:ascii="Verdana" w:hAnsi="Verdana"/>
              <w:b/>
              <w:bCs/>
              <w:color w:val="000000"/>
              <w:sz w:val="28"/>
              <w:szCs w:val="28"/>
            </w:rPr>
          </w:pPr>
          <w:r w:rsidRPr="001E3514">
            <w:rPr>
              <w:rFonts w:ascii="Verdana" w:hAnsi="Verdana"/>
              <w:b/>
              <w:bCs/>
              <w:color w:val="000000"/>
              <w:sz w:val="28"/>
              <w:szCs w:val="28"/>
            </w:rPr>
            <w:t>for</w:t>
          </w:r>
        </w:p>
        <w:p w14:paraId="45DDB55C" w14:textId="1E215708" w:rsidR="00EA1D06" w:rsidRPr="001E3514" w:rsidRDefault="002F5ADC" w:rsidP="00EA1D06">
          <w:pPr>
            <w:contextualSpacing/>
            <w:jc w:val="center"/>
            <w:rPr>
              <w:rFonts w:ascii="Verdana" w:hAnsi="Verdana"/>
              <w:b/>
              <w:bCs/>
              <w:color w:val="000000"/>
              <w:sz w:val="28"/>
              <w:szCs w:val="28"/>
            </w:rPr>
          </w:pPr>
          <w:r w:rsidRPr="002F5ADC">
            <w:rPr>
              <w:rFonts w:ascii="Verdana" w:hAnsi="Verdana"/>
              <w:b/>
              <w:bCs/>
              <w:color w:val="000000"/>
              <w:sz w:val="28"/>
              <w:szCs w:val="28"/>
            </w:rPr>
            <w:t>TEXAS HIV MEDICATION PROGRAM (THMP)</w:t>
          </w:r>
          <w:r w:rsidR="00813763">
            <w:rPr>
              <w:rFonts w:ascii="Verdana" w:hAnsi="Verdana"/>
              <w:b/>
              <w:bCs/>
              <w:color w:val="000000"/>
              <w:sz w:val="28"/>
              <w:szCs w:val="28"/>
            </w:rPr>
            <w:t xml:space="preserve"> </w:t>
          </w:r>
          <w:r w:rsidR="0091724D">
            <w:rPr>
              <w:rFonts w:ascii="Verdana" w:hAnsi="Verdana"/>
              <w:b/>
              <w:bCs/>
              <w:color w:val="000000"/>
              <w:sz w:val="28"/>
              <w:szCs w:val="28"/>
            </w:rPr>
            <w:t xml:space="preserve">for </w:t>
          </w:r>
          <w:r w:rsidR="00EA1D06">
            <w:rPr>
              <w:rFonts w:ascii="Verdana" w:hAnsi="Verdana"/>
              <w:b/>
              <w:bCs/>
              <w:color w:val="000000"/>
              <w:sz w:val="28"/>
              <w:szCs w:val="28"/>
            </w:rPr>
            <w:t xml:space="preserve">Health Insurance </w:t>
          </w:r>
          <w:r w:rsidR="00853282">
            <w:rPr>
              <w:rFonts w:ascii="Verdana" w:hAnsi="Verdana"/>
              <w:b/>
              <w:bCs/>
              <w:color w:val="000000"/>
              <w:sz w:val="28"/>
              <w:szCs w:val="28"/>
            </w:rPr>
            <w:t>Broker Agencies</w:t>
          </w:r>
        </w:p>
        <w:p w14:paraId="3A9C6BC0" w14:textId="77777777" w:rsidR="00B53BC6" w:rsidRPr="001E3514" w:rsidRDefault="00B53BC6" w:rsidP="00B53BC6">
          <w:pPr>
            <w:contextualSpacing/>
            <w:jc w:val="center"/>
            <w:rPr>
              <w:rFonts w:ascii="Verdana" w:hAnsi="Verdana"/>
              <w:b/>
              <w:sz w:val="24"/>
              <w:szCs w:val="24"/>
              <w:highlight w:val="yellow"/>
            </w:rPr>
          </w:pPr>
        </w:p>
        <w:p w14:paraId="1DDE86C2" w14:textId="77777777" w:rsidR="00671AD9" w:rsidRDefault="00671AD9" w:rsidP="00B53BC6">
          <w:pPr>
            <w:contextualSpacing/>
            <w:jc w:val="center"/>
            <w:rPr>
              <w:rFonts w:ascii="Verdana" w:hAnsi="Verdana"/>
              <w:b/>
              <w:sz w:val="28"/>
              <w:szCs w:val="28"/>
            </w:rPr>
          </w:pPr>
        </w:p>
        <w:p w14:paraId="7CE48A6D" w14:textId="42191DEE" w:rsidR="00B53BC6" w:rsidRPr="001E3514" w:rsidRDefault="00BB195F" w:rsidP="00B53BC6">
          <w:pPr>
            <w:contextualSpacing/>
            <w:jc w:val="center"/>
            <w:rPr>
              <w:rFonts w:ascii="Verdana" w:hAnsi="Verdana"/>
              <w:b/>
              <w:sz w:val="28"/>
              <w:szCs w:val="28"/>
            </w:rPr>
          </w:pPr>
          <w:r>
            <w:rPr>
              <w:rFonts w:ascii="Verdana" w:hAnsi="Verdana"/>
              <w:b/>
              <w:sz w:val="28"/>
              <w:szCs w:val="28"/>
            </w:rPr>
            <w:t>OE</w:t>
          </w:r>
          <w:r w:rsidR="00B53BC6" w:rsidRPr="001E3514">
            <w:rPr>
              <w:rFonts w:ascii="Verdana" w:hAnsi="Verdana"/>
              <w:b/>
              <w:sz w:val="28"/>
              <w:szCs w:val="28"/>
            </w:rPr>
            <w:t xml:space="preserve"> No.  </w:t>
          </w:r>
          <w:r w:rsidR="00A340DE">
            <w:rPr>
              <w:rFonts w:ascii="Verdana" w:hAnsi="Verdana"/>
              <w:b/>
              <w:sz w:val="28"/>
              <w:szCs w:val="28"/>
            </w:rPr>
            <w:t>HHS0017884</w:t>
          </w:r>
        </w:p>
        <w:p w14:paraId="669F8283" w14:textId="77777777" w:rsidR="00B53BC6" w:rsidRDefault="00B53BC6" w:rsidP="00B53BC6">
          <w:pPr>
            <w:contextualSpacing/>
            <w:jc w:val="center"/>
            <w:rPr>
              <w:rFonts w:ascii="Verdana" w:hAnsi="Verdana"/>
              <w:b/>
              <w:sz w:val="28"/>
              <w:szCs w:val="28"/>
            </w:rPr>
          </w:pPr>
        </w:p>
        <w:p w14:paraId="105ED2CE" w14:textId="77777777" w:rsidR="00671AD9" w:rsidRPr="001E3514" w:rsidRDefault="00671AD9" w:rsidP="00B53BC6">
          <w:pPr>
            <w:contextualSpacing/>
            <w:jc w:val="center"/>
            <w:rPr>
              <w:rFonts w:ascii="Verdana" w:hAnsi="Verdana"/>
              <w:b/>
              <w:sz w:val="28"/>
              <w:szCs w:val="28"/>
            </w:rPr>
          </w:pPr>
        </w:p>
        <w:p w14:paraId="20C9DBF0" w14:textId="544633DE" w:rsidR="00B53BC6" w:rsidRPr="001E3514" w:rsidRDefault="00B53BC6" w:rsidP="00B53BC6">
          <w:pPr>
            <w:contextualSpacing/>
            <w:jc w:val="center"/>
            <w:rPr>
              <w:rFonts w:ascii="Verdana" w:hAnsi="Verdana"/>
              <w:b/>
              <w:sz w:val="24"/>
              <w:szCs w:val="24"/>
            </w:rPr>
          </w:pPr>
          <w:r w:rsidRPr="001E3514">
            <w:rPr>
              <w:rFonts w:ascii="Verdana" w:hAnsi="Verdana"/>
              <w:b/>
              <w:sz w:val="24"/>
              <w:szCs w:val="24"/>
            </w:rPr>
            <w:t xml:space="preserve">NIGP Class/Item </w:t>
          </w:r>
          <w:r w:rsidR="005F4D09" w:rsidRPr="00587B38">
            <w:rPr>
              <w:rFonts w:ascii="Verdana" w:hAnsi="Verdana"/>
              <w:b/>
              <w:sz w:val="24"/>
              <w:szCs w:val="24"/>
            </w:rPr>
            <w:t>N</w:t>
          </w:r>
          <w:r w:rsidR="00765B2C">
            <w:rPr>
              <w:rFonts w:ascii="Verdana" w:hAnsi="Verdana"/>
              <w:b/>
              <w:sz w:val="24"/>
              <w:szCs w:val="24"/>
            </w:rPr>
            <w:t>o</w:t>
          </w:r>
          <w:r w:rsidRPr="00587B38">
            <w:rPr>
              <w:rFonts w:ascii="Verdana" w:hAnsi="Verdana"/>
              <w:b/>
              <w:sz w:val="24"/>
              <w:szCs w:val="24"/>
            </w:rPr>
            <w:t>:</w:t>
          </w:r>
        </w:p>
        <w:p w14:paraId="7B075B61" w14:textId="071E1CC0" w:rsidR="00B53BC6" w:rsidRPr="00A51457" w:rsidRDefault="002F774B" w:rsidP="00B53BC6">
          <w:pPr>
            <w:contextualSpacing/>
            <w:jc w:val="center"/>
            <w:rPr>
              <w:rFonts w:ascii="Verdana" w:hAnsi="Verdana"/>
              <w:b/>
              <w:i/>
              <w:sz w:val="24"/>
              <w:szCs w:val="24"/>
            </w:rPr>
          </w:pPr>
          <w:r w:rsidRPr="00A51457">
            <w:rPr>
              <w:rFonts w:ascii="Verdana" w:hAnsi="Verdana"/>
              <w:b/>
              <w:i/>
              <w:sz w:val="24"/>
              <w:szCs w:val="24"/>
            </w:rPr>
            <w:t>948</w:t>
          </w:r>
          <w:r w:rsidR="002F1309" w:rsidRPr="00A51457">
            <w:rPr>
              <w:rFonts w:ascii="Verdana" w:hAnsi="Verdana"/>
              <w:b/>
              <w:i/>
              <w:sz w:val="24"/>
              <w:szCs w:val="24"/>
            </w:rPr>
            <w:t>-48</w:t>
          </w:r>
        </w:p>
        <w:p w14:paraId="17770079" w14:textId="77777777" w:rsidR="00172094" w:rsidRPr="00A51457" w:rsidRDefault="00172094" w:rsidP="00B53BC6">
          <w:pPr>
            <w:contextualSpacing/>
            <w:jc w:val="center"/>
            <w:rPr>
              <w:rFonts w:ascii="Verdana" w:hAnsi="Verdana"/>
              <w:b/>
              <w:i/>
              <w:sz w:val="24"/>
              <w:szCs w:val="24"/>
            </w:rPr>
          </w:pPr>
          <w:r w:rsidRPr="00A51457">
            <w:rPr>
              <w:rFonts w:ascii="Verdana" w:hAnsi="Verdana"/>
              <w:b/>
              <w:i/>
              <w:sz w:val="24"/>
              <w:szCs w:val="24"/>
            </w:rPr>
            <w:t>948-74</w:t>
          </w:r>
        </w:p>
        <w:p w14:paraId="6449863B" w14:textId="3F255D3F" w:rsidR="00F4031A" w:rsidRPr="00A51457" w:rsidRDefault="00172094" w:rsidP="00B53BC6">
          <w:pPr>
            <w:contextualSpacing/>
            <w:jc w:val="center"/>
            <w:rPr>
              <w:rFonts w:ascii="Verdana" w:hAnsi="Verdana"/>
              <w:b/>
              <w:i/>
              <w:sz w:val="24"/>
              <w:szCs w:val="24"/>
            </w:rPr>
          </w:pPr>
          <w:r w:rsidRPr="00A51457">
            <w:rPr>
              <w:rFonts w:ascii="Verdana" w:hAnsi="Verdana"/>
              <w:b/>
              <w:i/>
              <w:sz w:val="24"/>
              <w:szCs w:val="24"/>
            </w:rPr>
            <w:t>918-00</w:t>
          </w:r>
        </w:p>
        <w:p w14:paraId="73AF7825" w14:textId="381B95B8" w:rsidR="00F4031A" w:rsidRDefault="00172094" w:rsidP="00B53BC6">
          <w:pPr>
            <w:contextualSpacing/>
            <w:jc w:val="center"/>
            <w:rPr>
              <w:rFonts w:ascii="Verdana" w:hAnsi="Verdana"/>
              <w:b/>
              <w:i/>
              <w:sz w:val="24"/>
              <w:szCs w:val="24"/>
            </w:rPr>
          </w:pPr>
          <w:r w:rsidRPr="00A51457">
            <w:rPr>
              <w:rFonts w:ascii="Verdana" w:hAnsi="Verdana"/>
              <w:b/>
              <w:i/>
              <w:sz w:val="24"/>
              <w:szCs w:val="24"/>
            </w:rPr>
            <w:t>918-78</w:t>
          </w:r>
        </w:p>
        <w:p w14:paraId="2DA1272B" w14:textId="77777777" w:rsidR="00F4031A" w:rsidRDefault="00F4031A" w:rsidP="00B53BC6">
          <w:pPr>
            <w:contextualSpacing/>
            <w:jc w:val="center"/>
            <w:rPr>
              <w:rFonts w:ascii="Verdana" w:hAnsi="Verdana"/>
              <w:b/>
              <w:i/>
              <w:sz w:val="24"/>
              <w:szCs w:val="24"/>
            </w:rPr>
          </w:pPr>
        </w:p>
        <w:p w14:paraId="1A685CB0" w14:textId="77777777" w:rsidR="00F4031A" w:rsidRDefault="00F4031A" w:rsidP="00B53BC6">
          <w:pPr>
            <w:contextualSpacing/>
            <w:jc w:val="center"/>
            <w:rPr>
              <w:rFonts w:ascii="Verdana" w:hAnsi="Verdana"/>
              <w:b/>
              <w:i/>
              <w:sz w:val="24"/>
              <w:szCs w:val="24"/>
            </w:rPr>
          </w:pPr>
        </w:p>
        <w:p w14:paraId="30B88B07" w14:textId="77777777" w:rsidR="00F4031A" w:rsidRDefault="00F4031A" w:rsidP="00B53BC6">
          <w:pPr>
            <w:contextualSpacing/>
            <w:jc w:val="center"/>
            <w:rPr>
              <w:rFonts w:ascii="Verdana" w:hAnsi="Verdana"/>
              <w:b/>
              <w:i/>
              <w:sz w:val="24"/>
              <w:szCs w:val="24"/>
            </w:rPr>
          </w:pPr>
        </w:p>
        <w:p w14:paraId="32BA6323" w14:textId="77777777" w:rsidR="00F4031A" w:rsidRDefault="00F4031A" w:rsidP="00B53BC6">
          <w:pPr>
            <w:contextualSpacing/>
            <w:jc w:val="center"/>
            <w:rPr>
              <w:rFonts w:ascii="Verdana" w:hAnsi="Verdana"/>
              <w:b/>
              <w:i/>
              <w:sz w:val="24"/>
              <w:szCs w:val="24"/>
            </w:rPr>
          </w:pPr>
        </w:p>
        <w:p w14:paraId="3379F627" w14:textId="77777777" w:rsidR="00F4031A" w:rsidRDefault="00F4031A" w:rsidP="00B53BC6">
          <w:pPr>
            <w:contextualSpacing/>
            <w:jc w:val="center"/>
            <w:rPr>
              <w:rFonts w:ascii="Verdana" w:hAnsi="Verdana"/>
              <w:b/>
              <w:i/>
              <w:sz w:val="24"/>
              <w:szCs w:val="24"/>
            </w:rPr>
          </w:pPr>
        </w:p>
        <w:p w14:paraId="68E51819" w14:textId="77777777" w:rsidR="00F4031A" w:rsidRDefault="00F4031A" w:rsidP="00B53BC6">
          <w:pPr>
            <w:contextualSpacing/>
            <w:jc w:val="center"/>
            <w:rPr>
              <w:rFonts w:ascii="Verdana" w:hAnsi="Verdana"/>
              <w:b/>
              <w:i/>
              <w:sz w:val="24"/>
              <w:szCs w:val="24"/>
            </w:rPr>
          </w:pPr>
        </w:p>
        <w:p w14:paraId="37DA606F" w14:textId="77777777" w:rsidR="00F4031A" w:rsidRDefault="00F4031A" w:rsidP="00B53BC6">
          <w:pPr>
            <w:contextualSpacing/>
            <w:jc w:val="center"/>
            <w:rPr>
              <w:rFonts w:ascii="Verdana" w:hAnsi="Verdana"/>
              <w:b/>
              <w:i/>
              <w:sz w:val="24"/>
              <w:szCs w:val="24"/>
            </w:rPr>
          </w:pPr>
        </w:p>
        <w:p w14:paraId="4FB244A3" w14:textId="77777777" w:rsidR="00F4031A" w:rsidRDefault="00F4031A" w:rsidP="00B53BC6">
          <w:pPr>
            <w:contextualSpacing/>
            <w:jc w:val="center"/>
            <w:rPr>
              <w:rFonts w:ascii="Verdana" w:hAnsi="Verdana"/>
              <w:b/>
              <w:i/>
              <w:sz w:val="24"/>
              <w:szCs w:val="24"/>
            </w:rPr>
          </w:pPr>
        </w:p>
        <w:p w14:paraId="04FFF18B" w14:textId="77777777" w:rsidR="00F4031A" w:rsidRDefault="00F4031A" w:rsidP="00B53BC6">
          <w:pPr>
            <w:contextualSpacing/>
            <w:jc w:val="center"/>
            <w:rPr>
              <w:rFonts w:ascii="Verdana" w:hAnsi="Verdana"/>
              <w:b/>
              <w:i/>
              <w:sz w:val="24"/>
              <w:szCs w:val="24"/>
            </w:rPr>
          </w:pPr>
        </w:p>
        <w:p w14:paraId="69E20A2E" w14:textId="77777777" w:rsidR="00F4031A" w:rsidRDefault="00F4031A" w:rsidP="00B53BC6">
          <w:pPr>
            <w:contextualSpacing/>
            <w:jc w:val="center"/>
            <w:rPr>
              <w:rFonts w:ascii="Verdana" w:hAnsi="Verdana"/>
              <w:b/>
              <w:i/>
              <w:sz w:val="24"/>
              <w:szCs w:val="24"/>
            </w:rPr>
          </w:pPr>
        </w:p>
        <w:p w14:paraId="1FAD78C1" w14:textId="77777777" w:rsidR="00F4031A" w:rsidRDefault="00F4031A" w:rsidP="00B53BC6">
          <w:pPr>
            <w:contextualSpacing/>
            <w:jc w:val="center"/>
            <w:rPr>
              <w:rFonts w:ascii="Verdana" w:hAnsi="Verdana"/>
              <w:b/>
              <w:i/>
              <w:sz w:val="24"/>
              <w:szCs w:val="24"/>
            </w:rPr>
          </w:pPr>
        </w:p>
        <w:p w14:paraId="5CFE491F" w14:textId="77777777" w:rsidR="00F4031A" w:rsidRDefault="00F4031A" w:rsidP="00B53BC6">
          <w:pPr>
            <w:contextualSpacing/>
            <w:jc w:val="center"/>
            <w:rPr>
              <w:rFonts w:ascii="Verdana" w:hAnsi="Verdana"/>
              <w:b/>
              <w:i/>
              <w:sz w:val="24"/>
              <w:szCs w:val="24"/>
            </w:rPr>
          </w:pPr>
        </w:p>
        <w:p w14:paraId="22480F44" w14:textId="77777777" w:rsidR="00F4031A" w:rsidRPr="001E3514" w:rsidRDefault="00F4031A" w:rsidP="00B53BC6">
          <w:pPr>
            <w:contextualSpacing/>
            <w:jc w:val="center"/>
            <w:rPr>
              <w:rFonts w:ascii="Verdana" w:hAnsi="Verdana"/>
              <w:b/>
              <w:i/>
              <w:sz w:val="24"/>
              <w:szCs w:val="24"/>
            </w:rPr>
          </w:pPr>
        </w:p>
        <w:p w14:paraId="417E77D9" w14:textId="77777777" w:rsidR="005C70C4" w:rsidRPr="001E3514" w:rsidRDefault="00037365" w:rsidP="005C70C4">
          <w:pPr>
            <w:pStyle w:val="NoSpacing"/>
            <w:rPr>
              <w:rFonts w:ascii="Verdana" w:hAnsi="Verdana"/>
            </w:rPr>
          </w:pPr>
        </w:p>
      </w:sdtContent>
    </w:sdt>
    <w:p w14:paraId="5DAFE66B" w14:textId="247EC6AC" w:rsidR="00131CD1" w:rsidRDefault="00131CD1">
      <w:pPr>
        <w:rPr>
          <w:rFonts w:ascii="Verdana" w:eastAsiaTheme="majorEastAsia" w:hAnsi="Verdana" w:cstheme="majorBidi"/>
          <w:smallCaps/>
          <w:color w:val="2E74B5" w:themeColor="accent1" w:themeShade="BF"/>
          <w:sz w:val="22"/>
          <w:szCs w:val="22"/>
        </w:rPr>
      </w:pPr>
    </w:p>
    <w:p w14:paraId="2BC89900" w14:textId="44828187" w:rsidR="00954ACA" w:rsidRPr="008D76F5" w:rsidRDefault="00E94CB2" w:rsidP="0029078D">
      <w:pPr>
        <w:pStyle w:val="TOCHeading"/>
        <w:spacing w:before="0" w:line="240" w:lineRule="auto"/>
        <w:rPr>
          <w:rFonts w:ascii="Verdana" w:hAnsi="Verdana"/>
          <w:b/>
          <w:bCs/>
          <w:sz w:val="36"/>
          <w:szCs w:val="36"/>
        </w:rPr>
      </w:pPr>
      <w:r w:rsidRPr="008D76F5">
        <w:rPr>
          <w:rFonts w:ascii="Verdana" w:hAnsi="Verdana"/>
          <w:b/>
          <w:bCs/>
          <w:sz w:val="36"/>
          <w:szCs w:val="36"/>
        </w:rPr>
        <w:t>Table of C</w:t>
      </w:r>
      <w:r w:rsidR="00954ACA" w:rsidRPr="008D76F5">
        <w:rPr>
          <w:rFonts w:ascii="Verdana" w:hAnsi="Verdana"/>
          <w:b/>
          <w:bCs/>
          <w:sz w:val="36"/>
          <w:szCs w:val="36"/>
        </w:rPr>
        <w:t>ontents</w:t>
      </w:r>
    </w:p>
    <w:p w14:paraId="249E51A5" w14:textId="472F9B98" w:rsidR="008D76F5" w:rsidRPr="001E2DCF" w:rsidRDefault="00954ACA">
      <w:pPr>
        <w:pStyle w:val="TOC1"/>
        <w:rPr>
          <w:rFonts w:ascii="Verdana" w:eastAsiaTheme="minorEastAsia" w:hAnsi="Verdana" w:cstheme="minorBidi"/>
          <w:noProof/>
          <w:kern w:val="2"/>
          <w:sz w:val="24"/>
          <w:szCs w:val="24"/>
          <w14:ligatures w14:val="standardContextual"/>
        </w:rPr>
      </w:pPr>
      <w:r w:rsidRPr="00AC4E27">
        <w:rPr>
          <w:rFonts w:ascii="Verdana" w:hAnsi="Verdana"/>
        </w:rPr>
        <w:fldChar w:fldCharType="begin"/>
      </w:r>
      <w:r w:rsidRPr="00AC4E27">
        <w:rPr>
          <w:rFonts w:ascii="Verdana" w:hAnsi="Verdana"/>
        </w:rPr>
        <w:instrText xml:space="preserve"> TOC \o "1-3" \h \z \u </w:instrText>
      </w:r>
      <w:r w:rsidRPr="00AC4E27">
        <w:rPr>
          <w:rFonts w:ascii="Verdana" w:hAnsi="Verdana"/>
        </w:rPr>
        <w:fldChar w:fldCharType="separate"/>
      </w:r>
      <w:hyperlink w:anchor="_Toc241043306" w:history="1">
        <w:r w:rsidR="008D76F5" w:rsidRPr="008D76F5">
          <w:rPr>
            <w:rStyle w:val="Hyperlink"/>
            <w:rFonts w:ascii="Verdana" w:hAnsi="Verdana"/>
            <w:b/>
            <w:caps/>
            <w:noProof/>
          </w:rPr>
          <w:t>SECTION 1.</w:t>
        </w:r>
        <w:r w:rsidR="008D76F5" w:rsidRPr="001E2DCF">
          <w:rPr>
            <w:rFonts w:ascii="Verdana" w:eastAsiaTheme="minorEastAsia" w:hAnsi="Verdana" w:cstheme="minorBidi"/>
            <w:noProof/>
            <w:kern w:val="2"/>
            <w:sz w:val="24"/>
            <w:szCs w:val="24"/>
            <w14:ligatures w14:val="standardContextual"/>
          </w:rPr>
          <w:tab/>
        </w:r>
        <w:r w:rsidR="008D76F5" w:rsidRPr="008D76F5">
          <w:rPr>
            <w:rStyle w:val="Hyperlink"/>
            <w:rFonts w:ascii="Verdana" w:hAnsi="Verdana"/>
            <w:b/>
            <w:caps/>
            <w:noProof/>
          </w:rPr>
          <w:t>SCHEDULE OF EVENTS</w:t>
        </w:r>
        <w:r w:rsidR="008D76F5" w:rsidRPr="001E2DCF">
          <w:rPr>
            <w:rFonts w:ascii="Verdana" w:hAnsi="Verdana"/>
            <w:noProof/>
            <w:webHidden/>
          </w:rPr>
          <w:tab/>
        </w:r>
        <w:r w:rsidR="008D76F5" w:rsidRPr="001E2DCF">
          <w:rPr>
            <w:rFonts w:ascii="Verdana" w:hAnsi="Verdana"/>
            <w:noProof/>
            <w:webHidden/>
          </w:rPr>
          <w:fldChar w:fldCharType="begin"/>
        </w:r>
        <w:r w:rsidR="008D76F5" w:rsidRPr="001E2DCF">
          <w:rPr>
            <w:rFonts w:ascii="Verdana" w:hAnsi="Verdana"/>
            <w:noProof/>
            <w:webHidden/>
          </w:rPr>
          <w:instrText xml:space="preserve"> PAGEREF _Toc241043306 \h </w:instrText>
        </w:r>
        <w:r w:rsidR="008D76F5" w:rsidRPr="001E2DCF">
          <w:rPr>
            <w:rFonts w:ascii="Verdana" w:hAnsi="Verdana"/>
            <w:noProof/>
            <w:webHidden/>
          </w:rPr>
        </w:r>
        <w:r w:rsidR="008D76F5" w:rsidRPr="001E2DCF">
          <w:rPr>
            <w:rFonts w:ascii="Verdana" w:hAnsi="Verdana"/>
            <w:noProof/>
            <w:webHidden/>
          </w:rPr>
          <w:fldChar w:fldCharType="separate"/>
        </w:r>
        <w:r w:rsidR="0063479D">
          <w:rPr>
            <w:rFonts w:ascii="Verdana" w:hAnsi="Verdana"/>
            <w:noProof/>
            <w:webHidden/>
          </w:rPr>
          <w:t>4</w:t>
        </w:r>
        <w:r w:rsidR="008D76F5" w:rsidRPr="001E2DCF">
          <w:rPr>
            <w:rFonts w:ascii="Verdana" w:hAnsi="Verdana"/>
            <w:noProof/>
            <w:webHidden/>
          </w:rPr>
          <w:fldChar w:fldCharType="end"/>
        </w:r>
      </w:hyperlink>
    </w:p>
    <w:p w14:paraId="68AEE3B5" w14:textId="6D719B3E"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07" w:history="1">
        <w:r w:rsidRPr="008D76F5">
          <w:rPr>
            <w:rStyle w:val="Hyperlink"/>
            <w:rFonts w:ascii="Verdana" w:hAnsi="Verdana"/>
            <w:b/>
            <w:caps/>
            <w:noProof/>
          </w:rPr>
          <w:t>SECTION 2.</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OVERVIEW</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_Toc241043307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4</w:t>
        </w:r>
        <w:r w:rsidRPr="001E2DCF">
          <w:rPr>
            <w:rFonts w:ascii="Verdana" w:hAnsi="Verdana"/>
            <w:noProof/>
            <w:webHidden/>
          </w:rPr>
          <w:fldChar w:fldCharType="end"/>
        </w:r>
      </w:hyperlink>
    </w:p>
    <w:p w14:paraId="18627C82" w14:textId="32135B03" w:rsidR="008D76F5" w:rsidRPr="001E2DCF" w:rsidRDefault="008D76F5" w:rsidP="001E2DCF">
      <w:pPr>
        <w:pStyle w:val="TOC2"/>
        <w:rPr>
          <w:rFonts w:eastAsiaTheme="minorEastAsia" w:cstheme="minorBidi"/>
          <w:b w:val="0"/>
          <w:bCs/>
          <w:kern w:val="2"/>
          <w:sz w:val="24"/>
          <w:szCs w:val="24"/>
          <w14:ligatures w14:val="standardContextual"/>
        </w:rPr>
      </w:pPr>
      <w:hyperlink w:anchor="_Toc241043308" w:history="1">
        <w:r w:rsidRPr="001E2DCF">
          <w:rPr>
            <w:rStyle w:val="Hyperlink"/>
            <w:b w:val="0"/>
            <w:bCs/>
            <w:smallCaps/>
          </w:rPr>
          <w:t>2.1.</w:t>
        </w:r>
        <w:r w:rsidRPr="001E2DCF">
          <w:rPr>
            <w:rFonts w:eastAsiaTheme="minorEastAsia" w:cstheme="minorBidi"/>
            <w:b w:val="0"/>
            <w:bCs/>
            <w:kern w:val="2"/>
            <w:sz w:val="24"/>
            <w:szCs w:val="24"/>
            <w14:ligatures w14:val="standardContextual"/>
          </w:rPr>
          <w:tab/>
        </w:r>
        <w:r w:rsidRPr="001E2DCF">
          <w:rPr>
            <w:rStyle w:val="Hyperlink"/>
            <w:b w:val="0"/>
            <w:bCs/>
            <w:smallCaps/>
          </w:rPr>
          <w:t>Introduction</w:t>
        </w:r>
        <w:r w:rsidRPr="001E2DCF">
          <w:rPr>
            <w:b w:val="0"/>
            <w:bCs/>
            <w:webHidden/>
          </w:rPr>
          <w:tab/>
        </w:r>
        <w:r w:rsidRPr="001E2DCF">
          <w:rPr>
            <w:b w:val="0"/>
            <w:bCs/>
            <w:webHidden/>
          </w:rPr>
          <w:fldChar w:fldCharType="begin"/>
        </w:r>
        <w:r w:rsidRPr="001E2DCF">
          <w:rPr>
            <w:b w:val="0"/>
            <w:bCs/>
            <w:webHidden/>
          </w:rPr>
          <w:instrText xml:space="preserve"> PAGEREF _Toc241043308 \h </w:instrText>
        </w:r>
        <w:r w:rsidRPr="001E2DCF">
          <w:rPr>
            <w:b w:val="0"/>
            <w:bCs/>
            <w:webHidden/>
          </w:rPr>
        </w:r>
        <w:r w:rsidRPr="001E2DCF">
          <w:rPr>
            <w:b w:val="0"/>
            <w:bCs/>
            <w:webHidden/>
          </w:rPr>
          <w:fldChar w:fldCharType="separate"/>
        </w:r>
        <w:r w:rsidR="0063479D">
          <w:rPr>
            <w:b w:val="0"/>
            <w:bCs/>
            <w:webHidden/>
          </w:rPr>
          <w:t>4</w:t>
        </w:r>
        <w:r w:rsidRPr="001E2DCF">
          <w:rPr>
            <w:b w:val="0"/>
            <w:bCs/>
            <w:webHidden/>
          </w:rPr>
          <w:fldChar w:fldCharType="end"/>
        </w:r>
      </w:hyperlink>
    </w:p>
    <w:p w14:paraId="154F5455" w14:textId="64FCD5AE" w:rsidR="008D76F5" w:rsidRPr="001E2DCF" w:rsidRDefault="008D76F5" w:rsidP="001E2DCF">
      <w:pPr>
        <w:pStyle w:val="TOC2"/>
        <w:rPr>
          <w:rFonts w:eastAsiaTheme="minorEastAsia" w:cstheme="minorBidi"/>
          <w:b w:val="0"/>
          <w:bCs/>
          <w:kern w:val="2"/>
          <w:sz w:val="24"/>
          <w:szCs w:val="24"/>
          <w14:ligatures w14:val="standardContextual"/>
        </w:rPr>
      </w:pPr>
      <w:hyperlink w:anchor="_Toc241043309" w:history="1">
        <w:r w:rsidRPr="001E2DCF">
          <w:rPr>
            <w:rStyle w:val="Hyperlink"/>
            <w:b w:val="0"/>
            <w:bCs/>
            <w:smallCaps/>
          </w:rPr>
          <w:t>2.2.</w:t>
        </w:r>
        <w:r w:rsidRPr="001E2DCF">
          <w:rPr>
            <w:rFonts w:eastAsiaTheme="minorEastAsia" w:cstheme="minorBidi"/>
            <w:b w:val="0"/>
            <w:bCs/>
            <w:kern w:val="2"/>
            <w:sz w:val="24"/>
            <w:szCs w:val="24"/>
            <w14:ligatures w14:val="standardContextual"/>
          </w:rPr>
          <w:tab/>
        </w:r>
        <w:r w:rsidRPr="001E2DCF">
          <w:rPr>
            <w:rStyle w:val="Hyperlink"/>
            <w:b w:val="0"/>
            <w:bCs/>
            <w:smallCaps/>
          </w:rPr>
          <w:t>Legal Authority</w:t>
        </w:r>
        <w:r w:rsidRPr="001E2DCF">
          <w:rPr>
            <w:b w:val="0"/>
            <w:bCs/>
            <w:webHidden/>
          </w:rPr>
          <w:tab/>
        </w:r>
        <w:r w:rsidRPr="001E2DCF">
          <w:rPr>
            <w:b w:val="0"/>
            <w:bCs/>
            <w:webHidden/>
          </w:rPr>
          <w:fldChar w:fldCharType="begin"/>
        </w:r>
        <w:r w:rsidRPr="001E2DCF">
          <w:rPr>
            <w:b w:val="0"/>
            <w:bCs/>
            <w:webHidden/>
          </w:rPr>
          <w:instrText xml:space="preserve"> PAGEREF _Toc241043309 \h </w:instrText>
        </w:r>
        <w:r w:rsidRPr="001E2DCF">
          <w:rPr>
            <w:b w:val="0"/>
            <w:bCs/>
            <w:webHidden/>
          </w:rPr>
        </w:r>
        <w:r w:rsidRPr="001E2DCF">
          <w:rPr>
            <w:b w:val="0"/>
            <w:bCs/>
            <w:webHidden/>
          </w:rPr>
          <w:fldChar w:fldCharType="separate"/>
        </w:r>
        <w:r w:rsidR="0063479D">
          <w:rPr>
            <w:b w:val="0"/>
            <w:bCs/>
            <w:webHidden/>
          </w:rPr>
          <w:t>5</w:t>
        </w:r>
        <w:r w:rsidRPr="001E2DCF">
          <w:rPr>
            <w:b w:val="0"/>
            <w:bCs/>
            <w:webHidden/>
          </w:rPr>
          <w:fldChar w:fldCharType="end"/>
        </w:r>
      </w:hyperlink>
    </w:p>
    <w:p w14:paraId="1F62F0D6" w14:textId="200AE48A" w:rsidR="008D76F5" w:rsidRPr="001E2DCF" w:rsidRDefault="008D76F5" w:rsidP="001E2DCF">
      <w:pPr>
        <w:pStyle w:val="TOC2"/>
        <w:rPr>
          <w:rFonts w:eastAsiaTheme="minorEastAsia" w:cstheme="minorBidi"/>
          <w:b w:val="0"/>
          <w:bCs/>
          <w:kern w:val="2"/>
          <w:sz w:val="24"/>
          <w:szCs w:val="24"/>
          <w14:ligatures w14:val="standardContextual"/>
        </w:rPr>
      </w:pPr>
      <w:hyperlink w:anchor="_Toc241043310" w:history="1">
        <w:r w:rsidRPr="001E2DCF">
          <w:rPr>
            <w:rStyle w:val="Hyperlink"/>
            <w:b w:val="0"/>
            <w:bCs/>
            <w:smallCaps/>
          </w:rPr>
          <w:t>2.3.</w:t>
        </w:r>
        <w:r w:rsidRPr="001E2DCF">
          <w:rPr>
            <w:rFonts w:eastAsiaTheme="minorEastAsia" w:cstheme="minorBidi"/>
            <w:b w:val="0"/>
            <w:bCs/>
            <w:kern w:val="2"/>
            <w:sz w:val="24"/>
            <w:szCs w:val="24"/>
            <w14:ligatures w14:val="standardContextual"/>
          </w:rPr>
          <w:tab/>
        </w:r>
        <w:r w:rsidRPr="001E2DCF">
          <w:rPr>
            <w:rStyle w:val="Hyperlink"/>
            <w:b w:val="0"/>
            <w:bCs/>
            <w:smallCaps/>
          </w:rPr>
          <w:t>No Guarantee of Volume, Usage or Compensation</w:t>
        </w:r>
        <w:r w:rsidRPr="001E2DCF">
          <w:rPr>
            <w:b w:val="0"/>
            <w:bCs/>
            <w:webHidden/>
          </w:rPr>
          <w:tab/>
        </w:r>
        <w:r w:rsidRPr="001E2DCF">
          <w:rPr>
            <w:b w:val="0"/>
            <w:bCs/>
            <w:webHidden/>
          </w:rPr>
          <w:fldChar w:fldCharType="begin"/>
        </w:r>
        <w:r w:rsidRPr="001E2DCF">
          <w:rPr>
            <w:b w:val="0"/>
            <w:bCs/>
            <w:webHidden/>
          </w:rPr>
          <w:instrText xml:space="preserve"> PAGEREF _Toc241043310 \h </w:instrText>
        </w:r>
        <w:r w:rsidRPr="001E2DCF">
          <w:rPr>
            <w:b w:val="0"/>
            <w:bCs/>
            <w:webHidden/>
          </w:rPr>
        </w:r>
        <w:r w:rsidRPr="001E2DCF">
          <w:rPr>
            <w:b w:val="0"/>
            <w:bCs/>
            <w:webHidden/>
          </w:rPr>
          <w:fldChar w:fldCharType="separate"/>
        </w:r>
        <w:r w:rsidR="0063479D">
          <w:rPr>
            <w:b w:val="0"/>
            <w:bCs/>
            <w:webHidden/>
          </w:rPr>
          <w:t>5</w:t>
        </w:r>
        <w:r w:rsidRPr="001E2DCF">
          <w:rPr>
            <w:b w:val="0"/>
            <w:bCs/>
            <w:webHidden/>
          </w:rPr>
          <w:fldChar w:fldCharType="end"/>
        </w:r>
      </w:hyperlink>
    </w:p>
    <w:p w14:paraId="31BDFECF" w14:textId="3E56DC1F" w:rsidR="008D76F5" w:rsidRPr="001E2DCF" w:rsidRDefault="008D76F5" w:rsidP="001E2DCF">
      <w:pPr>
        <w:pStyle w:val="TOC2"/>
        <w:rPr>
          <w:rFonts w:eastAsiaTheme="minorEastAsia" w:cstheme="minorBidi"/>
          <w:b w:val="0"/>
          <w:bCs/>
          <w:kern w:val="2"/>
          <w:sz w:val="24"/>
          <w:szCs w:val="24"/>
          <w14:ligatures w14:val="standardContextual"/>
        </w:rPr>
      </w:pPr>
      <w:hyperlink w:anchor="_Toc241043311" w:history="1">
        <w:r w:rsidRPr="001E2DCF">
          <w:rPr>
            <w:rStyle w:val="Hyperlink"/>
            <w:b w:val="0"/>
            <w:bCs/>
            <w:smallCaps/>
          </w:rPr>
          <w:t>2.4.</w:t>
        </w:r>
        <w:r w:rsidRPr="001E2DCF">
          <w:rPr>
            <w:rFonts w:eastAsiaTheme="minorEastAsia" w:cstheme="minorBidi"/>
            <w:b w:val="0"/>
            <w:bCs/>
            <w:kern w:val="2"/>
            <w:sz w:val="24"/>
            <w:szCs w:val="24"/>
            <w14:ligatures w14:val="standardContextual"/>
          </w:rPr>
          <w:tab/>
        </w:r>
        <w:r w:rsidRPr="001E2DCF">
          <w:rPr>
            <w:rStyle w:val="Hyperlink"/>
            <w:b w:val="0"/>
            <w:bCs/>
            <w:smallCaps/>
          </w:rPr>
          <w:t>Hyperlinks</w:t>
        </w:r>
        <w:r w:rsidRPr="001E2DCF">
          <w:rPr>
            <w:b w:val="0"/>
            <w:bCs/>
            <w:webHidden/>
          </w:rPr>
          <w:tab/>
        </w:r>
        <w:r w:rsidRPr="001E2DCF">
          <w:rPr>
            <w:b w:val="0"/>
            <w:bCs/>
            <w:webHidden/>
          </w:rPr>
          <w:fldChar w:fldCharType="begin"/>
        </w:r>
        <w:r w:rsidRPr="001E2DCF">
          <w:rPr>
            <w:b w:val="0"/>
            <w:bCs/>
            <w:webHidden/>
          </w:rPr>
          <w:instrText xml:space="preserve"> PAGEREF _Toc241043311 \h </w:instrText>
        </w:r>
        <w:r w:rsidRPr="001E2DCF">
          <w:rPr>
            <w:b w:val="0"/>
            <w:bCs/>
            <w:webHidden/>
          </w:rPr>
        </w:r>
        <w:r w:rsidRPr="001E2DCF">
          <w:rPr>
            <w:b w:val="0"/>
            <w:bCs/>
            <w:webHidden/>
          </w:rPr>
          <w:fldChar w:fldCharType="separate"/>
        </w:r>
        <w:r w:rsidR="0063479D">
          <w:rPr>
            <w:b w:val="0"/>
            <w:bCs/>
            <w:webHidden/>
          </w:rPr>
          <w:t>5</w:t>
        </w:r>
        <w:r w:rsidRPr="001E2DCF">
          <w:rPr>
            <w:b w:val="0"/>
            <w:bCs/>
            <w:webHidden/>
          </w:rPr>
          <w:fldChar w:fldCharType="end"/>
        </w:r>
      </w:hyperlink>
    </w:p>
    <w:p w14:paraId="60E52676" w14:textId="4093EE3B"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12" w:history="1">
        <w:r w:rsidRPr="008D76F5">
          <w:rPr>
            <w:rStyle w:val="Hyperlink"/>
            <w:rFonts w:ascii="Verdana" w:hAnsi="Verdana"/>
            <w:b/>
            <w:caps/>
            <w:noProof/>
          </w:rPr>
          <w:t>SECTION 3.</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DEFINITIONS AND ACRONYMS</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_Toc241043312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5</w:t>
        </w:r>
        <w:r w:rsidRPr="001E2DCF">
          <w:rPr>
            <w:rFonts w:ascii="Verdana" w:hAnsi="Verdana"/>
            <w:noProof/>
            <w:webHidden/>
          </w:rPr>
          <w:fldChar w:fldCharType="end"/>
        </w:r>
      </w:hyperlink>
    </w:p>
    <w:p w14:paraId="52015FD9" w14:textId="23DBBF7B"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13" w:history="1">
        <w:r w:rsidRPr="008D76F5">
          <w:rPr>
            <w:rStyle w:val="Hyperlink"/>
            <w:rFonts w:ascii="Verdana" w:hAnsi="Verdana"/>
            <w:b/>
            <w:caps/>
            <w:noProof/>
          </w:rPr>
          <w:t>SECTION 4.</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GENERAL INFORMATION</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_Toc241043313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8</w:t>
        </w:r>
        <w:r w:rsidRPr="001E2DCF">
          <w:rPr>
            <w:rFonts w:ascii="Verdana" w:hAnsi="Verdana"/>
            <w:noProof/>
            <w:webHidden/>
          </w:rPr>
          <w:fldChar w:fldCharType="end"/>
        </w:r>
      </w:hyperlink>
    </w:p>
    <w:p w14:paraId="19C6DFA7" w14:textId="792B255D" w:rsidR="008D76F5" w:rsidRPr="001E2DCF" w:rsidRDefault="008D76F5" w:rsidP="001E2DCF">
      <w:pPr>
        <w:pStyle w:val="TOC2"/>
        <w:rPr>
          <w:rFonts w:eastAsiaTheme="minorEastAsia" w:cstheme="minorBidi"/>
          <w:b w:val="0"/>
          <w:bCs/>
          <w:kern w:val="2"/>
          <w:sz w:val="24"/>
          <w:szCs w:val="24"/>
          <w14:ligatures w14:val="standardContextual"/>
        </w:rPr>
      </w:pPr>
      <w:hyperlink w:anchor="_Toc241043314" w:history="1">
        <w:r w:rsidRPr="001E2DCF">
          <w:rPr>
            <w:rStyle w:val="Hyperlink"/>
            <w:b w:val="0"/>
            <w:bCs/>
            <w:smallCaps/>
          </w:rPr>
          <w:t>4.1.</w:t>
        </w:r>
        <w:r w:rsidRPr="001E2DCF">
          <w:rPr>
            <w:rFonts w:eastAsiaTheme="minorEastAsia" w:cstheme="minorBidi"/>
            <w:b w:val="0"/>
            <w:bCs/>
            <w:kern w:val="2"/>
            <w:sz w:val="24"/>
            <w:szCs w:val="24"/>
            <w14:ligatures w14:val="standardContextual"/>
          </w:rPr>
          <w:tab/>
        </w:r>
        <w:r w:rsidRPr="001E2DCF">
          <w:rPr>
            <w:rStyle w:val="Hyperlink"/>
            <w:b w:val="0"/>
            <w:bCs/>
            <w:smallCaps/>
          </w:rPr>
          <w:t>Sole Point of Contact</w:t>
        </w:r>
        <w:r w:rsidRPr="001E2DCF">
          <w:rPr>
            <w:b w:val="0"/>
            <w:bCs/>
            <w:webHidden/>
          </w:rPr>
          <w:tab/>
        </w:r>
        <w:r w:rsidRPr="001E2DCF">
          <w:rPr>
            <w:b w:val="0"/>
            <w:bCs/>
            <w:webHidden/>
          </w:rPr>
          <w:fldChar w:fldCharType="begin"/>
        </w:r>
        <w:r w:rsidRPr="001E2DCF">
          <w:rPr>
            <w:b w:val="0"/>
            <w:bCs/>
            <w:webHidden/>
          </w:rPr>
          <w:instrText xml:space="preserve"> PAGEREF _Toc241043314 \h </w:instrText>
        </w:r>
        <w:r w:rsidRPr="001E2DCF">
          <w:rPr>
            <w:b w:val="0"/>
            <w:bCs/>
            <w:webHidden/>
          </w:rPr>
        </w:r>
        <w:r w:rsidRPr="001E2DCF">
          <w:rPr>
            <w:b w:val="0"/>
            <w:bCs/>
            <w:webHidden/>
          </w:rPr>
          <w:fldChar w:fldCharType="separate"/>
        </w:r>
        <w:r w:rsidR="0063479D">
          <w:rPr>
            <w:b w:val="0"/>
            <w:bCs/>
            <w:webHidden/>
          </w:rPr>
          <w:t>8</w:t>
        </w:r>
        <w:r w:rsidRPr="001E2DCF">
          <w:rPr>
            <w:b w:val="0"/>
            <w:bCs/>
            <w:webHidden/>
          </w:rPr>
          <w:fldChar w:fldCharType="end"/>
        </w:r>
      </w:hyperlink>
    </w:p>
    <w:p w14:paraId="7D7EB8A5" w14:textId="0C953100" w:rsidR="008D76F5" w:rsidRPr="001E2DCF" w:rsidRDefault="008D76F5" w:rsidP="001E2DCF">
      <w:pPr>
        <w:pStyle w:val="TOC2"/>
        <w:rPr>
          <w:rFonts w:eastAsiaTheme="minorEastAsia" w:cstheme="minorBidi"/>
          <w:b w:val="0"/>
          <w:bCs/>
          <w:kern w:val="2"/>
          <w:sz w:val="24"/>
          <w:szCs w:val="24"/>
          <w14:ligatures w14:val="standardContextual"/>
        </w:rPr>
      </w:pPr>
      <w:hyperlink w:anchor="_Toc241043315" w:history="1">
        <w:r w:rsidRPr="001E2DCF">
          <w:rPr>
            <w:rStyle w:val="Hyperlink"/>
            <w:b w:val="0"/>
            <w:bCs/>
            <w:smallCaps/>
          </w:rPr>
          <w:t>4.2.</w:t>
        </w:r>
        <w:r w:rsidRPr="001E2DCF">
          <w:rPr>
            <w:rFonts w:eastAsiaTheme="minorEastAsia" w:cstheme="minorBidi"/>
            <w:b w:val="0"/>
            <w:bCs/>
            <w:kern w:val="2"/>
            <w:sz w:val="24"/>
            <w:szCs w:val="24"/>
            <w14:ligatures w14:val="standardContextual"/>
          </w:rPr>
          <w:tab/>
        </w:r>
        <w:r w:rsidRPr="001E2DCF">
          <w:rPr>
            <w:rStyle w:val="Hyperlink"/>
            <w:b w:val="0"/>
            <w:bCs/>
            <w:smallCaps/>
          </w:rPr>
          <w:t>Changes, Modifications and Cancellation</w:t>
        </w:r>
        <w:r w:rsidRPr="001E2DCF">
          <w:rPr>
            <w:b w:val="0"/>
            <w:bCs/>
            <w:webHidden/>
          </w:rPr>
          <w:tab/>
        </w:r>
        <w:r w:rsidRPr="001E2DCF">
          <w:rPr>
            <w:b w:val="0"/>
            <w:bCs/>
            <w:webHidden/>
          </w:rPr>
          <w:fldChar w:fldCharType="begin"/>
        </w:r>
        <w:r w:rsidRPr="001E2DCF">
          <w:rPr>
            <w:b w:val="0"/>
            <w:bCs/>
            <w:webHidden/>
          </w:rPr>
          <w:instrText xml:space="preserve"> PAGEREF _Toc241043315 \h </w:instrText>
        </w:r>
        <w:r w:rsidRPr="001E2DCF">
          <w:rPr>
            <w:b w:val="0"/>
            <w:bCs/>
            <w:webHidden/>
          </w:rPr>
        </w:r>
        <w:r w:rsidRPr="001E2DCF">
          <w:rPr>
            <w:b w:val="0"/>
            <w:bCs/>
            <w:webHidden/>
          </w:rPr>
          <w:fldChar w:fldCharType="separate"/>
        </w:r>
        <w:r w:rsidR="0063479D">
          <w:rPr>
            <w:b w:val="0"/>
            <w:bCs/>
            <w:webHidden/>
          </w:rPr>
          <w:t>8</w:t>
        </w:r>
        <w:r w:rsidRPr="001E2DCF">
          <w:rPr>
            <w:b w:val="0"/>
            <w:bCs/>
            <w:webHidden/>
          </w:rPr>
          <w:fldChar w:fldCharType="end"/>
        </w:r>
      </w:hyperlink>
    </w:p>
    <w:p w14:paraId="017E8DE1" w14:textId="691F9D26" w:rsidR="008D76F5" w:rsidRPr="001E2DCF" w:rsidRDefault="008D76F5" w:rsidP="001E2DCF">
      <w:pPr>
        <w:pStyle w:val="TOC2"/>
        <w:rPr>
          <w:rFonts w:eastAsiaTheme="minorEastAsia" w:cstheme="minorBidi"/>
          <w:b w:val="0"/>
          <w:bCs/>
          <w:kern w:val="2"/>
          <w:sz w:val="24"/>
          <w:szCs w:val="24"/>
          <w14:ligatures w14:val="standardContextual"/>
        </w:rPr>
      </w:pPr>
      <w:hyperlink w:anchor="_Toc241043316" w:history="1">
        <w:r w:rsidRPr="001E2DCF">
          <w:rPr>
            <w:rStyle w:val="Hyperlink"/>
            <w:b w:val="0"/>
            <w:bCs/>
            <w:smallCaps/>
          </w:rPr>
          <w:t>4.3.</w:t>
        </w:r>
        <w:r w:rsidRPr="001E2DCF">
          <w:rPr>
            <w:rFonts w:eastAsiaTheme="minorEastAsia" w:cstheme="minorBidi"/>
            <w:b w:val="0"/>
            <w:bCs/>
            <w:kern w:val="2"/>
            <w:sz w:val="24"/>
            <w:szCs w:val="24"/>
            <w14:ligatures w14:val="standardContextual"/>
          </w:rPr>
          <w:tab/>
        </w:r>
        <w:r w:rsidRPr="001E2DCF">
          <w:rPr>
            <w:rStyle w:val="Hyperlink"/>
            <w:b w:val="0"/>
            <w:bCs/>
            <w:smallCaps/>
          </w:rPr>
          <w:t>Offer Period</w:t>
        </w:r>
        <w:r w:rsidRPr="001E2DCF">
          <w:rPr>
            <w:b w:val="0"/>
            <w:bCs/>
            <w:webHidden/>
          </w:rPr>
          <w:tab/>
        </w:r>
        <w:r w:rsidRPr="001E2DCF">
          <w:rPr>
            <w:b w:val="0"/>
            <w:bCs/>
            <w:webHidden/>
          </w:rPr>
          <w:fldChar w:fldCharType="begin"/>
        </w:r>
        <w:r w:rsidRPr="001E2DCF">
          <w:rPr>
            <w:b w:val="0"/>
            <w:bCs/>
            <w:webHidden/>
          </w:rPr>
          <w:instrText xml:space="preserve"> PAGEREF _Toc241043316 \h </w:instrText>
        </w:r>
        <w:r w:rsidRPr="001E2DCF">
          <w:rPr>
            <w:b w:val="0"/>
            <w:bCs/>
            <w:webHidden/>
          </w:rPr>
        </w:r>
        <w:r w:rsidRPr="001E2DCF">
          <w:rPr>
            <w:b w:val="0"/>
            <w:bCs/>
            <w:webHidden/>
          </w:rPr>
          <w:fldChar w:fldCharType="separate"/>
        </w:r>
        <w:r w:rsidR="0063479D">
          <w:rPr>
            <w:b w:val="0"/>
            <w:bCs/>
            <w:webHidden/>
          </w:rPr>
          <w:t>9</w:t>
        </w:r>
        <w:r w:rsidRPr="001E2DCF">
          <w:rPr>
            <w:b w:val="0"/>
            <w:bCs/>
            <w:webHidden/>
          </w:rPr>
          <w:fldChar w:fldCharType="end"/>
        </w:r>
      </w:hyperlink>
    </w:p>
    <w:p w14:paraId="6F158EA2" w14:textId="3B2FEB33" w:rsidR="008D76F5" w:rsidRPr="001E2DCF" w:rsidRDefault="008D76F5" w:rsidP="001E2DCF">
      <w:pPr>
        <w:pStyle w:val="TOC2"/>
        <w:rPr>
          <w:rFonts w:eastAsiaTheme="minorEastAsia" w:cstheme="minorBidi"/>
          <w:b w:val="0"/>
          <w:bCs/>
          <w:kern w:val="2"/>
          <w:sz w:val="24"/>
          <w:szCs w:val="24"/>
          <w14:ligatures w14:val="standardContextual"/>
        </w:rPr>
      </w:pPr>
      <w:hyperlink w:anchor="_Toc241043317" w:history="1">
        <w:r w:rsidRPr="001E2DCF">
          <w:rPr>
            <w:rStyle w:val="Hyperlink"/>
            <w:b w:val="0"/>
            <w:bCs/>
            <w:smallCaps/>
          </w:rPr>
          <w:t>4.4.</w:t>
        </w:r>
        <w:r w:rsidRPr="001E2DCF">
          <w:rPr>
            <w:rFonts w:eastAsiaTheme="minorEastAsia" w:cstheme="minorBidi"/>
            <w:b w:val="0"/>
            <w:bCs/>
            <w:kern w:val="2"/>
            <w:sz w:val="24"/>
            <w:szCs w:val="24"/>
            <w14:ligatures w14:val="standardContextual"/>
          </w:rPr>
          <w:tab/>
        </w:r>
        <w:r w:rsidRPr="001E2DCF">
          <w:rPr>
            <w:rStyle w:val="Hyperlink"/>
            <w:b w:val="0"/>
            <w:bCs/>
            <w:smallCaps/>
          </w:rPr>
          <w:t>Costs Incurred</w:t>
        </w:r>
        <w:r w:rsidRPr="001E2DCF">
          <w:rPr>
            <w:b w:val="0"/>
            <w:bCs/>
            <w:webHidden/>
          </w:rPr>
          <w:tab/>
        </w:r>
        <w:r w:rsidRPr="001E2DCF">
          <w:rPr>
            <w:b w:val="0"/>
            <w:bCs/>
            <w:webHidden/>
          </w:rPr>
          <w:fldChar w:fldCharType="begin"/>
        </w:r>
        <w:r w:rsidRPr="001E2DCF">
          <w:rPr>
            <w:b w:val="0"/>
            <w:bCs/>
            <w:webHidden/>
          </w:rPr>
          <w:instrText xml:space="preserve"> PAGEREF _Toc241043317 \h </w:instrText>
        </w:r>
        <w:r w:rsidRPr="001E2DCF">
          <w:rPr>
            <w:b w:val="0"/>
            <w:bCs/>
            <w:webHidden/>
          </w:rPr>
        </w:r>
        <w:r w:rsidRPr="001E2DCF">
          <w:rPr>
            <w:b w:val="0"/>
            <w:bCs/>
            <w:webHidden/>
          </w:rPr>
          <w:fldChar w:fldCharType="separate"/>
        </w:r>
        <w:r w:rsidR="0063479D">
          <w:rPr>
            <w:b w:val="0"/>
            <w:bCs/>
            <w:webHidden/>
          </w:rPr>
          <w:t>9</w:t>
        </w:r>
        <w:r w:rsidRPr="001E2DCF">
          <w:rPr>
            <w:b w:val="0"/>
            <w:bCs/>
            <w:webHidden/>
          </w:rPr>
          <w:fldChar w:fldCharType="end"/>
        </w:r>
      </w:hyperlink>
    </w:p>
    <w:p w14:paraId="290DC8E7" w14:textId="2B50A5F5" w:rsidR="008D76F5" w:rsidRPr="001E2DCF" w:rsidRDefault="008D76F5" w:rsidP="001E2DCF">
      <w:pPr>
        <w:pStyle w:val="TOC2"/>
        <w:rPr>
          <w:rFonts w:eastAsiaTheme="minorEastAsia" w:cstheme="minorBidi"/>
          <w:kern w:val="2"/>
          <w:sz w:val="24"/>
          <w:szCs w:val="24"/>
          <w14:ligatures w14:val="standardContextual"/>
        </w:rPr>
      </w:pPr>
      <w:hyperlink w:anchor="_Toc241043318" w:history="1">
        <w:r w:rsidRPr="001E2DCF">
          <w:rPr>
            <w:rStyle w:val="Hyperlink"/>
            <w:b w:val="0"/>
            <w:bCs/>
            <w:smallCaps/>
          </w:rPr>
          <w:t>4.5.</w:t>
        </w:r>
        <w:r w:rsidRPr="001E2DCF">
          <w:rPr>
            <w:rFonts w:eastAsiaTheme="minorEastAsia" w:cstheme="minorBidi"/>
            <w:b w:val="0"/>
            <w:bCs/>
            <w:kern w:val="2"/>
            <w:sz w:val="24"/>
            <w:szCs w:val="24"/>
            <w14:ligatures w14:val="standardContextual"/>
          </w:rPr>
          <w:tab/>
        </w:r>
        <w:r w:rsidRPr="001E2DCF">
          <w:rPr>
            <w:rStyle w:val="Hyperlink"/>
            <w:b w:val="0"/>
            <w:bCs/>
            <w:smallCaps/>
          </w:rPr>
          <w:t>OE Questions or Clarifications</w:t>
        </w:r>
        <w:r w:rsidRPr="001E2DCF">
          <w:rPr>
            <w:b w:val="0"/>
            <w:bCs/>
            <w:webHidden/>
          </w:rPr>
          <w:tab/>
        </w:r>
        <w:r w:rsidRPr="001E2DCF">
          <w:rPr>
            <w:b w:val="0"/>
            <w:bCs/>
            <w:webHidden/>
          </w:rPr>
          <w:fldChar w:fldCharType="begin"/>
        </w:r>
        <w:r w:rsidRPr="001E2DCF">
          <w:rPr>
            <w:b w:val="0"/>
            <w:bCs/>
            <w:webHidden/>
          </w:rPr>
          <w:instrText xml:space="preserve"> PAGEREF _Toc241043318 \h </w:instrText>
        </w:r>
        <w:r w:rsidRPr="001E2DCF">
          <w:rPr>
            <w:b w:val="0"/>
            <w:bCs/>
            <w:webHidden/>
          </w:rPr>
        </w:r>
        <w:r w:rsidRPr="001E2DCF">
          <w:rPr>
            <w:b w:val="0"/>
            <w:bCs/>
            <w:webHidden/>
          </w:rPr>
          <w:fldChar w:fldCharType="separate"/>
        </w:r>
        <w:r w:rsidR="0063479D">
          <w:rPr>
            <w:b w:val="0"/>
            <w:bCs/>
            <w:webHidden/>
          </w:rPr>
          <w:t>9</w:t>
        </w:r>
        <w:r w:rsidRPr="001E2DCF">
          <w:rPr>
            <w:b w:val="0"/>
            <w:bCs/>
            <w:webHidden/>
          </w:rPr>
          <w:fldChar w:fldCharType="end"/>
        </w:r>
      </w:hyperlink>
    </w:p>
    <w:p w14:paraId="10E10217" w14:textId="7E7D4F77"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19" w:history="1">
        <w:r w:rsidRPr="008D76F5">
          <w:rPr>
            <w:rStyle w:val="Hyperlink"/>
            <w:rFonts w:ascii="Verdana" w:hAnsi="Verdana"/>
            <w:b/>
            <w:caps/>
            <w:noProof/>
          </w:rPr>
          <w:t>SECTION 5.</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CONTRACT TERM</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_Toc241043319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10</w:t>
        </w:r>
        <w:r w:rsidRPr="001E2DCF">
          <w:rPr>
            <w:rFonts w:ascii="Verdana" w:hAnsi="Verdana"/>
            <w:noProof/>
            <w:webHidden/>
          </w:rPr>
          <w:fldChar w:fldCharType="end"/>
        </w:r>
      </w:hyperlink>
    </w:p>
    <w:p w14:paraId="2319DA5D" w14:textId="4D31E13E" w:rsidR="008D76F5" w:rsidRPr="001E2DCF" w:rsidRDefault="008D76F5" w:rsidP="001E2DCF">
      <w:pPr>
        <w:pStyle w:val="TOC2"/>
        <w:rPr>
          <w:rFonts w:eastAsiaTheme="minorEastAsia" w:cstheme="minorBidi"/>
          <w:b w:val="0"/>
          <w:bCs/>
          <w:kern w:val="2"/>
          <w:sz w:val="24"/>
          <w:szCs w:val="24"/>
          <w14:ligatures w14:val="standardContextual"/>
        </w:rPr>
      </w:pPr>
      <w:hyperlink w:anchor="_Toc241043320" w:history="1">
        <w:r w:rsidRPr="001E2DCF">
          <w:rPr>
            <w:rStyle w:val="Hyperlink"/>
            <w:b w:val="0"/>
            <w:bCs/>
            <w:smallCaps/>
          </w:rPr>
          <w:t>5.1.</w:t>
        </w:r>
        <w:r w:rsidRPr="001E2DCF">
          <w:rPr>
            <w:rFonts w:eastAsiaTheme="minorEastAsia" w:cstheme="minorBidi"/>
            <w:b w:val="0"/>
            <w:bCs/>
            <w:kern w:val="2"/>
            <w:sz w:val="24"/>
            <w:szCs w:val="24"/>
            <w14:ligatures w14:val="standardContextual"/>
          </w:rPr>
          <w:tab/>
        </w:r>
        <w:r w:rsidRPr="001E2DCF">
          <w:rPr>
            <w:rStyle w:val="Hyperlink"/>
            <w:b w:val="0"/>
            <w:bCs/>
            <w:smallCaps/>
          </w:rPr>
          <w:t>Term of Contract</w:t>
        </w:r>
        <w:r w:rsidRPr="001E2DCF">
          <w:rPr>
            <w:b w:val="0"/>
            <w:bCs/>
            <w:webHidden/>
          </w:rPr>
          <w:tab/>
        </w:r>
        <w:r w:rsidRPr="001E2DCF">
          <w:rPr>
            <w:b w:val="0"/>
            <w:bCs/>
            <w:webHidden/>
          </w:rPr>
          <w:fldChar w:fldCharType="begin"/>
        </w:r>
        <w:r w:rsidRPr="001E2DCF">
          <w:rPr>
            <w:b w:val="0"/>
            <w:bCs/>
            <w:webHidden/>
          </w:rPr>
          <w:instrText xml:space="preserve"> PAGEREF _Toc241043320 \h </w:instrText>
        </w:r>
        <w:r w:rsidRPr="001E2DCF">
          <w:rPr>
            <w:b w:val="0"/>
            <w:bCs/>
            <w:webHidden/>
          </w:rPr>
        </w:r>
        <w:r w:rsidRPr="001E2DCF">
          <w:rPr>
            <w:b w:val="0"/>
            <w:bCs/>
            <w:webHidden/>
          </w:rPr>
          <w:fldChar w:fldCharType="separate"/>
        </w:r>
        <w:r w:rsidR="0063479D">
          <w:rPr>
            <w:b w:val="0"/>
            <w:bCs/>
            <w:webHidden/>
          </w:rPr>
          <w:t>10</w:t>
        </w:r>
        <w:r w:rsidRPr="001E2DCF">
          <w:rPr>
            <w:b w:val="0"/>
            <w:bCs/>
            <w:webHidden/>
          </w:rPr>
          <w:fldChar w:fldCharType="end"/>
        </w:r>
      </w:hyperlink>
    </w:p>
    <w:p w14:paraId="31DAE97E" w14:textId="0C737F8D" w:rsidR="008D76F5" w:rsidRPr="001E2DCF" w:rsidRDefault="008D76F5" w:rsidP="001E2DCF">
      <w:pPr>
        <w:pStyle w:val="TOC2"/>
        <w:rPr>
          <w:rFonts w:eastAsiaTheme="minorEastAsia" w:cstheme="minorBidi"/>
          <w:b w:val="0"/>
          <w:bCs/>
          <w:kern w:val="2"/>
          <w:sz w:val="24"/>
          <w:szCs w:val="24"/>
          <w14:ligatures w14:val="standardContextual"/>
        </w:rPr>
      </w:pPr>
      <w:hyperlink w:anchor="_Toc241043321" w:history="1">
        <w:r w:rsidRPr="001E2DCF">
          <w:rPr>
            <w:rStyle w:val="Hyperlink"/>
            <w:b w:val="0"/>
            <w:bCs/>
            <w:smallCaps/>
          </w:rPr>
          <w:t>5.2.</w:t>
        </w:r>
        <w:r w:rsidRPr="001E2DCF">
          <w:rPr>
            <w:rFonts w:eastAsiaTheme="minorEastAsia" w:cstheme="minorBidi"/>
            <w:b w:val="0"/>
            <w:bCs/>
            <w:kern w:val="2"/>
            <w:sz w:val="24"/>
            <w:szCs w:val="24"/>
            <w14:ligatures w14:val="standardContextual"/>
          </w:rPr>
          <w:tab/>
        </w:r>
        <w:r w:rsidRPr="001E2DCF">
          <w:rPr>
            <w:rStyle w:val="Hyperlink"/>
            <w:b w:val="0"/>
            <w:bCs/>
            <w:smallCaps/>
          </w:rPr>
          <w:t>Extension Option</w:t>
        </w:r>
        <w:r w:rsidRPr="001E2DCF">
          <w:rPr>
            <w:b w:val="0"/>
            <w:bCs/>
            <w:webHidden/>
          </w:rPr>
          <w:tab/>
        </w:r>
        <w:r w:rsidRPr="001E2DCF">
          <w:rPr>
            <w:b w:val="0"/>
            <w:bCs/>
            <w:webHidden/>
          </w:rPr>
          <w:fldChar w:fldCharType="begin"/>
        </w:r>
        <w:r w:rsidRPr="001E2DCF">
          <w:rPr>
            <w:b w:val="0"/>
            <w:bCs/>
            <w:webHidden/>
          </w:rPr>
          <w:instrText xml:space="preserve"> PAGEREF _Toc241043321 \h </w:instrText>
        </w:r>
        <w:r w:rsidRPr="001E2DCF">
          <w:rPr>
            <w:b w:val="0"/>
            <w:bCs/>
            <w:webHidden/>
          </w:rPr>
        </w:r>
        <w:r w:rsidRPr="001E2DCF">
          <w:rPr>
            <w:b w:val="0"/>
            <w:bCs/>
            <w:webHidden/>
          </w:rPr>
          <w:fldChar w:fldCharType="separate"/>
        </w:r>
        <w:r w:rsidR="0063479D">
          <w:rPr>
            <w:b w:val="0"/>
            <w:bCs/>
            <w:webHidden/>
          </w:rPr>
          <w:t>11</w:t>
        </w:r>
        <w:r w:rsidRPr="001E2DCF">
          <w:rPr>
            <w:b w:val="0"/>
            <w:bCs/>
            <w:webHidden/>
          </w:rPr>
          <w:fldChar w:fldCharType="end"/>
        </w:r>
      </w:hyperlink>
    </w:p>
    <w:p w14:paraId="363C5A18" w14:textId="4A2A2AE1"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22" w:history="1">
        <w:r w:rsidRPr="008D76F5">
          <w:rPr>
            <w:rStyle w:val="Hyperlink"/>
            <w:rFonts w:ascii="Verdana" w:hAnsi="Verdana"/>
            <w:b/>
            <w:caps/>
            <w:noProof/>
          </w:rPr>
          <w:t>SECTION 6.</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MINIMUM QUALIFICATIONS</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_Toc241043322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11</w:t>
        </w:r>
        <w:r w:rsidRPr="001E2DCF">
          <w:rPr>
            <w:rFonts w:ascii="Verdana" w:hAnsi="Verdana"/>
            <w:noProof/>
            <w:webHidden/>
          </w:rPr>
          <w:fldChar w:fldCharType="end"/>
        </w:r>
      </w:hyperlink>
    </w:p>
    <w:p w14:paraId="445923F5" w14:textId="14ED5ABF" w:rsidR="008D76F5" w:rsidRPr="001E2DCF" w:rsidRDefault="008D76F5" w:rsidP="001E2DCF">
      <w:pPr>
        <w:pStyle w:val="TOC2"/>
        <w:rPr>
          <w:rFonts w:eastAsiaTheme="minorEastAsia" w:cstheme="minorBidi"/>
          <w:b w:val="0"/>
          <w:kern w:val="2"/>
          <w14:ligatures w14:val="standardContextual"/>
        </w:rPr>
      </w:pPr>
      <w:hyperlink w:anchor="_Toc241043323" w:history="1">
        <w:r w:rsidRPr="001E2DCF">
          <w:rPr>
            <w:rStyle w:val="Hyperlink"/>
            <w:b w:val="0"/>
            <w:color w:val="auto"/>
            <w:sz w:val="22"/>
            <w:szCs w:val="22"/>
          </w:rPr>
          <w:t xml:space="preserve">6.1     </w:t>
        </w:r>
        <w:r w:rsidRPr="001E2DCF">
          <w:rPr>
            <w:rStyle w:val="Heading2Char"/>
            <w:rFonts w:ascii="Verdana" w:hAnsi="Verdana"/>
            <w:bCs w:val="0"/>
            <w:color w:val="auto"/>
            <w:szCs w:val="22"/>
          </w:rPr>
          <w:t>Required Experience</w:t>
        </w:r>
        <w:r w:rsidRPr="001E2DCF">
          <w:rPr>
            <w:b w:val="0"/>
            <w:webHidden/>
          </w:rPr>
          <w:tab/>
        </w:r>
        <w:r w:rsidRPr="001E2DCF">
          <w:rPr>
            <w:b w:val="0"/>
            <w:webHidden/>
          </w:rPr>
          <w:fldChar w:fldCharType="begin"/>
        </w:r>
        <w:r w:rsidRPr="001E2DCF">
          <w:rPr>
            <w:b w:val="0"/>
            <w:webHidden/>
          </w:rPr>
          <w:instrText xml:space="preserve"> PAGEREF _Toc241043323 \h </w:instrText>
        </w:r>
        <w:r w:rsidRPr="001E2DCF">
          <w:rPr>
            <w:b w:val="0"/>
            <w:webHidden/>
          </w:rPr>
        </w:r>
        <w:r w:rsidRPr="001E2DCF">
          <w:rPr>
            <w:b w:val="0"/>
            <w:webHidden/>
          </w:rPr>
          <w:fldChar w:fldCharType="separate"/>
        </w:r>
        <w:r w:rsidR="0063479D">
          <w:rPr>
            <w:b w:val="0"/>
            <w:webHidden/>
          </w:rPr>
          <w:t>11</w:t>
        </w:r>
        <w:r w:rsidRPr="001E2DCF">
          <w:rPr>
            <w:b w:val="0"/>
            <w:webHidden/>
          </w:rPr>
          <w:fldChar w:fldCharType="end"/>
        </w:r>
      </w:hyperlink>
    </w:p>
    <w:p w14:paraId="2AC554A8" w14:textId="6A52CDA7" w:rsidR="008D76F5" w:rsidRPr="001E2DCF" w:rsidRDefault="008D76F5" w:rsidP="001E2DCF">
      <w:pPr>
        <w:pStyle w:val="TOC2"/>
        <w:rPr>
          <w:rFonts w:eastAsiaTheme="minorEastAsia" w:cstheme="minorBidi"/>
          <w:b w:val="0"/>
          <w:kern w:val="2"/>
          <w14:ligatures w14:val="standardContextual"/>
        </w:rPr>
      </w:pPr>
      <w:hyperlink w:anchor="_Toc241043324" w:history="1">
        <w:r w:rsidRPr="001E2DCF">
          <w:rPr>
            <w:rStyle w:val="Hyperlink"/>
            <w:b w:val="0"/>
            <w:sz w:val="22"/>
            <w:szCs w:val="22"/>
          </w:rPr>
          <w:t xml:space="preserve">6.2     </w:t>
        </w:r>
        <w:r w:rsidRPr="001E2DCF">
          <w:rPr>
            <w:rStyle w:val="Heading2Char"/>
            <w:rFonts w:ascii="Verdana" w:hAnsi="Verdana"/>
            <w:bCs w:val="0"/>
            <w:color w:val="auto"/>
            <w:szCs w:val="22"/>
          </w:rPr>
          <w:t>Licensure and Accreditation</w:t>
        </w:r>
        <w:r w:rsidRPr="001E2DCF">
          <w:rPr>
            <w:b w:val="0"/>
            <w:webHidden/>
          </w:rPr>
          <w:tab/>
        </w:r>
        <w:r w:rsidRPr="001E2DCF">
          <w:rPr>
            <w:b w:val="0"/>
            <w:webHidden/>
          </w:rPr>
          <w:fldChar w:fldCharType="begin"/>
        </w:r>
        <w:r w:rsidRPr="001E2DCF">
          <w:rPr>
            <w:b w:val="0"/>
            <w:webHidden/>
          </w:rPr>
          <w:instrText xml:space="preserve"> PAGEREF _Toc241043324 \h </w:instrText>
        </w:r>
        <w:r w:rsidRPr="001E2DCF">
          <w:rPr>
            <w:b w:val="0"/>
            <w:webHidden/>
          </w:rPr>
        </w:r>
        <w:r w:rsidRPr="001E2DCF">
          <w:rPr>
            <w:b w:val="0"/>
            <w:webHidden/>
          </w:rPr>
          <w:fldChar w:fldCharType="separate"/>
        </w:r>
        <w:r w:rsidR="0063479D">
          <w:rPr>
            <w:b w:val="0"/>
            <w:webHidden/>
          </w:rPr>
          <w:t>11</w:t>
        </w:r>
        <w:r w:rsidRPr="001E2DCF">
          <w:rPr>
            <w:b w:val="0"/>
            <w:webHidden/>
          </w:rPr>
          <w:fldChar w:fldCharType="end"/>
        </w:r>
      </w:hyperlink>
    </w:p>
    <w:p w14:paraId="6F4D8506" w14:textId="2C835C95"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25" w:history="1">
        <w:r w:rsidRPr="008D76F5">
          <w:rPr>
            <w:rStyle w:val="Hyperlink"/>
            <w:rFonts w:ascii="Verdana" w:hAnsi="Verdana"/>
            <w:b/>
            <w:caps/>
            <w:noProof/>
          </w:rPr>
          <w:t>SECTION 7.</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STATEMENT OF WORK</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_Toc241043325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12</w:t>
        </w:r>
        <w:r w:rsidRPr="001E2DCF">
          <w:rPr>
            <w:rFonts w:ascii="Verdana" w:hAnsi="Verdana"/>
            <w:noProof/>
            <w:webHidden/>
          </w:rPr>
          <w:fldChar w:fldCharType="end"/>
        </w:r>
      </w:hyperlink>
    </w:p>
    <w:p w14:paraId="0BF528C6" w14:textId="3E5277D3" w:rsidR="008D76F5" w:rsidRPr="001E2DCF" w:rsidRDefault="008D76F5" w:rsidP="001E2DCF">
      <w:pPr>
        <w:pStyle w:val="TOC2"/>
        <w:rPr>
          <w:rFonts w:eastAsiaTheme="minorEastAsia" w:cstheme="minorBidi"/>
          <w:b w:val="0"/>
          <w:bCs/>
          <w:kern w:val="2"/>
          <w:sz w:val="24"/>
          <w:szCs w:val="24"/>
          <w14:ligatures w14:val="standardContextual"/>
        </w:rPr>
      </w:pPr>
      <w:hyperlink w:anchor="_Toc241043326" w:history="1">
        <w:r w:rsidRPr="001E2DCF">
          <w:rPr>
            <w:rStyle w:val="Hyperlink"/>
            <w:b w:val="0"/>
            <w:bCs/>
            <w:smallCaps/>
          </w:rPr>
          <w:t>7.1.</w:t>
        </w:r>
        <w:r w:rsidRPr="001E2DCF">
          <w:rPr>
            <w:rFonts w:eastAsiaTheme="minorEastAsia" w:cstheme="minorBidi"/>
            <w:b w:val="0"/>
            <w:bCs/>
            <w:kern w:val="2"/>
            <w:sz w:val="24"/>
            <w:szCs w:val="24"/>
            <w14:ligatures w14:val="standardContextual"/>
          </w:rPr>
          <w:tab/>
        </w:r>
        <w:r w:rsidRPr="001E2DCF">
          <w:rPr>
            <w:rStyle w:val="Hyperlink"/>
            <w:b w:val="0"/>
            <w:bCs/>
            <w:smallCaps/>
          </w:rPr>
          <w:t>Contractor Responsibilities</w:t>
        </w:r>
        <w:r w:rsidRPr="001E2DCF">
          <w:rPr>
            <w:b w:val="0"/>
            <w:bCs/>
            <w:webHidden/>
          </w:rPr>
          <w:tab/>
        </w:r>
        <w:r w:rsidRPr="001E2DCF">
          <w:rPr>
            <w:b w:val="0"/>
            <w:bCs/>
            <w:webHidden/>
          </w:rPr>
          <w:fldChar w:fldCharType="begin"/>
        </w:r>
        <w:r w:rsidRPr="001E2DCF">
          <w:rPr>
            <w:b w:val="0"/>
            <w:bCs/>
            <w:webHidden/>
          </w:rPr>
          <w:instrText xml:space="preserve"> PAGEREF _Toc241043326 \h </w:instrText>
        </w:r>
        <w:r w:rsidRPr="001E2DCF">
          <w:rPr>
            <w:b w:val="0"/>
            <w:bCs/>
            <w:webHidden/>
          </w:rPr>
        </w:r>
        <w:r w:rsidRPr="001E2DCF">
          <w:rPr>
            <w:b w:val="0"/>
            <w:bCs/>
            <w:webHidden/>
          </w:rPr>
          <w:fldChar w:fldCharType="separate"/>
        </w:r>
        <w:r w:rsidR="0063479D">
          <w:rPr>
            <w:b w:val="0"/>
            <w:bCs/>
            <w:webHidden/>
          </w:rPr>
          <w:t>12</w:t>
        </w:r>
        <w:r w:rsidRPr="001E2DCF">
          <w:rPr>
            <w:b w:val="0"/>
            <w:bCs/>
            <w:webHidden/>
          </w:rPr>
          <w:fldChar w:fldCharType="end"/>
        </w:r>
      </w:hyperlink>
    </w:p>
    <w:p w14:paraId="5729F57E" w14:textId="2A6A6036" w:rsidR="008D76F5" w:rsidRPr="001E2DCF" w:rsidRDefault="008D76F5" w:rsidP="001E2DCF">
      <w:pPr>
        <w:pStyle w:val="TOC2"/>
        <w:rPr>
          <w:rFonts w:eastAsiaTheme="minorEastAsia" w:cstheme="minorBidi"/>
          <w:b w:val="0"/>
          <w:bCs/>
          <w:kern w:val="2"/>
          <w:sz w:val="24"/>
          <w:szCs w:val="24"/>
          <w14:ligatures w14:val="standardContextual"/>
        </w:rPr>
      </w:pPr>
      <w:hyperlink w:anchor="_Toc241043327" w:history="1">
        <w:r w:rsidRPr="001E2DCF">
          <w:rPr>
            <w:rStyle w:val="Hyperlink"/>
            <w:b w:val="0"/>
            <w:bCs/>
            <w:smallCaps/>
          </w:rPr>
          <w:t>7.2.</w:t>
        </w:r>
        <w:r w:rsidRPr="001E2DCF">
          <w:rPr>
            <w:rFonts w:eastAsiaTheme="minorEastAsia" w:cstheme="minorBidi"/>
            <w:b w:val="0"/>
            <w:bCs/>
            <w:kern w:val="2"/>
            <w:sz w:val="24"/>
            <w:szCs w:val="24"/>
            <w14:ligatures w14:val="standardContextual"/>
          </w:rPr>
          <w:tab/>
        </w:r>
        <w:r w:rsidRPr="001E2DCF">
          <w:rPr>
            <w:rStyle w:val="Hyperlink"/>
            <w:b w:val="0"/>
            <w:bCs/>
            <w:smallCaps/>
          </w:rPr>
          <w:t>Performance Criteria</w:t>
        </w:r>
        <w:r w:rsidRPr="001E2DCF">
          <w:rPr>
            <w:b w:val="0"/>
            <w:bCs/>
            <w:webHidden/>
          </w:rPr>
          <w:tab/>
        </w:r>
        <w:r w:rsidRPr="001E2DCF">
          <w:rPr>
            <w:b w:val="0"/>
            <w:bCs/>
            <w:webHidden/>
          </w:rPr>
          <w:fldChar w:fldCharType="begin"/>
        </w:r>
        <w:r w:rsidRPr="001E2DCF">
          <w:rPr>
            <w:b w:val="0"/>
            <w:bCs/>
            <w:webHidden/>
          </w:rPr>
          <w:instrText xml:space="preserve"> PAGEREF _Toc241043327 \h </w:instrText>
        </w:r>
        <w:r w:rsidRPr="001E2DCF">
          <w:rPr>
            <w:b w:val="0"/>
            <w:bCs/>
            <w:webHidden/>
          </w:rPr>
        </w:r>
        <w:r w:rsidRPr="001E2DCF">
          <w:rPr>
            <w:b w:val="0"/>
            <w:bCs/>
            <w:webHidden/>
          </w:rPr>
          <w:fldChar w:fldCharType="separate"/>
        </w:r>
        <w:r w:rsidR="0063479D">
          <w:rPr>
            <w:b w:val="0"/>
            <w:bCs/>
            <w:webHidden/>
          </w:rPr>
          <w:t>16</w:t>
        </w:r>
        <w:r w:rsidRPr="001E2DCF">
          <w:rPr>
            <w:b w:val="0"/>
            <w:bCs/>
            <w:webHidden/>
          </w:rPr>
          <w:fldChar w:fldCharType="end"/>
        </w:r>
      </w:hyperlink>
    </w:p>
    <w:p w14:paraId="7FBBBA23" w14:textId="00367199" w:rsidR="008D76F5" w:rsidRPr="001E2DCF" w:rsidRDefault="008D76F5" w:rsidP="001E2DCF">
      <w:pPr>
        <w:pStyle w:val="TOC2"/>
        <w:rPr>
          <w:rFonts w:eastAsiaTheme="minorEastAsia" w:cstheme="minorBidi"/>
          <w:b w:val="0"/>
          <w:bCs/>
          <w:kern w:val="2"/>
          <w:sz w:val="24"/>
          <w:szCs w:val="24"/>
          <w14:ligatures w14:val="standardContextual"/>
        </w:rPr>
      </w:pPr>
      <w:hyperlink w:anchor="_Toc241043328" w:history="1">
        <w:r w:rsidRPr="001E2DCF">
          <w:rPr>
            <w:rStyle w:val="Hyperlink"/>
            <w:b w:val="0"/>
            <w:bCs/>
            <w:smallCaps/>
          </w:rPr>
          <w:t>7.3.</w:t>
        </w:r>
        <w:r w:rsidRPr="001E2DCF">
          <w:rPr>
            <w:rFonts w:eastAsiaTheme="minorEastAsia" w:cstheme="minorBidi"/>
            <w:b w:val="0"/>
            <w:bCs/>
            <w:kern w:val="2"/>
            <w:sz w:val="24"/>
            <w:szCs w:val="24"/>
            <w14:ligatures w14:val="standardContextual"/>
          </w:rPr>
          <w:tab/>
        </w:r>
        <w:r w:rsidRPr="001E2DCF">
          <w:rPr>
            <w:rStyle w:val="Hyperlink"/>
            <w:b w:val="0"/>
            <w:bCs/>
            <w:smallCaps/>
          </w:rPr>
          <w:t>Contractor Personnel Performance</w:t>
        </w:r>
        <w:r w:rsidRPr="001E2DCF">
          <w:rPr>
            <w:b w:val="0"/>
            <w:bCs/>
            <w:webHidden/>
          </w:rPr>
          <w:tab/>
        </w:r>
        <w:r w:rsidRPr="001E2DCF">
          <w:rPr>
            <w:b w:val="0"/>
            <w:bCs/>
            <w:webHidden/>
          </w:rPr>
          <w:fldChar w:fldCharType="begin"/>
        </w:r>
        <w:r w:rsidRPr="001E2DCF">
          <w:rPr>
            <w:b w:val="0"/>
            <w:bCs/>
            <w:webHidden/>
          </w:rPr>
          <w:instrText xml:space="preserve"> PAGEREF _Toc241043328 \h </w:instrText>
        </w:r>
        <w:r w:rsidRPr="001E2DCF">
          <w:rPr>
            <w:b w:val="0"/>
            <w:bCs/>
            <w:webHidden/>
          </w:rPr>
        </w:r>
        <w:r w:rsidRPr="001E2DCF">
          <w:rPr>
            <w:b w:val="0"/>
            <w:bCs/>
            <w:webHidden/>
          </w:rPr>
          <w:fldChar w:fldCharType="separate"/>
        </w:r>
        <w:r w:rsidR="0063479D">
          <w:rPr>
            <w:b w:val="0"/>
            <w:bCs/>
            <w:webHidden/>
          </w:rPr>
          <w:t>16</w:t>
        </w:r>
        <w:r w:rsidRPr="001E2DCF">
          <w:rPr>
            <w:b w:val="0"/>
            <w:bCs/>
            <w:webHidden/>
          </w:rPr>
          <w:fldChar w:fldCharType="end"/>
        </w:r>
      </w:hyperlink>
    </w:p>
    <w:p w14:paraId="5FE0C8F9" w14:textId="7FF1E9DA" w:rsidR="008D76F5" w:rsidRPr="001E2DCF" w:rsidRDefault="008D76F5" w:rsidP="001E2DCF">
      <w:pPr>
        <w:pStyle w:val="TOC2"/>
        <w:rPr>
          <w:rFonts w:eastAsiaTheme="minorEastAsia" w:cstheme="minorBidi"/>
          <w:b w:val="0"/>
          <w:bCs/>
          <w:kern w:val="2"/>
          <w:sz w:val="24"/>
          <w:szCs w:val="24"/>
          <w14:ligatures w14:val="standardContextual"/>
        </w:rPr>
      </w:pPr>
      <w:hyperlink w:anchor="_Toc241043329" w:history="1">
        <w:r w:rsidRPr="001E2DCF">
          <w:rPr>
            <w:rStyle w:val="Hyperlink"/>
            <w:b w:val="0"/>
            <w:bCs/>
            <w:smallCaps/>
          </w:rPr>
          <w:t>7.4.</w:t>
        </w:r>
        <w:r w:rsidRPr="001E2DCF">
          <w:rPr>
            <w:rFonts w:eastAsiaTheme="minorEastAsia" w:cstheme="minorBidi"/>
            <w:b w:val="0"/>
            <w:bCs/>
            <w:kern w:val="2"/>
            <w:sz w:val="24"/>
            <w:szCs w:val="24"/>
            <w14:ligatures w14:val="standardContextual"/>
          </w:rPr>
          <w:tab/>
        </w:r>
        <w:r w:rsidRPr="001E2DCF">
          <w:rPr>
            <w:rStyle w:val="Hyperlink"/>
            <w:b w:val="0"/>
            <w:bCs/>
            <w:smallCaps/>
          </w:rPr>
          <w:t>Notice of Criminal Activity</w:t>
        </w:r>
        <w:r w:rsidRPr="001E2DCF">
          <w:rPr>
            <w:b w:val="0"/>
            <w:bCs/>
            <w:webHidden/>
          </w:rPr>
          <w:tab/>
        </w:r>
        <w:r w:rsidRPr="001E2DCF">
          <w:rPr>
            <w:b w:val="0"/>
            <w:bCs/>
            <w:webHidden/>
          </w:rPr>
          <w:fldChar w:fldCharType="begin"/>
        </w:r>
        <w:r w:rsidRPr="001E2DCF">
          <w:rPr>
            <w:b w:val="0"/>
            <w:bCs/>
            <w:webHidden/>
          </w:rPr>
          <w:instrText xml:space="preserve"> PAGEREF _Toc241043329 \h </w:instrText>
        </w:r>
        <w:r w:rsidRPr="001E2DCF">
          <w:rPr>
            <w:b w:val="0"/>
            <w:bCs/>
            <w:webHidden/>
          </w:rPr>
        </w:r>
        <w:r w:rsidRPr="001E2DCF">
          <w:rPr>
            <w:b w:val="0"/>
            <w:bCs/>
            <w:webHidden/>
          </w:rPr>
          <w:fldChar w:fldCharType="separate"/>
        </w:r>
        <w:r w:rsidR="0063479D">
          <w:rPr>
            <w:b w:val="0"/>
            <w:bCs/>
            <w:webHidden/>
          </w:rPr>
          <w:t>17</w:t>
        </w:r>
        <w:r w:rsidRPr="001E2DCF">
          <w:rPr>
            <w:b w:val="0"/>
            <w:bCs/>
            <w:webHidden/>
          </w:rPr>
          <w:fldChar w:fldCharType="end"/>
        </w:r>
      </w:hyperlink>
    </w:p>
    <w:p w14:paraId="4D8AE6D3" w14:textId="551CF840" w:rsidR="008D76F5" w:rsidRPr="001E2DCF" w:rsidRDefault="008D76F5" w:rsidP="001E2DCF">
      <w:pPr>
        <w:pStyle w:val="TOC2"/>
        <w:rPr>
          <w:rFonts w:eastAsiaTheme="minorEastAsia" w:cstheme="minorBidi"/>
          <w:b w:val="0"/>
          <w:bCs/>
          <w:kern w:val="2"/>
          <w:sz w:val="24"/>
          <w:szCs w:val="24"/>
          <w14:ligatures w14:val="standardContextual"/>
        </w:rPr>
      </w:pPr>
      <w:hyperlink w:anchor="_Toc241043330" w:history="1">
        <w:r w:rsidRPr="001E2DCF">
          <w:rPr>
            <w:rStyle w:val="Hyperlink"/>
            <w:b w:val="0"/>
            <w:bCs/>
            <w:smallCaps/>
          </w:rPr>
          <w:t>7.5.</w:t>
        </w:r>
        <w:r w:rsidRPr="001E2DCF">
          <w:rPr>
            <w:rFonts w:eastAsiaTheme="minorEastAsia" w:cstheme="minorBidi"/>
            <w:b w:val="0"/>
            <w:bCs/>
            <w:kern w:val="2"/>
            <w:sz w:val="24"/>
            <w:szCs w:val="24"/>
            <w14:ligatures w14:val="standardContextual"/>
          </w:rPr>
          <w:tab/>
        </w:r>
        <w:r w:rsidRPr="001E2DCF">
          <w:rPr>
            <w:rStyle w:val="Hyperlink"/>
            <w:b w:val="0"/>
            <w:bCs/>
            <w:smallCaps/>
          </w:rPr>
          <w:t>Notice of Insolvency or Indebtedness</w:t>
        </w:r>
        <w:r w:rsidRPr="001E2DCF">
          <w:rPr>
            <w:b w:val="0"/>
            <w:bCs/>
            <w:webHidden/>
          </w:rPr>
          <w:tab/>
        </w:r>
        <w:r w:rsidRPr="001E2DCF">
          <w:rPr>
            <w:b w:val="0"/>
            <w:bCs/>
            <w:webHidden/>
          </w:rPr>
          <w:fldChar w:fldCharType="begin"/>
        </w:r>
        <w:r w:rsidRPr="001E2DCF">
          <w:rPr>
            <w:b w:val="0"/>
            <w:bCs/>
            <w:webHidden/>
          </w:rPr>
          <w:instrText xml:space="preserve"> PAGEREF _Toc241043330 \h </w:instrText>
        </w:r>
        <w:r w:rsidRPr="001E2DCF">
          <w:rPr>
            <w:b w:val="0"/>
            <w:bCs/>
            <w:webHidden/>
          </w:rPr>
        </w:r>
        <w:r w:rsidRPr="001E2DCF">
          <w:rPr>
            <w:b w:val="0"/>
            <w:bCs/>
            <w:webHidden/>
          </w:rPr>
          <w:fldChar w:fldCharType="separate"/>
        </w:r>
        <w:r w:rsidR="0063479D">
          <w:rPr>
            <w:b w:val="0"/>
            <w:bCs/>
            <w:webHidden/>
          </w:rPr>
          <w:t>18</w:t>
        </w:r>
        <w:r w:rsidRPr="001E2DCF">
          <w:rPr>
            <w:b w:val="0"/>
            <w:bCs/>
            <w:webHidden/>
          </w:rPr>
          <w:fldChar w:fldCharType="end"/>
        </w:r>
      </w:hyperlink>
    </w:p>
    <w:p w14:paraId="64C61BD8" w14:textId="09FE790D" w:rsidR="008D76F5" w:rsidRPr="001E2DCF" w:rsidRDefault="008D76F5" w:rsidP="001E2DCF">
      <w:pPr>
        <w:pStyle w:val="TOC2"/>
        <w:rPr>
          <w:rFonts w:eastAsiaTheme="minorEastAsia" w:cstheme="minorBidi"/>
          <w:b w:val="0"/>
          <w:bCs/>
          <w:kern w:val="2"/>
          <w:sz w:val="24"/>
          <w:szCs w:val="24"/>
          <w14:ligatures w14:val="standardContextual"/>
        </w:rPr>
      </w:pPr>
      <w:hyperlink w:anchor="_Toc241043331" w:history="1">
        <w:r w:rsidRPr="001E2DCF">
          <w:rPr>
            <w:rStyle w:val="Hyperlink"/>
            <w:b w:val="0"/>
            <w:bCs/>
            <w:smallCaps/>
          </w:rPr>
          <w:t>7.6.</w:t>
        </w:r>
        <w:r w:rsidRPr="001E2DCF">
          <w:rPr>
            <w:rFonts w:eastAsiaTheme="minorEastAsia" w:cstheme="minorBidi"/>
            <w:b w:val="0"/>
            <w:bCs/>
            <w:kern w:val="2"/>
            <w:sz w:val="24"/>
            <w:szCs w:val="24"/>
            <w14:ligatures w14:val="standardContextual"/>
          </w:rPr>
          <w:tab/>
        </w:r>
        <w:r w:rsidRPr="001E2DCF">
          <w:rPr>
            <w:rStyle w:val="Hyperlink"/>
            <w:b w:val="0"/>
            <w:bCs/>
            <w:smallCaps/>
          </w:rPr>
          <w:t>Background Checks For Personnel</w:t>
        </w:r>
        <w:r w:rsidRPr="001E2DCF">
          <w:rPr>
            <w:b w:val="0"/>
            <w:bCs/>
            <w:webHidden/>
          </w:rPr>
          <w:tab/>
        </w:r>
        <w:r w:rsidRPr="001E2DCF">
          <w:rPr>
            <w:b w:val="0"/>
            <w:bCs/>
            <w:webHidden/>
          </w:rPr>
          <w:fldChar w:fldCharType="begin"/>
        </w:r>
        <w:r w:rsidRPr="001E2DCF">
          <w:rPr>
            <w:b w:val="0"/>
            <w:bCs/>
            <w:webHidden/>
          </w:rPr>
          <w:instrText xml:space="preserve"> PAGEREF _Toc241043331 \h </w:instrText>
        </w:r>
        <w:r w:rsidRPr="001E2DCF">
          <w:rPr>
            <w:b w:val="0"/>
            <w:bCs/>
            <w:webHidden/>
          </w:rPr>
        </w:r>
        <w:r w:rsidRPr="001E2DCF">
          <w:rPr>
            <w:b w:val="0"/>
            <w:bCs/>
            <w:webHidden/>
          </w:rPr>
          <w:fldChar w:fldCharType="separate"/>
        </w:r>
        <w:r w:rsidR="0063479D">
          <w:rPr>
            <w:b w:val="0"/>
            <w:bCs/>
            <w:webHidden/>
          </w:rPr>
          <w:t>18</w:t>
        </w:r>
        <w:r w:rsidRPr="001E2DCF">
          <w:rPr>
            <w:b w:val="0"/>
            <w:bCs/>
            <w:webHidden/>
          </w:rPr>
          <w:fldChar w:fldCharType="end"/>
        </w:r>
      </w:hyperlink>
    </w:p>
    <w:p w14:paraId="1F271C97" w14:textId="1BF31C47" w:rsidR="008D76F5" w:rsidRPr="001E2DCF" w:rsidRDefault="008D76F5" w:rsidP="001E2DCF">
      <w:pPr>
        <w:pStyle w:val="TOC2"/>
        <w:rPr>
          <w:rFonts w:eastAsiaTheme="minorEastAsia" w:cstheme="minorBidi"/>
          <w:b w:val="0"/>
          <w:bCs/>
          <w:kern w:val="2"/>
          <w:sz w:val="24"/>
          <w:szCs w:val="24"/>
          <w14:ligatures w14:val="standardContextual"/>
        </w:rPr>
      </w:pPr>
      <w:hyperlink w:anchor="_Toc241043332" w:history="1">
        <w:r w:rsidRPr="001E2DCF">
          <w:rPr>
            <w:rStyle w:val="Hyperlink"/>
            <w:b w:val="0"/>
            <w:bCs/>
            <w:smallCaps/>
          </w:rPr>
          <w:t>7.7.</w:t>
        </w:r>
        <w:r w:rsidRPr="001E2DCF">
          <w:rPr>
            <w:rFonts w:eastAsiaTheme="minorEastAsia" w:cstheme="minorBidi"/>
            <w:b w:val="0"/>
            <w:bCs/>
            <w:kern w:val="2"/>
            <w:sz w:val="24"/>
            <w:szCs w:val="24"/>
            <w14:ligatures w14:val="standardContextual"/>
          </w:rPr>
          <w:tab/>
        </w:r>
        <w:r w:rsidRPr="001E2DCF">
          <w:rPr>
            <w:rStyle w:val="Hyperlink"/>
            <w:b w:val="0"/>
            <w:bCs/>
            <w:smallCaps/>
          </w:rPr>
          <w:t>Reporting Criteria</w:t>
        </w:r>
        <w:r w:rsidRPr="001E2DCF">
          <w:rPr>
            <w:b w:val="0"/>
            <w:bCs/>
            <w:webHidden/>
          </w:rPr>
          <w:tab/>
        </w:r>
        <w:r w:rsidRPr="001E2DCF">
          <w:rPr>
            <w:b w:val="0"/>
            <w:bCs/>
            <w:webHidden/>
          </w:rPr>
          <w:fldChar w:fldCharType="begin"/>
        </w:r>
        <w:r w:rsidRPr="001E2DCF">
          <w:rPr>
            <w:b w:val="0"/>
            <w:bCs/>
            <w:webHidden/>
          </w:rPr>
          <w:instrText xml:space="preserve"> PAGEREF _Toc241043332 \h </w:instrText>
        </w:r>
        <w:r w:rsidRPr="001E2DCF">
          <w:rPr>
            <w:b w:val="0"/>
            <w:bCs/>
            <w:webHidden/>
          </w:rPr>
        </w:r>
        <w:r w:rsidRPr="001E2DCF">
          <w:rPr>
            <w:b w:val="0"/>
            <w:bCs/>
            <w:webHidden/>
          </w:rPr>
          <w:fldChar w:fldCharType="separate"/>
        </w:r>
        <w:r w:rsidR="0063479D">
          <w:rPr>
            <w:b w:val="0"/>
            <w:bCs/>
            <w:webHidden/>
          </w:rPr>
          <w:t>18</w:t>
        </w:r>
        <w:r w:rsidRPr="001E2DCF">
          <w:rPr>
            <w:b w:val="0"/>
            <w:bCs/>
            <w:webHidden/>
          </w:rPr>
          <w:fldChar w:fldCharType="end"/>
        </w:r>
      </w:hyperlink>
    </w:p>
    <w:p w14:paraId="3A808EA5" w14:textId="3E58D097" w:rsidR="008D76F5" w:rsidRPr="001E2DCF" w:rsidRDefault="008D76F5" w:rsidP="001E2DCF">
      <w:pPr>
        <w:pStyle w:val="TOC2"/>
        <w:rPr>
          <w:rFonts w:eastAsiaTheme="minorEastAsia" w:cstheme="minorBidi"/>
          <w:b w:val="0"/>
          <w:bCs/>
          <w:kern w:val="2"/>
          <w:sz w:val="24"/>
          <w:szCs w:val="24"/>
          <w14:ligatures w14:val="standardContextual"/>
        </w:rPr>
      </w:pPr>
      <w:hyperlink w:anchor="_Toc241043333" w:history="1">
        <w:r w:rsidRPr="001E2DCF">
          <w:rPr>
            <w:rStyle w:val="Hyperlink"/>
            <w:b w:val="0"/>
            <w:bCs/>
            <w:smallCaps/>
          </w:rPr>
          <w:t>7.8.</w:t>
        </w:r>
        <w:r w:rsidRPr="001E2DCF">
          <w:rPr>
            <w:rFonts w:eastAsiaTheme="minorEastAsia" w:cstheme="minorBidi"/>
            <w:b w:val="0"/>
            <w:bCs/>
            <w:kern w:val="2"/>
            <w:sz w:val="24"/>
            <w:szCs w:val="24"/>
            <w14:ligatures w14:val="standardContextual"/>
          </w:rPr>
          <w:tab/>
        </w:r>
        <w:r w:rsidRPr="001E2DCF">
          <w:rPr>
            <w:rStyle w:val="Hyperlink"/>
            <w:b w:val="0"/>
            <w:bCs/>
            <w:smallCaps/>
          </w:rPr>
          <w:t>Invoice Requirements and Payment</w:t>
        </w:r>
        <w:r w:rsidRPr="001E2DCF">
          <w:rPr>
            <w:b w:val="0"/>
            <w:bCs/>
            <w:webHidden/>
          </w:rPr>
          <w:tab/>
        </w:r>
        <w:r w:rsidRPr="001E2DCF">
          <w:rPr>
            <w:b w:val="0"/>
            <w:bCs/>
            <w:webHidden/>
          </w:rPr>
          <w:fldChar w:fldCharType="begin"/>
        </w:r>
        <w:r w:rsidRPr="001E2DCF">
          <w:rPr>
            <w:b w:val="0"/>
            <w:bCs/>
            <w:webHidden/>
          </w:rPr>
          <w:instrText xml:space="preserve"> PAGEREF _Toc241043333 \h </w:instrText>
        </w:r>
        <w:r w:rsidRPr="001E2DCF">
          <w:rPr>
            <w:b w:val="0"/>
            <w:bCs/>
            <w:webHidden/>
          </w:rPr>
        </w:r>
        <w:r w:rsidRPr="001E2DCF">
          <w:rPr>
            <w:b w:val="0"/>
            <w:bCs/>
            <w:webHidden/>
          </w:rPr>
          <w:fldChar w:fldCharType="separate"/>
        </w:r>
        <w:r w:rsidR="0063479D">
          <w:rPr>
            <w:b w:val="0"/>
            <w:bCs/>
            <w:webHidden/>
          </w:rPr>
          <w:t>19</w:t>
        </w:r>
        <w:r w:rsidRPr="001E2DCF">
          <w:rPr>
            <w:b w:val="0"/>
            <w:bCs/>
            <w:webHidden/>
          </w:rPr>
          <w:fldChar w:fldCharType="end"/>
        </w:r>
      </w:hyperlink>
    </w:p>
    <w:p w14:paraId="70ED15D9" w14:textId="70CE1C32" w:rsidR="008D76F5" w:rsidRPr="001E2DCF" w:rsidRDefault="008D76F5" w:rsidP="001E2DCF">
      <w:pPr>
        <w:pStyle w:val="TOC2"/>
        <w:rPr>
          <w:rFonts w:eastAsiaTheme="minorEastAsia" w:cstheme="minorBidi"/>
          <w:b w:val="0"/>
          <w:bCs/>
          <w:kern w:val="2"/>
          <w:sz w:val="24"/>
          <w:szCs w:val="24"/>
          <w14:ligatures w14:val="standardContextual"/>
        </w:rPr>
      </w:pPr>
      <w:hyperlink w:anchor="_Toc241043334" w:history="1">
        <w:r w:rsidRPr="001E2DCF">
          <w:rPr>
            <w:rStyle w:val="Hyperlink"/>
            <w:b w:val="0"/>
            <w:bCs/>
            <w:smallCaps/>
          </w:rPr>
          <w:t>7.9.</w:t>
        </w:r>
        <w:r w:rsidRPr="001E2DCF">
          <w:rPr>
            <w:rFonts w:eastAsiaTheme="minorEastAsia" w:cstheme="minorBidi"/>
            <w:b w:val="0"/>
            <w:bCs/>
            <w:kern w:val="2"/>
            <w:sz w:val="24"/>
            <w:szCs w:val="24"/>
            <w14:ligatures w14:val="standardContextual"/>
          </w:rPr>
          <w:tab/>
        </w:r>
        <w:r w:rsidRPr="001E2DCF">
          <w:rPr>
            <w:rStyle w:val="Hyperlink"/>
            <w:b w:val="0"/>
            <w:bCs/>
            <w:smallCaps/>
          </w:rPr>
          <w:t>Data Use agreement (DUA)</w:t>
        </w:r>
        <w:r w:rsidRPr="001E2DCF">
          <w:rPr>
            <w:b w:val="0"/>
            <w:bCs/>
            <w:webHidden/>
          </w:rPr>
          <w:tab/>
        </w:r>
        <w:r w:rsidRPr="001E2DCF">
          <w:rPr>
            <w:b w:val="0"/>
            <w:bCs/>
            <w:webHidden/>
          </w:rPr>
          <w:fldChar w:fldCharType="begin"/>
        </w:r>
        <w:r w:rsidRPr="001E2DCF">
          <w:rPr>
            <w:b w:val="0"/>
            <w:bCs/>
            <w:webHidden/>
          </w:rPr>
          <w:instrText xml:space="preserve"> PAGEREF _Toc241043334 \h </w:instrText>
        </w:r>
        <w:r w:rsidRPr="001E2DCF">
          <w:rPr>
            <w:b w:val="0"/>
            <w:bCs/>
            <w:webHidden/>
          </w:rPr>
        </w:r>
        <w:r w:rsidRPr="001E2DCF">
          <w:rPr>
            <w:b w:val="0"/>
            <w:bCs/>
            <w:webHidden/>
          </w:rPr>
          <w:fldChar w:fldCharType="separate"/>
        </w:r>
        <w:r w:rsidR="0063479D">
          <w:rPr>
            <w:b w:val="0"/>
            <w:bCs/>
            <w:webHidden/>
          </w:rPr>
          <w:t>19</w:t>
        </w:r>
        <w:r w:rsidRPr="001E2DCF">
          <w:rPr>
            <w:b w:val="0"/>
            <w:bCs/>
            <w:webHidden/>
          </w:rPr>
          <w:fldChar w:fldCharType="end"/>
        </w:r>
      </w:hyperlink>
    </w:p>
    <w:p w14:paraId="526C11BA" w14:textId="7EA558B6" w:rsidR="008D76F5" w:rsidRPr="001E2DCF" w:rsidRDefault="008D76F5" w:rsidP="001E2DCF">
      <w:pPr>
        <w:pStyle w:val="TOC2"/>
        <w:rPr>
          <w:rFonts w:eastAsiaTheme="minorEastAsia" w:cstheme="minorBidi"/>
          <w:b w:val="0"/>
          <w:bCs/>
          <w:kern w:val="2"/>
          <w:sz w:val="24"/>
          <w:szCs w:val="24"/>
          <w14:ligatures w14:val="standardContextual"/>
        </w:rPr>
      </w:pPr>
      <w:hyperlink w:anchor="_Toc241043335" w:history="1">
        <w:r w:rsidRPr="001E2DCF">
          <w:rPr>
            <w:rStyle w:val="Hyperlink"/>
            <w:b w:val="0"/>
            <w:bCs/>
            <w:smallCaps/>
          </w:rPr>
          <w:t>7.10.</w:t>
        </w:r>
        <w:r w:rsidRPr="001E2DCF">
          <w:rPr>
            <w:rFonts w:eastAsiaTheme="minorEastAsia" w:cstheme="minorBidi"/>
            <w:b w:val="0"/>
            <w:bCs/>
            <w:kern w:val="2"/>
            <w:sz w:val="24"/>
            <w:szCs w:val="24"/>
            <w14:ligatures w14:val="standardContextual"/>
          </w:rPr>
          <w:tab/>
        </w:r>
        <w:r w:rsidRPr="001E2DCF">
          <w:rPr>
            <w:rStyle w:val="Hyperlink"/>
            <w:b w:val="0"/>
            <w:bCs/>
            <w:smallCaps/>
          </w:rPr>
          <w:t>Terms and Conditions</w:t>
        </w:r>
        <w:r w:rsidRPr="001E2DCF">
          <w:rPr>
            <w:b w:val="0"/>
            <w:bCs/>
            <w:webHidden/>
          </w:rPr>
          <w:tab/>
        </w:r>
        <w:r w:rsidRPr="001E2DCF">
          <w:rPr>
            <w:b w:val="0"/>
            <w:bCs/>
            <w:webHidden/>
          </w:rPr>
          <w:fldChar w:fldCharType="begin"/>
        </w:r>
        <w:r w:rsidRPr="001E2DCF">
          <w:rPr>
            <w:b w:val="0"/>
            <w:bCs/>
            <w:webHidden/>
          </w:rPr>
          <w:instrText xml:space="preserve"> PAGEREF _Toc241043335 \h </w:instrText>
        </w:r>
        <w:r w:rsidRPr="001E2DCF">
          <w:rPr>
            <w:b w:val="0"/>
            <w:bCs/>
            <w:webHidden/>
          </w:rPr>
        </w:r>
        <w:r w:rsidRPr="001E2DCF">
          <w:rPr>
            <w:b w:val="0"/>
            <w:bCs/>
            <w:webHidden/>
          </w:rPr>
          <w:fldChar w:fldCharType="separate"/>
        </w:r>
        <w:r w:rsidR="0063479D">
          <w:rPr>
            <w:b w:val="0"/>
            <w:bCs/>
            <w:webHidden/>
          </w:rPr>
          <w:t>20</w:t>
        </w:r>
        <w:r w:rsidRPr="001E2DCF">
          <w:rPr>
            <w:b w:val="0"/>
            <w:bCs/>
            <w:webHidden/>
          </w:rPr>
          <w:fldChar w:fldCharType="end"/>
        </w:r>
      </w:hyperlink>
    </w:p>
    <w:p w14:paraId="16F0FBFE" w14:textId="6F8C477A" w:rsidR="008D76F5" w:rsidRPr="001E2DCF" w:rsidRDefault="008D76F5" w:rsidP="001E2DCF">
      <w:pPr>
        <w:pStyle w:val="TOC2"/>
        <w:rPr>
          <w:rFonts w:eastAsiaTheme="minorEastAsia" w:cstheme="minorBidi"/>
          <w:b w:val="0"/>
          <w:bCs/>
          <w:kern w:val="2"/>
          <w:sz w:val="24"/>
          <w:szCs w:val="24"/>
          <w14:ligatures w14:val="standardContextual"/>
        </w:rPr>
      </w:pPr>
      <w:hyperlink w:anchor="_Toc241043336" w:history="1">
        <w:r w:rsidRPr="001E2DCF">
          <w:rPr>
            <w:rStyle w:val="Hyperlink"/>
            <w:b w:val="0"/>
            <w:bCs/>
            <w:smallCaps/>
          </w:rPr>
          <w:t>7.11.</w:t>
        </w:r>
        <w:r w:rsidRPr="001E2DCF">
          <w:rPr>
            <w:rFonts w:eastAsiaTheme="minorEastAsia" w:cstheme="minorBidi"/>
            <w:b w:val="0"/>
            <w:bCs/>
            <w:kern w:val="2"/>
            <w:sz w:val="24"/>
            <w:szCs w:val="24"/>
            <w14:ligatures w14:val="standardContextual"/>
          </w:rPr>
          <w:tab/>
        </w:r>
        <w:r w:rsidRPr="001E2DCF">
          <w:rPr>
            <w:rStyle w:val="Hyperlink"/>
            <w:b w:val="0"/>
            <w:bCs/>
            <w:smallCaps/>
          </w:rPr>
          <w:t>Standards of Conduct for Vendors</w:t>
        </w:r>
        <w:r w:rsidRPr="001E2DCF">
          <w:rPr>
            <w:b w:val="0"/>
            <w:bCs/>
            <w:webHidden/>
          </w:rPr>
          <w:tab/>
        </w:r>
        <w:r w:rsidRPr="001E2DCF">
          <w:rPr>
            <w:b w:val="0"/>
            <w:bCs/>
            <w:webHidden/>
          </w:rPr>
          <w:fldChar w:fldCharType="begin"/>
        </w:r>
        <w:r w:rsidRPr="001E2DCF">
          <w:rPr>
            <w:b w:val="0"/>
            <w:bCs/>
            <w:webHidden/>
          </w:rPr>
          <w:instrText xml:space="preserve"> PAGEREF _Toc241043336 \h </w:instrText>
        </w:r>
        <w:r w:rsidRPr="001E2DCF">
          <w:rPr>
            <w:b w:val="0"/>
            <w:bCs/>
            <w:webHidden/>
          </w:rPr>
        </w:r>
        <w:r w:rsidRPr="001E2DCF">
          <w:rPr>
            <w:b w:val="0"/>
            <w:bCs/>
            <w:webHidden/>
          </w:rPr>
          <w:fldChar w:fldCharType="separate"/>
        </w:r>
        <w:r w:rsidR="0063479D">
          <w:rPr>
            <w:b w:val="0"/>
            <w:bCs/>
            <w:webHidden/>
          </w:rPr>
          <w:t>20</w:t>
        </w:r>
        <w:r w:rsidRPr="001E2DCF">
          <w:rPr>
            <w:b w:val="0"/>
            <w:bCs/>
            <w:webHidden/>
          </w:rPr>
          <w:fldChar w:fldCharType="end"/>
        </w:r>
      </w:hyperlink>
    </w:p>
    <w:p w14:paraId="35FFF692" w14:textId="3513B796"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37" w:history="1">
        <w:r w:rsidRPr="008D76F5">
          <w:rPr>
            <w:rStyle w:val="Hyperlink"/>
            <w:rFonts w:ascii="Verdana" w:hAnsi="Verdana"/>
            <w:b/>
            <w:caps/>
            <w:noProof/>
          </w:rPr>
          <w:t>SECTION 8.</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Contract correspondence and legal notices</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_Toc241043337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20</w:t>
        </w:r>
        <w:r w:rsidRPr="001E2DCF">
          <w:rPr>
            <w:rFonts w:ascii="Verdana" w:hAnsi="Verdana"/>
            <w:noProof/>
            <w:webHidden/>
          </w:rPr>
          <w:fldChar w:fldCharType="end"/>
        </w:r>
      </w:hyperlink>
    </w:p>
    <w:p w14:paraId="37A31AD4" w14:textId="7A1674E0"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38" w:history="1">
        <w:r w:rsidRPr="008D76F5">
          <w:rPr>
            <w:rStyle w:val="Hyperlink"/>
            <w:rFonts w:ascii="Verdana" w:hAnsi="Verdana"/>
            <w:b/>
            <w:caps/>
            <w:noProof/>
          </w:rPr>
          <w:t>SECTION 9.</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INSURANCE requirements</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_Toc241043338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21</w:t>
        </w:r>
        <w:r w:rsidRPr="001E2DCF">
          <w:rPr>
            <w:rFonts w:ascii="Verdana" w:hAnsi="Verdana"/>
            <w:noProof/>
            <w:webHidden/>
          </w:rPr>
          <w:fldChar w:fldCharType="end"/>
        </w:r>
      </w:hyperlink>
    </w:p>
    <w:p w14:paraId="0748FE0D" w14:textId="5CBF6434" w:rsidR="008D76F5" w:rsidRPr="001E2DCF" w:rsidRDefault="008D76F5" w:rsidP="001E2DCF">
      <w:pPr>
        <w:pStyle w:val="TOC2"/>
        <w:rPr>
          <w:rFonts w:eastAsiaTheme="minorEastAsia" w:cstheme="minorBidi"/>
          <w:b w:val="0"/>
          <w:bCs/>
          <w:kern w:val="2"/>
          <w:sz w:val="24"/>
          <w:szCs w:val="24"/>
          <w14:ligatures w14:val="standardContextual"/>
        </w:rPr>
      </w:pPr>
      <w:hyperlink w:anchor="_Toc241043339" w:history="1">
        <w:r w:rsidRPr="001E2DCF">
          <w:rPr>
            <w:rStyle w:val="Hyperlink"/>
            <w:b w:val="0"/>
            <w:bCs/>
            <w:smallCaps/>
          </w:rPr>
          <w:t>9.1.</w:t>
        </w:r>
        <w:r w:rsidRPr="001E2DCF">
          <w:rPr>
            <w:rFonts w:eastAsiaTheme="minorEastAsia" w:cstheme="minorBidi"/>
            <w:b w:val="0"/>
            <w:bCs/>
            <w:kern w:val="2"/>
            <w:sz w:val="24"/>
            <w:szCs w:val="24"/>
            <w14:ligatures w14:val="standardContextual"/>
          </w:rPr>
          <w:tab/>
        </w:r>
        <w:r w:rsidRPr="001E2DCF">
          <w:rPr>
            <w:rStyle w:val="Hyperlink"/>
            <w:b w:val="0"/>
            <w:bCs/>
            <w:smallCaps/>
          </w:rPr>
          <w:t>Insurance Coverage</w:t>
        </w:r>
        <w:r w:rsidRPr="001E2DCF">
          <w:rPr>
            <w:b w:val="0"/>
            <w:bCs/>
            <w:webHidden/>
          </w:rPr>
          <w:tab/>
        </w:r>
        <w:r w:rsidRPr="001E2DCF">
          <w:rPr>
            <w:b w:val="0"/>
            <w:bCs/>
            <w:webHidden/>
          </w:rPr>
          <w:fldChar w:fldCharType="begin"/>
        </w:r>
        <w:r w:rsidRPr="001E2DCF">
          <w:rPr>
            <w:b w:val="0"/>
            <w:bCs/>
            <w:webHidden/>
          </w:rPr>
          <w:instrText xml:space="preserve"> PAGEREF _Toc241043339 \h </w:instrText>
        </w:r>
        <w:r w:rsidRPr="001E2DCF">
          <w:rPr>
            <w:b w:val="0"/>
            <w:bCs/>
            <w:webHidden/>
          </w:rPr>
        </w:r>
        <w:r w:rsidRPr="001E2DCF">
          <w:rPr>
            <w:b w:val="0"/>
            <w:bCs/>
            <w:webHidden/>
          </w:rPr>
          <w:fldChar w:fldCharType="separate"/>
        </w:r>
        <w:r w:rsidR="0063479D">
          <w:rPr>
            <w:b w:val="0"/>
            <w:bCs/>
            <w:webHidden/>
          </w:rPr>
          <w:t>21</w:t>
        </w:r>
        <w:r w:rsidRPr="001E2DCF">
          <w:rPr>
            <w:b w:val="0"/>
            <w:bCs/>
            <w:webHidden/>
          </w:rPr>
          <w:fldChar w:fldCharType="end"/>
        </w:r>
      </w:hyperlink>
    </w:p>
    <w:p w14:paraId="1646F3B2" w14:textId="41CE596B" w:rsidR="008D76F5" w:rsidRPr="001E2DCF" w:rsidRDefault="008D76F5" w:rsidP="001E2DCF">
      <w:pPr>
        <w:pStyle w:val="TOC2"/>
        <w:rPr>
          <w:rFonts w:eastAsiaTheme="minorEastAsia" w:cstheme="minorBidi"/>
          <w:b w:val="0"/>
          <w:bCs/>
          <w:kern w:val="2"/>
          <w:sz w:val="24"/>
          <w:szCs w:val="24"/>
          <w14:ligatures w14:val="standardContextual"/>
        </w:rPr>
      </w:pPr>
      <w:hyperlink w:anchor="_Toc241043340" w:history="1">
        <w:r w:rsidRPr="001E2DCF">
          <w:rPr>
            <w:rStyle w:val="Hyperlink"/>
            <w:b w:val="0"/>
            <w:bCs/>
            <w:caps/>
            <w:smallCaps/>
          </w:rPr>
          <w:t>9.1.1.</w:t>
        </w:r>
        <w:r w:rsidRPr="001E2DCF">
          <w:rPr>
            <w:rFonts w:eastAsiaTheme="minorEastAsia" w:cstheme="minorBidi"/>
            <w:b w:val="0"/>
            <w:bCs/>
            <w:kern w:val="2"/>
            <w:sz w:val="24"/>
            <w:szCs w:val="24"/>
            <w14:ligatures w14:val="standardContextual"/>
          </w:rPr>
          <w:tab/>
        </w:r>
        <w:r w:rsidRPr="001E2DCF">
          <w:rPr>
            <w:rStyle w:val="Hyperlink"/>
            <w:b w:val="0"/>
            <w:bCs/>
            <w:smallCaps/>
          </w:rPr>
          <w:t>General Insurance Requirements</w:t>
        </w:r>
        <w:r w:rsidRPr="001E2DCF">
          <w:rPr>
            <w:b w:val="0"/>
            <w:bCs/>
            <w:webHidden/>
          </w:rPr>
          <w:tab/>
        </w:r>
        <w:r w:rsidRPr="001E2DCF">
          <w:rPr>
            <w:b w:val="0"/>
            <w:bCs/>
            <w:webHidden/>
          </w:rPr>
          <w:fldChar w:fldCharType="begin"/>
        </w:r>
        <w:r w:rsidRPr="001E2DCF">
          <w:rPr>
            <w:b w:val="0"/>
            <w:bCs/>
            <w:webHidden/>
          </w:rPr>
          <w:instrText xml:space="preserve"> PAGEREF _Toc241043340 \h </w:instrText>
        </w:r>
        <w:r w:rsidRPr="001E2DCF">
          <w:rPr>
            <w:b w:val="0"/>
            <w:bCs/>
            <w:webHidden/>
          </w:rPr>
        </w:r>
        <w:r w:rsidRPr="001E2DCF">
          <w:rPr>
            <w:b w:val="0"/>
            <w:bCs/>
            <w:webHidden/>
          </w:rPr>
          <w:fldChar w:fldCharType="separate"/>
        </w:r>
        <w:r w:rsidR="0063479D">
          <w:rPr>
            <w:b w:val="0"/>
            <w:bCs/>
            <w:webHidden/>
          </w:rPr>
          <w:t>21</w:t>
        </w:r>
        <w:r w:rsidRPr="001E2DCF">
          <w:rPr>
            <w:b w:val="0"/>
            <w:bCs/>
            <w:webHidden/>
          </w:rPr>
          <w:fldChar w:fldCharType="end"/>
        </w:r>
      </w:hyperlink>
    </w:p>
    <w:p w14:paraId="3AFFA544" w14:textId="27CB7437" w:rsidR="008D76F5" w:rsidRPr="001E2DCF" w:rsidRDefault="008D76F5" w:rsidP="001E2DCF">
      <w:pPr>
        <w:pStyle w:val="TOC2"/>
        <w:rPr>
          <w:rFonts w:eastAsiaTheme="minorEastAsia" w:cstheme="minorBidi"/>
          <w:b w:val="0"/>
          <w:bCs/>
          <w:kern w:val="2"/>
          <w:sz w:val="24"/>
          <w:szCs w:val="24"/>
          <w14:ligatures w14:val="standardContextual"/>
        </w:rPr>
      </w:pPr>
      <w:hyperlink w:anchor="_Toc241043341" w:history="1">
        <w:r w:rsidRPr="001E2DCF">
          <w:rPr>
            <w:rStyle w:val="Hyperlink"/>
            <w:b w:val="0"/>
            <w:bCs/>
            <w:caps/>
            <w:smallCaps/>
          </w:rPr>
          <w:t>9.1.2.</w:t>
        </w:r>
        <w:r w:rsidRPr="001E2DCF">
          <w:rPr>
            <w:rFonts w:eastAsiaTheme="minorEastAsia" w:cstheme="minorBidi"/>
            <w:b w:val="0"/>
            <w:bCs/>
            <w:kern w:val="2"/>
            <w:sz w:val="24"/>
            <w:szCs w:val="24"/>
            <w14:ligatures w14:val="standardContextual"/>
          </w:rPr>
          <w:tab/>
        </w:r>
        <w:r w:rsidRPr="001E2DCF">
          <w:rPr>
            <w:rStyle w:val="Hyperlink"/>
            <w:b w:val="0"/>
            <w:bCs/>
            <w:caps/>
            <w:smallCaps/>
          </w:rPr>
          <w:t>Required Policy Clauses</w:t>
        </w:r>
        <w:r w:rsidRPr="001E2DCF">
          <w:rPr>
            <w:b w:val="0"/>
            <w:bCs/>
            <w:webHidden/>
          </w:rPr>
          <w:tab/>
        </w:r>
        <w:r w:rsidRPr="001E2DCF">
          <w:rPr>
            <w:b w:val="0"/>
            <w:bCs/>
            <w:webHidden/>
          </w:rPr>
          <w:fldChar w:fldCharType="begin"/>
        </w:r>
        <w:r w:rsidRPr="001E2DCF">
          <w:rPr>
            <w:b w:val="0"/>
            <w:bCs/>
            <w:webHidden/>
          </w:rPr>
          <w:instrText xml:space="preserve"> PAGEREF _Toc241043341 \h </w:instrText>
        </w:r>
        <w:r w:rsidRPr="001E2DCF">
          <w:rPr>
            <w:b w:val="0"/>
            <w:bCs/>
            <w:webHidden/>
          </w:rPr>
        </w:r>
        <w:r w:rsidRPr="001E2DCF">
          <w:rPr>
            <w:b w:val="0"/>
            <w:bCs/>
            <w:webHidden/>
          </w:rPr>
          <w:fldChar w:fldCharType="separate"/>
        </w:r>
        <w:r w:rsidR="0063479D">
          <w:rPr>
            <w:b w:val="0"/>
            <w:bCs/>
            <w:webHidden/>
          </w:rPr>
          <w:t>22</w:t>
        </w:r>
        <w:r w:rsidRPr="001E2DCF">
          <w:rPr>
            <w:b w:val="0"/>
            <w:bCs/>
            <w:webHidden/>
          </w:rPr>
          <w:fldChar w:fldCharType="end"/>
        </w:r>
      </w:hyperlink>
    </w:p>
    <w:p w14:paraId="7C7404FB" w14:textId="0DDC0FEE" w:rsidR="008D76F5" w:rsidRPr="001E2DCF" w:rsidRDefault="008D76F5" w:rsidP="001E2DCF">
      <w:pPr>
        <w:pStyle w:val="TOC2"/>
        <w:rPr>
          <w:rFonts w:eastAsiaTheme="minorEastAsia" w:cstheme="minorBidi"/>
          <w:b w:val="0"/>
          <w:bCs/>
          <w:kern w:val="2"/>
          <w:sz w:val="24"/>
          <w:szCs w:val="24"/>
          <w14:ligatures w14:val="standardContextual"/>
        </w:rPr>
      </w:pPr>
      <w:hyperlink w:anchor="_Toc241043342" w:history="1">
        <w:r w:rsidRPr="001E2DCF">
          <w:rPr>
            <w:rStyle w:val="Hyperlink"/>
            <w:b w:val="0"/>
            <w:bCs/>
            <w:caps/>
            <w:smallCaps/>
          </w:rPr>
          <w:t>9.1.3.</w:t>
        </w:r>
        <w:r w:rsidRPr="001E2DCF">
          <w:rPr>
            <w:rFonts w:eastAsiaTheme="minorEastAsia" w:cstheme="minorBidi"/>
            <w:b w:val="0"/>
            <w:bCs/>
            <w:kern w:val="2"/>
            <w:sz w:val="24"/>
            <w:szCs w:val="24"/>
            <w14:ligatures w14:val="standardContextual"/>
          </w:rPr>
          <w:tab/>
        </w:r>
        <w:r w:rsidRPr="001E2DCF">
          <w:rPr>
            <w:rStyle w:val="Hyperlink"/>
            <w:b w:val="0"/>
            <w:bCs/>
            <w:caps/>
            <w:smallCaps/>
          </w:rPr>
          <w:t>Specific Insurance COverage required</w:t>
        </w:r>
        <w:r w:rsidRPr="001E2DCF">
          <w:rPr>
            <w:b w:val="0"/>
            <w:bCs/>
            <w:webHidden/>
          </w:rPr>
          <w:tab/>
        </w:r>
        <w:r w:rsidRPr="001E2DCF">
          <w:rPr>
            <w:b w:val="0"/>
            <w:bCs/>
            <w:webHidden/>
          </w:rPr>
          <w:fldChar w:fldCharType="begin"/>
        </w:r>
        <w:r w:rsidRPr="001E2DCF">
          <w:rPr>
            <w:b w:val="0"/>
            <w:bCs/>
            <w:webHidden/>
          </w:rPr>
          <w:instrText xml:space="preserve"> PAGEREF _Toc241043342 \h </w:instrText>
        </w:r>
        <w:r w:rsidRPr="001E2DCF">
          <w:rPr>
            <w:b w:val="0"/>
            <w:bCs/>
            <w:webHidden/>
          </w:rPr>
        </w:r>
        <w:r w:rsidRPr="001E2DCF">
          <w:rPr>
            <w:b w:val="0"/>
            <w:bCs/>
            <w:webHidden/>
          </w:rPr>
          <w:fldChar w:fldCharType="separate"/>
        </w:r>
        <w:r w:rsidR="0063479D">
          <w:rPr>
            <w:b w:val="0"/>
            <w:bCs/>
            <w:webHidden/>
          </w:rPr>
          <w:t>22</w:t>
        </w:r>
        <w:r w:rsidRPr="001E2DCF">
          <w:rPr>
            <w:b w:val="0"/>
            <w:bCs/>
            <w:webHidden/>
          </w:rPr>
          <w:fldChar w:fldCharType="end"/>
        </w:r>
      </w:hyperlink>
    </w:p>
    <w:p w14:paraId="09F004E0" w14:textId="315D5087" w:rsidR="008D76F5" w:rsidRPr="001E2DCF" w:rsidRDefault="008D76F5" w:rsidP="001E2DCF">
      <w:pPr>
        <w:pStyle w:val="TOC2"/>
        <w:rPr>
          <w:rFonts w:eastAsiaTheme="minorEastAsia" w:cstheme="minorBidi"/>
          <w:b w:val="0"/>
          <w:bCs/>
          <w:kern w:val="2"/>
          <w:sz w:val="24"/>
          <w:szCs w:val="24"/>
          <w14:ligatures w14:val="standardContextual"/>
        </w:rPr>
      </w:pPr>
      <w:hyperlink w:anchor="_Toc241043343" w:history="1">
        <w:r w:rsidRPr="001E2DCF">
          <w:rPr>
            <w:rStyle w:val="Hyperlink"/>
            <w:b w:val="0"/>
            <w:bCs/>
            <w:smallCaps/>
          </w:rPr>
          <w:t>9.2.</w:t>
        </w:r>
        <w:r w:rsidRPr="001E2DCF">
          <w:rPr>
            <w:rFonts w:eastAsiaTheme="minorEastAsia" w:cstheme="minorBidi"/>
            <w:b w:val="0"/>
            <w:bCs/>
            <w:kern w:val="2"/>
            <w:sz w:val="24"/>
            <w:szCs w:val="24"/>
            <w14:ligatures w14:val="standardContextual"/>
          </w:rPr>
          <w:tab/>
        </w:r>
        <w:r w:rsidRPr="001E2DCF">
          <w:rPr>
            <w:rStyle w:val="Hyperlink"/>
            <w:b w:val="0"/>
            <w:bCs/>
            <w:smallCaps/>
          </w:rPr>
          <w:t>Alternative Insurability</w:t>
        </w:r>
        <w:r w:rsidRPr="001E2DCF">
          <w:rPr>
            <w:b w:val="0"/>
            <w:bCs/>
            <w:webHidden/>
          </w:rPr>
          <w:tab/>
        </w:r>
        <w:r w:rsidRPr="001E2DCF">
          <w:rPr>
            <w:b w:val="0"/>
            <w:bCs/>
            <w:webHidden/>
          </w:rPr>
          <w:fldChar w:fldCharType="begin"/>
        </w:r>
        <w:r w:rsidRPr="001E2DCF">
          <w:rPr>
            <w:b w:val="0"/>
            <w:bCs/>
            <w:webHidden/>
          </w:rPr>
          <w:instrText xml:space="preserve"> PAGEREF _Toc241043343 \h </w:instrText>
        </w:r>
        <w:r w:rsidRPr="001E2DCF">
          <w:rPr>
            <w:b w:val="0"/>
            <w:bCs/>
            <w:webHidden/>
          </w:rPr>
        </w:r>
        <w:r w:rsidRPr="001E2DCF">
          <w:rPr>
            <w:b w:val="0"/>
            <w:bCs/>
            <w:webHidden/>
          </w:rPr>
          <w:fldChar w:fldCharType="separate"/>
        </w:r>
        <w:r w:rsidR="0063479D">
          <w:rPr>
            <w:b w:val="0"/>
            <w:bCs/>
            <w:webHidden/>
          </w:rPr>
          <w:t>24</w:t>
        </w:r>
        <w:r w:rsidRPr="001E2DCF">
          <w:rPr>
            <w:b w:val="0"/>
            <w:bCs/>
            <w:webHidden/>
          </w:rPr>
          <w:fldChar w:fldCharType="end"/>
        </w:r>
      </w:hyperlink>
    </w:p>
    <w:p w14:paraId="57F7CA3C" w14:textId="33767B2F"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44" w:history="1">
        <w:r w:rsidRPr="008D76F5">
          <w:rPr>
            <w:rStyle w:val="Hyperlink"/>
            <w:rFonts w:ascii="Verdana" w:hAnsi="Verdana"/>
            <w:b/>
            <w:caps/>
            <w:noProof/>
          </w:rPr>
          <w:t>SECTION 10.</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CONFIDENTIAL OR PROPRIETARY INFORMATION</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_Toc241043344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24</w:t>
        </w:r>
        <w:r w:rsidRPr="001E2DCF">
          <w:rPr>
            <w:rFonts w:ascii="Verdana" w:hAnsi="Verdana"/>
            <w:noProof/>
            <w:webHidden/>
          </w:rPr>
          <w:fldChar w:fldCharType="end"/>
        </w:r>
      </w:hyperlink>
    </w:p>
    <w:p w14:paraId="581636DD" w14:textId="07D2CF51" w:rsidR="008D76F5" w:rsidRPr="001E2DCF" w:rsidRDefault="008D76F5" w:rsidP="001E2DCF">
      <w:pPr>
        <w:pStyle w:val="TOC2"/>
        <w:rPr>
          <w:rFonts w:eastAsiaTheme="minorEastAsia" w:cstheme="minorBidi"/>
          <w:b w:val="0"/>
          <w:bCs/>
          <w:kern w:val="2"/>
          <w:sz w:val="24"/>
          <w:szCs w:val="24"/>
          <w14:ligatures w14:val="standardContextual"/>
        </w:rPr>
      </w:pPr>
      <w:hyperlink w:anchor="_Toc241043345" w:history="1">
        <w:r w:rsidRPr="001E2DCF">
          <w:rPr>
            <w:rStyle w:val="Hyperlink"/>
            <w:b w:val="0"/>
            <w:bCs/>
            <w:smallCaps/>
          </w:rPr>
          <w:t>10.1.</w:t>
        </w:r>
        <w:r w:rsidRPr="001E2DCF">
          <w:rPr>
            <w:rFonts w:eastAsiaTheme="minorEastAsia" w:cstheme="minorBidi"/>
            <w:b w:val="0"/>
            <w:bCs/>
            <w:kern w:val="2"/>
            <w:sz w:val="24"/>
            <w:szCs w:val="24"/>
            <w14:ligatures w14:val="standardContextual"/>
          </w:rPr>
          <w:tab/>
        </w:r>
        <w:r w:rsidRPr="001E2DCF">
          <w:rPr>
            <w:rStyle w:val="Hyperlink"/>
            <w:b w:val="0"/>
            <w:bCs/>
            <w:smallCaps/>
          </w:rPr>
          <w:t>Public Information Act</w:t>
        </w:r>
        <w:r w:rsidRPr="001E2DCF">
          <w:rPr>
            <w:b w:val="0"/>
            <w:bCs/>
            <w:webHidden/>
          </w:rPr>
          <w:tab/>
        </w:r>
        <w:r w:rsidRPr="001E2DCF">
          <w:rPr>
            <w:b w:val="0"/>
            <w:bCs/>
            <w:webHidden/>
          </w:rPr>
          <w:fldChar w:fldCharType="begin"/>
        </w:r>
        <w:r w:rsidRPr="001E2DCF">
          <w:rPr>
            <w:b w:val="0"/>
            <w:bCs/>
            <w:webHidden/>
          </w:rPr>
          <w:instrText xml:space="preserve"> PAGEREF _Toc241043345 \h </w:instrText>
        </w:r>
        <w:r w:rsidRPr="001E2DCF">
          <w:rPr>
            <w:b w:val="0"/>
            <w:bCs/>
            <w:webHidden/>
          </w:rPr>
        </w:r>
        <w:r w:rsidRPr="001E2DCF">
          <w:rPr>
            <w:b w:val="0"/>
            <w:bCs/>
            <w:webHidden/>
          </w:rPr>
          <w:fldChar w:fldCharType="separate"/>
        </w:r>
        <w:r w:rsidR="0063479D">
          <w:rPr>
            <w:b w:val="0"/>
            <w:bCs/>
            <w:webHidden/>
          </w:rPr>
          <w:t>24</w:t>
        </w:r>
        <w:r w:rsidRPr="001E2DCF">
          <w:rPr>
            <w:b w:val="0"/>
            <w:bCs/>
            <w:webHidden/>
          </w:rPr>
          <w:fldChar w:fldCharType="end"/>
        </w:r>
      </w:hyperlink>
    </w:p>
    <w:p w14:paraId="674398AB" w14:textId="5CBDC42A" w:rsidR="008D76F5" w:rsidRPr="001E2DCF" w:rsidRDefault="008D76F5" w:rsidP="001E2DCF">
      <w:pPr>
        <w:pStyle w:val="TOC2"/>
        <w:rPr>
          <w:rFonts w:eastAsiaTheme="minorEastAsia" w:cstheme="minorBidi"/>
          <w:b w:val="0"/>
          <w:bCs/>
          <w:kern w:val="2"/>
          <w:sz w:val="24"/>
          <w:szCs w:val="24"/>
          <w14:ligatures w14:val="standardContextual"/>
        </w:rPr>
      </w:pPr>
      <w:hyperlink w:anchor="_Toc241043346" w:history="1">
        <w:r w:rsidRPr="001E2DCF">
          <w:rPr>
            <w:rStyle w:val="Hyperlink"/>
            <w:b w:val="0"/>
            <w:bCs/>
            <w:smallCaps/>
          </w:rPr>
          <w:t>10.2.</w:t>
        </w:r>
        <w:r w:rsidRPr="001E2DCF">
          <w:rPr>
            <w:rFonts w:eastAsiaTheme="minorEastAsia" w:cstheme="minorBidi"/>
            <w:b w:val="0"/>
            <w:bCs/>
            <w:kern w:val="2"/>
            <w:sz w:val="24"/>
            <w:szCs w:val="24"/>
            <w14:ligatures w14:val="standardContextual"/>
          </w:rPr>
          <w:tab/>
        </w:r>
        <w:r w:rsidRPr="001E2DCF">
          <w:rPr>
            <w:rStyle w:val="Hyperlink"/>
            <w:b w:val="0"/>
            <w:bCs/>
            <w:smallCaps/>
          </w:rPr>
          <w:t>Applicant Waiver – Intellectual Property</w:t>
        </w:r>
        <w:r w:rsidRPr="001E2DCF">
          <w:rPr>
            <w:b w:val="0"/>
            <w:bCs/>
            <w:webHidden/>
          </w:rPr>
          <w:tab/>
        </w:r>
        <w:r w:rsidRPr="001E2DCF">
          <w:rPr>
            <w:b w:val="0"/>
            <w:bCs/>
            <w:webHidden/>
          </w:rPr>
          <w:fldChar w:fldCharType="begin"/>
        </w:r>
        <w:r w:rsidRPr="001E2DCF">
          <w:rPr>
            <w:b w:val="0"/>
            <w:bCs/>
            <w:webHidden/>
          </w:rPr>
          <w:instrText xml:space="preserve"> PAGEREF _Toc241043346 \h </w:instrText>
        </w:r>
        <w:r w:rsidRPr="001E2DCF">
          <w:rPr>
            <w:b w:val="0"/>
            <w:bCs/>
            <w:webHidden/>
          </w:rPr>
        </w:r>
        <w:r w:rsidRPr="001E2DCF">
          <w:rPr>
            <w:b w:val="0"/>
            <w:bCs/>
            <w:webHidden/>
          </w:rPr>
          <w:fldChar w:fldCharType="separate"/>
        </w:r>
        <w:r w:rsidR="0063479D">
          <w:rPr>
            <w:b w:val="0"/>
            <w:bCs/>
            <w:webHidden/>
          </w:rPr>
          <w:t>26</w:t>
        </w:r>
        <w:r w:rsidRPr="001E2DCF">
          <w:rPr>
            <w:b w:val="0"/>
            <w:bCs/>
            <w:webHidden/>
          </w:rPr>
          <w:fldChar w:fldCharType="end"/>
        </w:r>
      </w:hyperlink>
    </w:p>
    <w:p w14:paraId="2744D6E7" w14:textId="7132AEDC"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47" w:history="1">
        <w:r w:rsidRPr="008D76F5">
          <w:rPr>
            <w:rStyle w:val="Hyperlink"/>
            <w:rFonts w:ascii="Verdana" w:hAnsi="Verdana"/>
            <w:b/>
            <w:caps/>
            <w:noProof/>
          </w:rPr>
          <w:t>SECTION 11.</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BINDING OFFER</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_Toc241043347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26</w:t>
        </w:r>
        <w:r w:rsidRPr="001E2DCF">
          <w:rPr>
            <w:rFonts w:ascii="Verdana" w:hAnsi="Verdana"/>
            <w:noProof/>
            <w:webHidden/>
          </w:rPr>
          <w:fldChar w:fldCharType="end"/>
        </w:r>
      </w:hyperlink>
    </w:p>
    <w:p w14:paraId="16F51C49" w14:textId="6AB2D4EC"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48" w:history="1">
        <w:r w:rsidRPr="008D76F5">
          <w:rPr>
            <w:rStyle w:val="Hyperlink"/>
            <w:rFonts w:ascii="Verdana" w:hAnsi="Verdana"/>
            <w:b/>
            <w:caps/>
            <w:noProof/>
          </w:rPr>
          <w:t>SECTION 12.</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required application documents</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_Toc241043348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27</w:t>
        </w:r>
        <w:r w:rsidRPr="001E2DCF">
          <w:rPr>
            <w:rFonts w:ascii="Verdana" w:hAnsi="Verdana"/>
            <w:noProof/>
            <w:webHidden/>
          </w:rPr>
          <w:fldChar w:fldCharType="end"/>
        </w:r>
      </w:hyperlink>
    </w:p>
    <w:p w14:paraId="544AD11E" w14:textId="1F60C9AF"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49" w:history="1">
        <w:r w:rsidRPr="008D76F5">
          <w:rPr>
            <w:rStyle w:val="Hyperlink"/>
            <w:rFonts w:ascii="Verdana" w:hAnsi="Verdana"/>
            <w:b/>
            <w:caps/>
            <w:noProof/>
          </w:rPr>
          <w:t>SECTION 13.</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Application SUBMISSION requirements</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_Toc241043349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28</w:t>
        </w:r>
        <w:r w:rsidRPr="001E2DCF">
          <w:rPr>
            <w:rFonts w:ascii="Verdana" w:hAnsi="Verdana"/>
            <w:noProof/>
            <w:webHidden/>
          </w:rPr>
          <w:fldChar w:fldCharType="end"/>
        </w:r>
      </w:hyperlink>
    </w:p>
    <w:p w14:paraId="5545595E" w14:textId="520ADD1F" w:rsidR="008D76F5" w:rsidRPr="001E2DCF" w:rsidRDefault="008D76F5" w:rsidP="001E2DCF">
      <w:pPr>
        <w:pStyle w:val="TOC2"/>
        <w:rPr>
          <w:rFonts w:eastAsiaTheme="minorEastAsia" w:cstheme="minorBidi"/>
          <w:b w:val="0"/>
          <w:bCs/>
          <w:kern w:val="2"/>
          <w:sz w:val="24"/>
          <w:szCs w:val="24"/>
          <w14:ligatures w14:val="standardContextual"/>
        </w:rPr>
      </w:pPr>
      <w:hyperlink w:anchor="_Toc241043350" w:history="1">
        <w:r w:rsidRPr="001E2DCF">
          <w:rPr>
            <w:rStyle w:val="Hyperlink"/>
            <w:b w:val="0"/>
            <w:bCs/>
            <w:smallCaps/>
          </w:rPr>
          <w:t>13.1.</w:t>
        </w:r>
        <w:r w:rsidRPr="001E2DCF">
          <w:rPr>
            <w:rFonts w:eastAsiaTheme="minorEastAsia" w:cstheme="minorBidi"/>
            <w:b w:val="0"/>
            <w:bCs/>
            <w:kern w:val="2"/>
            <w:sz w:val="24"/>
            <w:szCs w:val="24"/>
            <w14:ligatures w14:val="standardContextual"/>
          </w:rPr>
          <w:tab/>
        </w:r>
        <w:r w:rsidRPr="001E2DCF">
          <w:rPr>
            <w:rStyle w:val="Hyperlink"/>
            <w:b w:val="0"/>
            <w:bCs/>
            <w:smallCaps/>
          </w:rPr>
          <w:t>E-Mail Submission</w:t>
        </w:r>
        <w:r w:rsidRPr="001E2DCF">
          <w:rPr>
            <w:b w:val="0"/>
            <w:bCs/>
            <w:webHidden/>
          </w:rPr>
          <w:tab/>
        </w:r>
        <w:r w:rsidRPr="001E2DCF">
          <w:rPr>
            <w:b w:val="0"/>
            <w:bCs/>
            <w:webHidden/>
          </w:rPr>
          <w:fldChar w:fldCharType="begin"/>
        </w:r>
        <w:r w:rsidRPr="001E2DCF">
          <w:rPr>
            <w:b w:val="0"/>
            <w:bCs/>
            <w:webHidden/>
          </w:rPr>
          <w:instrText xml:space="preserve"> PAGEREF _Toc241043350 \h </w:instrText>
        </w:r>
        <w:r w:rsidRPr="001E2DCF">
          <w:rPr>
            <w:b w:val="0"/>
            <w:bCs/>
            <w:webHidden/>
          </w:rPr>
        </w:r>
        <w:r w:rsidRPr="001E2DCF">
          <w:rPr>
            <w:b w:val="0"/>
            <w:bCs/>
            <w:webHidden/>
          </w:rPr>
          <w:fldChar w:fldCharType="separate"/>
        </w:r>
        <w:r w:rsidR="0063479D">
          <w:rPr>
            <w:b w:val="0"/>
            <w:bCs/>
            <w:webHidden/>
          </w:rPr>
          <w:t>29</w:t>
        </w:r>
        <w:r w:rsidRPr="001E2DCF">
          <w:rPr>
            <w:b w:val="0"/>
            <w:bCs/>
            <w:webHidden/>
          </w:rPr>
          <w:fldChar w:fldCharType="end"/>
        </w:r>
      </w:hyperlink>
    </w:p>
    <w:p w14:paraId="60825372" w14:textId="5C4F7B1B" w:rsidR="008D76F5" w:rsidRPr="001E2DCF" w:rsidRDefault="008D76F5" w:rsidP="001E2DCF">
      <w:pPr>
        <w:pStyle w:val="TOC2"/>
        <w:rPr>
          <w:rFonts w:eastAsiaTheme="minorEastAsia" w:cstheme="minorBidi"/>
          <w:b w:val="0"/>
          <w:bCs/>
          <w:kern w:val="2"/>
          <w:sz w:val="24"/>
          <w:szCs w:val="24"/>
          <w14:ligatures w14:val="standardContextual"/>
        </w:rPr>
      </w:pPr>
      <w:hyperlink w:anchor="_Toc241043351" w:history="1">
        <w:r w:rsidRPr="001E2DCF">
          <w:rPr>
            <w:rStyle w:val="Hyperlink"/>
            <w:b w:val="0"/>
            <w:bCs/>
            <w:smallCaps/>
          </w:rPr>
          <w:t>13.2.</w:t>
        </w:r>
        <w:r w:rsidRPr="001E2DCF">
          <w:rPr>
            <w:rFonts w:eastAsiaTheme="minorEastAsia" w:cstheme="minorBidi"/>
            <w:b w:val="0"/>
            <w:bCs/>
            <w:kern w:val="2"/>
            <w:sz w:val="24"/>
            <w:szCs w:val="24"/>
            <w14:ligatures w14:val="standardContextual"/>
          </w:rPr>
          <w:tab/>
        </w:r>
        <w:r w:rsidRPr="001E2DCF">
          <w:rPr>
            <w:rStyle w:val="Hyperlink"/>
            <w:b w:val="0"/>
            <w:bCs/>
            <w:smallCaps/>
          </w:rPr>
          <w:t>Receipt of Application</w:t>
        </w:r>
        <w:r w:rsidRPr="001E2DCF">
          <w:rPr>
            <w:b w:val="0"/>
            <w:bCs/>
            <w:webHidden/>
          </w:rPr>
          <w:tab/>
        </w:r>
        <w:r w:rsidRPr="001E2DCF">
          <w:rPr>
            <w:b w:val="0"/>
            <w:bCs/>
            <w:webHidden/>
          </w:rPr>
          <w:fldChar w:fldCharType="begin"/>
        </w:r>
        <w:r w:rsidRPr="001E2DCF">
          <w:rPr>
            <w:b w:val="0"/>
            <w:bCs/>
            <w:webHidden/>
          </w:rPr>
          <w:instrText xml:space="preserve"> PAGEREF _Toc241043351 \h </w:instrText>
        </w:r>
        <w:r w:rsidRPr="001E2DCF">
          <w:rPr>
            <w:b w:val="0"/>
            <w:bCs/>
            <w:webHidden/>
          </w:rPr>
        </w:r>
        <w:r w:rsidRPr="001E2DCF">
          <w:rPr>
            <w:b w:val="0"/>
            <w:bCs/>
            <w:webHidden/>
          </w:rPr>
          <w:fldChar w:fldCharType="separate"/>
        </w:r>
        <w:r w:rsidR="0063479D">
          <w:rPr>
            <w:b w:val="0"/>
            <w:bCs/>
            <w:webHidden/>
          </w:rPr>
          <w:t>30</w:t>
        </w:r>
        <w:r w:rsidRPr="001E2DCF">
          <w:rPr>
            <w:b w:val="0"/>
            <w:bCs/>
            <w:webHidden/>
          </w:rPr>
          <w:fldChar w:fldCharType="end"/>
        </w:r>
      </w:hyperlink>
    </w:p>
    <w:p w14:paraId="02C836A0" w14:textId="63462A64"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52" w:history="1">
        <w:r w:rsidRPr="008D76F5">
          <w:rPr>
            <w:rStyle w:val="Hyperlink"/>
            <w:rFonts w:ascii="Verdana" w:hAnsi="Verdana"/>
            <w:b/>
            <w:caps/>
            <w:noProof/>
          </w:rPr>
          <w:t>SECTION 14.</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SCREENING OF APPLICATIONS</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_Toc241043352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30</w:t>
        </w:r>
        <w:r w:rsidRPr="001E2DCF">
          <w:rPr>
            <w:rFonts w:ascii="Verdana" w:hAnsi="Verdana"/>
            <w:noProof/>
            <w:webHidden/>
          </w:rPr>
          <w:fldChar w:fldCharType="end"/>
        </w:r>
      </w:hyperlink>
    </w:p>
    <w:p w14:paraId="55E4556A" w14:textId="2F96470C" w:rsidR="008D76F5" w:rsidRPr="001E2DCF" w:rsidRDefault="008D76F5" w:rsidP="001E2DCF">
      <w:pPr>
        <w:pStyle w:val="TOC2"/>
        <w:rPr>
          <w:rFonts w:eastAsiaTheme="minorEastAsia" w:cstheme="minorBidi"/>
          <w:b w:val="0"/>
          <w:bCs/>
          <w:kern w:val="2"/>
          <w14:ligatures w14:val="standardContextual"/>
        </w:rPr>
      </w:pPr>
      <w:hyperlink w:anchor="_Toc241043353" w:history="1">
        <w:r w:rsidRPr="001E2DCF">
          <w:rPr>
            <w:rStyle w:val="Hyperlink"/>
            <w:b w:val="0"/>
            <w:bCs/>
          </w:rPr>
          <w:t>14.1.</w:t>
        </w:r>
        <w:r w:rsidRPr="001E2DCF">
          <w:rPr>
            <w:rFonts w:eastAsiaTheme="minorEastAsia" w:cstheme="minorBidi"/>
            <w:b w:val="0"/>
            <w:bCs/>
            <w:kern w:val="2"/>
            <w14:ligatures w14:val="standardContextual"/>
          </w:rPr>
          <w:tab/>
        </w:r>
        <w:r w:rsidRPr="001E2DCF">
          <w:rPr>
            <w:rStyle w:val="Heading2Char"/>
            <w:rFonts w:ascii="Verdana" w:hAnsi="Verdana"/>
            <w:bCs w:val="0"/>
            <w:color w:val="auto"/>
            <w:sz w:val="20"/>
          </w:rPr>
          <w:t>Initial Screening of Applications</w:t>
        </w:r>
        <w:r w:rsidRPr="001E2DCF">
          <w:rPr>
            <w:b w:val="0"/>
            <w:bCs/>
            <w:webHidden/>
          </w:rPr>
          <w:tab/>
        </w:r>
        <w:r w:rsidRPr="001E2DCF">
          <w:rPr>
            <w:b w:val="0"/>
            <w:bCs/>
            <w:webHidden/>
          </w:rPr>
          <w:fldChar w:fldCharType="begin"/>
        </w:r>
        <w:r w:rsidRPr="001E2DCF">
          <w:rPr>
            <w:b w:val="0"/>
            <w:bCs/>
            <w:webHidden/>
          </w:rPr>
          <w:instrText xml:space="preserve"> PAGEREF _Toc241043353 \h </w:instrText>
        </w:r>
        <w:r w:rsidRPr="001E2DCF">
          <w:rPr>
            <w:b w:val="0"/>
            <w:bCs/>
            <w:webHidden/>
          </w:rPr>
        </w:r>
        <w:r w:rsidRPr="001E2DCF">
          <w:rPr>
            <w:b w:val="0"/>
            <w:bCs/>
            <w:webHidden/>
          </w:rPr>
          <w:fldChar w:fldCharType="separate"/>
        </w:r>
        <w:r w:rsidR="0063479D">
          <w:rPr>
            <w:b w:val="0"/>
            <w:bCs/>
            <w:webHidden/>
          </w:rPr>
          <w:t>31</w:t>
        </w:r>
        <w:r w:rsidRPr="001E2DCF">
          <w:rPr>
            <w:b w:val="0"/>
            <w:bCs/>
            <w:webHidden/>
          </w:rPr>
          <w:fldChar w:fldCharType="end"/>
        </w:r>
      </w:hyperlink>
    </w:p>
    <w:p w14:paraId="33ADB3AE" w14:textId="6217DE5B" w:rsidR="008D76F5" w:rsidRPr="001E2DCF" w:rsidRDefault="008D76F5" w:rsidP="001E2DCF">
      <w:pPr>
        <w:pStyle w:val="TOC2"/>
        <w:rPr>
          <w:rFonts w:eastAsiaTheme="minorEastAsia" w:cstheme="minorBidi"/>
          <w:b w:val="0"/>
          <w:bCs/>
          <w:kern w:val="2"/>
          <w:sz w:val="24"/>
          <w:szCs w:val="24"/>
          <w14:ligatures w14:val="standardContextual"/>
        </w:rPr>
      </w:pPr>
      <w:hyperlink w:anchor="_Toc241043354" w:history="1">
        <w:r w:rsidRPr="001E2DCF">
          <w:rPr>
            <w:rStyle w:val="Hyperlink"/>
            <w:b w:val="0"/>
            <w:bCs/>
          </w:rPr>
          <w:t>14.2.</w:t>
        </w:r>
        <w:r w:rsidRPr="001E2DCF">
          <w:rPr>
            <w:rFonts w:eastAsiaTheme="minorEastAsia" w:cstheme="minorBidi"/>
            <w:b w:val="0"/>
            <w:bCs/>
            <w:kern w:val="2"/>
            <w14:ligatures w14:val="standardContextual"/>
          </w:rPr>
          <w:tab/>
        </w:r>
        <w:r w:rsidRPr="001E2DCF">
          <w:rPr>
            <w:rStyle w:val="Heading2Char"/>
            <w:rFonts w:ascii="Verdana" w:hAnsi="Verdana"/>
            <w:bCs w:val="0"/>
            <w:color w:val="auto"/>
            <w:sz w:val="20"/>
          </w:rPr>
          <w:t>Verification of Past Vendor Performance</w:t>
        </w:r>
        <w:r w:rsidRPr="001E2DCF">
          <w:rPr>
            <w:b w:val="0"/>
            <w:bCs/>
            <w:webHidden/>
          </w:rPr>
          <w:tab/>
        </w:r>
        <w:r w:rsidRPr="001E2DCF">
          <w:rPr>
            <w:b w:val="0"/>
            <w:bCs/>
            <w:webHidden/>
          </w:rPr>
          <w:fldChar w:fldCharType="begin"/>
        </w:r>
        <w:r w:rsidRPr="001E2DCF">
          <w:rPr>
            <w:b w:val="0"/>
            <w:bCs/>
            <w:webHidden/>
          </w:rPr>
          <w:instrText xml:space="preserve"> PAGEREF _Toc241043354 \h </w:instrText>
        </w:r>
        <w:r w:rsidRPr="001E2DCF">
          <w:rPr>
            <w:b w:val="0"/>
            <w:bCs/>
            <w:webHidden/>
          </w:rPr>
        </w:r>
        <w:r w:rsidRPr="001E2DCF">
          <w:rPr>
            <w:b w:val="0"/>
            <w:bCs/>
            <w:webHidden/>
          </w:rPr>
          <w:fldChar w:fldCharType="separate"/>
        </w:r>
        <w:r w:rsidR="0063479D">
          <w:rPr>
            <w:b w:val="0"/>
            <w:bCs/>
            <w:webHidden/>
          </w:rPr>
          <w:t>31</w:t>
        </w:r>
        <w:r w:rsidRPr="001E2DCF">
          <w:rPr>
            <w:b w:val="0"/>
            <w:bCs/>
            <w:webHidden/>
          </w:rPr>
          <w:fldChar w:fldCharType="end"/>
        </w:r>
      </w:hyperlink>
    </w:p>
    <w:p w14:paraId="29D2E178" w14:textId="2AFE7F04" w:rsidR="008D76F5" w:rsidRPr="001E2DCF" w:rsidRDefault="008D76F5">
      <w:pPr>
        <w:pStyle w:val="TOC1"/>
        <w:rPr>
          <w:rFonts w:ascii="Verdana" w:eastAsiaTheme="minorEastAsia" w:hAnsi="Verdana" w:cstheme="minorBidi"/>
          <w:noProof/>
          <w:kern w:val="2"/>
          <w:sz w:val="24"/>
          <w:szCs w:val="24"/>
          <w14:ligatures w14:val="standardContextual"/>
        </w:rPr>
      </w:pPr>
      <w:hyperlink w:anchor="_Toc241043355" w:history="1">
        <w:r w:rsidRPr="008D76F5">
          <w:rPr>
            <w:rStyle w:val="Hyperlink"/>
            <w:rFonts w:ascii="Verdana" w:hAnsi="Verdana"/>
            <w:b/>
            <w:caps/>
            <w:noProof/>
          </w:rPr>
          <w:t>15.</w:t>
        </w:r>
        <w:r w:rsidRPr="001E2DCF">
          <w:rPr>
            <w:rFonts w:ascii="Verdana" w:eastAsiaTheme="minorEastAsia" w:hAnsi="Verdana" w:cstheme="minorBidi"/>
            <w:noProof/>
            <w:kern w:val="2"/>
            <w:sz w:val="24"/>
            <w:szCs w:val="24"/>
            <w14:ligatures w14:val="standardContextual"/>
          </w:rPr>
          <w:tab/>
        </w:r>
        <w:r w:rsidRPr="008D76F5">
          <w:rPr>
            <w:rStyle w:val="Hyperlink"/>
            <w:rFonts w:ascii="Verdana" w:hAnsi="Verdana"/>
            <w:b/>
            <w:caps/>
            <w:noProof/>
          </w:rPr>
          <w:t>AWARD PROCESS</w:t>
        </w:r>
        <w:r w:rsidRPr="001E2DCF">
          <w:rPr>
            <w:rFonts w:ascii="Verdana" w:hAnsi="Verdana"/>
            <w:noProof/>
            <w:webHidden/>
          </w:rPr>
          <w:tab/>
        </w:r>
        <w:r w:rsidRPr="001E2DCF">
          <w:rPr>
            <w:rFonts w:ascii="Verdana" w:hAnsi="Verdana"/>
            <w:noProof/>
            <w:webHidden/>
          </w:rPr>
          <w:fldChar w:fldCharType="begin"/>
        </w:r>
        <w:r w:rsidRPr="001E2DCF">
          <w:rPr>
            <w:rFonts w:ascii="Verdana" w:hAnsi="Verdana"/>
            <w:noProof/>
            <w:webHidden/>
          </w:rPr>
          <w:instrText xml:space="preserve"> PAGEREF _Toc241043355 \h </w:instrText>
        </w:r>
        <w:r w:rsidRPr="001E2DCF">
          <w:rPr>
            <w:rFonts w:ascii="Verdana" w:hAnsi="Verdana"/>
            <w:noProof/>
            <w:webHidden/>
          </w:rPr>
        </w:r>
        <w:r w:rsidRPr="001E2DCF">
          <w:rPr>
            <w:rFonts w:ascii="Verdana" w:hAnsi="Verdana"/>
            <w:noProof/>
            <w:webHidden/>
          </w:rPr>
          <w:fldChar w:fldCharType="separate"/>
        </w:r>
        <w:r w:rsidR="0063479D">
          <w:rPr>
            <w:rFonts w:ascii="Verdana" w:hAnsi="Verdana"/>
            <w:noProof/>
            <w:webHidden/>
          </w:rPr>
          <w:t>32</w:t>
        </w:r>
        <w:r w:rsidRPr="001E2DCF">
          <w:rPr>
            <w:rFonts w:ascii="Verdana" w:hAnsi="Verdana"/>
            <w:noProof/>
            <w:webHidden/>
          </w:rPr>
          <w:fldChar w:fldCharType="end"/>
        </w:r>
      </w:hyperlink>
    </w:p>
    <w:p w14:paraId="1A208878" w14:textId="541D52DE" w:rsidR="008D76F5" w:rsidRPr="001E2DCF" w:rsidRDefault="008D76F5" w:rsidP="001E2DCF">
      <w:pPr>
        <w:pStyle w:val="TOC2"/>
        <w:rPr>
          <w:rFonts w:eastAsiaTheme="minorEastAsia" w:cstheme="minorBidi"/>
          <w:b w:val="0"/>
          <w:bCs/>
          <w:kern w:val="2"/>
          <w:sz w:val="24"/>
          <w:szCs w:val="24"/>
          <w14:ligatures w14:val="standardContextual"/>
        </w:rPr>
      </w:pPr>
      <w:hyperlink w:anchor="_Toc241043356" w:history="1">
        <w:r w:rsidRPr="001E2DCF">
          <w:rPr>
            <w:rStyle w:val="Hyperlink"/>
            <w:b w:val="0"/>
            <w:bCs/>
            <w:smallCaps/>
          </w:rPr>
          <w:t>15.1.</w:t>
        </w:r>
        <w:r w:rsidRPr="001E2DCF">
          <w:rPr>
            <w:rFonts w:eastAsiaTheme="minorEastAsia" w:cstheme="minorBidi"/>
            <w:b w:val="0"/>
            <w:bCs/>
            <w:kern w:val="2"/>
            <w:sz w:val="24"/>
            <w:szCs w:val="24"/>
            <w14:ligatures w14:val="standardContextual"/>
          </w:rPr>
          <w:tab/>
        </w:r>
        <w:r w:rsidRPr="001E2DCF">
          <w:rPr>
            <w:rStyle w:val="Hyperlink"/>
            <w:b w:val="0"/>
            <w:bCs/>
            <w:smallCaps/>
          </w:rPr>
          <w:t>Contract Award and Execution</w:t>
        </w:r>
        <w:r w:rsidRPr="001E2DCF">
          <w:rPr>
            <w:b w:val="0"/>
            <w:bCs/>
            <w:webHidden/>
          </w:rPr>
          <w:tab/>
        </w:r>
        <w:r w:rsidRPr="001E2DCF">
          <w:rPr>
            <w:b w:val="0"/>
            <w:bCs/>
            <w:webHidden/>
          </w:rPr>
          <w:fldChar w:fldCharType="begin"/>
        </w:r>
        <w:r w:rsidRPr="001E2DCF">
          <w:rPr>
            <w:b w:val="0"/>
            <w:bCs/>
            <w:webHidden/>
          </w:rPr>
          <w:instrText xml:space="preserve"> PAGEREF _Toc241043356 \h </w:instrText>
        </w:r>
        <w:r w:rsidRPr="001E2DCF">
          <w:rPr>
            <w:b w:val="0"/>
            <w:bCs/>
            <w:webHidden/>
          </w:rPr>
        </w:r>
        <w:r w:rsidRPr="001E2DCF">
          <w:rPr>
            <w:b w:val="0"/>
            <w:bCs/>
            <w:webHidden/>
          </w:rPr>
          <w:fldChar w:fldCharType="separate"/>
        </w:r>
        <w:r w:rsidR="0063479D">
          <w:rPr>
            <w:b w:val="0"/>
            <w:bCs/>
            <w:webHidden/>
          </w:rPr>
          <w:t>32</w:t>
        </w:r>
        <w:r w:rsidRPr="001E2DCF">
          <w:rPr>
            <w:b w:val="0"/>
            <w:bCs/>
            <w:webHidden/>
          </w:rPr>
          <w:fldChar w:fldCharType="end"/>
        </w:r>
      </w:hyperlink>
    </w:p>
    <w:p w14:paraId="6D202F32" w14:textId="317C6820" w:rsidR="008D76F5" w:rsidRPr="001E2DCF" w:rsidRDefault="008D76F5" w:rsidP="001E2DCF">
      <w:pPr>
        <w:pStyle w:val="TOC2"/>
        <w:rPr>
          <w:rFonts w:eastAsiaTheme="minorEastAsia" w:cstheme="minorBidi"/>
          <w:b w:val="0"/>
          <w:bCs/>
          <w:kern w:val="2"/>
          <w:sz w:val="24"/>
          <w:szCs w:val="24"/>
          <w14:ligatures w14:val="standardContextual"/>
        </w:rPr>
      </w:pPr>
      <w:hyperlink w:anchor="_Toc241043357" w:history="1">
        <w:r w:rsidRPr="001E2DCF">
          <w:rPr>
            <w:rStyle w:val="Hyperlink"/>
            <w:b w:val="0"/>
            <w:bCs/>
            <w:smallCaps/>
          </w:rPr>
          <w:t>15.2.</w:t>
        </w:r>
        <w:r w:rsidRPr="001E2DCF">
          <w:rPr>
            <w:rFonts w:eastAsiaTheme="minorEastAsia" w:cstheme="minorBidi"/>
            <w:b w:val="0"/>
            <w:bCs/>
            <w:kern w:val="2"/>
            <w:sz w:val="24"/>
            <w:szCs w:val="24"/>
            <w14:ligatures w14:val="standardContextual"/>
          </w:rPr>
          <w:tab/>
        </w:r>
        <w:r w:rsidRPr="001E2DCF">
          <w:rPr>
            <w:rStyle w:val="Hyperlink"/>
            <w:b w:val="0"/>
            <w:bCs/>
            <w:smallCaps/>
          </w:rPr>
          <w:t>Compliance for Participation in State Contracts</w:t>
        </w:r>
        <w:r w:rsidRPr="001E2DCF">
          <w:rPr>
            <w:b w:val="0"/>
            <w:bCs/>
            <w:webHidden/>
          </w:rPr>
          <w:tab/>
        </w:r>
        <w:r w:rsidRPr="001E2DCF">
          <w:rPr>
            <w:b w:val="0"/>
            <w:bCs/>
            <w:webHidden/>
          </w:rPr>
          <w:fldChar w:fldCharType="begin"/>
        </w:r>
        <w:r w:rsidRPr="001E2DCF">
          <w:rPr>
            <w:b w:val="0"/>
            <w:bCs/>
            <w:webHidden/>
          </w:rPr>
          <w:instrText xml:space="preserve"> PAGEREF _Toc241043357 \h </w:instrText>
        </w:r>
        <w:r w:rsidRPr="001E2DCF">
          <w:rPr>
            <w:b w:val="0"/>
            <w:bCs/>
            <w:webHidden/>
          </w:rPr>
        </w:r>
        <w:r w:rsidRPr="001E2DCF">
          <w:rPr>
            <w:b w:val="0"/>
            <w:bCs/>
            <w:webHidden/>
          </w:rPr>
          <w:fldChar w:fldCharType="separate"/>
        </w:r>
        <w:r w:rsidR="0063479D">
          <w:rPr>
            <w:b w:val="0"/>
            <w:bCs/>
            <w:webHidden/>
          </w:rPr>
          <w:t>33</w:t>
        </w:r>
        <w:r w:rsidRPr="001E2DCF">
          <w:rPr>
            <w:b w:val="0"/>
            <w:bCs/>
            <w:webHidden/>
          </w:rPr>
          <w:fldChar w:fldCharType="end"/>
        </w:r>
      </w:hyperlink>
    </w:p>
    <w:p w14:paraId="21A596DC" w14:textId="1DD0429D" w:rsidR="00954ACA" w:rsidRPr="00AC4E27" w:rsidRDefault="00954ACA" w:rsidP="0029078D">
      <w:pPr>
        <w:rPr>
          <w:rFonts w:ascii="Verdana" w:hAnsi="Verdana"/>
          <w:b/>
          <w:bCs/>
          <w:noProof/>
        </w:rPr>
      </w:pPr>
      <w:r w:rsidRPr="00AC4E27">
        <w:rPr>
          <w:rFonts w:ascii="Verdana" w:hAnsi="Verdana"/>
          <w:b/>
          <w:bCs/>
          <w:noProof/>
        </w:rPr>
        <w:fldChar w:fldCharType="end"/>
      </w:r>
    </w:p>
    <w:p w14:paraId="68993289" w14:textId="049A2197" w:rsidR="00647A81" w:rsidRDefault="008D76F5" w:rsidP="008D76F5">
      <w:pPr>
        <w:tabs>
          <w:tab w:val="left" w:pos="5678"/>
        </w:tabs>
        <w:spacing w:line="276" w:lineRule="auto"/>
        <w:rPr>
          <w:rFonts w:ascii="Verdana" w:hAnsi="Verdana"/>
          <w:b/>
          <w:bCs/>
          <w:noProof/>
          <w:sz w:val="22"/>
          <w:szCs w:val="22"/>
        </w:rPr>
      </w:pPr>
      <w:r>
        <w:rPr>
          <w:rFonts w:ascii="Verdana" w:hAnsi="Verdana"/>
          <w:b/>
          <w:bCs/>
          <w:noProof/>
          <w:sz w:val="22"/>
          <w:szCs w:val="22"/>
        </w:rPr>
        <w:tab/>
      </w:r>
    </w:p>
    <w:p w14:paraId="5834AFF3" w14:textId="77777777" w:rsidR="00647A81" w:rsidRDefault="00647A81" w:rsidP="00647A81">
      <w:pPr>
        <w:spacing w:line="276" w:lineRule="auto"/>
        <w:rPr>
          <w:rFonts w:ascii="Verdana" w:hAnsi="Verdana"/>
          <w:b/>
          <w:bCs/>
          <w:noProof/>
          <w:sz w:val="22"/>
          <w:szCs w:val="22"/>
        </w:rPr>
      </w:pPr>
    </w:p>
    <w:p w14:paraId="784ED29E" w14:textId="6965C0B0" w:rsidR="00647A81" w:rsidRDefault="00575031" w:rsidP="00165997">
      <w:pPr>
        <w:tabs>
          <w:tab w:val="left" w:pos="7470"/>
        </w:tabs>
        <w:spacing w:line="276" w:lineRule="auto"/>
        <w:rPr>
          <w:rFonts w:ascii="Verdana" w:hAnsi="Verdana"/>
          <w:b/>
          <w:bCs/>
          <w:noProof/>
          <w:sz w:val="22"/>
          <w:szCs w:val="22"/>
        </w:rPr>
      </w:pPr>
      <w:r>
        <w:rPr>
          <w:rFonts w:ascii="Verdana" w:hAnsi="Verdana"/>
          <w:b/>
          <w:bCs/>
          <w:noProof/>
          <w:sz w:val="22"/>
          <w:szCs w:val="22"/>
        </w:rPr>
        <w:tab/>
      </w:r>
    </w:p>
    <w:p w14:paraId="02F2F355" w14:textId="77777777" w:rsidR="00647A81" w:rsidRDefault="00647A81" w:rsidP="00647A81">
      <w:pPr>
        <w:spacing w:line="276" w:lineRule="auto"/>
        <w:rPr>
          <w:rFonts w:ascii="Verdana" w:hAnsi="Verdana"/>
          <w:b/>
          <w:bCs/>
          <w:noProof/>
          <w:sz w:val="22"/>
          <w:szCs w:val="22"/>
        </w:rPr>
      </w:pPr>
    </w:p>
    <w:p w14:paraId="3D6DC824" w14:textId="77777777" w:rsidR="00647A81" w:rsidRDefault="00647A81" w:rsidP="00647A81">
      <w:pPr>
        <w:spacing w:line="276" w:lineRule="auto"/>
        <w:rPr>
          <w:rFonts w:ascii="Verdana" w:hAnsi="Verdana"/>
          <w:b/>
          <w:bCs/>
          <w:noProof/>
          <w:sz w:val="22"/>
          <w:szCs w:val="22"/>
        </w:rPr>
      </w:pPr>
    </w:p>
    <w:p w14:paraId="37A3D2C4" w14:textId="77777777" w:rsidR="00647A81" w:rsidRDefault="00647A81" w:rsidP="00647A81">
      <w:pPr>
        <w:spacing w:line="276" w:lineRule="auto"/>
        <w:rPr>
          <w:rFonts w:ascii="Verdana" w:hAnsi="Verdana"/>
          <w:b/>
          <w:bCs/>
          <w:noProof/>
          <w:sz w:val="22"/>
          <w:szCs w:val="22"/>
        </w:rPr>
      </w:pPr>
    </w:p>
    <w:p w14:paraId="22D970D6" w14:textId="1C687873" w:rsidR="00647A81" w:rsidRDefault="001E2DCF" w:rsidP="001E2DCF">
      <w:pPr>
        <w:tabs>
          <w:tab w:val="left" w:pos="3260"/>
          <w:tab w:val="center" w:pos="5220"/>
        </w:tabs>
        <w:spacing w:line="276" w:lineRule="auto"/>
        <w:rPr>
          <w:rFonts w:ascii="Verdana" w:hAnsi="Verdana"/>
          <w:b/>
          <w:bCs/>
          <w:noProof/>
          <w:sz w:val="22"/>
          <w:szCs w:val="22"/>
        </w:rPr>
      </w:pPr>
      <w:r>
        <w:rPr>
          <w:rFonts w:ascii="Verdana" w:hAnsi="Verdana"/>
          <w:b/>
          <w:bCs/>
          <w:noProof/>
          <w:sz w:val="22"/>
          <w:szCs w:val="22"/>
        </w:rPr>
        <w:tab/>
      </w:r>
      <w:r>
        <w:rPr>
          <w:rFonts w:ascii="Verdana" w:hAnsi="Verdana"/>
          <w:b/>
          <w:bCs/>
          <w:noProof/>
          <w:sz w:val="22"/>
          <w:szCs w:val="22"/>
        </w:rPr>
        <w:tab/>
      </w:r>
    </w:p>
    <w:p w14:paraId="0ACA8E19" w14:textId="77777777" w:rsidR="00647A81" w:rsidRDefault="00647A81" w:rsidP="00647A81">
      <w:pPr>
        <w:spacing w:line="276" w:lineRule="auto"/>
        <w:rPr>
          <w:rFonts w:ascii="Verdana" w:hAnsi="Verdana"/>
          <w:b/>
          <w:bCs/>
          <w:noProof/>
          <w:sz w:val="22"/>
          <w:szCs w:val="22"/>
        </w:rPr>
      </w:pPr>
    </w:p>
    <w:p w14:paraId="17BA0C15" w14:textId="77777777" w:rsidR="00647A81" w:rsidRDefault="00647A81" w:rsidP="00647A81">
      <w:pPr>
        <w:spacing w:line="276" w:lineRule="auto"/>
        <w:rPr>
          <w:rFonts w:ascii="Verdana" w:hAnsi="Verdana"/>
          <w:b/>
          <w:bCs/>
          <w:noProof/>
          <w:sz w:val="22"/>
          <w:szCs w:val="22"/>
        </w:rPr>
      </w:pPr>
    </w:p>
    <w:p w14:paraId="576E418B" w14:textId="77777777" w:rsidR="00647A81" w:rsidRDefault="00647A81" w:rsidP="00647A81">
      <w:pPr>
        <w:spacing w:line="276" w:lineRule="auto"/>
        <w:rPr>
          <w:rFonts w:ascii="Verdana" w:hAnsi="Verdana"/>
          <w:b/>
          <w:bCs/>
          <w:noProof/>
          <w:sz w:val="22"/>
          <w:szCs w:val="22"/>
        </w:rPr>
      </w:pPr>
    </w:p>
    <w:p w14:paraId="3BD54903" w14:textId="77777777" w:rsidR="00647A81" w:rsidRDefault="00647A81" w:rsidP="00647A81">
      <w:pPr>
        <w:spacing w:line="276" w:lineRule="auto"/>
        <w:rPr>
          <w:rFonts w:ascii="Verdana" w:hAnsi="Verdana"/>
          <w:b/>
          <w:bCs/>
          <w:noProof/>
          <w:sz w:val="22"/>
          <w:szCs w:val="22"/>
        </w:rPr>
      </w:pPr>
    </w:p>
    <w:p w14:paraId="005ED7ED" w14:textId="77777777" w:rsidR="00647A81" w:rsidRDefault="00647A81" w:rsidP="00647A81">
      <w:pPr>
        <w:spacing w:line="276" w:lineRule="auto"/>
        <w:rPr>
          <w:rFonts w:ascii="Verdana" w:hAnsi="Verdana"/>
          <w:b/>
          <w:bCs/>
          <w:noProof/>
          <w:sz w:val="22"/>
          <w:szCs w:val="22"/>
        </w:rPr>
      </w:pPr>
    </w:p>
    <w:p w14:paraId="518E5EC9" w14:textId="77777777" w:rsidR="00647A81" w:rsidRDefault="00647A81" w:rsidP="00647A81">
      <w:pPr>
        <w:spacing w:line="276" w:lineRule="auto"/>
        <w:rPr>
          <w:rFonts w:ascii="Verdana" w:hAnsi="Verdana"/>
          <w:b/>
          <w:bCs/>
          <w:noProof/>
          <w:sz w:val="22"/>
          <w:szCs w:val="22"/>
        </w:rPr>
      </w:pPr>
    </w:p>
    <w:p w14:paraId="5DD72DFE" w14:textId="77777777" w:rsidR="00647A81" w:rsidRDefault="00647A81" w:rsidP="00647A81">
      <w:pPr>
        <w:spacing w:line="276" w:lineRule="auto"/>
        <w:rPr>
          <w:rFonts w:ascii="Verdana" w:hAnsi="Verdana"/>
          <w:b/>
          <w:bCs/>
          <w:noProof/>
          <w:sz w:val="22"/>
          <w:szCs w:val="22"/>
        </w:rPr>
      </w:pPr>
    </w:p>
    <w:p w14:paraId="230C63DC" w14:textId="77777777" w:rsidR="00647A81" w:rsidRDefault="00647A81" w:rsidP="00647A81">
      <w:pPr>
        <w:spacing w:line="276" w:lineRule="auto"/>
        <w:rPr>
          <w:rFonts w:ascii="Verdana" w:hAnsi="Verdana"/>
          <w:b/>
          <w:bCs/>
          <w:noProof/>
          <w:sz w:val="22"/>
          <w:szCs w:val="22"/>
        </w:rPr>
      </w:pPr>
    </w:p>
    <w:p w14:paraId="2D5FA8B1" w14:textId="77777777" w:rsidR="00647A81" w:rsidRDefault="00647A81" w:rsidP="00647A81">
      <w:pPr>
        <w:spacing w:line="276" w:lineRule="auto"/>
        <w:rPr>
          <w:rFonts w:ascii="Verdana" w:hAnsi="Verdana"/>
          <w:b/>
          <w:bCs/>
          <w:noProof/>
          <w:sz w:val="22"/>
          <w:szCs w:val="22"/>
        </w:rPr>
      </w:pPr>
    </w:p>
    <w:p w14:paraId="49D769DD" w14:textId="77777777" w:rsidR="00647A81" w:rsidRDefault="00647A81" w:rsidP="00647A81">
      <w:pPr>
        <w:spacing w:line="276" w:lineRule="auto"/>
        <w:rPr>
          <w:rFonts w:ascii="Verdana" w:hAnsi="Verdana"/>
          <w:b/>
          <w:bCs/>
          <w:noProof/>
          <w:sz w:val="22"/>
          <w:szCs w:val="22"/>
        </w:rPr>
      </w:pPr>
    </w:p>
    <w:p w14:paraId="68051BC6" w14:textId="77777777" w:rsidR="00647A81" w:rsidRDefault="00647A81" w:rsidP="00647A81">
      <w:pPr>
        <w:spacing w:line="276" w:lineRule="auto"/>
        <w:rPr>
          <w:rFonts w:ascii="Verdana" w:hAnsi="Verdana"/>
          <w:b/>
          <w:bCs/>
          <w:noProof/>
          <w:sz w:val="22"/>
          <w:szCs w:val="22"/>
        </w:rPr>
      </w:pPr>
    </w:p>
    <w:p w14:paraId="270768A0" w14:textId="77777777" w:rsidR="00647A81" w:rsidRDefault="00647A81" w:rsidP="00647A81">
      <w:pPr>
        <w:spacing w:line="276" w:lineRule="auto"/>
        <w:rPr>
          <w:rFonts w:ascii="Verdana" w:hAnsi="Verdana"/>
          <w:b/>
          <w:bCs/>
          <w:noProof/>
          <w:sz w:val="22"/>
          <w:szCs w:val="22"/>
        </w:rPr>
      </w:pPr>
    </w:p>
    <w:p w14:paraId="624598F7" w14:textId="77777777" w:rsidR="00647A81" w:rsidRDefault="00647A81" w:rsidP="00647A81">
      <w:pPr>
        <w:spacing w:line="276" w:lineRule="auto"/>
        <w:rPr>
          <w:rFonts w:ascii="Verdana" w:hAnsi="Verdana"/>
          <w:b/>
          <w:bCs/>
          <w:noProof/>
          <w:sz w:val="22"/>
          <w:szCs w:val="22"/>
        </w:rPr>
      </w:pPr>
    </w:p>
    <w:p w14:paraId="230A2994" w14:textId="77777777" w:rsidR="00647A81" w:rsidRDefault="00647A81" w:rsidP="00647A81">
      <w:pPr>
        <w:spacing w:line="276" w:lineRule="auto"/>
        <w:rPr>
          <w:rFonts w:ascii="Verdana" w:hAnsi="Verdana"/>
          <w:b/>
          <w:bCs/>
          <w:noProof/>
          <w:sz w:val="22"/>
          <w:szCs w:val="22"/>
        </w:rPr>
      </w:pPr>
    </w:p>
    <w:p w14:paraId="57E9D12E" w14:textId="77777777" w:rsidR="00647A81" w:rsidRDefault="00647A81" w:rsidP="00647A81">
      <w:pPr>
        <w:spacing w:line="276" w:lineRule="auto"/>
        <w:rPr>
          <w:rFonts w:ascii="Verdana" w:hAnsi="Verdana"/>
          <w:b/>
          <w:bCs/>
          <w:noProof/>
          <w:sz w:val="22"/>
          <w:szCs w:val="22"/>
        </w:rPr>
      </w:pPr>
    </w:p>
    <w:p w14:paraId="400AB750" w14:textId="77777777" w:rsidR="00647A81" w:rsidRDefault="00647A81" w:rsidP="00647A81">
      <w:pPr>
        <w:spacing w:line="276" w:lineRule="auto"/>
        <w:rPr>
          <w:rFonts w:ascii="Verdana" w:hAnsi="Verdana"/>
          <w:b/>
          <w:bCs/>
          <w:noProof/>
          <w:sz w:val="22"/>
          <w:szCs w:val="22"/>
        </w:rPr>
      </w:pPr>
    </w:p>
    <w:p w14:paraId="33AC526B" w14:textId="37807BD7" w:rsidR="008A637A" w:rsidRDefault="008A637A">
      <w:pPr>
        <w:rPr>
          <w:rFonts w:ascii="Verdana" w:hAnsi="Verdana"/>
          <w:b/>
          <w:bCs/>
          <w:noProof/>
          <w:sz w:val="22"/>
          <w:szCs w:val="22"/>
        </w:rPr>
      </w:pPr>
    </w:p>
    <w:p w14:paraId="7E2DD916" w14:textId="77777777" w:rsidR="00C3599D" w:rsidRDefault="00C3599D">
      <w:pPr>
        <w:rPr>
          <w:rFonts w:ascii="Verdana" w:hAnsi="Verdana"/>
          <w:sz w:val="22"/>
          <w:szCs w:val="22"/>
        </w:rPr>
      </w:pPr>
    </w:p>
    <w:p w14:paraId="74E2B493" w14:textId="77777777" w:rsidR="004632A8" w:rsidRPr="001E3514" w:rsidRDefault="004632A8" w:rsidP="0042444D">
      <w:pPr>
        <w:rPr>
          <w:rFonts w:ascii="Verdana" w:hAnsi="Verdana"/>
          <w:sz w:val="22"/>
          <w:szCs w:val="22"/>
        </w:rPr>
      </w:pPr>
    </w:p>
    <w:p w14:paraId="1DF44726" w14:textId="77777777" w:rsidR="00235FFE" w:rsidRDefault="00235FFE">
      <w:pPr>
        <w:rPr>
          <w:rFonts w:ascii="Verdana" w:hAnsi="Verdana"/>
          <w:b/>
          <w:caps/>
          <w:sz w:val="24"/>
          <w:szCs w:val="24"/>
        </w:rPr>
      </w:pPr>
      <w:r>
        <w:rPr>
          <w:rFonts w:ascii="Verdana" w:hAnsi="Verdana"/>
          <w:b/>
          <w:caps/>
          <w:sz w:val="24"/>
          <w:szCs w:val="24"/>
        </w:rPr>
        <w:br w:type="page"/>
      </w:r>
    </w:p>
    <w:p w14:paraId="38366636" w14:textId="5E347834" w:rsidR="007B3E59" w:rsidRPr="004975A7" w:rsidRDefault="00F0430D" w:rsidP="00C21ACF">
      <w:pPr>
        <w:pStyle w:val="ListParagraph"/>
        <w:numPr>
          <w:ilvl w:val="0"/>
          <w:numId w:val="7"/>
        </w:numPr>
        <w:tabs>
          <w:tab w:val="left" w:pos="1800"/>
        </w:tabs>
        <w:outlineLvl w:val="0"/>
        <w:rPr>
          <w:rFonts w:ascii="Verdana" w:hAnsi="Verdana"/>
          <w:b/>
          <w:caps/>
          <w:sz w:val="24"/>
          <w:szCs w:val="24"/>
        </w:rPr>
      </w:pPr>
      <w:bookmarkStart w:id="0" w:name="_Toc240464417"/>
      <w:bookmarkStart w:id="1" w:name="_Toc241043306"/>
      <w:r w:rsidRPr="004975A7">
        <w:rPr>
          <w:rFonts w:ascii="Verdana" w:hAnsi="Verdana"/>
          <w:b/>
          <w:caps/>
          <w:sz w:val="24"/>
          <w:szCs w:val="24"/>
        </w:rPr>
        <w:lastRenderedPageBreak/>
        <w:t>SCHEDULE OF EVENTS</w:t>
      </w:r>
      <w:bookmarkEnd w:id="0"/>
      <w:bookmarkEnd w:id="1"/>
    </w:p>
    <w:p w14:paraId="19FBF45F" w14:textId="77777777" w:rsidR="00F0430D" w:rsidRDefault="00F0430D" w:rsidP="00F0430D">
      <w:pPr>
        <w:pStyle w:val="ListParagraph"/>
        <w:ind w:left="630"/>
        <w:rPr>
          <w:rFonts w:ascii="Verdana" w:hAnsi="Verdana"/>
          <w:b/>
          <w:color w:val="0000FF"/>
          <w:sz w:val="22"/>
          <w:szCs w:val="22"/>
        </w:rPr>
      </w:pPr>
    </w:p>
    <w:tbl>
      <w:tblPr>
        <w:tblW w:w="9649"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0"/>
        <w:gridCol w:w="4159"/>
      </w:tblGrid>
      <w:tr w:rsidR="0087162B" w:rsidRPr="0087162B" w14:paraId="06FE4D7B" w14:textId="77777777" w:rsidTr="754C3FB3">
        <w:trPr>
          <w:trHeight w:val="602"/>
        </w:trPr>
        <w:tc>
          <w:tcPr>
            <w:tcW w:w="5490" w:type="dxa"/>
            <w:vAlign w:val="center"/>
          </w:tcPr>
          <w:p w14:paraId="71DA9050" w14:textId="77777777" w:rsidR="0087162B" w:rsidRDefault="005D24BD" w:rsidP="004975A7">
            <w:pPr>
              <w:rPr>
                <w:rFonts w:ascii="Verdana" w:hAnsi="Verdana"/>
                <w:b/>
                <w:sz w:val="22"/>
                <w:szCs w:val="22"/>
              </w:rPr>
            </w:pPr>
            <w:bookmarkStart w:id="2" w:name="RowTitleOpenEnrollmentPeriodOpens"/>
            <w:r w:rsidRPr="002F1328">
              <w:rPr>
                <w:rFonts w:ascii="Verdana" w:hAnsi="Verdana"/>
                <w:b/>
                <w:sz w:val="22"/>
                <w:szCs w:val="22"/>
              </w:rPr>
              <w:t xml:space="preserve">Enrollment </w:t>
            </w:r>
            <w:r w:rsidR="006D6CB6" w:rsidRPr="002F1328">
              <w:rPr>
                <w:rFonts w:ascii="Verdana" w:hAnsi="Verdana"/>
                <w:b/>
                <w:sz w:val="22"/>
                <w:szCs w:val="22"/>
              </w:rPr>
              <w:t xml:space="preserve">Period </w:t>
            </w:r>
            <w:r w:rsidR="0087162B" w:rsidRPr="002F1328">
              <w:rPr>
                <w:rFonts w:ascii="Verdana" w:hAnsi="Verdana"/>
                <w:b/>
                <w:sz w:val="22"/>
                <w:szCs w:val="22"/>
              </w:rPr>
              <w:t>Opens</w:t>
            </w:r>
            <w:bookmarkEnd w:id="2"/>
          </w:p>
          <w:p w14:paraId="68DF48EB" w14:textId="77777777" w:rsidR="006D6CB6" w:rsidRPr="006D6CB6" w:rsidRDefault="006D6CB6" w:rsidP="004975A7">
            <w:pPr>
              <w:rPr>
                <w:rFonts w:ascii="Verdana" w:hAnsi="Verdana"/>
                <w:b/>
              </w:rPr>
            </w:pPr>
            <w:r w:rsidRPr="006D6CB6">
              <w:rPr>
                <w:rFonts w:ascii="Verdana" w:hAnsi="Verdana"/>
                <w:b/>
              </w:rPr>
              <w:t xml:space="preserve">(Posted to HHS </w:t>
            </w:r>
            <w:r w:rsidRPr="00A340DE">
              <w:rPr>
                <w:rFonts w:ascii="Verdana" w:hAnsi="Verdana"/>
                <w:b/>
              </w:rPr>
              <w:t>OE</w:t>
            </w:r>
            <w:r w:rsidRPr="006D6CB6">
              <w:rPr>
                <w:rFonts w:ascii="Verdana" w:hAnsi="Verdana"/>
                <w:b/>
              </w:rPr>
              <w:t xml:space="preserve"> Opportunities webpage)</w:t>
            </w:r>
          </w:p>
        </w:tc>
        <w:tc>
          <w:tcPr>
            <w:tcW w:w="4159" w:type="dxa"/>
            <w:vAlign w:val="center"/>
          </w:tcPr>
          <w:p w14:paraId="58FD42F3" w14:textId="17C89D20" w:rsidR="0087162B" w:rsidRPr="007144FE" w:rsidRDefault="00203AC6" w:rsidP="0087162B">
            <w:pPr>
              <w:pStyle w:val="ListParagraph"/>
              <w:ind w:left="630"/>
              <w:rPr>
                <w:rFonts w:ascii="Verdana" w:hAnsi="Verdana"/>
                <w:b/>
                <w:bCs/>
                <w:i/>
                <w:sz w:val="22"/>
                <w:szCs w:val="22"/>
              </w:rPr>
            </w:pPr>
            <w:r w:rsidRPr="007144FE">
              <w:rPr>
                <w:rFonts w:ascii="Verdana" w:hAnsi="Verdana"/>
                <w:b/>
                <w:bCs/>
                <w:i/>
                <w:sz w:val="22"/>
                <w:szCs w:val="22"/>
              </w:rPr>
              <w:t>09</w:t>
            </w:r>
            <w:r w:rsidR="00B654BE" w:rsidRPr="007144FE">
              <w:rPr>
                <w:rFonts w:ascii="Verdana" w:hAnsi="Verdana"/>
                <w:b/>
                <w:bCs/>
                <w:i/>
                <w:sz w:val="22"/>
                <w:szCs w:val="22"/>
              </w:rPr>
              <w:t>/</w:t>
            </w:r>
            <w:r w:rsidR="004D1AB3" w:rsidRPr="007144FE">
              <w:rPr>
                <w:rFonts w:ascii="Verdana" w:hAnsi="Verdana"/>
                <w:b/>
                <w:bCs/>
                <w:i/>
                <w:sz w:val="22"/>
                <w:szCs w:val="22"/>
              </w:rPr>
              <w:t>23</w:t>
            </w:r>
            <w:r w:rsidR="00B654BE" w:rsidRPr="007144FE">
              <w:rPr>
                <w:rFonts w:ascii="Verdana" w:hAnsi="Verdana"/>
                <w:b/>
                <w:bCs/>
                <w:i/>
                <w:sz w:val="22"/>
                <w:szCs w:val="22"/>
              </w:rPr>
              <w:t>/2026</w:t>
            </w:r>
          </w:p>
        </w:tc>
      </w:tr>
      <w:tr w:rsidR="0087162B" w:rsidRPr="0087162B" w14:paraId="126F8DD6" w14:textId="77777777" w:rsidTr="754C3FB3">
        <w:trPr>
          <w:trHeight w:val="629"/>
        </w:trPr>
        <w:tc>
          <w:tcPr>
            <w:tcW w:w="5490" w:type="dxa"/>
            <w:vAlign w:val="center"/>
          </w:tcPr>
          <w:p w14:paraId="64EF1C0E" w14:textId="77777777" w:rsidR="0087162B" w:rsidRDefault="005D24BD" w:rsidP="004975A7">
            <w:pPr>
              <w:rPr>
                <w:rFonts w:ascii="Verdana" w:hAnsi="Verdana"/>
                <w:b/>
                <w:sz w:val="22"/>
                <w:szCs w:val="22"/>
              </w:rPr>
            </w:pPr>
            <w:bookmarkStart w:id="3" w:name="RowTitleOpenEnrollmentPeriodEnds"/>
            <w:r w:rsidRPr="002F1328">
              <w:rPr>
                <w:rFonts w:ascii="Verdana" w:hAnsi="Verdana"/>
                <w:b/>
                <w:sz w:val="22"/>
                <w:szCs w:val="22"/>
              </w:rPr>
              <w:t xml:space="preserve">Enrollment </w:t>
            </w:r>
            <w:r w:rsidR="0087162B" w:rsidRPr="002F1328">
              <w:rPr>
                <w:rFonts w:ascii="Verdana" w:hAnsi="Verdana"/>
                <w:b/>
                <w:sz w:val="22"/>
                <w:szCs w:val="22"/>
              </w:rPr>
              <w:t>Period Closes</w:t>
            </w:r>
            <w:bookmarkEnd w:id="3"/>
          </w:p>
          <w:p w14:paraId="44144404" w14:textId="77777777" w:rsidR="0070502B" w:rsidRPr="006D6CB6" w:rsidRDefault="0070502B" w:rsidP="004975A7">
            <w:pPr>
              <w:rPr>
                <w:rFonts w:ascii="Verdana" w:hAnsi="Verdana"/>
                <w:b/>
              </w:rPr>
            </w:pPr>
            <w:r w:rsidRPr="006D6CB6">
              <w:rPr>
                <w:rFonts w:ascii="Verdana" w:hAnsi="Verdana"/>
                <w:b/>
              </w:rPr>
              <w:t xml:space="preserve">(Final date for </w:t>
            </w:r>
            <w:r w:rsidR="00810507" w:rsidRPr="005D24BD">
              <w:rPr>
                <w:rFonts w:ascii="Verdana" w:hAnsi="Verdana"/>
                <w:b/>
              </w:rPr>
              <w:t>RECEIPT</w:t>
            </w:r>
            <w:r w:rsidR="00810507" w:rsidRPr="006D6CB6">
              <w:rPr>
                <w:rFonts w:ascii="Verdana" w:hAnsi="Verdana"/>
                <w:b/>
              </w:rPr>
              <w:t xml:space="preserve"> </w:t>
            </w:r>
            <w:r w:rsidR="006D6CB6" w:rsidRPr="006D6CB6">
              <w:rPr>
                <w:rFonts w:ascii="Verdana" w:hAnsi="Verdana"/>
                <w:b/>
              </w:rPr>
              <w:t>of Application</w:t>
            </w:r>
            <w:r w:rsidR="00810507">
              <w:rPr>
                <w:rFonts w:ascii="Verdana" w:hAnsi="Verdana"/>
                <w:b/>
              </w:rPr>
              <w:t>s</w:t>
            </w:r>
            <w:r w:rsidRPr="006D6CB6">
              <w:rPr>
                <w:rFonts w:ascii="Verdana" w:hAnsi="Verdana"/>
                <w:b/>
              </w:rPr>
              <w:t>)</w:t>
            </w:r>
          </w:p>
        </w:tc>
        <w:tc>
          <w:tcPr>
            <w:tcW w:w="4159" w:type="dxa"/>
            <w:vAlign w:val="center"/>
          </w:tcPr>
          <w:p w14:paraId="58821BC1" w14:textId="7FDD341F" w:rsidR="0087162B" w:rsidRPr="007144FE" w:rsidRDefault="00203AC6" w:rsidP="0087162B">
            <w:pPr>
              <w:pStyle w:val="ListParagraph"/>
              <w:ind w:left="630"/>
              <w:rPr>
                <w:rFonts w:ascii="Verdana" w:hAnsi="Verdana"/>
                <w:b/>
                <w:bCs/>
                <w:i/>
                <w:sz w:val="22"/>
                <w:szCs w:val="22"/>
              </w:rPr>
            </w:pPr>
            <w:r w:rsidRPr="007144FE">
              <w:rPr>
                <w:rFonts w:ascii="Verdana" w:hAnsi="Verdana"/>
                <w:b/>
                <w:bCs/>
                <w:i/>
                <w:sz w:val="22"/>
                <w:szCs w:val="22"/>
              </w:rPr>
              <w:t>10</w:t>
            </w:r>
            <w:r w:rsidR="00F26475" w:rsidRPr="007144FE">
              <w:rPr>
                <w:rFonts w:ascii="Verdana" w:hAnsi="Verdana"/>
                <w:b/>
                <w:bCs/>
                <w:i/>
                <w:sz w:val="22"/>
                <w:szCs w:val="22"/>
              </w:rPr>
              <w:t>/</w:t>
            </w:r>
            <w:r w:rsidRPr="007144FE">
              <w:rPr>
                <w:rFonts w:ascii="Verdana" w:hAnsi="Verdana"/>
                <w:b/>
                <w:bCs/>
                <w:i/>
                <w:sz w:val="22"/>
                <w:szCs w:val="22"/>
              </w:rPr>
              <w:t>2</w:t>
            </w:r>
            <w:r w:rsidR="007144FE" w:rsidRPr="007144FE">
              <w:rPr>
                <w:rFonts w:ascii="Verdana" w:hAnsi="Verdana"/>
                <w:b/>
                <w:bCs/>
                <w:i/>
                <w:sz w:val="22"/>
                <w:szCs w:val="22"/>
              </w:rPr>
              <w:t>3</w:t>
            </w:r>
            <w:r w:rsidR="00F26475" w:rsidRPr="007144FE">
              <w:rPr>
                <w:rFonts w:ascii="Verdana" w:hAnsi="Verdana"/>
                <w:b/>
                <w:bCs/>
                <w:i/>
                <w:sz w:val="22"/>
                <w:szCs w:val="22"/>
              </w:rPr>
              <w:t>/2026</w:t>
            </w:r>
          </w:p>
        </w:tc>
      </w:tr>
      <w:tr w:rsidR="0087162B" w:rsidRPr="0087162B" w14:paraId="5A84011A" w14:textId="77777777" w:rsidTr="754C3FB3">
        <w:trPr>
          <w:trHeight w:val="1457"/>
        </w:trPr>
        <w:tc>
          <w:tcPr>
            <w:tcW w:w="5490" w:type="dxa"/>
            <w:tcBorders>
              <w:top w:val="single" w:sz="4" w:space="0" w:color="auto"/>
              <w:left w:val="single" w:sz="4" w:space="0" w:color="auto"/>
              <w:bottom w:val="single" w:sz="4" w:space="0" w:color="auto"/>
              <w:right w:val="single" w:sz="4" w:space="0" w:color="auto"/>
            </w:tcBorders>
            <w:vAlign w:val="center"/>
          </w:tcPr>
          <w:p w14:paraId="5CA11299" w14:textId="77777777" w:rsidR="0087162B" w:rsidRPr="00AD24CB" w:rsidRDefault="0087162B" w:rsidP="004975A7">
            <w:pPr>
              <w:rPr>
                <w:rFonts w:ascii="Verdana" w:hAnsi="Verdana"/>
                <w:b/>
                <w:sz w:val="22"/>
                <w:szCs w:val="22"/>
                <w:highlight w:val="yellow"/>
              </w:rPr>
            </w:pPr>
            <w:bookmarkStart w:id="4" w:name="RowTitleAnticipatedContractStartDate"/>
            <w:r w:rsidRPr="00810507">
              <w:rPr>
                <w:rFonts w:ascii="Verdana" w:hAnsi="Verdana"/>
                <w:b/>
                <w:sz w:val="22"/>
                <w:szCs w:val="22"/>
              </w:rPr>
              <w:t>Anticipated Contract Start Date</w:t>
            </w:r>
            <w:bookmarkEnd w:id="4"/>
          </w:p>
        </w:tc>
        <w:tc>
          <w:tcPr>
            <w:tcW w:w="4159" w:type="dxa"/>
            <w:tcBorders>
              <w:top w:val="single" w:sz="4" w:space="0" w:color="auto"/>
              <w:left w:val="single" w:sz="4" w:space="0" w:color="auto"/>
              <w:bottom w:val="single" w:sz="4" w:space="0" w:color="auto"/>
              <w:right w:val="single" w:sz="4" w:space="0" w:color="auto"/>
            </w:tcBorders>
            <w:vAlign w:val="center"/>
          </w:tcPr>
          <w:p w14:paraId="2A5358D7" w14:textId="5AE36C03" w:rsidR="0087162B" w:rsidRPr="00307A3B" w:rsidRDefault="4169F4A8" w:rsidP="004727A4">
            <w:pPr>
              <w:rPr>
                <w:rFonts w:ascii="Verdana" w:hAnsi="Verdana"/>
                <w:sz w:val="22"/>
                <w:szCs w:val="22"/>
                <w:highlight w:val="yellow"/>
              </w:rPr>
            </w:pPr>
            <w:r w:rsidRPr="00307A3B">
              <w:rPr>
                <w:rFonts w:ascii="Verdana" w:hAnsi="Verdana"/>
                <w:sz w:val="22"/>
                <w:szCs w:val="22"/>
              </w:rPr>
              <w:t xml:space="preserve">The effective date of </w:t>
            </w:r>
            <w:r w:rsidR="00214506">
              <w:rPr>
                <w:rFonts w:ascii="Verdana" w:hAnsi="Verdana"/>
                <w:sz w:val="22"/>
                <w:szCs w:val="22"/>
              </w:rPr>
              <w:t>a Contract,</w:t>
            </w:r>
            <w:r w:rsidRPr="00307A3B">
              <w:rPr>
                <w:rFonts w:ascii="Verdana" w:hAnsi="Verdana"/>
                <w:sz w:val="22"/>
                <w:szCs w:val="22"/>
              </w:rPr>
              <w:t xml:space="preserve"> if any, awarded to an Applicant will be determined at the sole discretion of DSHS</w:t>
            </w:r>
            <w:r w:rsidR="09FB2C91" w:rsidRPr="00307A3B">
              <w:rPr>
                <w:rFonts w:ascii="Verdana" w:hAnsi="Verdana"/>
                <w:sz w:val="22"/>
                <w:szCs w:val="22"/>
              </w:rPr>
              <w:t>.</w:t>
            </w:r>
          </w:p>
        </w:tc>
      </w:tr>
    </w:tbl>
    <w:p w14:paraId="152B29D9" w14:textId="77777777" w:rsidR="0087162B" w:rsidRPr="001E3514" w:rsidRDefault="0087162B" w:rsidP="00F0430D">
      <w:pPr>
        <w:pStyle w:val="ListParagraph"/>
        <w:ind w:left="630"/>
        <w:rPr>
          <w:rFonts w:ascii="Verdana" w:hAnsi="Verdana"/>
          <w:b/>
          <w:color w:val="0000FF"/>
          <w:sz w:val="22"/>
          <w:szCs w:val="22"/>
        </w:rPr>
      </w:pPr>
    </w:p>
    <w:p w14:paraId="33F136C9" w14:textId="7F24080F" w:rsidR="00F0430D" w:rsidRPr="001E3514" w:rsidRDefault="00460F38" w:rsidP="009F4ED4">
      <w:pPr>
        <w:shd w:val="clear" w:color="auto" w:fill="FFFFFF" w:themeFill="background1"/>
        <w:spacing w:line="276" w:lineRule="auto"/>
        <w:ind w:left="540"/>
        <w:jc w:val="both"/>
        <w:rPr>
          <w:rFonts w:ascii="Verdana" w:hAnsi="Verdana" w:cs="Arial"/>
          <w:sz w:val="22"/>
          <w:szCs w:val="22"/>
        </w:rPr>
      </w:pPr>
      <w:r w:rsidRPr="754C3FB3">
        <w:rPr>
          <w:rFonts w:ascii="Verdana" w:hAnsi="Verdana" w:cs="Arial"/>
          <w:sz w:val="22"/>
          <w:szCs w:val="22"/>
        </w:rPr>
        <w:t xml:space="preserve">Applications </w:t>
      </w:r>
      <w:r w:rsidR="00F0430D" w:rsidRPr="754C3FB3">
        <w:rPr>
          <w:rFonts w:ascii="Verdana" w:hAnsi="Verdana" w:cs="Arial"/>
          <w:sz w:val="22"/>
          <w:szCs w:val="22"/>
        </w:rPr>
        <w:t xml:space="preserve">must </w:t>
      </w:r>
      <w:r w:rsidRPr="754C3FB3">
        <w:rPr>
          <w:rFonts w:ascii="Verdana" w:hAnsi="Verdana" w:cs="Arial"/>
          <w:sz w:val="22"/>
          <w:szCs w:val="22"/>
        </w:rPr>
        <w:t xml:space="preserve">be </w:t>
      </w:r>
      <w:r w:rsidRPr="754C3FB3">
        <w:rPr>
          <w:rFonts w:ascii="Verdana" w:hAnsi="Verdana" w:cs="Arial"/>
          <w:b/>
          <w:bCs/>
          <w:sz w:val="22"/>
          <w:szCs w:val="22"/>
        </w:rPr>
        <w:t>received</w:t>
      </w:r>
      <w:r w:rsidRPr="754C3FB3">
        <w:rPr>
          <w:rFonts w:ascii="Verdana" w:hAnsi="Verdana" w:cs="Arial"/>
          <w:sz w:val="22"/>
          <w:szCs w:val="22"/>
        </w:rPr>
        <w:t xml:space="preserve"> by </w:t>
      </w:r>
      <w:r w:rsidR="3A242229" w:rsidRPr="009B6C95">
        <w:rPr>
          <w:rFonts w:ascii="Verdana" w:hAnsi="Verdana" w:cs="Arial"/>
          <w:sz w:val="22"/>
          <w:szCs w:val="22"/>
        </w:rPr>
        <w:t>DSHS</w:t>
      </w:r>
      <w:r w:rsidRPr="754C3FB3">
        <w:rPr>
          <w:rFonts w:ascii="Verdana" w:hAnsi="Verdana" w:cs="Arial"/>
          <w:sz w:val="22"/>
          <w:szCs w:val="22"/>
        </w:rPr>
        <w:t xml:space="preserve"> </w:t>
      </w:r>
      <w:r w:rsidR="0094418B" w:rsidRPr="754C3FB3">
        <w:rPr>
          <w:rFonts w:ascii="Verdana" w:hAnsi="Verdana" w:cs="Arial"/>
          <w:sz w:val="22"/>
          <w:szCs w:val="22"/>
        </w:rPr>
        <w:t xml:space="preserve">prior to the </w:t>
      </w:r>
      <w:r w:rsidR="006D6CB6" w:rsidRPr="754C3FB3">
        <w:rPr>
          <w:rFonts w:ascii="Verdana" w:hAnsi="Verdana" w:cs="Arial"/>
          <w:sz w:val="22"/>
          <w:szCs w:val="22"/>
        </w:rPr>
        <w:t>closing date</w:t>
      </w:r>
      <w:r w:rsidR="0094418B" w:rsidRPr="754C3FB3">
        <w:rPr>
          <w:rFonts w:ascii="Verdana" w:hAnsi="Verdana" w:cs="Arial"/>
          <w:sz w:val="22"/>
          <w:szCs w:val="22"/>
        </w:rPr>
        <w:t xml:space="preserve"> as</w:t>
      </w:r>
      <w:r w:rsidR="00F0430D" w:rsidRPr="754C3FB3">
        <w:rPr>
          <w:rFonts w:ascii="Verdana" w:hAnsi="Verdana" w:cs="Arial"/>
          <w:sz w:val="22"/>
          <w:szCs w:val="22"/>
        </w:rPr>
        <w:t xml:space="preserve"> indicated in this Schedule of Events or as changed via an Addendum posted to the </w:t>
      </w:r>
      <w:r w:rsidR="0087162B" w:rsidRPr="754C3FB3">
        <w:rPr>
          <w:rFonts w:ascii="Verdana" w:hAnsi="Verdana" w:cs="Arial"/>
          <w:sz w:val="22"/>
          <w:szCs w:val="22"/>
        </w:rPr>
        <w:t>HHS Open Enrollment Opportunities webpage</w:t>
      </w:r>
      <w:r w:rsidR="00F0430D" w:rsidRPr="754C3FB3">
        <w:rPr>
          <w:rFonts w:ascii="Verdana" w:hAnsi="Verdana" w:cs="Arial"/>
          <w:sz w:val="22"/>
          <w:szCs w:val="22"/>
        </w:rPr>
        <w:t xml:space="preserve">. </w:t>
      </w:r>
      <w:r w:rsidR="005D24BD" w:rsidRPr="754C3FB3">
        <w:rPr>
          <w:rFonts w:ascii="Verdana" w:hAnsi="Verdana" w:cs="Arial"/>
          <w:sz w:val="22"/>
          <w:szCs w:val="22"/>
        </w:rPr>
        <w:t xml:space="preserve">Every </w:t>
      </w:r>
      <w:r w:rsidRPr="754C3FB3">
        <w:rPr>
          <w:rFonts w:ascii="Verdana" w:hAnsi="Verdana" w:cs="Arial"/>
          <w:sz w:val="22"/>
          <w:szCs w:val="22"/>
        </w:rPr>
        <w:t xml:space="preserve">Applicant </w:t>
      </w:r>
      <w:r w:rsidR="005D24BD" w:rsidRPr="754C3FB3">
        <w:rPr>
          <w:rFonts w:ascii="Verdana" w:hAnsi="Verdana" w:cs="Arial"/>
          <w:sz w:val="22"/>
          <w:szCs w:val="22"/>
        </w:rPr>
        <w:t xml:space="preserve">is </w:t>
      </w:r>
      <w:r w:rsidRPr="754C3FB3">
        <w:rPr>
          <w:rFonts w:ascii="Verdana" w:hAnsi="Verdana" w:cs="Arial"/>
          <w:sz w:val="22"/>
          <w:szCs w:val="22"/>
        </w:rPr>
        <w:t>solely responsible for e</w:t>
      </w:r>
      <w:r w:rsidR="00F0430D" w:rsidRPr="754C3FB3">
        <w:rPr>
          <w:rFonts w:ascii="Verdana" w:hAnsi="Verdana" w:cs="Arial"/>
          <w:sz w:val="22"/>
          <w:szCs w:val="22"/>
        </w:rPr>
        <w:t xml:space="preserve">nsuring </w:t>
      </w:r>
      <w:r w:rsidR="005D24BD" w:rsidRPr="754C3FB3">
        <w:rPr>
          <w:rFonts w:ascii="Verdana" w:hAnsi="Verdana" w:cs="Arial"/>
          <w:sz w:val="22"/>
          <w:szCs w:val="22"/>
        </w:rPr>
        <w:t>its</w:t>
      </w:r>
      <w:r w:rsidR="00F0430D" w:rsidRPr="754C3FB3">
        <w:rPr>
          <w:rFonts w:ascii="Verdana" w:hAnsi="Verdana" w:cs="Arial"/>
          <w:sz w:val="22"/>
          <w:szCs w:val="22"/>
        </w:rPr>
        <w:t xml:space="preserve"> </w:t>
      </w:r>
      <w:r w:rsidR="0087162B" w:rsidRPr="754C3FB3">
        <w:rPr>
          <w:rFonts w:ascii="Verdana" w:hAnsi="Verdana" w:cs="Arial"/>
          <w:sz w:val="22"/>
          <w:szCs w:val="22"/>
        </w:rPr>
        <w:t>Application</w:t>
      </w:r>
      <w:r w:rsidR="00F0430D" w:rsidRPr="754C3FB3">
        <w:rPr>
          <w:rFonts w:ascii="Verdana" w:hAnsi="Verdana" w:cs="Arial"/>
          <w:sz w:val="22"/>
          <w:szCs w:val="22"/>
        </w:rPr>
        <w:t xml:space="preserve"> is received </w:t>
      </w:r>
      <w:r w:rsidRPr="754C3FB3">
        <w:rPr>
          <w:rFonts w:ascii="Verdana" w:hAnsi="Verdana" w:cs="Arial"/>
          <w:sz w:val="22"/>
          <w:szCs w:val="22"/>
        </w:rPr>
        <w:t>before the submission period closes</w:t>
      </w:r>
      <w:r w:rsidR="00F0430D" w:rsidRPr="754C3FB3">
        <w:rPr>
          <w:rFonts w:ascii="Verdana" w:hAnsi="Verdana" w:cs="Arial"/>
          <w:sz w:val="22"/>
          <w:szCs w:val="22"/>
        </w:rPr>
        <w:t>.</w:t>
      </w:r>
      <w:r w:rsidR="000C6A83" w:rsidRPr="754C3FB3">
        <w:rPr>
          <w:rFonts w:ascii="Verdana" w:hAnsi="Verdana" w:cs="Arial"/>
          <w:sz w:val="22"/>
          <w:szCs w:val="22"/>
        </w:rPr>
        <w:t xml:space="preserve"> </w:t>
      </w:r>
      <w:r w:rsidR="24ACD386" w:rsidRPr="009B6C95">
        <w:rPr>
          <w:rFonts w:ascii="Verdana" w:hAnsi="Verdana" w:cs="Arial"/>
          <w:sz w:val="22"/>
          <w:szCs w:val="22"/>
        </w:rPr>
        <w:t>DSHS</w:t>
      </w:r>
      <w:r w:rsidR="002F774B">
        <w:rPr>
          <w:rFonts w:ascii="Verdana" w:hAnsi="Verdana" w:cs="Arial"/>
          <w:sz w:val="22"/>
          <w:szCs w:val="22"/>
        </w:rPr>
        <w:t xml:space="preserve"> </w:t>
      </w:r>
      <w:r w:rsidR="000C6A83" w:rsidRPr="754C3FB3">
        <w:rPr>
          <w:rFonts w:ascii="Verdana" w:hAnsi="Verdana" w:cs="Arial"/>
          <w:sz w:val="22"/>
          <w:szCs w:val="22"/>
        </w:rPr>
        <w:t>is not responsible for lost, misdirected or late applications.</w:t>
      </w:r>
    </w:p>
    <w:p w14:paraId="47CF8566" w14:textId="77777777" w:rsidR="00F0430D" w:rsidRPr="001E3514" w:rsidRDefault="00F0430D" w:rsidP="009F4ED4">
      <w:pPr>
        <w:spacing w:line="276" w:lineRule="auto"/>
        <w:jc w:val="both"/>
        <w:rPr>
          <w:rFonts w:ascii="Verdana" w:hAnsi="Verdana"/>
          <w:sz w:val="22"/>
          <w:szCs w:val="22"/>
          <w:highlight w:val="cyan"/>
        </w:rPr>
      </w:pPr>
    </w:p>
    <w:p w14:paraId="7F3D85B9" w14:textId="5C4493FC" w:rsidR="00F0430D" w:rsidRPr="001E3514" w:rsidRDefault="00752C29" w:rsidP="009F4ED4">
      <w:pPr>
        <w:spacing w:line="276" w:lineRule="auto"/>
        <w:ind w:left="540"/>
        <w:jc w:val="both"/>
        <w:rPr>
          <w:rFonts w:ascii="Verdana" w:hAnsi="Verdana" w:cs="Arial"/>
          <w:sz w:val="22"/>
          <w:szCs w:val="22"/>
        </w:rPr>
      </w:pPr>
      <w:r w:rsidRPr="754C3FB3">
        <w:rPr>
          <w:rFonts w:ascii="Verdana" w:hAnsi="Verdana" w:cs="Arial"/>
          <w:sz w:val="22"/>
          <w:szCs w:val="22"/>
        </w:rPr>
        <w:t>The</w:t>
      </w:r>
      <w:r w:rsidR="00F0430D" w:rsidRPr="754C3FB3">
        <w:rPr>
          <w:rFonts w:ascii="Verdana" w:hAnsi="Verdana" w:cs="Arial"/>
          <w:sz w:val="22"/>
          <w:szCs w:val="22"/>
        </w:rPr>
        <w:t xml:space="preserve"> dates </w:t>
      </w:r>
      <w:r w:rsidR="00460F38" w:rsidRPr="754C3FB3">
        <w:rPr>
          <w:rFonts w:ascii="Verdana" w:hAnsi="Verdana" w:cs="Arial"/>
          <w:sz w:val="22"/>
          <w:szCs w:val="22"/>
        </w:rPr>
        <w:t xml:space="preserve">in the Schedule of Events </w:t>
      </w:r>
      <w:r w:rsidR="00F0430D" w:rsidRPr="754C3FB3">
        <w:rPr>
          <w:rFonts w:ascii="Verdana" w:hAnsi="Verdana" w:cs="Arial"/>
          <w:sz w:val="22"/>
          <w:szCs w:val="22"/>
        </w:rPr>
        <w:t>are tentative</w:t>
      </w:r>
      <w:r w:rsidR="000C6A83" w:rsidRPr="754C3FB3">
        <w:rPr>
          <w:rFonts w:ascii="Verdana" w:hAnsi="Verdana" w:cs="Arial"/>
          <w:sz w:val="22"/>
          <w:szCs w:val="22"/>
        </w:rPr>
        <w:t>.</w:t>
      </w:r>
      <w:r w:rsidR="00F0430D" w:rsidRPr="754C3FB3">
        <w:rPr>
          <w:rFonts w:ascii="Verdana" w:hAnsi="Verdana" w:cs="Arial"/>
          <w:sz w:val="22"/>
          <w:szCs w:val="22"/>
        </w:rPr>
        <w:t xml:space="preserve"> </w:t>
      </w:r>
      <w:r w:rsidR="2EDA9130" w:rsidRPr="009B6C95">
        <w:rPr>
          <w:rFonts w:ascii="Verdana" w:hAnsi="Verdana" w:cs="Arial"/>
          <w:sz w:val="22"/>
          <w:szCs w:val="22"/>
        </w:rPr>
        <w:t>DSHS</w:t>
      </w:r>
      <w:r w:rsidR="004727A4" w:rsidRPr="754C3FB3">
        <w:rPr>
          <w:rFonts w:ascii="Verdana" w:hAnsi="Verdana" w:cs="Arial"/>
          <w:sz w:val="22"/>
          <w:szCs w:val="22"/>
        </w:rPr>
        <w:t xml:space="preserve"> reserves </w:t>
      </w:r>
      <w:r w:rsidR="00F0430D" w:rsidRPr="754C3FB3">
        <w:rPr>
          <w:rFonts w:ascii="Verdana" w:hAnsi="Verdana" w:cs="Arial"/>
          <w:sz w:val="22"/>
          <w:szCs w:val="22"/>
        </w:rPr>
        <w:t xml:space="preserve">the right to modify these dates at any time by posting an Addendum to the </w:t>
      </w:r>
      <w:r w:rsidR="0087162B" w:rsidRPr="754C3FB3">
        <w:rPr>
          <w:rFonts w:ascii="Verdana" w:hAnsi="Verdana" w:cs="Arial"/>
          <w:sz w:val="22"/>
          <w:szCs w:val="22"/>
        </w:rPr>
        <w:t>HHS Open Enrollment Opportunities webpage</w:t>
      </w:r>
      <w:r w:rsidR="00F0430D" w:rsidRPr="754C3FB3">
        <w:rPr>
          <w:rFonts w:ascii="Verdana" w:hAnsi="Verdana" w:cs="Arial"/>
          <w:sz w:val="22"/>
          <w:szCs w:val="22"/>
        </w:rPr>
        <w:t xml:space="preserve">. </w:t>
      </w:r>
    </w:p>
    <w:p w14:paraId="76400B15" w14:textId="77777777" w:rsidR="00F0430D" w:rsidRDefault="00F0430D" w:rsidP="009F4ED4">
      <w:pPr>
        <w:spacing w:line="276" w:lineRule="auto"/>
        <w:ind w:left="540"/>
        <w:jc w:val="both"/>
        <w:rPr>
          <w:rFonts w:ascii="Verdana" w:hAnsi="Verdana" w:cs="Arial"/>
          <w:sz w:val="22"/>
          <w:szCs w:val="22"/>
        </w:rPr>
      </w:pPr>
    </w:p>
    <w:p w14:paraId="11F60EA8" w14:textId="77777777" w:rsidR="00C71AAB" w:rsidRPr="001E3514" w:rsidRDefault="00C71AAB" w:rsidP="009F4ED4">
      <w:pPr>
        <w:spacing w:line="276" w:lineRule="auto"/>
        <w:ind w:left="540"/>
        <w:jc w:val="both"/>
        <w:rPr>
          <w:rFonts w:ascii="Verdana" w:hAnsi="Verdana" w:cs="Arial"/>
          <w:sz w:val="22"/>
          <w:szCs w:val="22"/>
        </w:rPr>
      </w:pPr>
      <w:r w:rsidRPr="001E3514">
        <w:rPr>
          <w:rFonts w:ascii="Verdana" w:hAnsi="Verdana" w:cs="Arial"/>
          <w:sz w:val="22"/>
          <w:szCs w:val="22"/>
        </w:rPr>
        <w:t xml:space="preserve">By </w:t>
      </w:r>
      <w:proofErr w:type="gramStart"/>
      <w:r w:rsidRPr="001E3514">
        <w:rPr>
          <w:rFonts w:ascii="Verdana" w:hAnsi="Verdana" w:cs="Arial"/>
          <w:sz w:val="22"/>
          <w:szCs w:val="22"/>
        </w:rPr>
        <w:t>submitting a</w:t>
      </w:r>
      <w:r>
        <w:rPr>
          <w:rFonts w:ascii="Verdana" w:hAnsi="Verdana" w:cs="Arial"/>
          <w:sz w:val="22"/>
          <w:szCs w:val="22"/>
        </w:rPr>
        <w:t>n</w:t>
      </w:r>
      <w:r w:rsidRPr="001E3514">
        <w:rPr>
          <w:rFonts w:ascii="Verdana" w:hAnsi="Verdana" w:cs="Arial"/>
          <w:sz w:val="22"/>
          <w:szCs w:val="22"/>
        </w:rPr>
        <w:t xml:space="preserve"> </w:t>
      </w:r>
      <w:r>
        <w:rPr>
          <w:rFonts w:ascii="Verdana" w:hAnsi="Verdana" w:cs="Arial"/>
          <w:sz w:val="22"/>
          <w:szCs w:val="22"/>
        </w:rPr>
        <w:t>Application</w:t>
      </w:r>
      <w:proofErr w:type="gramEnd"/>
      <w:r>
        <w:rPr>
          <w:rFonts w:ascii="Verdana" w:hAnsi="Verdana" w:cs="Arial"/>
          <w:sz w:val="22"/>
          <w:szCs w:val="22"/>
        </w:rPr>
        <w:t>,</w:t>
      </w:r>
      <w:r w:rsidRPr="001E3514">
        <w:rPr>
          <w:rFonts w:ascii="Verdana" w:hAnsi="Verdana" w:cs="Arial"/>
          <w:sz w:val="22"/>
          <w:szCs w:val="22"/>
        </w:rPr>
        <w:t xml:space="preserve"> </w:t>
      </w:r>
      <w:r>
        <w:rPr>
          <w:rFonts w:ascii="Verdana" w:hAnsi="Verdana" w:cs="Arial"/>
          <w:sz w:val="22"/>
          <w:szCs w:val="22"/>
        </w:rPr>
        <w:t>the Applicant</w:t>
      </w:r>
      <w:r w:rsidRPr="001E3514">
        <w:rPr>
          <w:rFonts w:ascii="Verdana" w:hAnsi="Verdana" w:cs="Arial"/>
          <w:sz w:val="22"/>
          <w:szCs w:val="22"/>
        </w:rPr>
        <w:t xml:space="preserve"> represents and warrants that any individual submitting the </w:t>
      </w:r>
      <w:r>
        <w:rPr>
          <w:rFonts w:ascii="Verdana" w:hAnsi="Verdana" w:cs="Arial"/>
          <w:sz w:val="22"/>
          <w:szCs w:val="22"/>
        </w:rPr>
        <w:t>Application</w:t>
      </w:r>
      <w:r w:rsidRPr="001E3514">
        <w:rPr>
          <w:rFonts w:ascii="Verdana" w:hAnsi="Verdana" w:cs="Arial"/>
          <w:sz w:val="22"/>
          <w:szCs w:val="22"/>
        </w:rPr>
        <w:t xml:space="preserve"> and any related documents on behalf of the </w:t>
      </w:r>
      <w:r>
        <w:rPr>
          <w:rFonts w:ascii="Verdana" w:hAnsi="Verdana" w:cs="Arial"/>
          <w:sz w:val="22"/>
          <w:szCs w:val="22"/>
        </w:rPr>
        <w:t>Applicant</w:t>
      </w:r>
      <w:r w:rsidRPr="001E3514">
        <w:rPr>
          <w:rFonts w:ascii="Verdana" w:hAnsi="Verdana" w:cs="Arial"/>
          <w:sz w:val="22"/>
          <w:szCs w:val="22"/>
        </w:rPr>
        <w:t xml:space="preserve"> is authorized to do so and to bind the </w:t>
      </w:r>
      <w:r>
        <w:rPr>
          <w:rFonts w:ascii="Verdana" w:hAnsi="Verdana" w:cs="Arial"/>
          <w:sz w:val="22"/>
          <w:szCs w:val="22"/>
        </w:rPr>
        <w:t>Applicant</w:t>
      </w:r>
      <w:r w:rsidRPr="001E3514">
        <w:rPr>
          <w:rFonts w:ascii="Verdana" w:hAnsi="Verdana" w:cs="Arial"/>
          <w:sz w:val="22"/>
          <w:szCs w:val="22"/>
        </w:rPr>
        <w:t xml:space="preserve"> under any </w:t>
      </w:r>
      <w:r w:rsidR="000C6A83">
        <w:rPr>
          <w:rFonts w:ascii="Verdana" w:hAnsi="Verdana" w:cs="Arial"/>
          <w:sz w:val="22"/>
          <w:szCs w:val="22"/>
        </w:rPr>
        <w:t xml:space="preserve">resulting </w:t>
      </w:r>
      <w:r w:rsidRPr="001E3514">
        <w:rPr>
          <w:rFonts w:ascii="Verdana" w:hAnsi="Verdana" w:cs="Arial"/>
          <w:sz w:val="22"/>
          <w:szCs w:val="22"/>
        </w:rPr>
        <w:t>contract.</w:t>
      </w:r>
    </w:p>
    <w:p w14:paraId="279CF768" w14:textId="77777777" w:rsidR="00C71AAB" w:rsidRDefault="00C71AAB" w:rsidP="009F4ED4">
      <w:pPr>
        <w:spacing w:line="276" w:lineRule="auto"/>
        <w:ind w:left="540"/>
        <w:jc w:val="both"/>
        <w:rPr>
          <w:rFonts w:ascii="Verdana" w:hAnsi="Verdana" w:cs="Arial"/>
          <w:sz w:val="22"/>
          <w:szCs w:val="22"/>
        </w:rPr>
      </w:pPr>
    </w:p>
    <w:p w14:paraId="4BCC2959" w14:textId="77777777" w:rsidR="00613DE7" w:rsidRPr="003A1A1B" w:rsidRDefault="00613DE7" w:rsidP="009F4ED4">
      <w:pPr>
        <w:spacing w:line="276" w:lineRule="auto"/>
        <w:ind w:left="547"/>
        <w:jc w:val="both"/>
        <w:rPr>
          <w:rFonts w:ascii="Verdana" w:hAnsi="Verdana" w:cs="Arial"/>
          <w:b/>
          <w:bCs/>
          <w:sz w:val="22"/>
          <w:szCs w:val="22"/>
        </w:rPr>
      </w:pPr>
      <w:r w:rsidRPr="003A1A1B">
        <w:rPr>
          <w:rFonts w:ascii="Verdana" w:hAnsi="Verdana" w:cs="Arial"/>
          <w:b/>
          <w:bCs/>
          <w:sz w:val="22"/>
          <w:szCs w:val="22"/>
        </w:rPr>
        <w:t>Withdrawal of Application:</w:t>
      </w:r>
    </w:p>
    <w:p w14:paraId="725B09A1" w14:textId="15E4152C" w:rsidR="00613DE7" w:rsidRDefault="00613DE7" w:rsidP="009F4ED4">
      <w:pPr>
        <w:spacing w:line="276" w:lineRule="auto"/>
        <w:ind w:left="630"/>
        <w:jc w:val="both"/>
        <w:rPr>
          <w:rFonts w:ascii="Verdana" w:hAnsi="Verdana"/>
          <w:spacing w:val="2"/>
          <w:sz w:val="22"/>
          <w:szCs w:val="22"/>
        </w:rPr>
      </w:pPr>
      <w:r>
        <w:rPr>
          <w:rFonts w:ascii="Verdana" w:hAnsi="Verdana" w:cs="Arial"/>
          <w:sz w:val="22"/>
          <w:szCs w:val="22"/>
        </w:rPr>
        <w:t>Application</w:t>
      </w:r>
      <w:r w:rsidRPr="001E3514">
        <w:rPr>
          <w:rFonts w:ascii="Verdana" w:hAnsi="Verdana" w:cs="Arial"/>
          <w:sz w:val="22"/>
          <w:szCs w:val="22"/>
        </w:rPr>
        <w:t>s</w:t>
      </w:r>
      <w:r w:rsidRPr="001E3514">
        <w:rPr>
          <w:rFonts w:ascii="Verdana" w:hAnsi="Verdana"/>
          <w:sz w:val="22"/>
          <w:szCs w:val="22"/>
        </w:rPr>
        <w:t xml:space="preserve"> may be withdrawn from consideration or amended at any time</w:t>
      </w:r>
      <w:r w:rsidR="008F04EB">
        <w:rPr>
          <w:rFonts w:ascii="Verdana" w:hAnsi="Verdana"/>
          <w:sz w:val="22"/>
          <w:szCs w:val="22"/>
        </w:rPr>
        <w:t xml:space="preserve"> prior to the “</w:t>
      </w:r>
      <w:r w:rsidR="005D24BD">
        <w:rPr>
          <w:rFonts w:ascii="Verdana" w:hAnsi="Verdana"/>
          <w:sz w:val="22"/>
          <w:szCs w:val="22"/>
        </w:rPr>
        <w:t>Enrollment</w:t>
      </w:r>
      <w:r w:rsidR="008F04EB">
        <w:rPr>
          <w:rFonts w:ascii="Verdana" w:hAnsi="Verdana"/>
          <w:sz w:val="22"/>
          <w:szCs w:val="22"/>
        </w:rPr>
        <w:t xml:space="preserve"> Period Closes” date</w:t>
      </w:r>
      <w:r w:rsidRPr="001E3514">
        <w:rPr>
          <w:rFonts w:ascii="Verdana" w:hAnsi="Verdana"/>
          <w:sz w:val="22"/>
          <w:szCs w:val="22"/>
        </w:rPr>
        <w:t xml:space="preserve"> by </w:t>
      </w:r>
      <w:r w:rsidR="000C6A83">
        <w:rPr>
          <w:rFonts w:ascii="Verdana" w:hAnsi="Verdana"/>
          <w:sz w:val="22"/>
          <w:szCs w:val="22"/>
        </w:rPr>
        <w:t xml:space="preserve">emailing </w:t>
      </w:r>
      <w:r w:rsidRPr="001E3514">
        <w:rPr>
          <w:rFonts w:ascii="Verdana" w:hAnsi="Verdana"/>
          <w:sz w:val="22"/>
          <w:szCs w:val="22"/>
        </w:rPr>
        <w:t>a request to</w:t>
      </w:r>
      <w:r>
        <w:rPr>
          <w:rFonts w:ascii="Verdana" w:hAnsi="Verdana"/>
          <w:sz w:val="22"/>
          <w:szCs w:val="22"/>
        </w:rPr>
        <w:t xml:space="preserve"> the Point of Contact, Section 4.</w:t>
      </w:r>
      <w:r w:rsidR="003A02A3">
        <w:rPr>
          <w:rFonts w:ascii="Verdana" w:hAnsi="Verdana"/>
          <w:sz w:val="22"/>
          <w:szCs w:val="22"/>
        </w:rPr>
        <w:t>1.</w:t>
      </w:r>
      <w:r>
        <w:rPr>
          <w:rFonts w:ascii="Verdana" w:hAnsi="Verdana"/>
          <w:sz w:val="22"/>
          <w:szCs w:val="22"/>
        </w:rPr>
        <w:t xml:space="preserve"> </w:t>
      </w:r>
      <w:r w:rsidRPr="754C3FB3">
        <w:rPr>
          <w:rFonts w:ascii="Verdana" w:hAnsi="Verdana"/>
          <w:sz w:val="22"/>
          <w:szCs w:val="22"/>
        </w:rPr>
        <w:t xml:space="preserve">The e-mail subject line should contain the </w:t>
      </w:r>
      <w:r w:rsidRPr="00A340DE">
        <w:rPr>
          <w:rFonts w:ascii="Verdana" w:hAnsi="Verdana"/>
          <w:sz w:val="22"/>
          <w:szCs w:val="22"/>
        </w:rPr>
        <w:t>OE</w:t>
      </w:r>
      <w:r w:rsidRPr="754C3FB3">
        <w:rPr>
          <w:rFonts w:ascii="Verdana" w:hAnsi="Verdana"/>
          <w:sz w:val="22"/>
          <w:szCs w:val="22"/>
        </w:rPr>
        <w:t xml:space="preserve"> number and title as indicated on the cover page.</w:t>
      </w:r>
      <w:r w:rsidRPr="001E3514">
        <w:rPr>
          <w:rFonts w:ascii="Verdana" w:hAnsi="Verdana"/>
          <w:b/>
          <w:bCs/>
          <w:sz w:val="22"/>
          <w:szCs w:val="22"/>
        </w:rPr>
        <w:t xml:space="preserve"> </w:t>
      </w:r>
      <w:r w:rsidRPr="754C3FB3">
        <w:rPr>
          <w:rFonts w:ascii="Verdana" w:hAnsi="Verdana"/>
          <w:color w:val="000000"/>
          <w:sz w:val="22"/>
          <w:szCs w:val="22"/>
        </w:rPr>
        <w:t>The Applicant is</w:t>
      </w:r>
      <w:r w:rsidRPr="001E3514">
        <w:rPr>
          <w:rFonts w:ascii="Verdana" w:hAnsi="Verdana"/>
          <w:spacing w:val="2"/>
          <w:sz w:val="22"/>
          <w:szCs w:val="22"/>
        </w:rPr>
        <w:t xml:space="preserve"> solely responsible for ensuring </w:t>
      </w:r>
      <w:r w:rsidR="00506B11">
        <w:rPr>
          <w:rFonts w:ascii="Verdana" w:hAnsi="Verdana"/>
          <w:spacing w:val="2"/>
          <w:sz w:val="22"/>
          <w:szCs w:val="22"/>
        </w:rPr>
        <w:t>requests are</w:t>
      </w:r>
      <w:r w:rsidRPr="001E3514">
        <w:rPr>
          <w:rFonts w:ascii="Verdana" w:hAnsi="Verdana"/>
          <w:spacing w:val="2"/>
          <w:sz w:val="22"/>
          <w:szCs w:val="22"/>
        </w:rPr>
        <w:t xml:space="preserve"> received </w:t>
      </w:r>
      <w:r w:rsidR="00506B11">
        <w:rPr>
          <w:rFonts w:ascii="Verdana" w:hAnsi="Verdana"/>
          <w:spacing w:val="2"/>
          <w:sz w:val="22"/>
          <w:szCs w:val="22"/>
        </w:rPr>
        <w:t xml:space="preserve">timely </w:t>
      </w:r>
      <w:r w:rsidRPr="001E3514">
        <w:rPr>
          <w:rFonts w:ascii="Verdana" w:hAnsi="Verdana"/>
          <w:spacing w:val="2"/>
          <w:sz w:val="22"/>
          <w:szCs w:val="22"/>
        </w:rPr>
        <w:t xml:space="preserve">by </w:t>
      </w:r>
      <w:r w:rsidR="2D8CE808" w:rsidRPr="001E3514">
        <w:rPr>
          <w:rFonts w:ascii="Verdana" w:hAnsi="Verdana"/>
          <w:spacing w:val="2"/>
          <w:sz w:val="22"/>
          <w:szCs w:val="22"/>
        </w:rPr>
        <w:t>DSHS</w:t>
      </w:r>
      <w:r w:rsidRPr="001E3514">
        <w:rPr>
          <w:rFonts w:ascii="Verdana" w:hAnsi="Verdana"/>
          <w:spacing w:val="2"/>
          <w:sz w:val="22"/>
          <w:szCs w:val="22"/>
        </w:rPr>
        <w:t>.</w:t>
      </w:r>
      <w:r w:rsidR="000C6A83">
        <w:rPr>
          <w:rFonts w:ascii="Verdana" w:hAnsi="Verdana"/>
          <w:spacing w:val="2"/>
          <w:sz w:val="22"/>
          <w:szCs w:val="22"/>
        </w:rPr>
        <w:t xml:space="preserve"> </w:t>
      </w:r>
      <w:r w:rsidR="2F27BAC3" w:rsidRPr="009B6C95">
        <w:rPr>
          <w:rFonts w:ascii="Verdana" w:hAnsi="Verdana"/>
          <w:spacing w:val="2"/>
          <w:sz w:val="22"/>
          <w:szCs w:val="22"/>
        </w:rPr>
        <w:t xml:space="preserve">DSHS </w:t>
      </w:r>
      <w:r w:rsidR="000C6A83">
        <w:rPr>
          <w:rFonts w:ascii="Verdana" w:hAnsi="Verdana"/>
          <w:spacing w:val="2"/>
          <w:sz w:val="22"/>
          <w:szCs w:val="22"/>
        </w:rPr>
        <w:t>is not responsible for lost, misdirected</w:t>
      </w:r>
      <w:r w:rsidR="004D12EE">
        <w:rPr>
          <w:rFonts w:ascii="Verdana" w:hAnsi="Verdana"/>
          <w:spacing w:val="2"/>
          <w:sz w:val="22"/>
          <w:szCs w:val="22"/>
        </w:rPr>
        <w:t>,</w:t>
      </w:r>
      <w:r w:rsidR="000C6A83">
        <w:rPr>
          <w:rFonts w:ascii="Verdana" w:hAnsi="Verdana"/>
          <w:spacing w:val="2"/>
          <w:sz w:val="22"/>
          <w:szCs w:val="22"/>
        </w:rPr>
        <w:t xml:space="preserve"> or late emails.</w:t>
      </w:r>
    </w:p>
    <w:p w14:paraId="41DAC63C" w14:textId="77777777" w:rsidR="00F0430D" w:rsidRPr="00C71AAB" w:rsidRDefault="00F0430D" w:rsidP="00355667">
      <w:pPr>
        <w:spacing w:line="276" w:lineRule="auto"/>
        <w:rPr>
          <w:rFonts w:ascii="Verdana" w:hAnsi="Verdana"/>
          <w:b/>
          <w:color w:val="0000FF"/>
          <w:sz w:val="24"/>
          <w:szCs w:val="24"/>
        </w:rPr>
      </w:pPr>
    </w:p>
    <w:p w14:paraId="00F3BCCC" w14:textId="77777777" w:rsidR="00F0430D" w:rsidRDefault="00F0430D" w:rsidP="00C21ACF">
      <w:pPr>
        <w:pStyle w:val="ListParagraph"/>
        <w:numPr>
          <w:ilvl w:val="0"/>
          <w:numId w:val="7"/>
        </w:numPr>
        <w:tabs>
          <w:tab w:val="left" w:pos="1800"/>
        </w:tabs>
        <w:spacing w:line="276" w:lineRule="auto"/>
        <w:outlineLvl w:val="0"/>
        <w:rPr>
          <w:rFonts w:ascii="Verdana" w:hAnsi="Verdana"/>
          <w:b/>
          <w:caps/>
          <w:sz w:val="24"/>
          <w:szCs w:val="24"/>
        </w:rPr>
      </w:pPr>
      <w:bookmarkStart w:id="5" w:name="_Toc240464418"/>
      <w:bookmarkStart w:id="6" w:name="_Toc241043307"/>
      <w:r w:rsidRPr="00973B98">
        <w:rPr>
          <w:rFonts w:ascii="Verdana" w:hAnsi="Verdana"/>
          <w:b/>
          <w:caps/>
          <w:sz w:val="24"/>
          <w:szCs w:val="24"/>
        </w:rPr>
        <w:t>OVERVIEW</w:t>
      </w:r>
      <w:bookmarkEnd w:id="5"/>
      <w:bookmarkEnd w:id="6"/>
    </w:p>
    <w:p w14:paraId="219E9F26" w14:textId="77777777" w:rsidR="004727A4" w:rsidRDefault="004727A4" w:rsidP="00355667">
      <w:pPr>
        <w:pStyle w:val="ListParagraph"/>
        <w:spacing w:line="276" w:lineRule="auto"/>
        <w:ind w:left="360"/>
        <w:rPr>
          <w:rFonts w:ascii="Verdana" w:hAnsi="Verdana"/>
          <w:b/>
          <w:caps/>
          <w:sz w:val="24"/>
          <w:szCs w:val="24"/>
        </w:rPr>
      </w:pPr>
    </w:p>
    <w:p w14:paraId="5D4C41C1" w14:textId="77777777" w:rsidR="004727A4" w:rsidRPr="004727A4" w:rsidRDefault="004727A4" w:rsidP="00C21ACF">
      <w:pPr>
        <w:pStyle w:val="ListParagraph"/>
        <w:numPr>
          <w:ilvl w:val="1"/>
          <w:numId w:val="7"/>
        </w:numPr>
        <w:spacing w:line="276" w:lineRule="auto"/>
        <w:outlineLvl w:val="1"/>
        <w:rPr>
          <w:rFonts w:ascii="Verdana" w:hAnsi="Verdana"/>
          <w:b/>
          <w:smallCaps/>
          <w:sz w:val="24"/>
          <w:szCs w:val="24"/>
        </w:rPr>
      </w:pPr>
      <w:bookmarkStart w:id="7" w:name="_Toc240464419"/>
      <w:bookmarkStart w:id="8" w:name="_Toc241043308"/>
      <w:r w:rsidRPr="004727A4">
        <w:rPr>
          <w:rFonts w:ascii="Verdana" w:hAnsi="Verdana"/>
          <w:b/>
          <w:smallCaps/>
          <w:sz w:val="24"/>
          <w:szCs w:val="24"/>
        </w:rPr>
        <w:t>Introduction</w:t>
      </w:r>
      <w:bookmarkEnd w:id="7"/>
      <w:bookmarkEnd w:id="8"/>
    </w:p>
    <w:p w14:paraId="5183835C" w14:textId="77777777" w:rsidR="00F73751" w:rsidRPr="004727A4" w:rsidRDefault="00F73751" w:rsidP="00355667">
      <w:pPr>
        <w:spacing w:line="276" w:lineRule="auto"/>
        <w:ind w:left="1278"/>
        <w:rPr>
          <w:rFonts w:ascii="Verdana" w:hAnsi="Verdana"/>
          <w:b/>
          <w:caps/>
          <w:sz w:val="24"/>
          <w:szCs w:val="22"/>
        </w:rPr>
      </w:pPr>
    </w:p>
    <w:p w14:paraId="3D533458" w14:textId="68DD2FA9" w:rsidR="00F0430D" w:rsidRPr="001E3514" w:rsidRDefault="00F0430D" w:rsidP="00355667">
      <w:pPr>
        <w:spacing w:line="276" w:lineRule="auto"/>
        <w:ind w:left="1282"/>
        <w:rPr>
          <w:rFonts w:ascii="Verdana" w:eastAsia="Verdana" w:hAnsi="Verdana"/>
          <w:color w:val="000000"/>
          <w:sz w:val="22"/>
          <w:szCs w:val="22"/>
        </w:rPr>
      </w:pPr>
      <w:r w:rsidRPr="754C3FB3">
        <w:rPr>
          <w:rFonts w:ascii="Verdana" w:eastAsia="Verdana" w:hAnsi="Verdana"/>
          <w:color w:val="000000" w:themeColor="text1"/>
          <w:sz w:val="22"/>
          <w:szCs w:val="22"/>
        </w:rPr>
        <w:t xml:space="preserve">The </w:t>
      </w:r>
      <w:r w:rsidR="00553035" w:rsidRPr="009B6C95">
        <w:rPr>
          <w:rFonts w:ascii="Verdana" w:eastAsia="Verdana" w:hAnsi="Verdana"/>
          <w:color w:val="000000" w:themeColor="text1"/>
          <w:sz w:val="22"/>
          <w:szCs w:val="22"/>
        </w:rPr>
        <w:t xml:space="preserve">Texas Department of </w:t>
      </w:r>
      <w:r w:rsidR="00C619DD" w:rsidRPr="009B6C95">
        <w:rPr>
          <w:rFonts w:ascii="Verdana" w:eastAsia="Verdana" w:hAnsi="Verdana"/>
          <w:color w:val="000000" w:themeColor="text1"/>
          <w:sz w:val="22"/>
          <w:szCs w:val="22"/>
        </w:rPr>
        <w:t xml:space="preserve">State </w:t>
      </w:r>
      <w:r w:rsidR="00553035" w:rsidRPr="009B6C95">
        <w:rPr>
          <w:rFonts w:ascii="Verdana" w:eastAsia="Verdana" w:hAnsi="Verdana"/>
          <w:color w:val="000000" w:themeColor="text1"/>
          <w:sz w:val="22"/>
          <w:szCs w:val="22"/>
        </w:rPr>
        <w:t>Health Services</w:t>
      </w:r>
      <w:r w:rsidR="00C619DD" w:rsidRPr="009B6C95">
        <w:rPr>
          <w:rFonts w:ascii="Verdana" w:eastAsia="Verdana" w:hAnsi="Verdana"/>
          <w:color w:val="000000" w:themeColor="text1"/>
          <w:sz w:val="22"/>
          <w:szCs w:val="22"/>
        </w:rPr>
        <w:t xml:space="preserve"> </w:t>
      </w:r>
      <w:r w:rsidR="003749FC">
        <w:rPr>
          <w:rFonts w:ascii="Verdana" w:eastAsia="Verdana" w:hAnsi="Verdana"/>
          <w:color w:val="000000" w:themeColor="text1"/>
          <w:sz w:val="22"/>
          <w:szCs w:val="22"/>
        </w:rPr>
        <w:t>(</w:t>
      </w:r>
      <w:r w:rsidR="07EC8865" w:rsidRPr="009B6C95">
        <w:rPr>
          <w:rFonts w:ascii="Verdana" w:eastAsia="Verdana" w:hAnsi="Verdana"/>
          <w:color w:val="000000" w:themeColor="text1"/>
          <w:sz w:val="22"/>
          <w:szCs w:val="22"/>
        </w:rPr>
        <w:t>DSHS</w:t>
      </w:r>
      <w:r w:rsidR="003749FC">
        <w:rPr>
          <w:rFonts w:ascii="Verdana" w:eastAsia="Verdana" w:hAnsi="Verdana"/>
          <w:color w:val="000000" w:themeColor="text1"/>
          <w:sz w:val="22"/>
          <w:szCs w:val="22"/>
        </w:rPr>
        <w:t>)</w:t>
      </w:r>
      <w:r w:rsidR="001D6AF8">
        <w:rPr>
          <w:rFonts w:ascii="Verdana" w:eastAsia="Verdana" w:hAnsi="Verdana"/>
          <w:color w:val="000000" w:themeColor="text1"/>
          <w:sz w:val="22"/>
          <w:szCs w:val="22"/>
        </w:rPr>
        <w:t>,</w:t>
      </w:r>
      <w:r w:rsidRPr="754C3FB3">
        <w:rPr>
          <w:rFonts w:ascii="Verdana" w:eastAsia="Verdana" w:hAnsi="Verdana"/>
          <w:color w:val="000000" w:themeColor="text1"/>
          <w:sz w:val="22"/>
          <w:szCs w:val="22"/>
        </w:rPr>
        <w:t xml:space="preserve"> an agency within the Texas Health and Human Services (HHS) system</w:t>
      </w:r>
      <w:r w:rsidR="001D6AF8">
        <w:rPr>
          <w:rFonts w:ascii="Verdana" w:eastAsia="Verdana" w:hAnsi="Verdana"/>
          <w:color w:val="000000" w:themeColor="text1"/>
          <w:sz w:val="22"/>
          <w:szCs w:val="22"/>
        </w:rPr>
        <w:t xml:space="preserve">, administers the </w:t>
      </w:r>
      <w:r w:rsidR="008E59E5" w:rsidRPr="78CC8E94">
        <w:rPr>
          <w:rFonts w:ascii="Verdana" w:eastAsia="Verdana" w:hAnsi="Verdana" w:cs="Verdana"/>
          <w:color w:val="000000" w:themeColor="text1"/>
          <w:sz w:val="22"/>
          <w:szCs w:val="22"/>
        </w:rPr>
        <w:t>Texas HIV Medication Program (THMP), which provides medication and insurance assistance for eligible Texans living with HIV</w:t>
      </w:r>
      <w:r w:rsidRPr="754C3FB3">
        <w:rPr>
          <w:rFonts w:ascii="Verdana" w:eastAsia="Verdana" w:hAnsi="Verdana"/>
          <w:color w:val="000000" w:themeColor="text1"/>
          <w:sz w:val="22"/>
          <w:szCs w:val="22"/>
        </w:rPr>
        <w:t>.</w:t>
      </w:r>
    </w:p>
    <w:p w14:paraId="3C0BD83B" w14:textId="77777777" w:rsidR="00F0430D" w:rsidRPr="001E3514" w:rsidRDefault="00F0430D" w:rsidP="00355667">
      <w:pPr>
        <w:spacing w:line="276" w:lineRule="auto"/>
        <w:ind w:left="1282"/>
        <w:rPr>
          <w:rFonts w:ascii="Verdana" w:eastAsia="Verdana" w:hAnsi="Verdana"/>
          <w:color w:val="000000"/>
          <w:sz w:val="22"/>
          <w:szCs w:val="22"/>
        </w:rPr>
      </w:pPr>
    </w:p>
    <w:p w14:paraId="254A2819" w14:textId="31994282" w:rsidR="005D5609" w:rsidRPr="004D12EE" w:rsidRDefault="005A2F71" w:rsidP="754C3FB3">
      <w:pPr>
        <w:spacing w:line="276" w:lineRule="auto"/>
        <w:ind w:left="1282"/>
        <w:rPr>
          <w:rFonts w:ascii="Verdana" w:eastAsia="Verdana" w:hAnsi="Verdana"/>
          <w:color w:val="000000"/>
          <w:sz w:val="22"/>
          <w:szCs w:val="22"/>
        </w:rPr>
      </w:pPr>
      <w:r w:rsidRPr="78CC8E94">
        <w:rPr>
          <w:rFonts w:ascii="Verdana" w:eastAsia="Verdana" w:hAnsi="Verdana" w:cs="Verdana"/>
          <w:color w:val="000000" w:themeColor="text1"/>
          <w:sz w:val="22"/>
          <w:szCs w:val="22"/>
        </w:rPr>
        <w:t>Through this Open Enrollment (OE),</w:t>
      </w:r>
      <w:r>
        <w:rPr>
          <w:rFonts w:ascii="Verdana" w:eastAsia="Verdana" w:hAnsi="Verdana" w:cs="Verdana"/>
          <w:color w:val="000000" w:themeColor="text1"/>
          <w:sz w:val="22"/>
          <w:szCs w:val="22"/>
        </w:rPr>
        <w:t xml:space="preserve"> </w:t>
      </w:r>
      <w:r w:rsidR="005D5609" w:rsidRPr="004D12EE">
        <w:rPr>
          <w:rFonts w:ascii="Verdana" w:eastAsia="Verdana" w:hAnsi="Verdana"/>
          <w:color w:val="000000" w:themeColor="text1"/>
          <w:sz w:val="22"/>
          <w:szCs w:val="22"/>
        </w:rPr>
        <w:t xml:space="preserve">DSHS </w:t>
      </w:r>
      <w:r>
        <w:rPr>
          <w:rFonts w:ascii="Verdana" w:eastAsia="Verdana" w:hAnsi="Verdana"/>
          <w:color w:val="000000" w:themeColor="text1"/>
          <w:sz w:val="22"/>
          <w:szCs w:val="22"/>
        </w:rPr>
        <w:t>seeks</w:t>
      </w:r>
      <w:r w:rsidR="005D5609" w:rsidRPr="004D12EE">
        <w:rPr>
          <w:rFonts w:ascii="Verdana" w:eastAsia="Verdana" w:hAnsi="Verdana"/>
          <w:color w:val="000000" w:themeColor="text1"/>
          <w:sz w:val="22"/>
          <w:szCs w:val="22"/>
        </w:rPr>
        <w:t xml:space="preserve"> Applications to establish </w:t>
      </w:r>
      <w:r w:rsidR="00051CE0">
        <w:rPr>
          <w:rFonts w:ascii="Verdana" w:eastAsia="Verdana" w:hAnsi="Verdana"/>
          <w:color w:val="000000" w:themeColor="text1"/>
          <w:sz w:val="22"/>
          <w:szCs w:val="22"/>
        </w:rPr>
        <w:t>Contracts</w:t>
      </w:r>
      <w:r w:rsidR="008B4CB3">
        <w:rPr>
          <w:rFonts w:ascii="Verdana" w:eastAsia="Verdana" w:hAnsi="Verdana"/>
          <w:color w:val="000000" w:themeColor="text1"/>
          <w:sz w:val="22"/>
          <w:szCs w:val="22"/>
        </w:rPr>
        <w:t xml:space="preserve"> with licensed health insurance </w:t>
      </w:r>
      <w:r w:rsidR="00853282">
        <w:rPr>
          <w:rFonts w:ascii="Verdana" w:eastAsia="Verdana" w:hAnsi="Verdana"/>
          <w:color w:val="000000" w:themeColor="text1"/>
          <w:sz w:val="22"/>
          <w:szCs w:val="22"/>
        </w:rPr>
        <w:t>Broker</w:t>
      </w:r>
      <w:r w:rsidR="000E1FFB" w:rsidRPr="000E1FFB">
        <w:rPr>
          <w:rFonts w:ascii="Verdana" w:eastAsia="Verdana" w:hAnsi="Verdana"/>
          <w:color w:val="000000" w:themeColor="text1"/>
          <w:sz w:val="22"/>
          <w:szCs w:val="22"/>
        </w:rPr>
        <w:t xml:space="preserve"> Agencies qualified </w:t>
      </w:r>
      <w:r w:rsidR="00086EFA" w:rsidRPr="000E1FFB">
        <w:rPr>
          <w:rFonts w:ascii="Verdana" w:eastAsia="Verdana" w:hAnsi="Verdana"/>
          <w:color w:val="000000" w:themeColor="text1"/>
          <w:sz w:val="22"/>
          <w:szCs w:val="22"/>
        </w:rPr>
        <w:t xml:space="preserve">to assist </w:t>
      </w:r>
      <w:r w:rsidR="000E1FFB" w:rsidRPr="000E1FFB">
        <w:rPr>
          <w:rFonts w:ascii="Verdana" w:eastAsia="Verdana" w:hAnsi="Verdana"/>
          <w:color w:val="000000" w:themeColor="text1"/>
          <w:sz w:val="22"/>
          <w:szCs w:val="22"/>
        </w:rPr>
        <w:t xml:space="preserve">THMP </w:t>
      </w:r>
      <w:r w:rsidR="000E1FFB" w:rsidRPr="000E1FFB">
        <w:rPr>
          <w:rFonts w:ascii="Verdana" w:eastAsia="Verdana" w:hAnsi="Verdana"/>
          <w:color w:val="000000" w:themeColor="text1"/>
          <w:sz w:val="22"/>
          <w:szCs w:val="22"/>
        </w:rPr>
        <w:lastRenderedPageBreak/>
        <w:t>Clients with enrollment, renewal, plan transition, and related support for THMP-</w:t>
      </w:r>
      <w:r w:rsidR="006B69DC">
        <w:rPr>
          <w:rFonts w:ascii="Verdana" w:eastAsia="Verdana" w:hAnsi="Verdana"/>
          <w:color w:val="000000" w:themeColor="text1"/>
          <w:sz w:val="22"/>
          <w:szCs w:val="22"/>
        </w:rPr>
        <w:t xml:space="preserve">approved </w:t>
      </w:r>
      <w:r w:rsidR="00312DA5" w:rsidRPr="00312DA5">
        <w:rPr>
          <w:rFonts w:ascii="Verdana" w:eastAsia="Verdana" w:hAnsi="Verdana"/>
          <w:color w:val="000000" w:themeColor="text1"/>
          <w:sz w:val="22"/>
          <w:szCs w:val="22"/>
        </w:rPr>
        <w:t xml:space="preserve">or THMP-recognized </w:t>
      </w:r>
      <w:r w:rsidR="004B789B">
        <w:rPr>
          <w:rFonts w:ascii="Verdana" w:eastAsia="Verdana" w:hAnsi="Verdana"/>
          <w:color w:val="000000" w:themeColor="text1"/>
          <w:sz w:val="22"/>
          <w:szCs w:val="22"/>
        </w:rPr>
        <w:t>health insurance plans</w:t>
      </w:r>
      <w:r w:rsidR="00312DA5">
        <w:rPr>
          <w:rFonts w:ascii="Verdana" w:eastAsia="Verdana" w:hAnsi="Verdana"/>
          <w:color w:val="000000" w:themeColor="text1"/>
          <w:sz w:val="22"/>
          <w:szCs w:val="22"/>
        </w:rPr>
        <w:t>.</w:t>
      </w:r>
    </w:p>
    <w:p w14:paraId="32FDF6E4" w14:textId="77777777" w:rsidR="00F0430D" w:rsidRPr="001E3514" w:rsidRDefault="00F0430D" w:rsidP="00355667">
      <w:pPr>
        <w:spacing w:line="276" w:lineRule="auto"/>
        <w:ind w:left="1282"/>
        <w:rPr>
          <w:rFonts w:ascii="Verdana" w:eastAsia="Verdana" w:hAnsi="Verdana"/>
          <w:color w:val="000000"/>
          <w:sz w:val="22"/>
          <w:szCs w:val="22"/>
          <w:highlight w:val="yellow"/>
        </w:rPr>
      </w:pPr>
    </w:p>
    <w:p w14:paraId="53F55E3F" w14:textId="5000C82D" w:rsidR="00F0430D" w:rsidRPr="001E3514" w:rsidRDefault="001B033A" w:rsidP="00355667">
      <w:pPr>
        <w:spacing w:line="276" w:lineRule="auto"/>
        <w:ind w:left="1282"/>
        <w:rPr>
          <w:rFonts w:ascii="Verdana" w:eastAsia="Verdana" w:hAnsi="Verdana"/>
          <w:color w:val="000000"/>
          <w:sz w:val="22"/>
          <w:szCs w:val="22"/>
        </w:rPr>
      </w:pPr>
      <w:r w:rsidRPr="001B033A">
        <w:rPr>
          <w:rFonts w:ascii="Verdana" w:eastAsia="Verdana" w:hAnsi="Verdana"/>
          <w:color w:val="000000"/>
          <w:sz w:val="22"/>
          <w:szCs w:val="22"/>
        </w:rPr>
        <w:t xml:space="preserve">DSHS may award one or more </w:t>
      </w:r>
      <w:r w:rsidR="0017375A">
        <w:rPr>
          <w:rFonts w:ascii="Verdana" w:eastAsia="Verdana" w:hAnsi="Verdana"/>
          <w:color w:val="000000"/>
          <w:sz w:val="22"/>
          <w:szCs w:val="22"/>
        </w:rPr>
        <w:t>Contract</w:t>
      </w:r>
      <w:r w:rsidRPr="001B033A">
        <w:rPr>
          <w:rFonts w:ascii="Verdana" w:eastAsia="Verdana" w:hAnsi="Verdana"/>
          <w:color w:val="000000"/>
          <w:sz w:val="22"/>
          <w:szCs w:val="22"/>
        </w:rPr>
        <w:t xml:space="preserve"> under this OE.</w:t>
      </w:r>
      <w:r>
        <w:rPr>
          <w:rFonts w:ascii="Verdana" w:eastAsia="Verdana" w:hAnsi="Verdana"/>
          <w:color w:val="000000"/>
          <w:sz w:val="22"/>
          <w:szCs w:val="22"/>
        </w:rPr>
        <w:t xml:space="preserve"> </w:t>
      </w:r>
      <w:r w:rsidR="00F0430D" w:rsidRPr="001E3514">
        <w:rPr>
          <w:rFonts w:ascii="Verdana" w:eastAsia="Verdana" w:hAnsi="Verdana"/>
          <w:color w:val="000000"/>
          <w:sz w:val="22"/>
          <w:szCs w:val="22"/>
        </w:rPr>
        <w:t xml:space="preserve">To be considered for award, </w:t>
      </w:r>
      <w:r>
        <w:rPr>
          <w:rFonts w:ascii="Verdana" w:eastAsia="Verdana" w:hAnsi="Verdana"/>
          <w:color w:val="000000"/>
          <w:sz w:val="22"/>
          <w:szCs w:val="22"/>
        </w:rPr>
        <w:t xml:space="preserve">each </w:t>
      </w:r>
      <w:r w:rsidR="0087162B">
        <w:rPr>
          <w:rFonts w:ascii="Verdana" w:eastAsia="Verdana" w:hAnsi="Verdana"/>
          <w:color w:val="000000"/>
          <w:sz w:val="22"/>
          <w:szCs w:val="22"/>
        </w:rPr>
        <w:t>Applicant</w:t>
      </w:r>
      <w:r w:rsidR="00F0430D" w:rsidRPr="001E3514">
        <w:rPr>
          <w:rFonts w:ascii="Verdana" w:eastAsia="Verdana" w:hAnsi="Verdana"/>
          <w:color w:val="000000"/>
          <w:sz w:val="22"/>
          <w:szCs w:val="22"/>
        </w:rPr>
        <w:t xml:space="preserve"> must submit a </w:t>
      </w:r>
      <w:r w:rsidRPr="001E3514">
        <w:rPr>
          <w:rFonts w:ascii="Verdana" w:eastAsia="Verdana" w:hAnsi="Verdana"/>
          <w:color w:val="000000"/>
          <w:sz w:val="22"/>
          <w:szCs w:val="22"/>
        </w:rPr>
        <w:t>comp</w:t>
      </w:r>
      <w:r>
        <w:rPr>
          <w:rFonts w:ascii="Verdana" w:eastAsia="Verdana" w:hAnsi="Verdana"/>
          <w:color w:val="000000"/>
          <w:sz w:val="22"/>
          <w:szCs w:val="22"/>
        </w:rPr>
        <w:t>lete</w:t>
      </w:r>
      <w:r w:rsidRPr="001E3514">
        <w:rPr>
          <w:rFonts w:ascii="Verdana" w:eastAsia="Verdana" w:hAnsi="Verdana"/>
          <w:color w:val="000000"/>
          <w:sz w:val="22"/>
          <w:szCs w:val="22"/>
        </w:rPr>
        <w:t xml:space="preserve"> </w:t>
      </w:r>
      <w:r w:rsidR="0087162B">
        <w:rPr>
          <w:rFonts w:ascii="Verdana" w:eastAsia="Verdana" w:hAnsi="Verdana"/>
          <w:color w:val="000000"/>
          <w:sz w:val="22"/>
          <w:szCs w:val="22"/>
        </w:rPr>
        <w:t>Application</w:t>
      </w:r>
      <w:r w:rsidR="00F0430D" w:rsidRPr="001E3514">
        <w:rPr>
          <w:rFonts w:ascii="Verdana" w:eastAsia="Verdana" w:hAnsi="Verdana"/>
          <w:color w:val="000000"/>
          <w:sz w:val="22"/>
          <w:szCs w:val="22"/>
        </w:rPr>
        <w:t xml:space="preserve"> </w:t>
      </w:r>
      <w:r w:rsidR="00236F56">
        <w:rPr>
          <w:rFonts w:ascii="Verdana" w:eastAsia="Verdana" w:hAnsi="Verdana"/>
          <w:color w:val="000000"/>
          <w:sz w:val="22"/>
          <w:szCs w:val="22"/>
        </w:rPr>
        <w:t>that</w:t>
      </w:r>
      <w:r w:rsidR="00236F56" w:rsidRPr="001E3514">
        <w:rPr>
          <w:rFonts w:ascii="Verdana" w:eastAsia="Verdana" w:hAnsi="Verdana"/>
          <w:color w:val="000000"/>
          <w:sz w:val="22"/>
          <w:szCs w:val="22"/>
        </w:rPr>
        <w:t xml:space="preserve"> </w:t>
      </w:r>
      <w:r w:rsidR="006D6CB6">
        <w:rPr>
          <w:rFonts w:ascii="Verdana" w:eastAsia="Verdana" w:hAnsi="Verdana"/>
          <w:color w:val="000000"/>
          <w:sz w:val="22"/>
          <w:szCs w:val="22"/>
        </w:rPr>
        <w:t xml:space="preserve">meets all requirements of this </w:t>
      </w:r>
      <w:r w:rsidR="006D6CB6" w:rsidRPr="00A340DE">
        <w:rPr>
          <w:rFonts w:ascii="Verdana" w:eastAsia="Verdana" w:hAnsi="Verdana"/>
          <w:color w:val="000000"/>
          <w:sz w:val="22"/>
          <w:szCs w:val="22"/>
        </w:rPr>
        <w:t>OE</w:t>
      </w:r>
      <w:r w:rsidR="006D6CB6">
        <w:rPr>
          <w:rFonts w:ascii="Verdana" w:eastAsia="Verdana" w:hAnsi="Verdana"/>
          <w:color w:val="000000"/>
          <w:sz w:val="22"/>
          <w:szCs w:val="22"/>
        </w:rPr>
        <w:t xml:space="preserve"> and </w:t>
      </w:r>
      <w:r w:rsidR="00F0430D" w:rsidRPr="001E3514">
        <w:rPr>
          <w:rFonts w:ascii="Verdana" w:eastAsia="Verdana" w:hAnsi="Verdana"/>
          <w:color w:val="000000"/>
          <w:sz w:val="22"/>
          <w:szCs w:val="22"/>
        </w:rPr>
        <w:t xml:space="preserve">includes </w:t>
      </w:r>
      <w:r w:rsidR="00DF046D">
        <w:rPr>
          <w:rFonts w:ascii="Verdana" w:eastAsia="Verdana" w:hAnsi="Verdana"/>
          <w:color w:val="000000"/>
          <w:sz w:val="22"/>
          <w:szCs w:val="22"/>
        </w:rPr>
        <w:t xml:space="preserve">all </w:t>
      </w:r>
      <w:r w:rsidR="00236F56">
        <w:rPr>
          <w:rFonts w:ascii="Verdana" w:eastAsia="Verdana" w:hAnsi="Verdana"/>
          <w:color w:val="000000"/>
          <w:sz w:val="22"/>
          <w:szCs w:val="22"/>
        </w:rPr>
        <w:t xml:space="preserve">required </w:t>
      </w:r>
      <w:r w:rsidR="00F0430D" w:rsidRPr="001E3514">
        <w:rPr>
          <w:rFonts w:ascii="Verdana" w:eastAsia="Verdana" w:hAnsi="Verdana"/>
          <w:color w:val="000000"/>
          <w:sz w:val="22"/>
          <w:szCs w:val="22"/>
        </w:rPr>
        <w:t>documentation</w:t>
      </w:r>
      <w:r w:rsidR="00404551">
        <w:rPr>
          <w:rFonts w:ascii="Verdana" w:eastAsia="Verdana" w:hAnsi="Verdana"/>
          <w:color w:val="000000"/>
          <w:sz w:val="22"/>
          <w:szCs w:val="22"/>
        </w:rPr>
        <w:t>.</w:t>
      </w:r>
      <w:r w:rsidR="00F0430D" w:rsidRPr="001E3514">
        <w:rPr>
          <w:rFonts w:ascii="Verdana" w:eastAsia="Verdana" w:hAnsi="Verdana"/>
          <w:color w:val="000000"/>
          <w:sz w:val="22"/>
          <w:szCs w:val="22"/>
        </w:rPr>
        <w:t xml:space="preserve"> </w:t>
      </w:r>
      <w:r w:rsidR="00410692">
        <w:rPr>
          <w:rFonts w:ascii="Verdana" w:eastAsia="Verdana" w:hAnsi="Verdana"/>
          <w:color w:val="000000"/>
          <w:sz w:val="22"/>
          <w:szCs w:val="22"/>
        </w:rPr>
        <w:t>Contractors</w:t>
      </w:r>
      <w:r w:rsidR="006E2A91" w:rsidRPr="006E2A91">
        <w:rPr>
          <w:rFonts w:ascii="Verdana" w:eastAsia="Verdana" w:hAnsi="Verdana"/>
          <w:color w:val="000000"/>
          <w:sz w:val="22"/>
          <w:szCs w:val="22"/>
        </w:rPr>
        <w:t xml:space="preserve"> must provide services in accordance with the Statement of Work, DSHS instructions, THMP requirements, applicable privacy and security requirements, and all applicable federal and state law.</w:t>
      </w:r>
    </w:p>
    <w:p w14:paraId="072D736D" w14:textId="77777777" w:rsidR="00F0430D" w:rsidRPr="001E3514" w:rsidRDefault="00F0430D" w:rsidP="00355667">
      <w:pPr>
        <w:spacing w:line="276" w:lineRule="auto"/>
        <w:ind w:left="1278"/>
        <w:rPr>
          <w:rFonts w:ascii="Verdana" w:hAnsi="Verdana"/>
          <w:b/>
          <w:caps/>
          <w:color w:val="0000FF"/>
          <w:sz w:val="22"/>
          <w:szCs w:val="22"/>
        </w:rPr>
      </w:pPr>
    </w:p>
    <w:p w14:paraId="75B1DC95" w14:textId="77777777" w:rsidR="00F73751" w:rsidRDefault="0016566A" w:rsidP="00AC4E27">
      <w:pPr>
        <w:pStyle w:val="ListParagraph"/>
        <w:numPr>
          <w:ilvl w:val="1"/>
          <w:numId w:val="7"/>
        </w:numPr>
        <w:tabs>
          <w:tab w:val="num" w:pos="810"/>
        </w:tabs>
        <w:spacing w:line="276" w:lineRule="auto"/>
        <w:ind w:left="1350" w:hanging="630"/>
        <w:outlineLvl w:val="1"/>
        <w:rPr>
          <w:rFonts w:ascii="Verdana" w:hAnsi="Verdana"/>
          <w:b/>
          <w:smallCaps/>
          <w:sz w:val="24"/>
          <w:szCs w:val="22"/>
        </w:rPr>
      </w:pPr>
      <w:bookmarkStart w:id="9" w:name="_Toc240464420"/>
      <w:bookmarkStart w:id="10" w:name="_Toc241043309"/>
      <w:r>
        <w:rPr>
          <w:rFonts w:ascii="Verdana" w:hAnsi="Verdana"/>
          <w:b/>
          <w:smallCaps/>
          <w:sz w:val="24"/>
          <w:szCs w:val="22"/>
        </w:rPr>
        <w:t xml:space="preserve">Legal </w:t>
      </w:r>
      <w:r w:rsidR="00F73751" w:rsidRPr="00F73751">
        <w:rPr>
          <w:rFonts w:ascii="Verdana" w:hAnsi="Verdana"/>
          <w:b/>
          <w:smallCaps/>
          <w:sz w:val="24"/>
          <w:szCs w:val="22"/>
        </w:rPr>
        <w:t>Authority</w:t>
      </w:r>
      <w:bookmarkEnd w:id="9"/>
      <w:bookmarkEnd w:id="10"/>
    </w:p>
    <w:p w14:paraId="436844FA" w14:textId="77777777" w:rsidR="00F73751" w:rsidRDefault="00F73751" w:rsidP="00355667">
      <w:pPr>
        <w:pStyle w:val="ListParagraph"/>
        <w:spacing w:line="276" w:lineRule="auto"/>
        <w:ind w:left="1278"/>
        <w:rPr>
          <w:rFonts w:ascii="Verdana" w:hAnsi="Verdana"/>
          <w:b/>
          <w:smallCaps/>
          <w:sz w:val="24"/>
          <w:szCs w:val="22"/>
        </w:rPr>
      </w:pPr>
    </w:p>
    <w:p w14:paraId="5F54B10F" w14:textId="2714A4DD" w:rsidR="00245830" w:rsidRPr="00245830" w:rsidRDefault="009B193C" w:rsidP="00245830">
      <w:pPr>
        <w:pStyle w:val="ListParagraph"/>
        <w:spacing w:line="276" w:lineRule="auto"/>
        <w:ind w:left="1260"/>
        <w:rPr>
          <w:rFonts w:ascii="Verdana" w:hAnsi="Verdana"/>
          <w:bCs/>
          <w:sz w:val="22"/>
          <w:szCs w:val="22"/>
        </w:rPr>
      </w:pPr>
      <w:r>
        <w:rPr>
          <w:rFonts w:ascii="Verdana" w:hAnsi="Verdana"/>
          <w:bCs/>
          <w:sz w:val="22"/>
          <w:szCs w:val="22"/>
        </w:rPr>
        <w:t xml:space="preserve">Contracts </w:t>
      </w:r>
      <w:r w:rsidR="00963746" w:rsidRPr="00963746">
        <w:rPr>
          <w:rFonts w:ascii="Verdana" w:hAnsi="Verdana"/>
          <w:bCs/>
          <w:sz w:val="22"/>
          <w:szCs w:val="22"/>
        </w:rPr>
        <w:t>awarded under this Open Enrollment are</w:t>
      </w:r>
      <w:r w:rsidR="00963746">
        <w:rPr>
          <w:rFonts w:ascii="Verdana" w:hAnsi="Verdana"/>
          <w:bCs/>
          <w:sz w:val="22"/>
          <w:szCs w:val="22"/>
        </w:rPr>
        <w:t xml:space="preserve"> </w:t>
      </w:r>
      <w:r w:rsidR="00282742">
        <w:rPr>
          <w:rFonts w:ascii="Verdana" w:hAnsi="Verdana"/>
          <w:bCs/>
          <w:sz w:val="22"/>
          <w:szCs w:val="22"/>
        </w:rPr>
        <w:t xml:space="preserve">authorized by </w:t>
      </w:r>
      <w:r w:rsidR="008D0154" w:rsidRPr="008D0154">
        <w:rPr>
          <w:rFonts w:ascii="Verdana" w:hAnsi="Verdana"/>
          <w:bCs/>
          <w:sz w:val="22"/>
          <w:szCs w:val="22"/>
        </w:rPr>
        <w:t>the Ryan White HIV/AIDS Program, 42 U.S.C. § 300ff et seq., including Part B grants to states and territories under 42 U.S.C. § 300ff-21 et seq. and the AIDS Drug Assistance Program provisions at 42 U.S.C. § 300ff-26; and Texas Health and Safety Code, Chapters 12 and 85.</w:t>
      </w:r>
    </w:p>
    <w:p w14:paraId="17A955B5" w14:textId="77777777" w:rsidR="00F73751" w:rsidRPr="00193DF4" w:rsidRDefault="00F73751" w:rsidP="00193DF4">
      <w:pPr>
        <w:spacing w:line="276" w:lineRule="auto"/>
        <w:rPr>
          <w:rFonts w:ascii="Verdana" w:hAnsi="Verdana"/>
          <w:b/>
          <w:caps/>
          <w:smallCaps/>
          <w:color w:val="0000FF"/>
          <w:sz w:val="22"/>
          <w:szCs w:val="22"/>
        </w:rPr>
      </w:pPr>
    </w:p>
    <w:p w14:paraId="5649BBB9" w14:textId="77777777" w:rsidR="00F0430D" w:rsidRPr="00973B98" w:rsidRDefault="00F0430D" w:rsidP="00AC4E27">
      <w:pPr>
        <w:pStyle w:val="ListParagraph"/>
        <w:numPr>
          <w:ilvl w:val="1"/>
          <w:numId w:val="7"/>
        </w:numPr>
        <w:tabs>
          <w:tab w:val="left" w:pos="1530"/>
        </w:tabs>
        <w:spacing w:line="276" w:lineRule="auto"/>
        <w:ind w:left="1440" w:hanging="720"/>
        <w:outlineLvl w:val="1"/>
        <w:rPr>
          <w:rFonts w:ascii="Verdana" w:hAnsi="Verdana"/>
          <w:b/>
          <w:smallCaps/>
          <w:sz w:val="22"/>
          <w:szCs w:val="22"/>
        </w:rPr>
      </w:pPr>
      <w:bookmarkStart w:id="11" w:name="_Toc240464421"/>
      <w:bookmarkStart w:id="12" w:name="_Toc241043310"/>
      <w:r w:rsidRPr="00973B98">
        <w:rPr>
          <w:rFonts w:ascii="Verdana" w:hAnsi="Verdana"/>
          <w:b/>
          <w:smallCaps/>
          <w:sz w:val="22"/>
          <w:szCs w:val="22"/>
        </w:rPr>
        <w:t xml:space="preserve">No Guarantee of </w:t>
      </w:r>
      <w:r w:rsidR="0023416A" w:rsidRPr="00973B98">
        <w:rPr>
          <w:rFonts w:ascii="Verdana" w:hAnsi="Verdana"/>
          <w:b/>
          <w:smallCaps/>
          <w:sz w:val="22"/>
          <w:szCs w:val="22"/>
        </w:rPr>
        <w:t xml:space="preserve">Volume, Usage </w:t>
      </w:r>
      <w:r w:rsidRPr="00973B98">
        <w:rPr>
          <w:rFonts w:ascii="Verdana" w:hAnsi="Verdana"/>
          <w:b/>
          <w:smallCaps/>
          <w:sz w:val="22"/>
          <w:szCs w:val="22"/>
        </w:rPr>
        <w:t>o</w:t>
      </w:r>
      <w:r w:rsidR="0016566A">
        <w:rPr>
          <w:rFonts w:ascii="Verdana" w:hAnsi="Verdana"/>
          <w:b/>
          <w:smallCaps/>
          <w:sz w:val="22"/>
          <w:szCs w:val="22"/>
        </w:rPr>
        <w:t>r</w:t>
      </w:r>
      <w:r w:rsidRPr="00973B98">
        <w:rPr>
          <w:rFonts w:ascii="Verdana" w:hAnsi="Verdana"/>
          <w:b/>
          <w:smallCaps/>
          <w:sz w:val="22"/>
          <w:szCs w:val="22"/>
        </w:rPr>
        <w:t xml:space="preserve"> </w:t>
      </w:r>
      <w:r w:rsidR="0023416A" w:rsidRPr="00973B98">
        <w:rPr>
          <w:rFonts w:ascii="Verdana" w:hAnsi="Verdana"/>
          <w:b/>
          <w:smallCaps/>
          <w:sz w:val="22"/>
          <w:szCs w:val="22"/>
        </w:rPr>
        <w:t>C</w:t>
      </w:r>
      <w:r w:rsidRPr="00973B98">
        <w:rPr>
          <w:rFonts w:ascii="Verdana" w:hAnsi="Verdana"/>
          <w:b/>
          <w:smallCaps/>
          <w:sz w:val="22"/>
          <w:szCs w:val="22"/>
        </w:rPr>
        <w:t>ompensation</w:t>
      </w:r>
      <w:bookmarkEnd w:id="11"/>
      <w:bookmarkEnd w:id="12"/>
    </w:p>
    <w:p w14:paraId="65B3802C" w14:textId="77777777" w:rsidR="00F73751" w:rsidRDefault="00F73751" w:rsidP="00355667">
      <w:pPr>
        <w:spacing w:line="276" w:lineRule="auto"/>
        <w:ind w:left="720" w:hanging="450"/>
        <w:rPr>
          <w:rFonts w:ascii="Verdana" w:eastAsia="Verdana" w:hAnsi="Verdana"/>
          <w:color w:val="000000"/>
          <w:sz w:val="22"/>
          <w:szCs w:val="22"/>
        </w:rPr>
      </w:pPr>
    </w:p>
    <w:p w14:paraId="3248FB44" w14:textId="14620A5F" w:rsidR="00F0430D" w:rsidRDefault="56030112" w:rsidP="00355667">
      <w:pPr>
        <w:spacing w:line="276" w:lineRule="auto"/>
        <w:ind w:left="1260"/>
        <w:rPr>
          <w:rFonts w:ascii="Verdana" w:eastAsia="Verdana" w:hAnsi="Verdana"/>
          <w:color w:val="000000" w:themeColor="text1"/>
          <w:sz w:val="22"/>
          <w:szCs w:val="22"/>
        </w:rPr>
      </w:pPr>
      <w:r w:rsidRPr="009B6C95">
        <w:rPr>
          <w:rFonts w:ascii="Verdana" w:hAnsi="Verdana"/>
          <w:sz w:val="22"/>
          <w:szCs w:val="22"/>
        </w:rPr>
        <w:t>DSHS</w:t>
      </w:r>
      <w:r w:rsidR="00404551" w:rsidRPr="754C3FB3">
        <w:rPr>
          <w:rFonts w:ascii="Verdana" w:eastAsia="Verdana" w:hAnsi="Verdana"/>
          <w:color w:val="000000" w:themeColor="text1"/>
          <w:sz w:val="22"/>
          <w:szCs w:val="22"/>
        </w:rPr>
        <w:t xml:space="preserve"> does </w:t>
      </w:r>
      <w:r w:rsidR="00F0430D" w:rsidRPr="754C3FB3">
        <w:rPr>
          <w:rFonts w:ascii="Verdana" w:eastAsia="Verdana" w:hAnsi="Verdana"/>
          <w:color w:val="000000" w:themeColor="text1"/>
          <w:sz w:val="22"/>
          <w:szCs w:val="22"/>
        </w:rPr>
        <w:t xml:space="preserve">not guarantee any volume, usage, or compensation to be paid to any Contractor under any Contract resulting from this </w:t>
      </w:r>
      <w:r w:rsidR="00E519F2" w:rsidRPr="754C3FB3">
        <w:rPr>
          <w:rFonts w:ascii="Verdana" w:eastAsia="Verdana" w:hAnsi="Verdana"/>
          <w:color w:val="000000" w:themeColor="text1"/>
          <w:sz w:val="22"/>
          <w:szCs w:val="22"/>
        </w:rPr>
        <w:t>Open Enrollment</w:t>
      </w:r>
      <w:r w:rsidR="00F0430D" w:rsidRPr="754C3FB3">
        <w:rPr>
          <w:rFonts w:ascii="Verdana" w:eastAsia="Verdana" w:hAnsi="Verdana"/>
          <w:color w:val="000000" w:themeColor="text1"/>
          <w:sz w:val="22"/>
          <w:szCs w:val="22"/>
        </w:rPr>
        <w:t xml:space="preserve">. Additionally, all </w:t>
      </w:r>
      <w:r w:rsidR="000833C0">
        <w:rPr>
          <w:rFonts w:ascii="Verdana" w:eastAsia="Verdana" w:hAnsi="Verdana"/>
          <w:color w:val="000000" w:themeColor="text1"/>
          <w:sz w:val="22"/>
          <w:szCs w:val="22"/>
        </w:rPr>
        <w:t>contracts</w:t>
      </w:r>
      <w:r w:rsidR="000833C0" w:rsidRPr="754C3FB3">
        <w:rPr>
          <w:rFonts w:ascii="Verdana" w:eastAsia="Verdana" w:hAnsi="Verdana"/>
          <w:color w:val="000000" w:themeColor="text1"/>
          <w:sz w:val="22"/>
          <w:szCs w:val="22"/>
        </w:rPr>
        <w:t xml:space="preserve"> </w:t>
      </w:r>
      <w:r w:rsidR="007B4211" w:rsidRPr="754C3FB3">
        <w:rPr>
          <w:rFonts w:ascii="Verdana" w:eastAsia="Verdana" w:hAnsi="Verdana"/>
          <w:color w:val="000000" w:themeColor="text1"/>
          <w:sz w:val="22"/>
          <w:szCs w:val="22"/>
        </w:rPr>
        <w:t>resulting from this Open Enrollment</w:t>
      </w:r>
      <w:r w:rsidR="00F0430D" w:rsidRPr="754C3FB3">
        <w:rPr>
          <w:rFonts w:ascii="Verdana" w:eastAsia="Verdana" w:hAnsi="Verdana"/>
          <w:color w:val="000000" w:themeColor="text1"/>
          <w:sz w:val="22"/>
          <w:szCs w:val="22"/>
        </w:rPr>
        <w:t xml:space="preserve"> are subject to appropriations, the availability of funds, and termination.  </w:t>
      </w:r>
    </w:p>
    <w:p w14:paraId="6D1E278F" w14:textId="77777777" w:rsidR="00B00610" w:rsidRDefault="00B00610" w:rsidP="00355667">
      <w:pPr>
        <w:spacing w:line="276" w:lineRule="auto"/>
        <w:ind w:left="1260"/>
        <w:rPr>
          <w:rFonts w:ascii="Verdana" w:eastAsia="Verdana" w:hAnsi="Verdana"/>
          <w:color w:val="000000" w:themeColor="text1"/>
          <w:sz w:val="22"/>
          <w:szCs w:val="22"/>
        </w:rPr>
      </w:pPr>
    </w:p>
    <w:p w14:paraId="6A755D5F" w14:textId="666ABC08" w:rsidR="00B00610" w:rsidRPr="00973B98" w:rsidRDefault="00E27B51" w:rsidP="00AC4E27">
      <w:pPr>
        <w:pStyle w:val="ListParagraph"/>
        <w:numPr>
          <w:ilvl w:val="1"/>
          <w:numId w:val="7"/>
        </w:numPr>
        <w:tabs>
          <w:tab w:val="clear" w:pos="1728"/>
          <w:tab w:val="left" w:pos="1260"/>
          <w:tab w:val="num" w:pos="1980"/>
        </w:tabs>
        <w:ind w:left="1980" w:hanging="1260"/>
        <w:outlineLvl w:val="1"/>
        <w:rPr>
          <w:rFonts w:ascii="Verdana" w:hAnsi="Verdana"/>
          <w:b/>
          <w:smallCaps/>
          <w:sz w:val="22"/>
          <w:szCs w:val="22"/>
        </w:rPr>
      </w:pPr>
      <w:bookmarkStart w:id="13" w:name="_Toc240464422"/>
      <w:r>
        <w:rPr>
          <w:rFonts w:ascii="Verdana" w:hAnsi="Verdana"/>
          <w:b/>
          <w:smallCaps/>
          <w:sz w:val="22"/>
          <w:szCs w:val="22"/>
        </w:rPr>
        <w:t xml:space="preserve">    </w:t>
      </w:r>
      <w:bookmarkStart w:id="14" w:name="_Toc241043311"/>
      <w:r w:rsidR="00B00610">
        <w:rPr>
          <w:rFonts w:ascii="Verdana" w:hAnsi="Verdana"/>
          <w:b/>
          <w:smallCaps/>
          <w:sz w:val="22"/>
          <w:szCs w:val="22"/>
        </w:rPr>
        <w:t>Hyperlinks</w:t>
      </w:r>
      <w:bookmarkEnd w:id="13"/>
      <w:bookmarkEnd w:id="14"/>
    </w:p>
    <w:p w14:paraId="338BF229" w14:textId="77777777" w:rsidR="00B00610" w:rsidRDefault="00B00610" w:rsidP="00B00610">
      <w:pPr>
        <w:ind w:left="720" w:hanging="450"/>
        <w:rPr>
          <w:rFonts w:ascii="Verdana" w:eastAsia="Verdana" w:hAnsi="Verdana"/>
          <w:color w:val="000000"/>
          <w:sz w:val="22"/>
          <w:szCs w:val="22"/>
        </w:rPr>
      </w:pPr>
    </w:p>
    <w:p w14:paraId="427292EB" w14:textId="30FAD5D1" w:rsidR="00B00610" w:rsidRPr="001E3514" w:rsidRDefault="00B00610" w:rsidP="00A51457">
      <w:pPr>
        <w:ind w:left="1260"/>
        <w:rPr>
          <w:rFonts w:ascii="Verdana" w:eastAsia="Verdana" w:hAnsi="Verdana"/>
          <w:color w:val="000000"/>
          <w:sz w:val="22"/>
          <w:szCs w:val="22"/>
        </w:rPr>
      </w:pPr>
      <w:r>
        <w:rPr>
          <w:rFonts w:ascii="Verdana" w:hAnsi="Verdana"/>
          <w:sz w:val="22"/>
          <w:szCs w:val="22"/>
        </w:rPr>
        <w:t xml:space="preserve">Hyperlinks have been included in some sections of this OE. Hyperlinks are included as convenience only. Without regard to whether the hyperlink is operational or properly directed, </w:t>
      </w:r>
      <w:r>
        <w:rPr>
          <w:rFonts w:ascii="Verdana" w:eastAsia="Verdana" w:hAnsi="Verdana"/>
          <w:color w:val="000000"/>
          <w:sz w:val="22"/>
          <w:szCs w:val="22"/>
        </w:rPr>
        <w:t>Applicants and Contractors are responsible for locating, accessing, and reading the referenced information as well as requirements contained on referenced sites relating to performance under any awarded Contract.</w:t>
      </w:r>
    </w:p>
    <w:p w14:paraId="34DC2D08" w14:textId="77777777" w:rsidR="00F0430D" w:rsidRPr="001E3514" w:rsidRDefault="00F0430D" w:rsidP="00355667">
      <w:pPr>
        <w:pStyle w:val="ListParagraph"/>
        <w:spacing w:line="276" w:lineRule="auto"/>
        <w:ind w:left="1278"/>
        <w:rPr>
          <w:rFonts w:ascii="Verdana" w:hAnsi="Verdana"/>
          <w:b/>
          <w:smallCaps/>
          <w:color w:val="0000FF"/>
          <w:sz w:val="22"/>
          <w:szCs w:val="22"/>
        </w:rPr>
      </w:pPr>
    </w:p>
    <w:p w14:paraId="7DB850C3" w14:textId="77777777" w:rsidR="00F0430D" w:rsidRPr="002B76CB" w:rsidRDefault="00F0430D" w:rsidP="00C21ACF">
      <w:pPr>
        <w:pStyle w:val="ListParagraph"/>
        <w:numPr>
          <w:ilvl w:val="0"/>
          <w:numId w:val="7"/>
        </w:numPr>
        <w:tabs>
          <w:tab w:val="left" w:pos="1800"/>
        </w:tabs>
        <w:spacing w:line="276" w:lineRule="auto"/>
        <w:outlineLvl w:val="0"/>
        <w:rPr>
          <w:rFonts w:ascii="Verdana" w:hAnsi="Verdana"/>
          <w:b/>
          <w:caps/>
          <w:sz w:val="24"/>
          <w:szCs w:val="24"/>
        </w:rPr>
      </w:pPr>
      <w:bookmarkStart w:id="15" w:name="_Toc240464423"/>
      <w:bookmarkStart w:id="16" w:name="_Toc241043312"/>
      <w:r w:rsidRPr="002B76CB">
        <w:rPr>
          <w:rFonts w:ascii="Verdana" w:hAnsi="Verdana"/>
          <w:b/>
          <w:caps/>
          <w:sz w:val="24"/>
          <w:szCs w:val="24"/>
        </w:rPr>
        <w:t>DEFINITIONS AND ACRONYMS</w:t>
      </w:r>
      <w:bookmarkEnd w:id="15"/>
      <w:bookmarkEnd w:id="16"/>
    </w:p>
    <w:p w14:paraId="22FF4646" w14:textId="77777777" w:rsidR="004C6CEC" w:rsidRPr="001E3514" w:rsidRDefault="004C6CEC" w:rsidP="00355667">
      <w:pPr>
        <w:pStyle w:val="ListParagraph"/>
        <w:spacing w:line="276" w:lineRule="auto"/>
        <w:ind w:left="630"/>
        <w:rPr>
          <w:rFonts w:ascii="Verdana" w:hAnsi="Verdana"/>
          <w:b/>
          <w:caps/>
          <w:color w:val="0000FF"/>
          <w:sz w:val="22"/>
          <w:szCs w:val="22"/>
        </w:rPr>
      </w:pPr>
    </w:p>
    <w:p w14:paraId="3637A19B" w14:textId="77777777" w:rsidR="004C6CEC" w:rsidRDefault="004C6CEC" w:rsidP="005B5965">
      <w:pPr>
        <w:spacing w:line="276" w:lineRule="auto"/>
        <w:ind w:left="540"/>
        <w:rPr>
          <w:rFonts w:ascii="Verdana" w:eastAsia="Verdana" w:hAnsi="Verdana"/>
          <w:color w:val="000000"/>
          <w:sz w:val="22"/>
          <w:szCs w:val="22"/>
        </w:rPr>
      </w:pPr>
      <w:bookmarkStart w:id="17" w:name="_Hlk9235193"/>
      <w:r w:rsidRPr="001E3514">
        <w:rPr>
          <w:rFonts w:ascii="Verdana" w:eastAsia="Verdana" w:hAnsi="Verdana"/>
          <w:color w:val="000000"/>
          <w:sz w:val="22"/>
          <w:szCs w:val="22"/>
        </w:rPr>
        <w:t xml:space="preserve">Unless the context clearly indicates otherwise, throughout this </w:t>
      </w:r>
      <w:r w:rsidR="00E519F2">
        <w:rPr>
          <w:rFonts w:ascii="Verdana" w:eastAsia="Verdana" w:hAnsi="Verdana"/>
          <w:color w:val="000000"/>
          <w:sz w:val="22"/>
          <w:szCs w:val="22"/>
        </w:rPr>
        <w:t>Open Enrollment</w:t>
      </w:r>
      <w:r w:rsidRPr="001E3514">
        <w:rPr>
          <w:rFonts w:ascii="Verdana" w:eastAsia="Verdana" w:hAnsi="Verdana"/>
          <w:color w:val="000000"/>
          <w:sz w:val="22"/>
          <w:szCs w:val="22"/>
        </w:rPr>
        <w:t xml:space="preserve">, the definition given to a term below applies whenever the term appears in this </w:t>
      </w:r>
      <w:r w:rsidR="00E519F2">
        <w:rPr>
          <w:rFonts w:ascii="Verdana" w:eastAsia="Verdana" w:hAnsi="Verdana"/>
          <w:color w:val="000000"/>
          <w:sz w:val="22"/>
          <w:szCs w:val="22"/>
        </w:rPr>
        <w:t>Open Enrollment</w:t>
      </w:r>
      <w:r w:rsidR="006B0ABE">
        <w:rPr>
          <w:rFonts w:ascii="Verdana" w:eastAsia="Verdana" w:hAnsi="Verdana"/>
          <w:color w:val="000000"/>
          <w:sz w:val="22"/>
          <w:szCs w:val="22"/>
        </w:rPr>
        <w:t>,</w:t>
      </w:r>
      <w:r w:rsidRPr="001E3514">
        <w:rPr>
          <w:rFonts w:ascii="Verdana" w:eastAsia="Verdana" w:hAnsi="Verdana"/>
          <w:color w:val="000000"/>
          <w:sz w:val="22"/>
          <w:szCs w:val="22"/>
        </w:rPr>
        <w:t xml:space="preserve"> in any </w:t>
      </w:r>
      <w:r w:rsidR="0087162B">
        <w:rPr>
          <w:rFonts w:ascii="Verdana" w:eastAsia="Verdana" w:hAnsi="Verdana"/>
          <w:color w:val="000000"/>
          <w:sz w:val="22"/>
          <w:szCs w:val="22"/>
        </w:rPr>
        <w:t>Application</w:t>
      </w:r>
      <w:r w:rsidRPr="001E3514">
        <w:rPr>
          <w:rFonts w:ascii="Verdana" w:eastAsia="Verdana" w:hAnsi="Verdana"/>
          <w:color w:val="000000"/>
          <w:sz w:val="22"/>
          <w:szCs w:val="22"/>
        </w:rPr>
        <w:t xml:space="preserve"> submitted in response to this </w:t>
      </w:r>
      <w:r w:rsidR="00E519F2">
        <w:rPr>
          <w:rFonts w:ascii="Verdana" w:eastAsia="Verdana" w:hAnsi="Verdana"/>
          <w:color w:val="000000"/>
          <w:sz w:val="22"/>
          <w:szCs w:val="22"/>
        </w:rPr>
        <w:t>Open Enrollment</w:t>
      </w:r>
      <w:r w:rsidR="006B0ABE">
        <w:rPr>
          <w:rFonts w:ascii="Verdana" w:eastAsia="Verdana" w:hAnsi="Verdana"/>
          <w:color w:val="000000"/>
          <w:sz w:val="22"/>
          <w:szCs w:val="22"/>
        </w:rPr>
        <w:t xml:space="preserve">, and in any Contract awarded </w:t>
      </w:r>
      <w:proofErr w:type="gramStart"/>
      <w:r w:rsidR="006B0ABE">
        <w:rPr>
          <w:rFonts w:ascii="Verdana" w:eastAsia="Verdana" w:hAnsi="Verdana"/>
          <w:color w:val="000000"/>
          <w:sz w:val="22"/>
          <w:szCs w:val="22"/>
        </w:rPr>
        <w:t>as a result of</w:t>
      </w:r>
      <w:proofErr w:type="gramEnd"/>
      <w:r w:rsidR="006B0ABE">
        <w:rPr>
          <w:rFonts w:ascii="Verdana" w:eastAsia="Verdana" w:hAnsi="Verdana"/>
          <w:color w:val="000000"/>
          <w:sz w:val="22"/>
          <w:szCs w:val="22"/>
        </w:rPr>
        <w:t xml:space="preserve"> this Open Enrollment</w:t>
      </w:r>
      <w:r w:rsidRPr="001E3514">
        <w:rPr>
          <w:rFonts w:ascii="Verdana" w:eastAsia="Verdana" w:hAnsi="Verdana"/>
          <w:color w:val="000000"/>
          <w:sz w:val="22"/>
          <w:szCs w:val="22"/>
        </w:rPr>
        <w:t>. All other terms have their ordinary and common meaning.</w:t>
      </w:r>
      <w:r w:rsidRPr="001E3514" w:rsidDel="009A4AF3">
        <w:rPr>
          <w:rFonts w:ascii="Verdana" w:eastAsia="Verdana" w:hAnsi="Verdana"/>
          <w:color w:val="000000"/>
          <w:sz w:val="22"/>
          <w:szCs w:val="22"/>
        </w:rPr>
        <w:t xml:space="preserve"> </w:t>
      </w:r>
    </w:p>
    <w:bookmarkEnd w:id="17"/>
    <w:p w14:paraId="295BDD6F" w14:textId="77777777" w:rsidR="004C6CEC" w:rsidRPr="00404551" w:rsidRDefault="004C6CEC" w:rsidP="00863F4A">
      <w:pPr>
        <w:spacing w:line="276" w:lineRule="auto"/>
        <w:rPr>
          <w:rFonts w:ascii="Verdana" w:eastAsia="Verdana" w:hAnsi="Verdana"/>
          <w:color w:val="000000"/>
          <w:sz w:val="22"/>
          <w:szCs w:val="22"/>
        </w:rPr>
      </w:pPr>
    </w:p>
    <w:tbl>
      <w:tblPr>
        <w:tblStyle w:val="TableGrid"/>
        <w:tblW w:w="0" w:type="auto"/>
        <w:tblInd w:w="535" w:type="dxa"/>
        <w:tblLook w:val="04A0" w:firstRow="1" w:lastRow="0" w:firstColumn="1" w:lastColumn="0" w:noHBand="0" w:noVBand="1"/>
      </w:tblPr>
      <w:tblGrid>
        <w:gridCol w:w="2735"/>
        <w:gridCol w:w="7160"/>
      </w:tblGrid>
      <w:tr w:rsidR="004C6CEC" w:rsidRPr="0029078D" w14:paraId="65D11276" w14:textId="77777777" w:rsidTr="00D14E1E">
        <w:trPr>
          <w:cnfStyle w:val="100000000000" w:firstRow="1" w:lastRow="0" w:firstColumn="0" w:lastColumn="0" w:oddVBand="0" w:evenVBand="0" w:oddHBand="0" w:evenHBand="0" w:firstRowFirstColumn="0" w:firstRowLastColumn="0" w:lastRowFirstColumn="0" w:lastRowLastColumn="0"/>
        </w:trPr>
        <w:tc>
          <w:tcPr>
            <w:tcW w:w="2735" w:type="dxa"/>
          </w:tcPr>
          <w:p w14:paraId="444AAB63" w14:textId="77777777" w:rsidR="004C6CEC" w:rsidRPr="009F4ED4" w:rsidRDefault="004C6CEC" w:rsidP="00355667">
            <w:pPr>
              <w:rPr>
                <w:rFonts w:ascii="Verdana" w:hAnsi="Verdana"/>
                <w:smallCaps/>
                <w:color w:val="000000"/>
                <w:sz w:val="22"/>
              </w:rPr>
            </w:pPr>
            <w:r w:rsidRPr="009F4ED4">
              <w:rPr>
                <w:rFonts w:ascii="Verdana" w:hAnsi="Verdana"/>
                <w:smallCaps/>
                <w:color w:val="000000"/>
                <w:sz w:val="22"/>
              </w:rPr>
              <w:t>Term</w:t>
            </w:r>
          </w:p>
        </w:tc>
        <w:tc>
          <w:tcPr>
            <w:tcW w:w="7160" w:type="dxa"/>
          </w:tcPr>
          <w:p w14:paraId="7F9DDA6A" w14:textId="77777777" w:rsidR="004C6CEC" w:rsidRPr="009F4ED4" w:rsidRDefault="004C6CEC" w:rsidP="00355667">
            <w:pPr>
              <w:rPr>
                <w:rFonts w:ascii="Verdana" w:hAnsi="Verdana"/>
                <w:smallCaps/>
                <w:color w:val="000000"/>
                <w:sz w:val="22"/>
              </w:rPr>
            </w:pPr>
            <w:r w:rsidRPr="009F4ED4">
              <w:rPr>
                <w:rFonts w:ascii="Verdana" w:hAnsi="Verdana"/>
                <w:smallCaps/>
                <w:color w:val="000000"/>
                <w:sz w:val="22"/>
              </w:rPr>
              <w:t>Definition</w:t>
            </w:r>
            <w:r w:rsidRPr="009F4ED4">
              <w:rPr>
                <w:rFonts w:ascii="Verdana" w:hAnsi="Verdana"/>
                <w:color w:val="000000"/>
                <w:sz w:val="22"/>
              </w:rPr>
              <w:tab/>
            </w:r>
          </w:p>
        </w:tc>
      </w:tr>
      <w:tr w:rsidR="0055687F" w:rsidRPr="0029078D" w14:paraId="35861132" w14:textId="77777777" w:rsidTr="00D14E1E">
        <w:tc>
          <w:tcPr>
            <w:tcW w:w="2735" w:type="dxa"/>
          </w:tcPr>
          <w:p w14:paraId="578CC5A5" w14:textId="66DBA87D" w:rsidR="0055687F" w:rsidRPr="009F4ED4" w:rsidRDefault="0055687F" w:rsidP="00355667">
            <w:pPr>
              <w:rPr>
                <w:rFonts w:ascii="Verdana" w:hAnsi="Verdana"/>
                <w:b/>
                <w:bCs/>
                <w:color w:val="000000"/>
                <w:sz w:val="22"/>
              </w:rPr>
            </w:pPr>
            <w:r w:rsidRPr="009F4ED4">
              <w:rPr>
                <w:rFonts w:ascii="Verdana" w:hAnsi="Verdana"/>
                <w:b/>
                <w:bCs/>
                <w:color w:val="000000"/>
                <w:sz w:val="22"/>
              </w:rPr>
              <w:t>Active Patient</w:t>
            </w:r>
          </w:p>
        </w:tc>
        <w:tc>
          <w:tcPr>
            <w:tcW w:w="7160" w:type="dxa"/>
          </w:tcPr>
          <w:p w14:paraId="4E873EEE" w14:textId="02E5EA4D" w:rsidR="0055687F" w:rsidRPr="009F4ED4" w:rsidRDefault="0055687F" w:rsidP="00355667">
            <w:pPr>
              <w:rPr>
                <w:rFonts w:ascii="Verdana" w:hAnsi="Verdana"/>
                <w:color w:val="000000"/>
                <w:sz w:val="22"/>
              </w:rPr>
            </w:pPr>
            <w:r w:rsidRPr="009F4ED4">
              <w:rPr>
                <w:rFonts w:ascii="Verdana" w:hAnsi="Verdana"/>
                <w:color w:val="000000"/>
                <w:sz w:val="22"/>
              </w:rPr>
              <w:t xml:space="preserve">An individual who has received care in the past 18 months and maintains an ongoing, engaged relationship with a health care practice or </w:t>
            </w:r>
            <w:r w:rsidR="001358D9" w:rsidRPr="009F4ED4">
              <w:rPr>
                <w:rFonts w:ascii="Verdana" w:hAnsi="Verdana"/>
                <w:color w:val="000000"/>
                <w:sz w:val="22"/>
              </w:rPr>
              <w:t>contractor</w:t>
            </w:r>
            <w:r w:rsidRPr="009F4ED4">
              <w:rPr>
                <w:rFonts w:ascii="Verdana" w:hAnsi="Verdana"/>
                <w:color w:val="000000"/>
                <w:sz w:val="22"/>
              </w:rPr>
              <w:t>.</w:t>
            </w:r>
          </w:p>
        </w:tc>
      </w:tr>
      <w:tr w:rsidR="004C6CEC" w:rsidRPr="0029078D" w14:paraId="50C7D6F6" w14:textId="77777777" w:rsidTr="00D14E1E">
        <w:tc>
          <w:tcPr>
            <w:tcW w:w="2735" w:type="dxa"/>
          </w:tcPr>
          <w:p w14:paraId="20BE1FBF" w14:textId="77777777" w:rsidR="004C6CEC" w:rsidRPr="009F4ED4" w:rsidRDefault="004C6CEC" w:rsidP="00355667">
            <w:pPr>
              <w:rPr>
                <w:rFonts w:ascii="Verdana" w:hAnsi="Verdana"/>
                <w:b/>
                <w:color w:val="000000"/>
                <w:sz w:val="22"/>
              </w:rPr>
            </w:pPr>
            <w:r w:rsidRPr="009F4ED4">
              <w:rPr>
                <w:rFonts w:ascii="Verdana" w:hAnsi="Verdana"/>
                <w:b/>
                <w:color w:val="000000"/>
                <w:sz w:val="22"/>
              </w:rPr>
              <w:lastRenderedPageBreak/>
              <w:t>Addendum</w:t>
            </w:r>
          </w:p>
        </w:tc>
        <w:tc>
          <w:tcPr>
            <w:tcW w:w="7160" w:type="dxa"/>
          </w:tcPr>
          <w:p w14:paraId="38D4A4EC" w14:textId="77777777" w:rsidR="004C6CEC" w:rsidRPr="009F4ED4" w:rsidRDefault="004C6CEC" w:rsidP="00355667">
            <w:pPr>
              <w:rPr>
                <w:rFonts w:ascii="Verdana" w:hAnsi="Verdana"/>
                <w:color w:val="000000"/>
                <w:sz w:val="22"/>
              </w:rPr>
            </w:pPr>
            <w:r w:rsidRPr="009F4ED4">
              <w:rPr>
                <w:rFonts w:ascii="Verdana" w:hAnsi="Verdana"/>
                <w:color w:val="000000"/>
                <w:sz w:val="22"/>
              </w:rPr>
              <w:t xml:space="preserve">A written clarification or revision to this </w:t>
            </w:r>
            <w:r w:rsidR="00404551" w:rsidRPr="009F4ED4">
              <w:rPr>
                <w:rFonts w:ascii="Verdana" w:hAnsi="Verdana"/>
                <w:color w:val="000000"/>
                <w:sz w:val="22"/>
              </w:rPr>
              <w:t>Open Enrollment</w:t>
            </w:r>
            <w:r w:rsidR="00877F06" w:rsidRPr="009F4ED4">
              <w:rPr>
                <w:rFonts w:ascii="Verdana" w:hAnsi="Verdana"/>
                <w:color w:val="000000"/>
                <w:sz w:val="22"/>
              </w:rPr>
              <w:t>. All Addenda will be</w:t>
            </w:r>
            <w:r w:rsidRPr="009F4ED4">
              <w:rPr>
                <w:rFonts w:ascii="Verdana" w:hAnsi="Verdana"/>
                <w:color w:val="000000"/>
                <w:sz w:val="22"/>
              </w:rPr>
              <w:t xml:space="preserve"> posted to the </w:t>
            </w:r>
            <w:r w:rsidR="00404551" w:rsidRPr="009F4ED4">
              <w:rPr>
                <w:rFonts w:ascii="Verdana" w:hAnsi="Verdana"/>
                <w:color w:val="000000"/>
                <w:sz w:val="22"/>
              </w:rPr>
              <w:t>HHS Open Enrollment Opportunities web page</w:t>
            </w:r>
            <w:r w:rsidRPr="009F4ED4">
              <w:rPr>
                <w:rFonts w:ascii="Verdana" w:hAnsi="Verdana"/>
                <w:color w:val="000000"/>
                <w:sz w:val="22"/>
              </w:rPr>
              <w:t>.</w:t>
            </w:r>
          </w:p>
        </w:tc>
      </w:tr>
      <w:tr w:rsidR="00D14E1E" w:rsidRPr="0029078D" w14:paraId="63EBB910" w14:textId="77777777" w:rsidTr="00D14E1E">
        <w:tc>
          <w:tcPr>
            <w:tcW w:w="2735" w:type="dxa"/>
          </w:tcPr>
          <w:p w14:paraId="3CD64069" w14:textId="12EFD64B" w:rsidR="00D14E1E" w:rsidRPr="009F4ED4" w:rsidRDefault="00D14E1E" w:rsidP="00355667">
            <w:pPr>
              <w:rPr>
                <w:rFonts w:ascii="Verdana" w:hAnsi="Verdana"/>
                <w:b/>
                <w:color w:val="000000"/>
                <w:sz w:val="22"/>
              </w:rPr>
            </w:pPr>
            <w:r w:rsidRPr="009F4ED4">
              <w:rPr>
                <w:rFonts w:ascii="Verdana" w:hAnsi="Verdana"/>
                <w:b/>
                <w:color w:val="000000"/>
                <w:sz w:val="22"/>
              </w:rPr>
              <w:t>AIDS Drug Assistance Program (ADAP)</w:t>
            </w:r>
          </w:p>
        </w:tc>
        <w:tc>
          <w:tcPr>
            <w:tcW w:w="7160" w:type="dxa"/>
          </w:tcPr>
          <w:p w14:paraId="0271D457" w14:textId="72C0EE6A" w:rsidR="00D14E1E" w:rsidRPr="009F4ED4" w:rsidRDefault="00D14E1E" w:rsidP="00355667">
            <w:pPr>
              <w:rPr>
                <w:rFonts w:ascii="Verdana" w:hAnsi="Verdana"/>
                <w:color w:val="000000"/>
                <w:sz w:val="22"/>
              </w:rPr>
            </w:pPr>
            <w:r w:rsidRPr="009F4ED4">
              <w:rPr>
                <w:rFonts w:ascii="Verdana" w:hAnsi="Verdana"/>
                <w:color w:val="000000"/>
                <w:sz w:val="22"/>
              </w:rPr>
              <w:t>The AIDS Drug Assistance Program (ADAP) helps ensure that people living with HIV and AIDS who are uninsured and under-insured have access to medication in the state of Texas.</w:t>
            </w:r>
          </w:p>
        </w:tc>
      </w:tr>
      <w:tr w:rsidR="00E3415E" w:rsidRPr="0029078D" w14:paraId="587847CF" w14:textId="77777777" w:rsidTr="00D14E1E">
        <w:tc>
          <w:tcPr>
            <w:tcW w:w="2735" w:type="dxa"/>
          </w:tcPr>
          <w:p w14:paraId="10358250" w14:textId="11E2C121" w:rsidR="00E3415E" w:rsidRPr="009F4ED4" w:rsidRDefault="00E3415E" w:rsidP="00355667">
            <w:pPr>
              <w:rPr>
                <w:rFonts w:ascii="Verdana" w:hAnsi="Verdana"/>
                <w:b/>
                <w:color w:val="000000"/>
                <w:sz w:val="22"/>
              </w:rPr>
            </w:pPr>
            <w:r w:rsidRPr="009F4ED4">
              <w:rPr>
                <w:rFonts w:ascii="Verdana" w:hAnsi="Verdana"/>
                <w:b/>
                <w:color w:val="000000"/>
                <w:sz w:val="22"/>
              </w:rPr>
              <w:t>Affordable Care Act (ACA) Marketplace Enrollment</w:t>
            </w:r>
          </w:p>
        </w:tc>
        <w:tc>
          <w:tcPr>
            <w:tcW w:w="7160" w:type="dxa"/>
          </w:tcPr>
          <w:p w14:paraId="6FD4F999" w14:textId="049CDD9A" w:rsidR="00E3415E" w:rsidRPr="009F4ED4" w:rsidRDefault="00E3415E" w:rsidP="00355667">
            <w:pPr>
              <w:rPr>
                <w:rFonts w:ascii="Verdana" w:hAnsi="Verdana"/>
                <w:color w:val="000000"/>
                <w:sz w:val="22"/>
              </w:rPr>
            </w:pPr>
            <w:r w:rsidRPr="009F4ED4">
              <w:rPr>
                <w:rFonts w:ascii="Verdana" w:hAnsi="Verdana"/>
                <w:color w:val="000000"/>
                <w:sz w:val="22"/>
              </w:rPr>
              <w:t>Enrollment Period</w:t>
            </w:r>
            <w:r w:rsidR="009F76CD" w:rsidRPr="009F4ED4">
              <w:rPr>
                <w:rFonts w:ascii="Verdana" w:hAnsi="Verdana"/>
                <w:color w:val="000000"/>
                <w:sz w:val="22"/>
              </w:rPr>
              <w:t xml:space="preserve"> </w:t>
            </w:r>
            <w:r w:rsidR="00DE3048" w:rsidRPr="009F4ED4">
              <w:rPr>
                <w:rFonts w:ascii="Verdana" w:hAnsi="Verdana"/>
                <w:color w:val="000000"/>
                <w:sz w:val="22"/>
              </w:rPr>
              <w:t xml:space="preserve">for health plans is </w:t>
            </w:r>
            <w:r w:rsidRPr="009F4ED4">
              <w:rPr>
                <w:rFonts w:ascii="Verdana" w:hAnsi="Verdana"/>
                <w:color w:val="000000"/>
                <w:sz w:val="22"/>
              </w:rPr>
              <w:t xml:space="preserve">from November 1 to January 15 where qualified individuals can purchase health insurance On- or Off-Marketplace. </w:t>
            </w:r>
          </w:p>
        </w:tc>
      </w:tr>
      <w:tr w:rsidR="000871EE" w:rsidRPr="0029078D" w14:paraId="5408D42D" w14:textId="77777777" w:rsidTr="00D14E1E">
        <w:tc>
          <w:tcPr>
            <w:tcW w:w="2735" w:type="dxa"/>
          </w:tcPr>
          <w:p w14:paraId="0BFAB2A5" w14:textId="4467FAD9" w:rsidR="000871EE" w:rsidRPr="009F4ED4" w:rsidRDefault="000871EE" w:rsidP="00355667">
            <w:pPr>
              <w:rPr>
                <w:rFonts w:ascii="Verdana" w:hAnsi="Verdana"/>
                <w:b/>
                <w:color w:val="000000"/>
                <w:sz w:val="22"/>
              </w:rPr>
            </w:pPr>
            <w:r w:rsidRPr="009F4ED4">
              <w:rPr>
                <w:rFonts w:ascii="Verdana" w:hAnsi="Verdana"/>
                <w:b/>
                <w:color w:val="000000"/>
                <w:sz w:val="22"/>
              </w:rPr>
              <w:t>Agent of Record (AOR)</w:t>
            </w:r>
          </w:p>
        </w:tc>
        <w:tc>
          <w:tcPr>
            <w:tcW w:w="7160" w:type="dxa"/>
          </w:tcPr>
          <w:p w14:paraId="2BA42AC0" w14:textId="66E5E0CA" w:rsidR="000871EE" w:rsidRPr="009F4ED4" w:rsidRDefault="000871EE" w:rsidP="00355667">
            <w:pPr>
              <w:rPr>
                <w:rFonts w:ascii="Verdana" w:hAnsi="Verdana"/>
                <w:color w:val="000000"/>
                <w:sz w:val="22"/>
              </w:rPr>
            </w:pPr>
            <w:r w:rsidRPr="009F4ED4">
              <w:rPr>
                <w:rFonts w:ascii="Verdana" w:hAnsi="Verdana"/>
                <w:color w:val="000000"/>
                <w:sz w:val="22"/>
              </w:rPr>
              <w:t>The individual or agency that an insured has formally authorized to represent them in managing, purchasing, servicing, and maintaining their insurance policies with a designated insurer</w:t>
            </w:r>
            <w:r w:rsidR="00547432" w:rsidRPr="009F4ED4">
              <w:rPr>
                <w:rFonts w:ascii="Verdana" w:hAnsi="Verdana"/>
                <w:color w:val="000000"/>
                <w:sz w:val="22"/>
              </w:rPr>
              <w:t>.</w:t>
            </w:r>
          </w:p>
        </w:tc>
      </w:tr>
      <w:tr w:rsidR="00996BB5" w:rsidRPr="0029078D" w14:paraId="284884EB" w14:textId="77777777" w:rsidTr="00E52A09">
        <w:tc>
          <w:tcPr>
            <w:tcW w:w="2735" w:type="dxa"/>
          </w:tcPr>
          <w:p w14:paraId="696D7461" w14:textId="0E9EC396" w:rsidR="00996BB5" w:rsidRPr="009F4ED4" w:rsidRDefault="00996BB5" w:rsidP="00355667">
            <w:pPr>
              <w:rPr>
                <w:rFonts w:ascii="Verdana" w:hAnsi="Verdana"/>
                <w:b/>
                <w:color w:val="000000"/>
                <w:sz w:val="22"/>
              </w:rPr>
            </w:pPr>
            <w:r w:rsidRPr="009F4ED4">
              <w:rPr>
                <w:rFonts w:ascii="Verdana" w:hAnsi="Verdana"/>
                <w:b/>
                <w:color w:val="000000"/>
                <w:sz w:val="22"/>
              </w:rPr>
              <w:t>AIDS Drug Assistance Program</w:t>
            </w:r>
            <w:r w:rsidR="00E554E6" w:rsidRPr="009F4ED4">
              <w:rPr>
                <w:rFonts w:ascii="Verdana" w:hAnsi="Verdana"/>
                <w:b/>
                <w:color w:val="000000"/>
                <w:sz w:val="22"/>
              </w:rPr>
              <w:t xml:space="preserve"> (ADAP)</w:t>
            </w:r>
          </w:p>
        </w:tc>
        <w:tc>
          <w:tcPr>
            <w:tcW w:w="7160" w:type="dxa"/>
          </w:tcPr>
          <w:p w14:paraId="2716946B" w14:textId="366B1961" w:rsidR="00996BB5" w:rsidRPr="009F4ED4" w:rsidRDefault="00E554E6" w:rsidP="00355667">
            <w:pPr>
              <w:rPr>
                <w:rFonts w:ascii="Verdana" w:hAnsi="Verdana"/>
                <w:color w:val="000000"/>
                <w:sz w:val="22"/>
              </w:rPr>
            </w:pPr>
            <w:r w:rsidRPr="009F4ED4">
              <w:rPr>
                <w:rFonts w:ascii="Verdana" w:hAnsi="Verdana"/>
                <w:color w:val="000000"/>
                <w:sz w:val="22"/>
              </w:rPr>
              <w:t>Under the</w:t>
            </w:r>
            <w:r w:rsidR="00316274" w:rsidRPr="009F4ED4">
              <w:rPr>
                <w:rFonts w:ascii="Verdana" w:hAnsi="Verdana"/>
                <w:color w:val="000000"/>
                <w:sz w:val="22"/>
              </w:rPr>
              <w:t xml:space="preserve"> </w:t>
            </w:r>
            <w:r w:rsidR="006C6582" w:rsidRPr="009F4ED4">
              <w:rPr>
                <w:rFonts w:ascii="Verdana" w:hAnsi="Verdana"/>
                <w:color w:val="000000"/>
                <w:sz w:val="22"/>
              </w:rPr>
              <w:t xml:space="preserve">Health </w:t>
            </w:r>
            <w:r w:rsidR="006A21DB" w:rsidRPr="009F4ED4">
              <w:rPr>
                <w:rFonts w:ascii="Verdana" w:hAnsi="Verdana"/>
                <w:color w:val="000000"/>
                <w:sz w:val="22"/>
              </w:rPr>
              <w:t xml:space="preserve">Resources and Services Administration (HRSA) </w:t>
            </w:r>
            <w:r w:rsidR="00BB564C" w:rsidRPr="009F4ED4">
              <w:rPr>
                <w:rFonts w:ascii="Verdana" w:hAnsi="Verdana"/>
                <w:color w:val="000000"/>
                <w:sz w:val="22"/>
              </w:rPr>
              <w:t xml:space="preserve">Ryan White HIV/AIDS </w:t>
            </w:r>
            <w:r w:rsidR="00316274" w:rsidRPr="009F4ED4">
              <w:rPr>
                <w:rFonts w:ascii="Verdana" w:hAnsi="Verdana"/>
                <w:color w:val="000000"/>
                <w:sz w:val="22"/>
              </w:rPr>
              <w:t>federal p</w:t>
            </w:r>
            <w:r w:rsidR="00BB564C" w:rsidRPr="009F4ED4">
              <w:rPr>
                <w:rFonts w:ascii="Verdana" w:hAnsi="Verdana"/>
                <w:color w:val="000000"/>
                <w:sz w:val="22"/>
              </w:rPr>
              <w:t xml:space="preserve">rogram </w:t>
            </w:r>
            <w:r w:rsidR="00316274" w:rsidRPr="009F4ED4">
              <w:rPr>
                <w:rFonts w:ascii="Verdana" w:hAnsi="Verdana"/>
                <w:color w:val="000000"/>
                <w:sz w:val="22"/>
              </w:rPr>
              <w:t xml:space="preserve">that </w:t>
            </w:r>
            <w:r w:rsidR="00BB564C" w:rsidRPr="009F4ED4">
              <w:rPr>
                <w:rFonts w:ascii="Verdana" w:hAnsi="Verdana"/>
                <w:color w:val="000000"/>
                <w:sz w:val="22"/>
              </w:rPr>
              <w:t>p</w:t>
            </w:r>
            <w:r w:rsidRPr="009F4ED4">
              <w:rPr>
                <w:rFonts w:ascii="Verdana" w:hAnsi="Verdana"/>
                <w:color w:val="000000"/>
                <w:sz w:val="22"/>
              </w:rPr>
              <w:t xml:space="preserve">rovides approved medications to low-income people with HIV. </w:t>
            </w:r>
          </w:p>
        </w:tc>
      </w:tr>
      <w:tr w:rsidR="0094418B" w:rsidRPr="0029078D" w14:paraId="2497AC4B" w14:textId="77777777" w:rsidTr="00665CBA">
        <w:tc>
          <w:tcPr>
            <w:tcW w:w="2735" w:type="dxa"/>
          </w:tcPr>
          <w:p w14:paraId="1D8E846B" w14:textId="77777777" w:rsidR="0094418B" w:rsidRPr="009F4ED4" w:rsidRDefault="0094418B" w:rsidP="00355667">
            <w:pPr>
              <w:rPr>
                <w:rFonts w:ascii="Verdana" w:hAnsi="Verdana"/>
                <w:b/>
                <w:color w:val="000000"/>
                <w:sz w:val="22"/>
              </w:rPr>
            </w:pPr>
            <w:r w:rsidRPr="009F4ED4">
              <w:rPr>
                <w:rFonts w:ascii="Verdana" w:hAnsi="Verdana"/>
                <w:b/>
                <w:color w:val="000000"/>
                <w:sz w:val="22"/>
              </w:rPr>
              <w:t>Application</w:t>
            </w:r>
          </w:p>
        </w:tc>
        <w:tc>
          <w:tcPr>
            <w:tcW w:w="7160" w:type="dxa"/>
          </w:tcPr>
          <w:p w14:paraId="7F7AC9AB" w14:textId="77777777" w:rsidR="0094418B" w:rsidRPr="009F4ED4" w:rsidRDefault="0094418B" w:rsidP="00355667">
            <w:pPr>
              <w:rPr>
                <w:rFonts w:ascii="Verdana" w:hAnsi="Verdana"/>
                <w:color w:val="000000"/>
                <w:sz w:val="22"/>
              </w:rPr>
            </w:pPr>
            <w:r w:rsidRPr="009F4ED4">
              <w:rPr>
                <w:rFonts w:ascii="Verdana" w:hAnsi="Verdana"/>
                <w:color w:val="000000"/>
                <w:sz w:val="22"/>
              </w:rPr>
              <w:t>All information and materials submitted by a</w:t>
            </w:r>
            <w:r w:rsidR="00C619DD" w:rsidRPr="009F4ED4">
              <w:rPr>
                <w:rFonts w:ascii="Verdana" w:hAnsi="Verdana"/>
                <w:color w:val="000000"/>
                <w:sz w:val="22"/>
              </w:rPr>
              <w:t>n</w:t>
            </w:r>
            <w:r w:rsidRPr="009F4ED4">
              <w:rPr>
                <w:rFonts w:ascii="Verdana" w:hAnsi="Verdana"/>
                <w:color w:val="000000"/>
                <w:sz w:val="22"/>
              </w:rPr>
              <w:t xml:space="preserve"> Applicant in response to this Open Enrollment.</w:t>
            </w:r>
          </w:p>
        </w:tc>
      </w:tr>
      <w:tr w:rsidR="0094418B" w:rsidRPr="0029078D" w14:paraId="606E7114" w14:textId="77777777" w:rsidTr="00665CBA">
        <w:tc>
          <w:tcPr>
            <w:tcW w:w="2735" w:type="dxa"/>
          </w:tcPr>
          <w:p w14:paraId="69B986CB" w14:textId="77777777" w:rsidR="0094418B" w:rsidRPr="009F4ED4" w:rsidRDefault="0094418B" w:rsidP="00355667">
            <w:pPr>
              <w:rPr>
                <w:rFonts w:ascii="Verdana" w:hAnsi="Verdana"/>
                <w:b/>
                <w:color w:val="000000"/>
                <w:sz w:val="22"/>
              </w:rPr>
            </w:pPr>
            <w:r w:rsidRPr="009F4ED4">
              <w:rPr>
                <w:rFonts w:ascii="Verdana" w:hAnsi="Verdana"/>
                <w:b/>
                <w:color w:val="000000"/>
                <w:sz w:val="22"/>
              </w:rPr>
              <w:t>Applicant</w:t>
            </w:r>
          </w:p>
        </w:tc>
        <w:tc>
          <w:tcPr>
            <w:tcW w:w="7160" w:type="dxa"/>
          </w:tcPr>
          <w:p w14:paraId="0D7519E0" w14:textId="77777777" w:rsidR="0094418B" w:rsidRPr="009F4ED4" w:rsidRDefault="0094418B" w:rsidP="00355667">
            <w:pPr>
              <w:rPr>
                <w:rFonts w:ascii="Verdana" w:hAnsi="Verdana"/>
                <w:color w:val="000000"/>
                <w:sz w:val="22"/>
              </w:rPr>
            </w:pPr>
            <w:r w:rsidRPr="009F4ED4">
              <w:rPr>
                <w:rFonts w:ascii="Verdana" w:hAnsi="Verdana"/>
                <w:color w:val="000000"/>
                <w:sz w:val="22"/>
              </w:rPr>
              <w:t xml:space="preserve">Any person or entity that </w:t>
            </w:r>
            <w:proofErr w:type="gramStart"/>
            <w:r w:rsidRPr="009F4ED4">
              <w:rPr>
                <w:rFonts w:ascii="Verdana" w:hAnsi="Verdana"/>
                <w:color w:val="000000"/>
                <w:sz w:val="22"/>
              </w:rPr>
              <w:t>submits an Application</w:t>
            </w:r>
            <w:proofErr w:type="gramEnd"/>
            <w:r w:rsidRPr="009F4ED4">
              <w:rPr>
                <w:rFonts w:ascii="Verdana" w:hAnsi="Verdana"/>
                <w:color w:val="000000"/>
                <w:sz w:val="22"/>
              </w:rPr>
              <w:t xml:space="preserve"> in response to this Open Enrollment.  </w:t>
            </w:r>
          </w:p>
        </w:tc>
      </w:tr>
      <w:tr w:rsidR="004F4C79" w:rsidRPr="0029078D" w14:paraId="463D9197" w14:textId="77777777" w:rsidTr="00665CBA">
        <w:tc>
          <w:tcPr>
            <w:tcW w:w="2735" w:type="dxa"/>
          </w:tcPr>
          <w:p w14:paraId="4C2E5359" w14:textId="16078748" w:rsidR="004F4C79" w:rsidRPr="009F4ED4" w:rsidRDefault="00853282" w:rsidP="00355667">
            <w:pPr>
              <w:rPr>
                <w:rFonts w:ascii="Verdana" w:hAnsi="Verdana"/>
                <w:b/>
                <w:color w:val="000000"/>
                <w:sz w:val="22"/>
              </w:rPr>
            </w:pPr>
            <w:r w:rsidRPr="009F4ED4">
              <w:rPr>
                <w:rFonts w:ascii="Verdana" w:hAnsi="Verdana"/>
                <w:b/>
                <w:color w:val="000000"/>
                <w:sz w:val="22"/>
              </w:rPr>
              <w:t xml:space="preserve">Broker </w:t>
            </w:r>
            <w:r w:rsidR="004F4C79" w:rsidRPr="009F4ED4">
              <w:rPr>
                <w:rFonts w:ascii="Verdana" w:hAnsi="Verdana"/>
                <w:b/>
                <w:color w:val="000000"/>
                <w:sz w:val="22"/>
              </w:rPr>
              <w:t>Agency</w:t>
            </w:r>
          </w:p>
        </w:tc>
        <w:tc>
          <w:tcPr>
            <w:tcW w:w="7160" w:type="dxa"/>
          </w:tcPr>
          <w:p w14:paraId="28404FAE" w14:textId="4462ED52" w:rsidR="004F4C79" w:rsidRPr="009F4ED4" w:rsidRDefault="003B3ACB" w:rsidP="00355667">
            <w:pPr>
              <w:rPr>
                <w:rFonts w:ascii="Verdana" w:hAnsi="Verdana"/>
                <w:color w:val="000000"/>
                <w:sz w:val="22"/>
              </w:rPr>
            </w:pPr>
            <w:r w:rsidRPr="009F4ED4">
              <w:rPr>
                <w:rFonts w:ascii="Verdana" w:hAnsi="Verdana"/>
                <w:color w:val="000000"/>
                <w:sz w:val="22"/>
              </w:rPr>
              <w:t>A</w:t>
            </w:r>
            <w:r w:rsidR="008D56CC" w:rsidRPr="009F4ED4">
              <w:rPr>
                <w:rFonts w:ascii="Verdana" w:hAnsi="Verdana"/>
                <w:color w:val="000000"/>
                <w:sz w:val="22"/>
              </w:rPr>
              <w:t xml:space="preserve">n entity that employes licensed </w:t>
            </w:r>
            <w:r w:rsidR="00853282" w:rsidRPr="009F4ED4">
              <w:rPr>
                <w:rFonts w:ascii="Verdana" w:hAnsi="Verdana"/>
                <w:color w:val="000000"/>
                <w:sz w:val="22"/>
              </w:rPr>
              <w:t xml:space="preserve">Broker </w:t>
            </w:r>
            <w:r w:rsidR="00471FDC" w:rsidRPr="009F4ED4">
              <w:rPr>
                <w:rFonts w:ascii="Verdana" w:hAnsi="Verdana"/>
                <w:color w:val="000000"/>
                <w:sz w:val="22"/>
              </w:rPr>
              <w:t>agent</w:t>
            </w:r>
            <w:r w:rsidR="006B5587" w:rsidRPr="009F4ED4">
              <w:rPr>
                <w:rFonts w:ascii="Verdana" w:hAnsi="Verdana"/>
                <w:color w:val="000000"/>
                <w:sz w:val="22"/>
              </w:rPr>
              <w:t>s</w:t>
            </w:r>
            <w:r w:rsidR="00471FDC" w:rsidRPr="009F4ED4">
              <w:rPr>
                <w:rFonts w:ascii="Verdana" w:hAnsi="Verdana"/>
                <w:color w:val="000000"/>
                <w:sz w:val="22"/>
              </w:rPr>
              <w:t xml:space="preserve"> </w:t>
            </w:r>
            <w:r w:rsidR="008D56CC" w:rsidRPr="009F4ED4">
              <w:rPr>
                <w:rFonts w:ascii="Verdana" w:hAnsi="Verdana"/>
                <w:color w:val="000000"/>
                <w:sz w:val="22"/>
              </w:rPr>
              <w:t xml:space="preserve">to act as an </w:t>
            </w:r>
            <w:r w:rsidR="009425BD" w:rsidRPr="009F4ED4">
              <w:rPr>
                <w:rFonts w:ascii="Verdana" w:hAnsi="Verdana"/>
                <w:color w:val="000000"/>
                <w:sz w:val="22"/>
              </w:rPr>
              <w:t>intermediary that helps individuals</w:t>
            </w:r>
            <w:r w:rsidR="006B5587" w:rsidRPr="009F4ED4">
              <w:rPr>
                <w:rFonts w:ascii="Verdana" w:hAnsi="Verdana"/>
                <w:color w:val="000000"/>
                <w:sz w:val="22"/>
              </w:rPr>
              <w:t xml:space="preserve"> </w:t>
            </w:r>
            <w:r w:rsidR="009425BD" w:rsidRPr="009F4ED4">
              <w:rPr>
                <w:rFonts w:ascii="Verdana" w:hAnsi="Verdana"/>
                <w:color w:val="000000"/>
                <w:sz w:val="22"/>
              </w:rPr>
              <w:t xml:space="preserve">apply for, compare, and enroll in </w:t>
            </w:r>
            <w:r w:rsidR="006B5587" w:rsidRPr="009F4ED4">
              <w:rPr>
                <w:rFonts w:ascii="Verdana" w:hAnsi="Verdana"/>
                <w:color w:val="000000"/>
                <w:sz w:val="22"/>
              </w:rPr>
              <w:t xml:space="preserve">approved health insurance plans. </w:t>
            </w:r>
          </w:p>
        </w:tc>
      </w:tr>
      <w:tr w:rsidR="002C4701" w:rsidRPr="0029078D" w14:paraId="2632E037" w14:textId="77777777" w:rsidTr="00665CBA">
        <w:tc>
          <w:tcPr>
            <w:tcW w:w="2735" w:type="dxa"/>
          </w:tcPr>
          <w:p w14:paraId="5C87797F" w14:textId="6F9C4C94" w:rsidR="002C4701" w:rsidRPr="009F4ED4" w:rsidRDefault="00136350" w:rsidP="00355667">
            <w:pPr>
              <w:rPr>
                <w:rFonts w:ascii="Verdana" w:hAnsi="Verdana"/>
                <w:b/>
                <w:color w:val="000000"/>
                <w:sz w:val="22"/>
              </w:rPr>
            </w:pPr>
            <w:r w:rsidRPr="009F4ED4">
              <w:rPr>
                <w:rFonts w:ascii="Verdana" w:hAnsi="Verdana"/>
                <w:b/>
                <w:color w:val="000000"/>
                <w:sz w:val="22"/>
              </w:rPr>
              <w:t>Client</w:t>
            </w:r>
          </w:p>
        </w:tc>
        <w:tc>
          <w:tcPr>
            <w:tcW w:w="7160" w:type="dxa"/>
          </w:tcPr>
          <w:p w14:paraId="544CED27" w14:textId="351B14F8" w:rsidR="002C4701" w:rsidRPr="009F4ED4" w:rsidRDefault="003B3ACB" w:rsidP="00355667">
            <w:pPr>
              <w:rPr>
                <w:rFonts w:ascii="Verdana" w:hAnsi="Verdana"/>
                <w:color w:val="000000"/>
                <w:sz w:val="22"/>
              </w:rPr>
            </w:pPr>
            <w:r w:rsidRPr="009F4ED4">
              <w:rPr>
                <w:rFonts w:ascii="Verdana" w:hAnsi="Verdana"/>
                <w:color w:val="000000"/>
                <w:sz w:val="22"/>
              </w:rPr>
              <w:t>An individual who is served by the THMP.</w:t>
            </w:r>
          </w:p>
        </w:tc>
      </w:tr>
      <w:tr w:rsidR="0094418B" w:rsidRPr="0029078D" w14:paraId="339E6BB7" w14:textId="77777777" w:rsidTr="00665CBA">
        <w:tc>
          <w:tcPr>
            <w:tcW w:w="2735" w:type="dxa"/>
          </w:tcPr>
          <w:p w14:paraId="07F4E9C8" w14:textId="77777777" w:rsidR="0094418B" w:rsidRPr="009F4ED4" w:rsidRDefault="0094418B" w:rsidP="00355667">
            <w:pPr>
              <w:rPr>
                <w:rFonts w:ascii="Verdana" w:hAnsi="Verdana"/>
                <w:b/>
                <w:color w:val="000000"/>
                <w:sz w:val="22"/>
              </w:rPr>
            </w:pPr>
            <w:r w:rsidRPr="009F4ED4">
              <w:rPr>
                <w:rFonts w:ascii="Verdana" w:hAnsi="Verdana"/>
                <w:b/>
                <w:color w:val="000000"/>
                <w:sz w:val="22"/>
              </w:rPr>
              <w:t>Contract</w:t>
            </w:r>
          </w:p>
        </w:tc>
        <w:tc>
          <w:tcPr>
            <w:tcW w:w="7160" w:type="dxa"/>
          </w:tcPr>
          <w:p w14:paraId="59B94524" w14:textId="22374B51" w:rsidR="0094418B" w:rsidRPr="009F4ED4" w:rsidRDefault="00E14E62" w:rsidP="00355667">
            <w:pPr>
              <w:rPr>
                <w:rFonts w:ascii="Verdana" w:hAnsi="Verdana"/>
                <w:color w:val="000000"/>
                <w:sz w:val="22"/>
              </w:rPr>
            </w:pPr>
            <w:r w:rsidRPr="009F4ED4">
              <w:rPr>
                <w:rFonts w:ascii="Verdana" w:hAnsi="Verdana"/>
                <w:color w:val="000000"/>
                <w:sz w:val="22"/>
              </w:rPr>
              <w:t>Contract awarded</w:t>
            </w:r>
            <w:r w:rsidR="0094418B" w:rsidRPr="009F4ED4">
              <w:rPr>
                <w:rFonts w:ascii="Verdana" w:hAnsi="Verdana"/>
                <w:color w:val="000000"/>
                <w:sz w:val="22"/>
              </w:rPr>
              <w:t xml:space="preserve"> from this Open Enrollment.</w:t>
            </w:r>
          </w:p>
        </w:tc>
      </w:tr>
      <w:tr w:rsidR="0094418B" w:rsidRPr="0029078D" w14:paraId="0CB33874" w14:textId="77777777" w:rsidTr="00665CBA">
        <w:tc>
          <w:tcPr>
            <w:tcW w:w="2735" w:type="dxa"/>
          </w:tcPr>
          <w:p w14:paraId="5F972C10" w14:textId="77777777" w:rsidR="0094418B" w:rsidRPr="009F4ED4" w:rsidRDefault="0094418B" w:rsidP="00355667">
            <w:pPr>
              <w:rPr>
                <w:rFonts w:ascii="Verdana" w:hAnsi="Verdana"/>
                <w:b/>
                <w:color w:val="000000"/>
                <w:sz w:val="22"/>
              </w:rPr>
            </w:pPr>
            <w:r w:rsidRPr="009F4ED4">
              <w:rPr>
                <w:rFonts w:ascii="Verdana" w:hAnsi="Verdana"/>
                <w:b/>
                <w:color w:val="000000"/>
                <w:sz w:val="22"/>
              </w:rPr>
              <w:t>Contractor</w:t>
            </w:r>
          </w:p>
          <w:p w14:paraId="458240D2" w14:textId="005ABA88" w:rsidR="00814EDA" w:rsidRPr="009F4ED4" w:rsidRDefault="00814EDA" w:rsidP="00355667">
            <w:pPr>
              <w:rPr>
                <w:rFonts w:ascii="Verdana" w:hAnsi="Verdana"/>
                <w:b/>
                <w:color w:val="000000"/>
                <w:sz w:val="22"/>
              </w:rPr>
            </w:pPr>
            <w:r w:rsidRPr="009F4ED4">
              <w:rPr>
                <w:rFonts w:ascii="Verdana" w:hAnsi="Verdana"/>
                <w:b/>
                <w:color w:val="000000"/>
                <w:sz w:val="22"/>
              </w:rPr>
              <w:t>(</w:t>
            </w:r>
            <w:r w:rsidR="001358D9" w:rsidRPr="009F4ED4">
              <w:rPr>
                <w:rFonts w:ascii="Verdana" w:hAnsi="Verdana"/>
                <w:b/>
                <w:color w:val="000000"/>
                <w:sz w:val="22"/>
              </w:rPr>
              <w:t>Contractor</w:t>
            </w:r>
            <w:r w:rsidRPr="009F4ED4">
              <w:rPr>
                <w:rFonts w:ascii="Verdana" w:hAnsi="Verdana"/>
                <w:b/>
                <w:color w:val="000000"/>
                <w:sz w:val="22"/>
              </w:rPr>
              <w:t>)</w:t>
            </w:r>
          </w:p>
        </w:tc>
        <w:tc>
          <w:tcPr>
            <w:tcW w:w="7160" w:type="dxa"/>
          </w:tcPr>
          <w:p w14:paraId="30FD9E6B" w14:textId="1034986F" w:rsidR="0094418B" w:rsidRPr="009F4ED4" w:rsidRDefault="0094418B" w:rsidP="00355667">
            <w:pPr>
              <w:rPr>
                <w:rFonts w:ascii="Verdana" w:hAnsi="Verdana"/>
                <w:color w:val="000000"/>
                <w:sz w:val="22"/>
              </w:rPr>
            </w:pPr>
            <w:r w:rsidRPr="009F4ED4">
              <w:rPr>
                <w:rFonts w:ascii="Verdana" w:hAnsi="Verdana"/>
                <w:color w:val="000000"/>
                <w:sz w:val="22"/>
              </w:rPr>
              <w:t xml:space="preserve">Each Applicant, if any, awarded a Contract </w:t>
            </w:r>
            <w:proofErr w:type="gramStart"/>
            <w:r w:rsidRPr="009F4ED4">
              <w:rPr>
                <w:rFonts w:ascii="Verdana" w:hAnsi="Verdana"/>
                <w:color w:val="000000"/>
                <w:sz w:val="22"/>
              </w:rPr>
              <w:t>as a result of</w:t>
            </w:r>
            <w:proofErr w:type="gramEnd"/>
            <w:r w:rsidRPr="009F4ED4">
              <w:rPr>
                <w:rFonts w:ascii="Verdana" w:hAnsi="Verdana"/>
                <w:color w:val="000000"/>
                <w:sz w:val="22"/>
              </w:rPr>
              <w:t xml:space="preserve"> this Open Enrollment.</w:t>
            </w:r>
            <w:r w:rsidR="00814EDA" w:rsidRPr="009F4ED4">
              <w:rPr>
                <w:rFonts w:ascii="Verdana" w:hAnsi="Verdana"/>
                <w:color w:val="000000"/>
                <w:sz w:val="22"/>
              </w:rPr>
              <w:t xml:space="preserve"> </w:t>
            </w:r>
            <w:r w:rsidR="00877F06" w:rsidRPr="009F4ED4">
              <w:rPr>
                <w:rFonts w:ascii="Verdana" w:hAnsi="Verdana"/>
                <w:color w:val="000000"/>
                <w:sz w:val="22"/>
              </w:rPr>
              <w:t>Unless the context clearly indicates otherwise, all terms and conditions of this Open Enrollment and resulting Contract that refer to Applicant apply with equal force to Contractor</w:t>
            </w:r>
            <w:r w:rsidR="00AD1C12" w:rsidRPr="009F4ED4">
              <w:rPr>
                <w:rFonts w:ascii="Verdana" w:hAnsi="Verdana"/>
                <w:color w:val="000000"/>
                <w:sz w:val="22"/>
              </w:rPr>
              <w:t xml:space="preserve"> as well as all </w:t>
            </w:r>
            <w:r w:rsidR="007C24AA" w:rsidRPr="009F4ED4">
              <w:rPr>
                <w:rFonts w:ascii="Verdana" w:hAnsi="Verdana"/>
                <w:color w:val="000000"/>
                <w:sz w:val="22"/>
              </w:rPr>
              <w:t xml:space="preserve">employees, </w:t>
            </w:r>
            <w:r w:rsidR="00AD1C12" w:rsidRPr="009F4ED4">
              <w:rPr>
                <w:rFonts w:ascii="Verdana" w:hAnsi="Verdana"/>
                <w:color w:val="000000"/>
                <w:sz w:val="22"/>
              </w:rPr>
              <w:t xml:space="preserve">brokers, agents, and other representatives performing services for </w:t>
            </w:r>
            <w:r w:rsidR="007C24AA" w:rsidRPr="009F4ED4">
              <w:rPr>
                <w:rFonts w:ascii="Verdana" w:hAnsi="Verdana"/>
                <w:color w:val="000000"/>
                <w:sz w:val="22"/>
              </w:rPr>
              <w:t>Applicant under the Contract</w:t>
            </w:r>
            <w:r w:rsidR="00AD1C12" w:rsidRPr="009F4ED4">
              <w:rPr>
                <w:rFonts w:ascii="Verdana" w:hAnsi="Verdana"/>
                <w:color w:val="000000"/>
                <w:sz w:val="22"/>
              </w:rPr>
              <w:t xml:space="preserve">. </w:t>
            </w:r>
          </w:p>
        </w:tc>
      </w:tr>
      <w:tr w:rsidR="003E6548" w:rsidRPr="0029078D" w14:paraId="1AE70C25" w14:textId="77777777" w:rsidTr="00665CBA">
        <w:tc>
          <w:tcPr>
            <w:tcW w:w="2735" w:type="dxa"/>
          </w:tcPr>
          <w:p w14:paraId="2D94F78F" w14:textId="75FF282C" w:rsidR="003E6548" w:rsidRPr="009F4ED4" w:rsidRDefault="003E6548" w:rsidP="00355667">
            <w:pPr>
              <w:rPr>
                <w:rFonts w:ascii="Verdana" w:hAnsi="Verdana"/>
                <w:b/>
                <w:color w:val="000000"/>
                <w:sz w:val="22"/>
              </w:rPr>
            </w:pPr>
            <w:r w:rsidRPr="009F4ED4">
              <w:rPr>
                <w:rFonts w:ascii="Verdana" w:hAnsi="Verdana"/>
                <w:b/>
                <w:color w:val="000000"/>
                <w:sz w:val="22"/>
              </w:rPr>
              <w:t>Contract Manager</w:t>
            </w:r>
          </w:p>
        </w:tc>
        <w:tc>
          <w:tcPr>
            <w:tcW w:w="7160" w:type="dxa"/>
          </w:tcPr>
          <w:p w14:paraId="46EA05A3" w14:textId="50AB6BD2" w:rsidR="003E6548" w:rsidRPr="009F4ED4" w:rsidRDefault="00A3036B" w:rsidP="00A51457">
            <w:pPr>
              <w:tabs>
                <w:tab w:val="left" w:pos="1683"/>
              </w:tabs>
              <w:rPr>
                <w:rFonts w:ascii="Verdana" w:hAnsi="Verdana"/>
                <w:color w:val="000000"/>
                <w:sz w:val="22"/>
              </w:rPr>
            </w:pPr>
            <w:r w:rsidRPr="009F4ED4">
              <w:rPr>
                <w:rFonts w:ascii="Verdana" w:hAnsi="Verdana"/>
                <w:color w:val="000000"/>
                <w:sz w:val="22"/>
              </w:rPr>
              <w:t>A state agency employee who is responsible for managing contracts and procurements, ensuring compliance with applicable rules and laws within Texas.</w:t>
            </w:r>
          </w:p>
        </w:tc>
      </w:tr>
      <w:tr w:rsidR="002C4701" w:rsidRPr="0029078D" w14:paraId="7D63FF0D" w14:textId="77777777" w:rsidTr="00665CBA">
        <w:tc>
          <w:tcPr>
            <w:tcW w:w="2735" w:type="dxa"/>
          </w:tcPr>
          <w:p w14:paraId="33820D2D" w14:textId="717DCB72" w:rsidR="002C4701" w:rsidRPr="009F4ED4" w:rsidRDefault="002C4701" w:rsidP="00355667">
            <w:pPr>
              <w:rPr>
                <w:rFonts w:ascii="Verdana" w:hAnsi="Verdana"/>
                <w:b/>
                <w:color w:val="000000"/>
                <w:sz w:val="22"/>
              </w:rPr>
            </w:pPr>
            <w:r w:rsidRPr="009F4ED4">
              <w:rPr>
                <w:rFonts w:ascii="Verdana" w:hAnsi="Verdana"/>
                <w:b/>
                <w:color w:val="000000"/>
                <w:sz w:val="22"/>
              </w:rPr>
              <w:t>Deliverable</w:t>
            </w:r>
            <w:r w:rsidR="00842864" w:rsidRPr="009F4ED4">
              <w:rPr>
                <w:rFonts w:ascii="Verdana" w:hAnsi="Verdana"/>
                <w:b/>
                <w:color w:val="000000"/>
                <w:sz w:val="22"/>
              </w:rPr>
              <w:t>s</w:t>
            </w:r>
          </w:p>
        </w:tc>
        <w:tc>
          <w:tcPr>
            <w:tcW w:w="7160" w:type="dxa"/>
          </w:tcPr>
          <w:p w14:paraId="1F4035FD" w14:textId="4808AE0D" w:rsidR="002C4701" w:rsidRPr="009F4ED4" w:rsidRDefault="007E3FC8" w:rsidP="00355667">
            <w:pPr>
              <w:rPr>
                <w:rFonts w:ascii="Verdana" w:hAnsi="Verdana"/>
                <w:color w:val="000000"/>
                <w:sz w:val="22"/>
              </w:rPr>
            </w:pPr>
            <w:r w:rsidRPr="009F4ED4">
              <w:rPr>
                <w:rFonts w:ascii="Verdana" w:hAnsi="Verdana"/>
                <w:color w:val="000000"/>
                <w:sz w:val="22"/>
              </w:rPr>
              <w:t xml:space="preserve">The required services and/or documentation that the </w:t>
            </w:r>
            <w:r w:rsidR="00D62229" w:rsidRPr="009F4ED4">
              <w:rPr>
                <w:rFonts w:ascii="Verdana" w:hAnsi="Verdana"/>
                <w:color w:val="000000"/>
                <w:sz w:val="22"/>
              </w:rPr>
              <w:t>C</w:t>
            </w:r>
            <w:r w:rsidRPr="009F4ED4">
              <w:rPr>
                <w:rFonts w:ascii="Verdana" w:hAnsi="Verdana"/>
                <w:color w:val="000000"/>
                <w:sz w:val="22"/>
              </w:rPr>
              <w:t>ontractor is obligated to provide at a predetermined interval.</w:t>
            </w:r>
          </w:p>
        </w:tc>
      </w:tr>
      <w:tr w:rsidR="00F5638E" w:rsidRPr="0029078D" w14:paraId="50CDDB27" w14:textId="77777777" w:rsidTr="00665CBA">
        <w:tc>
          <w:tcPr>
            <w:tcW w:w="2735" w:type="dxa"/>
          </w:tcPr>
          <w:p w14:paraId="52897BDA" w14:textId="77777777" w:rsidR="00F5638E" w:rsidRPr="009F4ED4" w:rsidRDefault="00F5638E" w:rsidP="00355667">
            <w:pPr>
              <w:rPr>
                <w:rFonts w:ascii="Verdana" w:hAnsi="Verdana"/>
                <w:b/>
                <w:color w:val="000000"/>
                <w:sz w:val="22"/>
              </w:rPr>
            </w:pPr>
            <w:r w:rsidRPr="009F4ED4">
              <w:rPr>
                <w:rFonts w:ascii="Verdana" w:hAnsi="Verdana"/>
                <w:b/>
                <w:color w:val="000000"/>
                <w:sz w:val="22"/>
              </w:rPr>
              <w:t>HHS Agency</w:t>
            </w:r>
          </w:p>
        </w:tc>
        <w:tc>
          <w:tcPr>
            <w:tcW w:w="7160" w:type="dxa"/>
          </w:tcPr>
          <w:p w14:paraId="7F613F7F" w14:textId="18E5A51B" w:rsidR="00F5638E" w:rsidRPr="009F4ED4" w:rsidRDefault="00F5638E" w:rsidP="00355667">
            <w:pPr>
              <w:rPr>
                <w:rFonts w:ascii="Verdana" w:hAnsi="Verdana"/>
                <w:color w:val="000000"/>
                <w:sz w:val="22"/>
              </w:rPr>
            </w:pPr>
            <w:r w:rsidRPr="009F4ED4">
              <w:rPr>
                <w:rFonts w:ascii="Verdana" w:hAnsi="Verdana"/>
                <w:color w:val="000000"/>
                <w:sz w:val="22"/>
              </w:rPr>
              <w:t>The Health and Human Services Commission (HHSC) and the Texas Department of Health and Human Services (DSHS)</w:t>
            </w:r>
            <w:r w:rsidR="00877F06" w:rsidRPr="009F4ED4">
              <w:rPr>
                <w:rFonts w:ascii="Verdana" w:hAnsi="Verdana"/>
                <w:color w:val="000000"/>
                <w:sz w:val="22"/>
              </w:rPr>
              <w:t xml:space="preserve"> may be identified </w:t>
            </w:r>
            <w:r w:rsidRPr="009F4ED4">
              <w:rPr>
                <w:rFonts w:ascii="Verdana" w:hAnsi="Verdana"/>
                <w:color w:val="000000"/>
                <w:sz w:val="22"/>
              </w:rPr>
              <w:t xml:space="preserve">separately </w:t>
            </w:r>
            <w:r w:rsidR="00877F06" w:rsidRPr="009F4ED4">
              <w:rPr>
                <w:rFonts w:ascii="Verdana" w:hAnsi="Verdana"/>
                <w:color w:val="000000"/>
                <w:sz w:val="22"/>
              </w:rPr>
              <w:t xml:space="preserve">as a ‘HHS Agency’ </w:t>
            </w:r>
            <w:r w:rsidRPr="009F4ED4">
              <w:rPr>
                <w:rFonts w:ascii="Verdana" w:hAnsi="Verdana"/>
                <w:color w:val="000000"/>
                <w:sz w:val="22"/>
              </w:rPr>
              <w:t xml:space="preserve">or </w:t>
            </w:r>
            <w:r w:rsidR="00877F06" w:rsidRPr="009F4ED4">
              <w:rPr>
                <w:rFonts w:ascii="Verdana" w:hAnsi="Verdana"/>
                <w:color w:val="000000"/>
                <w:sz w:val="22"/>
              </w:rPr>
              <w:t xml:space="preserve">collectively as </w:t>
            </w:r>
            <w:r w:rsidR="00ED7C5D" w:rsidRPr="009F4ED4">
              <w:rPr>
                <w:rFonts w:ascii="Verdana" w:hAnsi="Verdana"/>
                <w:color w:val="000000"/>
                <w:sz w:val="22"/>
              </w:rPr>
              <w:t xml:space="preserve">the </w:t>
            </w:r>
            <w:r w:rsidR="00877F06" w:rsidRPr="009F4ED4">
              <w:rPr>
                <w:rFonts w:ascii="Verdana" w:hAnsi="Verdana"/>
                <w:color w:val="000000"/>
                <w:sz w:val="22"/>
              </w:rPr>
              <w:t>‘HHS Agencies’ in this Open Enrollment or any resulting Contract(s)</w:t>
            </w:r>
            <w:r w:rsidR="001E2DCF">
              <w:rPr>
                <w:rFonts w:ascii="Verdana" w:hAnsi="Verdana"/>
                <w:color w:val="000000"/>
                <w:sz w:val="22"/>
              </w:rPr>
              <w:t>.</w:t>
            </w:r>
          </w:p>
        </w:tc>
      </w:tr>
      <w:tr w:rsidR="00F5638E" w:rsidRPr="0029078D" w14:paraId="7CA68A64" w14:textId="77777777" w:rsidTr="00665CBA">
        <w:tc>
          <w:tcPr>
            <w:tcW w:w="2735" w:type="dxa"/>
          </w:tcPr>
          <w:p w14:paraId="045D564A" w14:textId="5710E5EA" w:rsidR="00F5638E" w:rsidRPr="009F4ED4" w:rsidRDefault="00F5638E" w:rsidP="00355667">
            <w:pPr>
              <w:rPr>
                <w:rFonts w:ascii="Verdana" w:hAnsi="Verdana"/>
                <w:b/>
                <w:color w:val="000000"/>
                <w:sz w:val="22"/>
              </w:rPr>
            </w:pPr>
            <w:r w:rsidRPr="009F4ED4">
              <w:rPr>
                <w:rFonts w:ascii="Verdana" w:hAnsi="Verdana"/>
                <w:b/>
                <w:color w:val="000000"/>
                <w:sz w:val="22"/>
              </w:rPr>
              <w:lastRenderedPageBreak/>
              <w:t>HHS Open Enrollment Opportunities</w:t>
            </w:r>
          </w:p>
        </w:tc>
        <w:tc>
          <w:tcPr>
            <w:tcW w:w="7160" w:type="dxa"/>
          </w:tcPr>
          <w:p w14:paraId="0BC416AC" w14:textId="77777777" w:rsidR="00F5638E" w:rsidRPr="009F4ED4" w:rsidRDefault="00F5638E" w:rsidP="00355667">
            <w:pPr>
              <w:rPr>
                <w:rFonts w:ascii="Verdana" w:hAnsi="Verdana"/>
                <w:color w:val="000000"/>
                <w:sz w:val="22"/>
              </w:rPr>
            </w:pPr>
            <w:r w:rsidRPr="009F4ED4">
              <w:rPr>
                <w:rFonts w:ascii="Verdana" w:hAnsi="Verdana"/>
                <w:color w:val="000000"/>
                <w:sz w:val="22"/>
              </w:rPr>
              <w:t xml:space="preserve">The HHS web page </w:t>
            </w:r>
            <w:r w:rsidR="00ED7C5D" w:rsidRPr="009F4ED4">
              <w:rPr>
                <w:rFonts w:ascii="Verdana" w:hAnsi="Verdana"/>
                <w:color w:val="000000"/>
                <w:sz w:val="22"/>
              </w:rPr>
              <w:t xml:space="preserve">where </w:t>
            </w:r>
            <w:r w:rsidR="006458CC" w:rsidRPr="009F4ED4">
              <w:rPr>
                <w:rFonts w:ascii="Verdana" w:hAnsi="Verdana"/>
                <w:color w:val="000000"/>
                <w:sz w:val="22"/>
              </w:rPr>
              <w:t>Open Enrollment</w:t>
            </w:r>
            <w:r w:rsidR="00ED7C5D" w:rsidRPr="009F4ED4">
              <w:rPr>
                <w:rFonts w:ascii="Verdana" w:hAnsi="Verdana"/>
                <w:color w:val="000000"/>
                <w:sz w:val="22"/>
              </w:rPr>
              <w:t>s are posted</w:t>
            </w:r>
            <w:r w:rsidRPr="009F4ED4">
              <w:rPr>
                <w:rFonts w:ascii="Verdana" w:hAnsi="Verdana"/>
                <w:color w:val="000000"/>
                <w:sz w:val="22"/>
              </w:rPr>
              <w:t xml:space="preserve">:   </w:t>
            </w:r>
            <w:hyperlink r:id="rId12" w:history="1">
              <w:r w:rsidRPr="009F4ED4">
                <w:rPr>
                  <w:rStyle w:val="Hyperlink"/>
                  <w:rFonts w:ascii="Verdana" w:hAnsi="Verdana"/>
                  <w:sz w:val="22"/>
                </w:rPr>
                <w:t>https://apps.hhs.texas.gov/pcs/openenrollment.cfm</w:t>
              </w:r>
            </w:hyperlink>
          </w:p>
        </w:tc>
      </w:tr>
      <w:tr w:rsidR="00547432" w:rsidRPr="0029078D" w14:paraId="275BA1F2" w14:textId="77777777" w:rsidTr="00665CBA">
        <w:tc>
          <w:tcPr>
            <w:tcW w:w="2735" w:type="dxa"/>
          </w:tcPr>
          <w:p w14:paraId="0760AF47" w14:textId="132ADC63" w:rsidR="00547432" w:rsidRPr="009F4ED4" w:rsidRDefault="00547432" w:rsidP="00355667">
            <w:pPr>
              <w:rPr>
                <w:rFonts w:ascii="Verdana" w:hAnsi="Verdana"/>
                <w:b/>
                <w:color w:val="000000"/>
                <w:sz w:val="22"/>
              </w:rPr>
            </w:pPr>
            <w:r w:rsidRPr="009F4ED4">
              <w:rPr>
                <w:rFonts w:ascii="Verdana" w:hAnsi="Verdana"/>
                <w:b/>
                <w:color w:val="000000"/>
                <w:sz w:val="22"/>
              </w:rPr>
              <w:t>Medicare</w:t>
            </w:r>
          </w:p>
        </w:tc>
        <w:tc>
          <w:tcPr>
            <w:tcW w:w="7160" w:type="dxa"/>
          </w:tcPr>
          <w:p w14:paraId="2330EF5E" w14:textId="35EC1932" w:rsidR="00547432" w:rsidRPr="009F4ED4" w:rsidRDefault="00853282" w:rsidP="00355667">
            <w:pPr>
              <w:rPr>
                <w:rFonts w:ascii="Verdana" w:hAnsi="Verdana"/>
                <w:color w:val="000000"/>
                <w:sz w:val="22"/>
              </w:rPr>
            </w:pPr>
            <w:r w:rsidRPr="009F4ED4">
              <w:rPr>
                <w:rFonts w:ascii="Verdana" w:hAnsi="Verdana"/>
                <w:color w:val="000000"/>
                <w:sz w:val="22"/>
              </w:rPr>
              <w:t xml:space="preserve">Medicare is a government-run health insurance program designed to help Americans pay for medical care, including hospital stays, doctor visits, preventive services, and prescription drugs. Eligible people must be 65 years of age or older, people under the age of 65 with certain disabilities, or People of all ages with End-Stage Renal Disease (permanent kidney failure requiring dialysis or a kidney transplant).  </w:t>
            </w:r>
          </w:p>
        </w:tc>
      </w:tr>
      <w:tr w:rsidR="00F5638E" w:rsidRPr="0029078D" w14:paraId="3DE974D2" w14:textId="77777777" w:rsidTr="00665CBA">
        <w:tc>
          <w:tcPr>
            <w:tcW w:w="2735" w:type="dxa"/>
          </w:tcPr>
          <w:p w14:paraId="74AD19AB" w14:textId="77777777" w:rsidR="00F5638E" w:rsidRPr="009F4ED4" w:rsidRDefault="00F5638E" w:rsidP="00355667">
            <w:pPr>
              <w:rPr>
                <w:rFonts w:ascii="Verdana" w:hAnsi="Verdana"/>
                <w:b/>
                <w:color w:val="000000"/>
                <w:sz w:val="22"/>
              </w:rPr>
            </w:pPr>
            <w:r w:rsidRPr="009F4ED4">
              <w:rPr>
                <w:rFonts w:ascii="Verdana" w:hAnsi="Verdana"/>
                <w:b/>
                <w:color w:val="000000"/>
                <w:sz w:val="22"/>
              </w:rPr>
              <w:t>Open Enrollment (OE)</w:t>
            </w:r>
          </w:p>
        </w:tc>
        <w:tc>
          <w:tcPr>
            <w:tcW w:w="7160" w:type="dxa"/>
          </w:tcPr>
          <w:p w14:paraId="2FBE9867" w14:textId="75DD6AD3" w:rsidR="00F5638E" w:rsidRPr="009F4ED4" w:rsidRDefault="00F5638E" w:rsidP="00355667">
            <w:pPr>
              <w:rPr>
                <w:rFonts w:ascii="Verdana" w:hAnsi="Verdana"/>
                <w:color w:val="000000"/>
                <w:sz w:val="22"/>
              </w:rPr>
            </w:pPr>
            <w:r w:rsidRPr="009F4ED4">
              <w:rPr>
                <w:rFonts w:ascii="Verdana" w:hAnsi="Verdana"/>
                <w:color w:val="000000"/>
                <w:sz w:val="22"/>
              </w:rPr>
              <w:t xml:space="preserve">This </w:t>
            </w:r>
            <w:r w:rsidR="00BB322F" w:rsidRPr="009F4ED4">
              <w:rPr>
                <w:rFonts w:ascii="Verdana" w:hAnsi="Verdana"/>
                <w:color w:val="000000"/>
                <w:sz w:val="22"/>
              </w:rPr>
              <w:t>document</w:t>
            </w:r>
            <w:r w:rsidRPr="009F4ED4">
              <w:rPr>
                <w:rFonts w:ascii="Verdana" w:hAnsi="Verdana"/>
                <w:color w:val="000000"/>
                <w:sz w:val="22"/>
              </w:rPr>
              <w:t>, including all exhibits</w:t>
            </w:r>
            <w:r w:rsidR="00C93E28" w:rsidRPr="009F4ED4">
              <w:rPr>
                <w:rFonts w:ascii="Verdana" w:hAnsi="Verdana"/>
                <w:color w:val="000000"/>
                <w:sz w:val="22"/>
              </w:rPr>
              <w:t>, attachments</w:t>
            </w:r>
            <w:r w:rsidRPr="009F4ED4">
              <w:rPr>
                <w:rFonts w:ascii="Verdana" w:hAnsi="Verdana"/>
                <w:color w:val="000000"/>
                <w:sz w:val="22"/>
              </w:rPr>
              <w:t xml:space="preserve"> and addenda</w:t>
            </w:r>
            <w:r w:rsidR="003C34B1" w:rsidRPr="009F4ED4">
              <w:rPr>
                <w:rFonts w:ascii="Verdana" w:hAnsi="Verdana"/>
                <w:color w:val="000000"/>
                <w:sz w:val="22"/>
              </w:rPr>
              <w:t>.</w:t>
            </w:r>
            <w:r w:rsidR="00AD24CB" w:rsidRPr="009F4ED4">
              <w:rPr>
                <w:rFonts w:ascii="Verdana" w:hAnsi="Verdana"/>
                <w:color w:val="000000"/>
                <w:sz w:val="22"/>
              </w:rPr>
              <w:t xml:space="preserve"> </w:t>
            </w:r>
          </w:p>
        </w:tc>
      </w:tr>
      <w:tr w:rsidR="006F3063" w:rsidRPr="0029078D" w14:paraId="40FCAAE2" w14:textId="77777777" w:rsidTr="00665CBA">
        <w:tc>
          <w:tcPr>
            <w:tcW w:w="2735" w:type="dxa"/>
          </w:tcPr>
          <w:p w14:paraId="07D2F538" w14:textId="16FD9687" w:rsidR="006F3063" w:rsidRPr="009F4ED4" w:rsidRDefault="006F3063" w:rsidP="00355667">
            <w:pPr>
              <w:rPr>
                <w:rFonts w:ascii="Verdana" w:hAnsi="Verdana"/>
                <w:b/>
                <w:color w:val="000000"/>
                <w:sz w:val="22"/>
              </w:rPr>
            </w:pPr>
            <w:r w:rsidRPr="009F4ED4">
              <w:rPr>
                <w:rFonts w:ascii="Verdana" w:hAnsi="Verdana"/>
                <w:b/>
                <w:color w:val="000000"/>
                <w:sz w:val="22"/>
              </w:rPr>
              <w:t>Quarterly</w:t>
            </w:r>
          </w:p>
        </w:tc>
        <w:tc>
          <w:tcPr>
            <w:tcW w:w="7160" w:type="dxa"/>
          </w:tcPr>
          <w:p w14:paraId="431613A6" w14:textId="3B7E527E" w:rsidR="006F3063" w:rsidRPr="009F4ED4" w:rsidRDefault="006F3063" w:rsidP="00355667">
            <w:pPr>
              <w:rPr>
                <w:rFonts w:ascii="Verdana" w:hAnsi="Verdana"/>
                <w:color w:val="000000"/>
                <w:sz w:val="22"/>
              </w:rPr>
            </w:pPr>
            <w:r w:rsidRPr="009F4ED4">
              <w:rPr>
                <w:rFonts w:ascii="Verdana" w:hAnsi="Verdana"/>
                <w:color w:val="000000"/>
                <w:sz w:val="22"/>
              </w:rPr>
              <w:t>Done, produced, or occurring once every quarter of a year. Quarters for any resulting agreement and the OE are based on calendar year (January through December).</w:t>
            </w:r>
          </w:p>
        </w:tc>
      </w:tr>
      <w:tr w:rsidR="00054F27" w:rsidRPr="0029078D" w14:paraId="0D9488DC" w14:textId="77777777" w:rsidTr="00665CBA">
        <w:tc>
          <w:tcPr>
            <w:tcW w:w="2735" w:type="dxa"/>
          </w:tcPr>
          <w:p w14:paraId="373F9C42" w14:textId="71D5CACD" w:rsidR="00054F27" w:rsidRPr="009F4ED4" w:rsidRDefault="00054F27" w:rsidP="00355667">
            <w:pPr>
              <w:rPr>
                <w:rFonts w:ascii="Verdana" w:hAnsi="Verdana"/>
                <w:b/>
                <w:color w:val="000000"/>
                <w:sz w:val="22"/>
              </w:rPr>
            </w:pPr>
            <w:r w:rsidRPr="009F4ED4">
              <w:rPr>
                <w:rFonts w:ascii="Verdana" w:hAnsi="Verdana"/>
                <w:b/>
                <w:color w:val="000000"/>
                <w:sz w:val="22"/>
              </w:rPr>
              <w:t>Ryan White (RW) Service Provider</w:t>
            </w:r>
          </w:p>
        </w:tc>
        <w:tc>
          <w:tcPr>
            <w:tcW w:w="7160" w:type="dxa"/>
          </w:tcPr>
          <w:p w14:paraId="1E5A69AB" w14:textId="0B54806B" w:rsidR="00054F27" w:rsidRPr="009F4ED4" w:rsidRDefault="00054F27" w:rsidP="00355667">
            <w:pPr>
              <w:rPr>
                <w:rFonts w:ascii="Verdana" w:hAnsi="Verdana"/>
                <w:color w:val="000000"/>
                <w:sz w:val="22"/>
              </w:rPr>
            </w:pPr>
            <w:r w:rsidRPr="009F4ED4">
              <w:rPr>
                <w:rFonts w:ascii="Verdana" w:hAnsi="Verdana"/>
                <w:color w:val="000000"/>
                <w:sz w:val="22"/>
              </w:rPr>
              <w:t>Ryan White providers are HIV medical care and support service organizations funded by the U.S. Health Resources &amp; Services Administration (HRSA).</w:t>
            </w:r>
          </w:p>
        </w:tc>
      </w:tr>
      <w:tr w:rsidR="00BA118E" w:rsidRPr="0029078D" w14:paraId="27877F0A" w14:textId="77777777" w:rsidTr="00665CBA">
        <w:tc>
          <w:tcPr>
            <w:tcW w:w="2735" w:type="dxa"/>
          </w:tcPr>
          <w:p w14:paraId="01B46DB1" w14:textId="6D635B1D" w:rsidR="00BA118E" w:rsidRPr="009F4ED4" w:rsidRDefault="00BA118E" w:rsidP="00355667">
            <w:pPr>
              <w:rPr>
                <w:rFonts w:ascii="Verdana" w:hAnsi="Verdana"/>
                <w:b/>
                <w:color w:val="000000"/>
                <w:sz w:val="22"/>
              </w:rPr>
            </w:pPr>
            <w:r w:rsidRPr="009F4ED4">
              <w:rPr>
                <w:rFonts w:ascii="Verdana" w:hAnsi="Verdana"/>
                <w:b/>
                <w:color w:val="000000"/>
                <w:sz w:val="22"/>
              </w:rPr>
              <w:t>Shared THMP Client</w:t>
            </w:r>
          </w:p>
        </w:tc>
        <w:tc>
          <w:tcPr>
            <w:tcW w:w="7160" w:type="dxa"/>
          </w:tcPr>
          <w:p w14:paraId="01E0C8E4" w14:textId="046BAEFC" w:rsidR="00BA118E" w:rsidRPr="009F4ED4" w:rsidRDefault="00BA118E" w:rsidP="00355667">
            <w:pPr>
              <w:rPr>
                <w:rFonts w:ascii="Verdana" w:hAnsi="Verdana"/>
                <w:color w:val="000000"/>
                <w:sz w:val="22"/>
              </w:rPr>
            </w:pPr>
            <w:r w:rsidRPr="009F4ED4">
              <w:rPr>
                <w:rFonts w:ascii="Verdana" w:hAnsi="Verdana"/>
                <w:color w:val="000000"/>
                <w:sz w:val="22"/>
              </w:rPr>
              <w:t xml:space="preserve">A client who is being served by THMP and referred to </w:t>
            </w:r>
            <w:r w:rsidR="00853282" w:rsidRPr="009F4ED4">
              <w:rPr>
                <w:rFonts w:ascii="Verdana" w:hAnsi="Verdana"/>
                <w:color w:val="000000"/>
                <w:sz w:val="22"/>
              </w:rPr>
              <w:t xml:space="preserve">Broker </w:t>
            </w:r>
            <w:r w:rsidR="00A71157" w:rsidRPr="009F4ED4">
              <w:rPr>
                <w:rFonts w:ascii="Verdana" w:hAnsi="Verdana"/>
                <w:color w:val="000000"/>
                <w:sz w:val="22"/>
              </w:rPr>
              <w:t>A</w:t>
            </w:r>
            <w:r w:rsidR="00853282" w:rsidRPr="009F4ED4">
              <w:rPr>
                <w:rFonts w:ascii="Verdana" w:hAnsi="Verdana"/>
                <w:color w:val="000000"/>
                <w:sz w:val="22"/>
              </w:rPr>
              <w:t>gency</w:t>
            </w:r>
            <w:r w:rsidRPr="009F4ED4">
              <w:rPr>
                <w:rFonts w:ascii="Verdana" w:hAnsi="Verdana"/>
                <w:color w:val="000000"/>
                <w:sz w:val="22"/>
              </w:rPr>
              <w:t xml:space="preserve"> for enrollment assistance. This is a shared THMP client.</w:t>
            </w:r>
          </w:p>
        </w:tc>
      </w:tr>
      <w:tr w:rsidR="001639E0" w:rsidRPr="0029078D" w14:paraId="6D606CDD" w14:textId="77777777" w:rsidTr="00665CBA">
        <w:tc>
          <w:tcPr>
            <w:tcW w:w="2735" w:type="dxa"/>
          </w:tcPr>
          <w:p w14:paraId="5F4A04CE" w14:textId="6DC3F827" w:rsidR="001639E0" w:rsidRPr="009F4ED4" w:rsidRDefault="001639E0" w:rsidP="00355667">
            <w:pPr>
              <w:rPr>
                <w:rFonts w:ascii="Verdana" w:hAnsi="Verdana"/>
                <w:b/>
                <w:color w:val="000000"/>
                <w:sz w:val="22"/>
              </w:rPr>
            </w:pPr>
            <w:r w:rsidRPr="009F4ED4">
              <w:rPr>
                <w:rFonts w:ascii="Verdana" w:hAnsi="Verdana"/>
                <w:b/>
                <w:color w:val="000000"/>
                <w:sz w:val="22"/>
              </w:rPr>
              <w:t>Special Enrollment Period (SEP)</w:t>
            </w:r>
          </w:p>
        </w:tc>
        <w:tc>
          <w:tcPr>
            <w:tcW w:w="7160" w:type="dxa"/>
          </w:tcPr>
          <w:p w14:paraId="35A74720" w14:textId="74D2D841" w:rsidR="001639E0" w:rsidRPr="009F4ED4" w:rsidRDefault="001639E0" w:rsidP="00355667">
            <w:pPr>
              <w:rPr>
                <w:rFonts w:ascii="Verdana" w:hAnsi="Verdana"/>
                <w:color w:val="000000"/>
                <w:sz w:val="22"/>
              </w:rPr>
            </w:pPr>
            <w:r w:rsidRPr="009F4ED4">
              <w:rPr>
                <w:rFonts w:ascii="Verdana" w:hAnsi="Verdana"/>
                <w:color w:val="000000"/>
                <w:sz w:val="22"/>
              </w:rPr>
              <w:t>Special Enrollment Periods allow you to enroll in or change Marketplace health coverage outside the annual Open Enrollment if you experience certain life events.</w:t>
            </w:r>
          </w:p>
        </w:tc>
      </w:tr>
      <w:tr w:rsidR="00F5638E" w:rsidRPr="0029078D" w14:paraId="76A2503A" w14:textId="77777777" w:rsidTr="00665CBA">
        <w:tc>
          <w:tcPr>
            <w:tcW w:w="2735" w:type="dxa"/>
          </w:tcPr>
          <w:p w14:paraId="4033681E" w14:textId="77777777" w:rsidR="00F5638E" w:rsidRPr="009F4ED4" w:rsidRDefault="00F5638E" w:rsidP="00355667">
            <w:pPr>
              <w:rPr>
                <w:rFonts w:ascii="Verdana" w:hAnsi="Verdana"/>
                <w:b/>
                <w:color w:val="000000"/>
                <w:sz w:val="22"/>
              </w:rPr>
            </w:pPr>
            <w:r w:rsidRPr="009F4ED4">
              <w:rPr>
                <w:rFonts w:ascii="Verdana" w:hAnsi="Verdana"/>
                <w:b/>
                <w:color w:val="000000"/>
                <w:sz w:val="22"/>
              </w:rPr>
              <w:t>Statement of Work</w:t>
            </w:r>
          </w:p>
        </w:tc>
        <w:tc>
          <w:tcPr>
            <w:tcW w:w="7160" w:type="dxa"/>
          </w:tcPr>
          <w:p w14:paraId="0F2E19D9" w14:textId="5412FD2E" w:rsidR="00F5638E" w:rsidRPr="009F4ED4" w:rsidRDefault="00F5638E" w:rsidP="00355667">
            <w:pPr>
              <w:rPr>
                <w:rFonts w:ascii="Verdana" w:hAnsi="Verdana"/>
                <w:color w:val="000000"/>
                <w:sz w:val="22"/>
              </w:rPr>
            </w:pPr>
            <w:r w:rsidRPr="009F4ED4">
              <w:rPr>
                <w:rFonts w:ascii="Verdana" w:hAnsi="Verdana"/>
                <w:color w:val="000000"/>
                <w:sz w:val="22"/>
              </w:rPr>
              <w:t>The description of services</w:t>
            </w:r>
            <w:r w:rsidR="00160192" w:rsidRPr="009F4ED4">
              <w:rPr>
                <w:rFonts w:ascii="Verdana" w:hAnsi="Verdana"/>
                <w:color w:val="000000"/>
                <w:sz w:val="22"/>
              </w:rPr>
              <w:t xml:space="preserve">, </w:t>
            </w:r>
            <w:r w:rsidR="00263102" w:rsidRPr="009F4ED4">
              <w:rPr>
                <w:rFonts w:ascii="Verdana" w:hAnsi="Verdana"/>
                <w:color w:val="000000"/>
                <w:sz w:val="22"/>
              </w:rPr>
              <w:t>requirements</w:t>
            </w:r>
            <w:r w:rsidR="00160192" w:rsidRPr="009F4ED4">
              <w:rPr>
                <w:rFonts w:ascii="Verdana" w:hAnsi="Verdana"/>
                <w:color w:val="000000"/>
                <w:sz w:val="22"/>
              </w:rPr>
              <w:t>,</w:t>
            </w:r>
            <w:r w:rsidRPr="009F4ED4">
              <w:rPr>
                <w:rFonts w:ascii="Verdana" w:hAnsi="Verdana"/>
                <w:color w:val="000000"/>
                <w:sz w:val="22"/>
              </w:rPr>
              <w:t xml:space="preserve"> and deliverables</w:t>
            </w:r>
            <w:r w:rsidR="006458CC" w:rsidRPr="009F4ED4">
              <w:rPr>
                <w:rFonts w:ascii="Verdana" w:hAnsi="Verdana"/>
                <w:color w:val="000000"/>
                <w:sz w:val="22"/>
              </w:rPr>
              <w:t xml:space="preserve"> in this Open Enrollment that</w:t>
            </w:r>
            <w:r w:rsidRPr="009F4ED4">
              <w:rPr>
                <w:rFonts w:ascii="Verdana" w:hAnsi="Verdana"/>
                <w:color w:val="000000"/>
                <w:sz w:val="22"/>
              </w:rPr>
              <w:t xml:space="preserve"> the Contractor</w:t>
            </w:r>
            <w:r w:rsidR="006458CC" w:rsidRPr="009F4ED4">
              <w:rPr>
                <w:rFonts w:ascii="Verdana" w:hAnsi="Verdana"/>
                <w:color w:val="000000"/>
                <w:sz w:val="22"/>
              </w:rPr>
              <w:t xml:space="preserve"> (</w:t>
            </w:r>
            <w:r w:rsidR="001358D9" w:rsidRPr="009F4ED4">
              <w:rPr>
                <w:rFonts w:ascii="Verdana" w:hAnsi="Verdana"/>
                <w:color w:val="000000"/>
                <w:sz w:val="22"/>
              </w:rPr>
              <w:t>Contractor</w:t>
            </w:r>
            <w:r w:rsidR="006458CC" w:rsidRPr="009F4ED4">
              <w:rPr>
                <w:rFonts w:ascii="Verdana" w:hAnsi="Verdana"/>
                <w:color w:val="000000"/>
                <w:sz w:val="22"/>
              </w:rPr>
              <w:t>)</w:t>
            </w:r>
            <w:r w:rsidRPr="009F4ED4">
              <w:rPr>
                <w:rFonts w:ascii="Verdana" w:hAnsi="Verdana"/>
                <w:color w:val="000000"/>
                <w:sz w:val="22"/>
              </w:rPr>
              <w:t xml:space="preserve"> is required to provide under the Contract</w:t>
            </w:r>
            <w:r w:rsidR="006458CC" w:rsidRPr="009F4ED4">
              <w:rPr>
                <w:rFonts w:ascii="Verdana" w:hAnsi="Verdana"/>
                <w:color w:val="000000"/>
                <w:sz w:val="22"/>
              </w:rPr>
              <w:t>.</w:t>
            </w:r>
          </w:p>
        </w:tc>
      </w:tr>
      <w:tr w:rsidR="003B3ACB" w:rsidRPr="0029078D" w14:paraId="73476D56" w14:textId="77777777" w:rsidTr="00665CBA">
        <w:tc>
          <w:tcPr>
            <w:tcW w:w="2735" w:type="dxa"/>
          </w:tcPr>
          <w:p w14:paraId="00B36766" w14:textId="33ABE514" w:rsidR="003B3ACB" w:rsidRPr="009F4ED4" w:rsidRDefault="003B3ACB" w:rsidP="00355667">
            <w:pPr>
              <w:rPr>
                <w:rFonts w:ascii="Verdana" w:hAnsi="Verdana"/>
                <w:b/>
                <w:color w:val="000000"/>
                <w:sz w:val="22"/>
              </w:rPr>
            </w:pPr>
            <w:r w:rsidRPr="009F4ED4">
              <w:rPr>
                <w:rFonts w:ascii="Verdana" w:hAnsi="Verdana"/>
                <w:b/>
                <w:color w:val="000000"/>
                <w:sz w:val="22"/>
              </w:rPr>
              <w:t>Texas HIV Medication Program (THMP)</w:t>
            </w:r>
          </w:p>
        </w:tc>
        <w:tc>
          <w:tcPr>
            <w:tcW w:w="7160" w:type="dxa"/>
          </w:tcPr>
          <w:p w14:paraId="7D925EAF" w14:textId="78F1B1A6" w:rsidR="003B3ACB" w:rsidRPr="009F4ED4" w:rsidRDefault="003B3ACB" w:rsidP="00355667">
            <w:pPr>
              <w:rPr>
                <w:rFonts w:ascii="Verdana" w:hAnsi="Verdana"/>
                <w:color w:val="000000"/>
                <w:sz w:val="22"/>
              </w:rPr>
            </w:pPr>
            <w:r w:rsidRPr="009F4ED4">
              <w:rPr>
                <w:rFonts w:ascii="Verdana" w:hAnsi="Verdana"/>
                <w:color w:val="000000"/>
                <w:sz w:val="22"/>
              </w:rPr>
              <w:t xml:space="preserve">Texas HIV Medication Program provides medications and insurance assistance for the treatment of HIV and its related complications for low-income Texans. </w:t>
            </w:r>
          </w:p>
        </w:tc>
      </w:tr>
      <w:tr w:rsidR="00665CBA" w:rsidRPr="0029078D" w14:paraId="6E9C15C0" w14:textId="77777777" w:rsidTr="00665CBA">
        <w:tc>
          <w:tcPr>
            <w:tcW w:w="2735" w:type="dxa"/>
          </w:tcPr>
          <w:p w14:paraId="7D130626" w14:textId="46D7CA70" w:rsidR="00665CBA" w:rsidRPr="009F4ED4" w:rsidRDefault="00665CBA" w:rsidP="00355667">
            <w:pPr>
              <w:rPr>
                <w:rFonts w:ascii="Verdana" w:hAnsi="Verdana"/>
                <w:b/>
                <w:bCs/>
                <w:color w:val="000000"/>
                <w:sz w:val="22"/>
              </w:rPr>
            </w:pPr>
            <w:r w:rsidRPr="009F4ED4">
              <w:rPr>
                <w:rFonts w:ascii="Verdana" w:hAnsi="Verdana"/>
                <w:b/>
                <w:bCs/>
                <w:color w:val="000000"/>
                <w:sz w:val="22"/>
              </w:rPr>
              <w:t>Texas HIV Service Provider</w:t>
            </w:r>
          </w:p>
        </w:tc>
        <w:tc>
          <w:tcPr>
            <w:tcW w:w="7160" w:type="dxa"/>
          </w:tcPr>
          <w:p w14:paraId="5DDFD285" w14:textId="5F9FB33E" w:rsidR="00665CBA" w:rsidRPr="009F4ED4" w:rsidRDefault="00665CBA" w:rsidP="00355667">
            <w:pPr>
              <w:rPr>
                <w:rFonts w:ascii="Verdana" w:hAnsi="Verdana"/>
                <w:color w:val="000000"/>
                <w:sz w:val="22"/>
              </w:rPr>
            </w:pPr>
            <w:r w:rsidRPr="009F4ED4">
              <w:rPr>
                <w:rFonts w:ascii="Verdana" w:hAnsi="Verdana"/>
                <w:color w:val="000000"/>
                <w:sz w:val="22"/>
              </w:rPr>
              <w:t>An organization with a contractual agreement with an Administrative Agency to provide HIV-related medical and support services to People Living With HIV. HIV service providers must comply with DSHS policies and Ryan White HIV/AIDS Program requirements. DSHS may grant non-contracted HIV service providers access to TakeChargeTexas at its sole discretion.</w:t>
            </w:r>
          </w:p>
        </w:tc>
      </w:tr>
    </w:tbl>
    <w:p w14:paraId="4BECBC54" w14:textId="77777777" w:rsidR="004C6CEC" w:rsidRPr="001E3514" w:rsidRDefault="004C6CEC" w:rsidP="00355667">
      <w:pPr>
        <w:pStyle w:val="ListParagraph"/>
        <w:spacing w:line="276" w:lineRule="auto"/>
        <w:ind w:left="630"/>
        <w:rPr>
          <w:rFonts w:ascii="Verdana" w:hAnsi="Verdana"/>
          <w:b/>
          <w:caps/>
          <w:color w:val="0000FF"/>
          <w:sz w:val="22"/>
          <w:szCs w:val="22"/>
        </w:rPr>
      </w:pPr>
    </w:p>
    <w:p w14:paraId="5401B4B6" w14:textId="77777777" w:rsidR="004C6CEC" w:rsidRPr="00716609" w:rsidRDefault="004C6CEC" w:rsidP="00EE0228">
      <w:pPr>
        <w:pStyle w:val="ListParagraph"/>
        <w:keepNext/>
        <w:numPr>
          <w:ilvl w:val="0"/>
          <w:numId w:val="7"/>
        </w:numPr>
        <w:tabs>
          <w:tab w:val="left" w:pos="1800"/>
        </w:tabs>
        <w:spacing w:line="276" w:lineRule="auto"/>
        <w:outlineLvl w:val="0"/>
        <w:rPr>
          <w:rFonts w:ascii="Verdana" w:hAnsi="Verdana"/>
          <w:b/>
          <w:caps/>
          <w:sz w:val="24"/>
          <w:szCs w:val="24"/>
        </w:rPr>
      </w:pPr>
      <w:bookmarkStart w:id="18" w:name="_Toc240464424"/>
      <w:bookmarkStart w:id="19" w:name="_Toc241043313"/>
      <w:r w:rsidRPr="00716609">
        <w:rPr>
          <w:rFonts w:ascii="Verdana" w:hAnsi="Verdana"/>
          <w:b/>
          <w:caps/>
          <w:sz w:val="24"/>
          <w:szCs w:val="24"/>
        </w:rPr>
        <w:lastRenderedPageBreak/>
        <w:t>GENERAL INFORMATION</w:t>
      </w:r>
      <w:bookmarkEnd w:id="18"/>
      <w:bookmarkEnd w:id="19"/>
    </w:p>
    <w:p w14:paraId="607E8DEC" w14:textId="77777777" w:rsidR="00972B1A" w:rsidRPr="001E3514" w:rsidRDefault="00972B1A" w:rsidP="00EE0228">
      <w:pPr>
        <w:pStyle w:val="ListParagraph"/>
        <w:keepNext/>
        <w:spacing w:line="276" w:lineRule="auto"/>
        <w:ind w:left="630"/>
        <w:rPr>
          <w:rFonts w:ascii="Verdana" w:hAnsi="Verdana"/>
          <w:b/>
          <w:caps/>
          <w:color w:val="0000FF"/>
          <w:sz w:val="22"/>
          <w:szCs w:val="22"/>
        </w:rPr>
      </w:pPr>
    </w:p>
    <w:p w14:paraId="72176E79" w14:textId="77777777" w:rsidR="00716609" w:rsidRPr="00CA7C9A" w:rsidRDefault="00E519F2" w:rsidP="00EE0228">
      <w:pPr>
        <w:pStyle w:val="ListParagraph"/>
        <w:keepNext/>
        <w:numPr>
          <w:ilvl w:val="1"/>
          <w:numId w:val="7"/>
        </w:numPr>
        <w:spacing w:line="276" w:lineRule="auto"/>
        <w:ind w:left="1282"/>
        <w:outlineLvl w:val="1"/>
        <w:rPr>
          <w:rFonts w:ascii="Verdana" w:hAnsi="Verdana" w:cs="Arial"/>
          <w:sz w:val="22"/>
          <w:szCs w:val="22"/>
        </w:rPr>
      </w:pPr>
      <w:bookmarkStart w:id="20" w:name="_Toc240464425"/>
      <w:bookmarkStart w:id="21" w:name="_Toc241043314"/>
      <w:r w:rsidRPr="00CA7C9A">
        <w:rPr>
          <w:rFonts w:ascii="Verdana" w:hAnsi="Verdana"/>
          <w:b/>
          <w:smallCaps/>
          <w:sz w:val="22"/>
          <w:szCs w:val="22"/>
        </w:rPr>
        <w:t>Sole Point of Contact</w:t>
      </w:r>
      <w:bookmarkEnd w:id="20"/>
      <w:bookmarkEnd w:id="21"/>
      <w:r w:rsidRPr="00CA7C9A">
        <w:rPr>
          <w:rFonts w:ascii="Verdana" w:hAnsi="Verdana"/>
          <w:b/>
          <w:smallCaps/>
          <w:sz w:val="22"/>
          <w:szCs w:val="22"/>
        </w:rPr>
        <w:t xml:space="preserve"> </w:t>
      </w:r>
    </w:p>
    <w:p w14:paraId="07F60CB3" w14:textId="77777777" w:rsidR="00CA7C9A" w:rsidRPr="00CA7C9A" w:rsidRDefault="00CA7C9A" w:rsidP="00A51457">
      <w:pPr>
        <w:pStyle w:val="ListParagraph"/>
        <w:keepNext/>
        <w:spacing w:line="276" w:lineRule="auto"/>
        <w:ind w:left="1282"/>
        <w:rPr>
          <w:rFonts w:ascii="Verdana" w:hAnsi="Verdana" w:cs="Arial"/>
          <w:sz w:val="22"/>
          <w:szCs w:val="22"/>
        </w:rPr>
      </w:pPr>
    </w:p>
    <w:p w14:paraId="0551E282" w14:textId="1BE7FC96" w:rsidR="004C6CEC" w:rsidRPr="001E3514" w:rsidRDefault="006458CC" w:rsidP="00A51457">
      <w:pPr>
        <w:pStyle w:val="ListParagraph"/>
        <w:keepNext/>
        <w:spacing w:line="276" w:lineRule="auto"/>
        <w:ind w:left="1282"/>
        <w:rPr>
          <w:rFonts w:ascii="Verdana" w:hAnsi="Verdana" w:cs="Arial"/>
          <w:sz w:val="22"/>
          <w:szCs w:val="22"/>
        </w:rPr>
      </w:pPr>
      <w:r w:rsidRPr="754C3FB3">
        <w:rPr>
          <w:rFonts w:ascii="Verdana" w:hAnsi="Verdana" w:cs="Arial"/>
          <w:sz w:val="22"/>
          <w:szCs w:val="22"/>
        </w:rPr>
        <w:t xml:space="preserve">All </w:t>
      </w:r>
      <w:r w:rsidR="00973267" w:rsidRPr="754C3FB3">
        <w:rPr>
          <w:rFonts w:ascii="Verdana" w:hAnsi="Verdana" w:cs="Arial"/>
          <w:sz w:val="22"/>
          <w:szCs w:val="22"/>
        </w:rPr>
        <w:t xml:space="preserve">questions, requests for clarification, </w:t>
      </w:r>
      <w:r w:rsidR="004C6CEC" w:rsidRPr="754C3FB3">
        <w:rPr>
          <w:rFonts w:ascii="Verdana" w:hAnsi="Verdana" w:cs="Arial"/>
          <w:sz w:val="22"/>
          <w:szCs w:val="22"/>
        </w:rPr>
        <w:t xml:space="preserve">or other communication about this </w:t>
      </w:r>
      <w:r w:rsidR="00A6621D" w:rsidRPr="754C3FB3">
        <w:rPr>
          <w:rFonts w:ascii="Verdana" w:hAnsi="Verdana" w:cs="Arial"/>
          <w:sz w:val="22"/>
          <w:szCs w:val="22"/>
        </w:rPr>
        <w:t>OE</w:t>
      </w:r>
      <w:r w:rsidR="004C6CEC" w:rsidRPr="754C3FB3">
        <w:rPr>
          <w:rFonts w:ascii="Verdana" w:hAnsi="Verdana" w:cs="Arial"/>
          <w:sz w:val="22"/>
          <w:szCs w:val="22"/>
        </w:rPr>
        <w:t xml:space="preserve"> shall be made in</w:t>
      </w:r>
      <w:r w:rsidR="001E3514" w:rsidRPr="754C3FB3">
        <w:rPr>
          <w:rFonts w:ascii="Verdana" w:hAnsi="Verdana" w:cs="Arial"/>
          <w:sz w:val="22"/>
          <w:szCs w:val="22"/>
        </w:rPr>
        <w:t xml:space="preserve"> </w:t>
      </w:r>
      <w:r w:rsidR="004C6CEC" w:rsidRPr="754C3FB3">
        <w:rPr>
          <w:rFonts w:ascii="Verdana" w:hAnsi="Verdana" w:cs="Arial"/>
          <w:sz w:val="22"/>
          <w:szCs w:val="22"/>
        </w:rPr>
        <w:t xml:space="preserve">writing only to the </w:t>
      </w:r>
      <w:r w:rsidR="027C6CB6" w:rsidRPr="00355DFA">
        <w:rPr>
          <w:rFonts w:ascii="Verdana" w:hAnsi="Verdana" w:cs="Arial"/>
          <w:sz w:val="22"/>
          <w:szCs w:val="22"/>
        </w:rPr>
        <w:t>DSHS</w:t>
      </w:r>
      <w:r w:rsidR="004C6CEC" w:rsidRPr="754C3FB3">
        <w:rPr>
          <w:rFonts w:ascii="Verdana" w:hAnsi="Verdana" w:cs="Arial"/>
          <w:sz w:val="22"/>
          <w:szCs w:val="22"/>
        </w:rPr>
        <w:t xml:space="preserve"> sole point of contact listed below.  </w:t>
      </w:r>
    </w:p>
    <w:p w14:paraId="316B4089" w14:textId="77777777" w:rsidR="004C6CEC" w:rsidRPr="00E519F2" w:rsidRDefault="004C6CEC" w:rsidP="00355667">
      <w:pPr>
        <w:spacing w:line="276" w:lineRule="auto"/>
        <w:rPr>
          <w:rFonts w:ascii="Verdana" w:hAnsi="Verdana" w:cs="Arial"/>
          <w:sz w:val="22"/>
          <w:szCs w:val="22"/>
        </w:rPr>
      </w:pPr>
    </w:p>
    <w:p w14:paraId="7A97A128" w14:textId="77777777" w:rsidR="004C6CEC" w:rsidRPr="001E3514" w:rsidRDefault="004C6CEC" w:rsidP="00355667">
      <w:pPr>
        <w:spacing w:line="276" w:lineRule="auto"/>
        <w:ind w:left="1278"/>
        <w:rPr>
          <w:rFonts w:ascii="Verdana" w:hAnsi="Verdana" w:cs="Arial"/>
          <w:sz w:val="22"/>
          <w:szCs w:val="22"/>
        </w:rPr>
      </w:pPr>
      <w:r w:rsidRPr="001E3514">
        <w:rPr>
          <w:rFonts w:ascii="Verdana" w:hAnsi="Verdana" w:cs="Arial"/>
          <w:sz w:val="22"/>
          <w:szCs w:val="22"/>
        </w:rPr>
        <w:t xml:space="preserve">Attempts to ask questions by phone or in person will not be allowed or recognized as valid. </w:t>
      </w:r>
    </w:p>
    <w:p w14:paraId="260E701F" w14:textId="77777777" w:rsidR="004C6CEC" w:rsidRPr="001E3514" w:rsidRDefault="004C6CEC" w:rsidP="00355667">
      <w:pPr>
        <w:spacing w:line="276" w:lineRule="auto"/>
        <w:ind w:left="1278"/>
        <w:rPr>
          <w:rFonts w:ascii="Verdana" w:hAnsi="Verdana" w:cs="Arial"/>
          <w:sz w:val="22"/>
          <w:szCs w:val="22"/>
        </w:rPr>
      </w:pPr>
    </w:p>
    <w:p w14:paraId="12F02104" w14:textId="7BB2FF58" w:rsidR="004C6CEC" w:rsidRPr="00A51457" w:rsidRDefault="008A721F" w:rsidP="00355667">
      <w:pPr>
        <w:pStyle w:val="ListParagraph"/>
        <w:spacing w:line="276" w:lineRule="auto"/>
        <w:ind w:left="1278"/>
        <w:rPr>
          <w:rFonts w:ascii="Verdana" w:hAnsi="Verdana" w:cs="Arial"/>
          <w:sz w:val="22"/>
          <w:szCs w:val="22"/>
        </w:rPr>
      </w:pPr>
      <w:r w:rsidRPr="00A51457">
        <w:rPr>
          <w:rFonts w:ascii="Verdana" w:hAnsi="Verdana" w:cs="Arial"/>
          <w:sz w:val="22"/>
          <w:szCs w:val="22"/>
        </w:rPr>
        <w:t>Cade Kostroun, CTCM</w:t>
      </w:r>
    </w:p>
    <w:p w14:paraId="212F626F" w14:textId="4449EC3B" w:rsidR="004C6CEC" w:rsidRPr="00594724" w:rsidRDefault="00674931" w:rsidP="00355667">
      <w:pPr>
        <w:pStyle w:val="ListParagraph"/>
        <w:spacing w:line="276" w:lineRule="auto"/>
        <w:ind w:left="1278"/>
        <w:rPr>
          <w:rFonts w:ascii="Verdana" w:hAnsi="Verdana" w:cs="Arial"/>
          <w:sz w:val="22"/>
          <w:szCs w:val="22"/>
        </w:rPr>
      </w:pPr>
      <w:r w:rsidRPr="00A51457">
        <w:rPr>
          <w:rFonts w:ascii="Verdana" w:hAnsi="Verdana" w:cs="Arial"/>
          <w:sz w:val="22"/>
          <w:szCs w:val="22"/>
        </w:rPr>
        <w:t>Contract Manager</w:t>
      </w:r>
    </w:p>
    <w:p w14:paraId="31DFF6D8" w14:textId="4786C2C7" w:rsidR="00BB322F" w:rsidRPr="00594724" w:rsidRDefault="004C6CEC" w:rsidP="00355667">
      <w:pPr>
        <w:pStyle w:val="ListParagraph"/>
        <w:spacing w:line="276" w:lineRule="auto"/>
        <w:ind w:left="1278"/>
        <w:rPr>
          <w:rStyle w:val="Hyperlink"/>
          <w:rFonts w:ascii="Verdana" w:hAnsi="Verdana" w:cs="Arial"/>
          <w:color w:val="auto"/>
          <w:sz w:val="22"/>
          <w:szCs w:val="22"/>
          <w:u w:val="none"/>
        </w:rPr>
      </w:pPr>
      <w:r w:rsidRPr="00594724">
        <w:rPr>
          <w:rFonts w:ascii="Verdana" w:hAnsi="Verdana" w:cs="Arial"/>
          <w:sz w:val="22"/>
          <w:szCs w:val="22"/>
        </w:rPr>
        <w:t>Email:</w:t>
      </w:r>
      <w:r w:rsidRPr="00594724">
        <w:rPr>
          <w:rFonts w:ascii="Verdana" w:hAnsi="Verdana" w:cs="Arial"/>
          <w:sz w:val="22"/>
          <w:szCs w:val="22"/>
        </w:rPr>
        <w:tab/>
      </w:r>
      <w:hyperlink r:id="rId13" w:history="1">
        <w:r w:rsidR="00EC4652" w:rsidRPr="00EC4652">
          <w:rPr>
            <w:rStyle w:val="Hyperlink"/>
            <w:rFonts w:ascii="Verdana" w:hAnsi="Verdana" w:cs="Arial"/>
            <w:sz w:val="22"/>
            <w:szCs w:val="22"/>
          </w:rPr>
          <w:t>THMP.BrokerOE@DSHS.Texas.gov</w:t>
        </w:r>
      </w:hyperlink>
    </w:p>
    <w:p w14:paraId="780D90FC" w14:textId="77777777" w:rsidR="004C6CEC" w:rsidRPr="00CB0E19" w:rsidRDefault="004C6CEC" w:rsidP="00355667">
      <w:pPr>
        <w:pStyle w:val="ListParagraph"/>
        <w:spacing w:line="276" w:lineRule="auto"/>
        <w:ind w:left="1278"/>
        <w:rPr>
          <w:rFonts w:ascii="Verdana" w:hAnsi="Verdana" w:cs="Arial"/>
          <w:b/>
          <w:bCs/>
          <w:sz w:val="22"/>
          <w:szCs w:val="22"/>
        </w:rPr>
      </w:pPr>
    </w:p>
    <w:p w14:paraId="18439A25" w14:textId="77C60E99" w:rsidR="00082DF1" w:rsidRPr="004D12EE" w:rsidRDefault="001E19FD" w:rsidP="00355667">
      <w:pPr>
        <w:pStyle w:val="ListParagraph"/>
        <w:spacing w:line="276" w:lineRule="auto"/>
        <w:ind w:left="1278"/>
        <w:rPr>
          <w:rFonts w:ascii="Verdana" w:hAnsi="Verdana" w:cs="Arial"/>
          <w:b/>
          <w:bCs/>
          <w:sz w:val="22"/>
          <w:szCs w:val="22"/>
        </w:rPr>
      </w:pPr>
      <w:r w:rsidRPr="004D12EE">
        <w:rPr>
          <w:rFonts w:ascii="Verdana" w:hAnsi="Verdana" w:cs="Arial"/>
          <w:b/>
          <w:bCs/>
          <w:sz w:val="22"/>
          <w:szCs w:val="22"/>
        </w:rPr>
        <w:t xml:space="preserve">To be considered for contract award, applications </w:t>
      </w:r>
      <w:r w:rsidR="00082DF1" w:rsidRPr="004D12EE">
        <w:rPr>
          <w:rFonts w:ascii="Verdana" w:hAnsi="Verdana" w:cs="Arial"/>
          <w:b/>
          <w:bCs/>
          <w:sz w:val="22"/>
          <w:szCs w:val="22"/>
        </w:rPr>
        <w:t xml:space="preserve">must </w:t>
      </w:r>
      <w:r w:rsidRPr="004D12EE">
        <w:rPr>
          <w:rFonts w:ascii="Verdana" w:hAnsi="Verdana" w:cs="Arial"/>
          <w:b/>
          <w:bCs/>
          <w:sz w:val="22"/>
          <w:szCs w:val="22"/>
        </w:rPr>
        <w:t xml:space="preserve">only be submitted to </w:t>
      </w:r>
      <w:r w:rsidR="00082DF1" w:rsidRPr="004D12EE">
        <w:rPr>
          <w:rFonts w:ascii="Verdana" w:hAnsi="Verdana" w:cs="Arial"/>
          <w:b/>
          <w:bCs/>
          <w:sz w:val="22"/>
          <w:szCs w:val="22"/>
        </w:rPr>
        <w:t>this address.</w:t>
      </w:r>
      <w:r w:rsidR="00CA7C9A" w:rsidRPr="004D12EE">
        <w:rPr>
          <w:rFonts w:ascii="Verdana" w:hAnsi="Verdana" w:cs="Arial"/>
          <w:b/>
          <w:bCs/>
          <w:sz w:val="22"/>
          <w:szCs w:val="22"/>
        </w:rPr>
        <w:t xml:space="preserve"> </w:t>
      </w:r>
      <w:r w:rsidRPr="004D12EE">
        <w:rPr>
          <w:rFonts w:ascii="Verdana" w:hAnsi="Verdana" w:cs="Arial"/>
          <w:b/>
          <w:bCs/>
          <w:sz w:val="22"/>
          <w:szCs w:val="22"/>
        </w:rPr>
        <w:t xml:space="preserve">See </w:t>
      </w:r>
      <w:r w:rsidR="00CA7C9A" w:rsidRPr="004D12EE">
        <w:rPr>
          <w:rFonts w:ascii="Verdana" w:hAnsi="Verdana" w:cs="Arial"/>
          <w:b/>
          <w:bCs/>
          <w:sz w:val="22"/>
          <w:szCs w:val="22"/>
        </w:rPr>
        <w:t xml:space="preserve">Section </w:t>
      </w:r>
      <w:r w:rsidR="00AA0264" w:rsidRPr="00213D62">
        <w:rPr>
          <w:rFonts w:ascii="Verdana" w:hAnsi="Verdana" w:cs="Arial"/>
          <w:b/>
          <w:bCs/>
          <w:sz w:val="22"/>
          <w:szCs w:val="22"/>
        </w:rPr>
        <w:t>1</w:t>
      </w:r>
      <w:r w:rsidR="004D12EE" w:rsidRPr="00213D62">
        <w:rPr>
          <w:rFonts w:ascii="Verdana" w:hAnsi="Verdana" w:cs="Arial"/>
          <w:b/>
          <w:bCs/>
          <w:sz w:val="22"/>
          <w:szCs w:val="22"/>
        </w:rPr>
        <w:t>3</w:t>
      </w:r>
      <w:r w:rsidR="00CA7C9A" w:rsidRPr="004D12EE">
        <w:rPr>
          <w:rFonts w:ascii="Verdana" w:hAnsi="Verdana" w:cs="Arial"/>
          <w:b/>
          <w:bCs/>
          <w:sz w:val="22"/>
          <w:szCs w:val="22"/>
        </w:rPr>
        <w:t xml:space="preserve"> for submission requirements.</w:t>
      </w:r>
      <w:r w:rsidR="00082DF1" w:rsidRPr="004D12EE">
        <w:rPr>
          <w:rFonts w:ascii="Verdana" w:hAnsi="Verdana" w:cs="Arial"/>
          <w:b/>
          <w:bCs/>
          <w:sz w:val="22"/>
          <w:szCs w:val="22"/>
        </w:rPr>
        <w:t xml:space="preserve"> </w:t>
      </w:r>
    </w:p>
    <w:p w14:paraId="747D48D1" w14:textId="77777777" w:rsidR="004C6CEC" w:rsidRPr="004D12EE" w:rsidRDefault="004C6CEC" w:rsidP="00355667">
      <w:pPr>
        <w:pStyle w:val="ListParagraph"/>
        <w:spacing w:line="276" w:lineRule="auto"/>
        <w:ind w:left="1278"/>
        <w:rPr>
          <w:rFonts w:ascii="Verdana" w:hAnsi="Verdana" w:cs="Arial"/>
          <w:sz w:val="22"/>
          <w:szCs w:val="22"/>
        </w:rPr>
      </w:pPr>
    </w:p>
    <w:p w14:paraId="055F6FCB" w14:textId="77777777" w:rsidR="004C6CEC" w:rsidRPr="004D12EE" w:rsidRDefault="001E19FD" w:rsidP="00355667">
      <w:pPr>
        <w:spacing w:line="276" w:lineRule="auto"/>
        <w:ind w:left="1278"/>
        <w:rPr>
          <w:rFonts w:ascii="Verdana" w:hAnsi="Verdana" w:cs="Arial"/>
          <w:b/>
          <w:sz w:val="22"/>
          <w:szCs w:val="22"/>
        </w:rPr>
      </w:pPr>
      <w:r w:rsidRPr="004D12EE">
        <w:rPr>
          <w:rFonts w:ascii="Verdana" w:hAnsi="Verdana" w:cs="Arial"/>
          <w:b/>
          <w:sz w:val="22"/>
          <w:szCs w:val="22"/>
        </w:rPr>
        <w:t xml:space="preserve">Do </w:t>
      </w:r>
      <w:r w:rsidR="004C6CEC" w:rsidRPr="004D12EE">
        <w:rPr>
          <w:rFonts w:ascii="Verdana" w:hAnsi="Verdana" w:cs="Arial"/>
          <w:b/>
          <w:sz w:val="22"/>
          <w:szCs w:val="22"/>
        </w:rPr>
        <w:t xml:space="preserve">not contact other HHS Agency personnel regarding this </w:t>
      </w:r>
      <w:r w:rsidR="00A6621D" w:rsidRPr="004D12EE">
        <w:rPr>
          <w:rFonts w:ascii="Verdana" w:hAnsi="Verdana" w:cs="Arial"/>
          <w:b/>
          <w:sz w:val="22"/>
          <w:szCs w:val="22"/>
        </w:rPr>
        <w:t>OE</w:t>
      </w:r>
      <w:r w:rsidR="004C6CEC" w:rsidRPr="004D12EE">
        <w:rPr>
          <w:rFonts w:ascii="Verdana" w:hAnsi="Verdana" w:cs="Arial"/>
          <w:b/>
          <w:sz w:val="22"/>
          <w:szCs w:val="22"/>
        </w:rPr>
        <w:t xml:space="preserve">. </w:t>
      </w:r>
    </w:p>
    <w:p w14:paraId="39506795" w14:textId="77777777" w:rsidR="004C6CEC" w:rsidRPr="004D12EE" w:rsidRDefault="004C6CEC" w:rsidP="00355667">
      <w:pPr>
        <w:pStyle w:val="ListParagraph"/>
        <w:spacing w:line="276" w:lineRule="auto"/>
        <w:ind w:left="1278"/>
        <w:rPr>
          <w:rFonts w:ascii="Verdana" w:hAnsi="Verdana" w:cs="Arial"/>
          <w:b/>
          <w:sz w:val="22"/>
          <w:szCs w:val="22"/>
        </w:rPr>
      </w:pPr>
    </w:p>
    <w:p w14:paraId="5CA298BE" w14:textId="6ABD6766" w:rsidR="004C6CEC" w:rsidRPr="00A51457" w:rsidRDefault="00E215E2" w:rsidP="754C3FB3">
      <w:pPr>
        <w:pStyle w:val="ListParagraph"/>
        <w:spacing w:line="276" w:lineRule="auto"/>
        <w:ind w:left="1278"/>
        <w:rPr>
          <w:rFonts w:ascii="Verdana" w:hAnsi="Verdana" w:cs="Arial"/>
          <w:sz w:val="22"/>
          <w:szCs w:val="22"/>
        </w:rPr>
      </w:pPr>
      <w:r w:rsidRPr="00A51457">
        <w:rPr>
          <w:rFonts w:ascii="Verdana" w:hAnsi="Verdana" w:cs="Arial"/>
          <w:sz w:val="22"/>
          <w:szCs w:val="22"/>
        </w:rPr>
        <w:t xml:space="preserve">This restriction, </w:t>
      </w:r>
      <w:r w:rsidR="004C6CEC" w:rsidRPr="00A51457">
        <w:rPr>
          <w:rFonts w:ascii="Verdana" w:hAnsi="Verdana" w:cs="Arial"/>
          <w:sz w:val="22"/>
          <w:szCs w:val="22"/>
        </w:rPr>
        <w:t xml:space="preserve">as to only communicating in writing with the </w:t>
      </w:r>
      <w:r w:rsidR="001E19FD" w:rsidRPr="00A51457">
        <w:rPr>
          <w:rFonts w:ascii="Verdana" w:hAnsi="Verdana" w:cs="Arial"/>
          <w:sz w:val="22"/>
          <w:szCs w:val="22"/>
        </w:rPr>
        <w:t xml:space="preserve">DSHS </w:t>
      </w:r>
      <w:r w:rsidR="004C6CEC" w:rsidRPr="00A51457">
        <w:rPr>
          <w:rFonts w:ascii="Verdana" w:hAnsi="Verdana" w:cs="Arial"/>
          <w:sz w:val="22"/>
          <w:szCs w:val="22"/>
        </w:rPr>
        <w:t>sole po</w:t>
      </w:r>
      <w:r w:rsidRPr="00A51457">
        <w:rPr>
          <w:rFonts w:ascii="Verdana" w:hAnsi="Verdana" w:cs="Arial"/>
          <w:sz w:val="22"/>
          <w:szCs w:val="22"/>
        </w:rPr>
        <w:t>int of contact identified above,</w:t>
      </w:r>
      <w:r w:rsidR="004C6CEC" w:rsidRPr="00A51457">
        <w:rPr>
          <w:rFonts w:ascii="Verdana" w:hAnsi="Verdana" w:cs="Arial"/>
          <w:sz w:val="22"/>
          <w:szCs w:val="22"/>
        </w:rPr>
        <w:t xml:space="preserve"> does not preclude discussions between </w:t>
      </w:r>
      <w:r w:rsidR="0087162B" w:rsidRPr="00A51457">
        <w:rPr>
          <w:rFonts w:ascii="Verdana" w:hAnsi="Verdana" w:cs="Arial"/>
          <w:sz w:val="22"/>
          <w:szCs w:val="22"/>
        </w:rPr>
        <w:t>Applicant</w:t>
      </w:r>
      <w:r w:rsidR="004C6CEC" w:rsidRPr="00A51457">
        <w:rPr>
          <w:rFonts w:ascii="Verdana" w:hAnsi="Verdana" w:cs="Arial"/>
          <w:sz w:val="22"/>
          <w:szCs w:val="22"/>
        </w:rPr>
        <w:t xml:space="preserve"> and agency personnel for the purposes of conducting business unrelated to this </w:t>
      </w:r>
      <w:r w:rsidR="00A6621D" w:rsidRPr="00A51457">
        <w:rPr>
          <w:rFonts w:ascii="Verdana" w:hAnsi="Verdana" w:cs="Arial"/>
          <w:sz w:val="22"/>
          <w:szCs w:val="22"/>
        </w:rPr>
        <w:t>OE</w:t>
      </w:r>
      <w:r w:rsidR="004C6CEC" w:rsidRPr="00A51457">
        <w:rPr>
          <w:rFonts w:ascii="Verdana" w:hAnsi="Verdana" w:cs="Arial"/>
          <w:sz w:val="22"/>
          <w:szCs w:val="22"/>
        </w:rPr>
        <w:t xml:space="preserve">. </w:t>
      </w:r>
    </w:p>
    <w:p w14:paraId="64CA9427" w14:textId="77777777" w:rsidR="004C6CEC" w:rsidRPr="00A51457" w:rsidRDefault="004C6CEC" w:rsidP="00355667">
      <w:pPr>
        <w:pStyle w:val="ListParagraph"/>
        <w:spacing w:line="276" w:lineRule="auto"/>
        <w:ind w:left="1278"/>
        <w:rPr>
          <w:rFonts w:ascii="Verdana" w:hAnsi="Verdana" w:cs="Arial"/>
          <w:sz w:val="22"/>
          <w:szCs w:val="22"/>
        </w:rPr>
      </w:pPr>
    </w:p>
    <w:p w14:paraId="4AA281EC" w14:textId="77777777" w:rsidR="004C6CEC" w:rsidRPr="00A51457" w:rsidRDefault="004C6CEC" w:rsidP="00355667">
      <w:pPr>
        <w:pStyle w:val="ListParagraph"/>
        <w:spacing w:line="276" w:lineRule="auto"/>
        <w:ind w:left="1278"/>
        <w:rPr>
          <w:rFonts w:ascii="Verdana" w:hAnsi="Verdana" w:cs="Arial"/>
          <w:sz w:val="22"/>
          <w:szCs w:val="22"/>
        </w:rPr>
      </w:pPr>
      <w:r w:rsidRPr="00A51457">
        <w:rPr>
          <w:rFonts w:ascii="Verdana" w:hAnsi="Verdana" w:cs="Arial"/>
          <w:sz w:val="22"/>
          <w:szCs w:val="22"/>
        </w:rPr>
        <w:t>Failure of a</w:t>
      </w:r>
      <w:r w:rsidR="00E519F2" w:rsidRPr="00A51457">
        <w:rPr>
          <w:rFonts w:ascii="Verdana" w:hAnsi="Verdana" w:cs="Arial"/>
          <w:sz w:val="22"/>
          <w:szCs w:val="22"/>
        </w:rPr>
        <w:t>n</w:t>
      </w:r>
      <w:r w:rsidRPr="00A51457">
        <w:rPr>
          <w:rFonts w:ascii="Verdana" w:hAnsi="Verdana" w:cs="Arial"/>
          <w:sz w:val="22"/>
          <w:szCs w:val="22"/>
        </w:rPr>
        <w:t xml:space="preserve"> </w:t>
      </w:r>
      <w:r w:rsidR="0087162B" w:rsidRPr="00A51457">
        <w:rPr>
          <w:rFonts w:ascii="Verdana" w:hAnsi="Verdana" w:cs="Arial"/>
          <w:sz w:val="22"/>
          <w:szCs w:val="22"/>
        </w:rPr>
        <w:t>Applicant</w:t>
      </w:r>
      <w:r w:rsidRPr="00A51457">
        <w:rPr>
          <w:rFonts w:ascii="Verdana" w:hAnsi="Verdana" w:cs="Arial"/>
          <w:sz w:val="22"/>
          <w:szCs w:val="22"/>
        </w:rPr>
        <w:t xml:space="preserve"> or its representatives to comply with these requirements may result in disqualification of the </w:t>
      </w:r>
      <w:r w:rsidR="00E519F2" w:rsidRPr="00A51457">
        <w:rPr>
          <w:rFonts w:ascii="Verdana" w:hAnsi="Verdana" w:cs="Arial"/>
          <w:sz w:val="22"/>
          <w:szCs w:val="22"/>
        </w:rPr>
        <w:t>submitted</w:t>
      </w:r>
      <w:r w:rsidRPr="00A51457">
        <w:rPr>
          <w:rFonts w:ascii="Verdana" w:hAnsi="Verdana" w:cs="Arial"/>
          <w:sz w:val="22"/>
          <w:szCs w:val="22"/>
        </w:rPr>
        <w:t xml:space="preserve"> </w:t>
      </w:r>
      <w:r w:rsidR="0087162B" w:rsidRPr="00A51457">
        <w:rPr>
          <w:rFonts w:ascii="Verdana" w:hAnsi="Verdana" w:cs="Arial"/>
          <w:sz w:val="22"/>
          <w:szCs w:val="22"/>
        </w:rPr>
        <w:t>Application</w:t>
      </w:r>
      <w:r w:rsidRPr="00A51457">
        <w:rPr>
          <w:rFonts w:ascii="Verdana" w:hAnsi="Verdana" w:cs="Arial"/>
          <w:sz w:val="22"/>
          <w:szCs w:val="22"/>
        </w:rPr>
        <w:t xml:space="preserve">. </w:t>
      </w:r>
    </w:p>
    <w:p w14:paraId="734F1AD9" w14:textId="77777777" w:rsidR="004C6CEC" w:rsidRPr="008E641D" w:rsidRDefault="004C6CEC" w:rsidP="008E641D">
      <w:pPr>
        <w:spacing w:line="276" w:lineRule="auto"/>
        <w:rPr>
          <w:rFonts w:ascii="Verdana" w:hAnsi="Verdana"/>
          <w:b/>
          <w:smallCaps/>
          <w:sz w:val="22"/>
          <w:szCs w:val="22"/>
        </w:rPr>
      </w:pPr>
    </w:p>
    <w:p w14:paraId="3CC5F10A" w14:textId="77777777" w:rsidR="004C6CEC" w:rsidRDefault="004C6CEC" w:rsidP="0029078D">
      <w:pPr>
        <w:pStyle w:val="ListParagraph"/>
        <w:numPr>
          <w:ilvl w:val="1"/>
          <w:numId w:val="7"/>
        </w:numPr>
        <w:tabs>
          <w:tab w:val="clear" w:pos="1728"/>
          <w:tab w:val="left" w:pos="900"/>
          <w:tab w:val="left" w:pos="1260"/>
        </w:tabs>
        <w:spacing w:line="276" w:lineRule="auto"/>
        <w:ind w:left="1530" w:hanging="990"/>
        <w:outlineLvl w:val="1"/>
        <w:rPr>
          <w:rFonts w:ascii="Verdana" w:hAnsi="Verdana"/>
          <w:b/>
          <w:smallCaps/>
          <w:sz w:val="22"/>
          <w:szCs w:val="22"/>
        </w:rPr>
      </w:pPr>
      <w:bookmarkStart w:id="22" w:name="_Toc240464426"/>
      <w:bookmarkStart w:id="23" w:name="_Toc241043315"/>
      <w:r w:rsidRPr="002B76CB">
        <w:rPr>
          <w:rFonts w:ascii="Verdana" w:hAnsi="Verdana"/>
          <w:b/>
          <w:smallCaps/>
          <w:sz w:val="22"/>
          <w:szCs w:val="22"/>
        </w:rPr>
        <w:t>Changes, Modifications and Cancellation</w:t>
      </w:r>
      <w:bookmarkEnd w:id="22"/>
      <w:bookmarkEnd w:id="23"/>
    </w:p>
    <w:p w14:paraId="1DE27073" w14:textId="77777777" w:rsidR="00CA5938" w:rsidRPr="00B63DC3" w:rsidRDefault="00CA5938" w:rsidP="0029078D">
      <w:pPr>
        <w:pStyle w:val="ListParagraph"/>
        <w:shd w:val="clear" w:color="auto" w:fill="FFFFFF" w:themeFill="background1"/>
        <w:tabs>
          <w:tab w:val="left" w:pos="1440"/>
        </w:tabs>
        <w:spacing w:line="276" w:lineRule="auto"/>
        <w:ind w:left="1278"/>
        <w:rPr>
          <w:rFonts w:ascii="Verdana" w:hAnsi="Verdana" w:cs="Arial"/>
          <w:b/>
          <w:color w:val="FF0000"/>
          <w:sz w:val="22"/>
          <w:szCs w:val="22"/>
          <w:highlight w:val="yellow"/>
        </w:rPr>
      </w:pPr>
    </w:p>
    <w:p w14:paraId="13009EBB" w14:textId="7BB3E884" w:rsidR="004C6CEC" w:rsidRDefault="39DA558C" w:rsidP="0029078D">
      <w:pPr>
        <w:pStyle w:val="ListParagraph"/>
        <w:shd w:val="clear" w:color="auto" w:fill="FFFFFF" w:themeFill="background1"/>
        <w:tabs>
          <w:tab w:val="left" w:pos="1440"/>
        </w:tabs>
        <w:spacing w:line="276" w:lineRule="auto"/>
        <w:ind w:left="1278"/>
        <w:rPr>
          <w:rFonts w:ascii="Verdana" w:hAnsi="Verdana" w:cs="Arial"/>
          <w:sz w:val="22"/>
          <w:szCs w:val="22"/>
        </w:rPr>
      </w:pPr>
      <w:r w:rsidRPr="000E0138">
        <w:rPr>
          <w:rFonts w:ascii="Verdana" w:hAnsi="Verdana" w:cs="Arial"/>
          <w:sz w:val="22"/>
          <w:szCs w:val="22"/>
        </w:rPr>
        <w:t>DSHS</w:t>
      </w:r>
      <w:r w:rsidR="00C6305D" w:rsidRPr="754C3FB3">
        <w:rPr>
          <w:rFonts w:ascii="Verdana" w:hAnsi="Verdana" w:cs="Arial"/>
          <w:sz w:val="22"/>
          <w:szCs w:val="22"/>
        </w:rPr>
        <w:t xml:space="preserve"> </w:t>
      </w:r>
      <w:r w:rsidR="00E519F2" w:rsidRPr="754C3FB3">
        <w:rPr>
          <w:rFonts w:ascii="Verdana" w:hAnsi="Verdana" w:cs="Arial"/>
          <w:sz w:val="22"/>
          <w:szCs w:val="22"/>
        </w:rPr>
        <w:t xml:space="preserve">reserves </w:t>
      </w:r>
      <w:r w:rsidR="004C6CEC" w:rsidRPr="754C3FB3">
        <w:rPr>
          <w:rFonts w:ascii="Verdana" w:hAnsi="Verdana" w:cs="Arial"/>
          <w:sz w:val="22"/>
          <w:szCs w:val="22"/>
        </w:rPr>
        <w:t>the right to change, amend, modify</w:t>
      </w:r>
      <w:r w:rsidR="004D12EE">
        <w:rPr>
          <w:rFonts w:ascii="Verdana" w:hAnsi="Verdana" w:cs="Arial"/>
          <w:sz w:val="22"/>
          <w:szCs w:val="22"/>
        </w:rPr>
        <w:t>,</w:t>
      </w:r>
      <w:r w:rsidR="00C6305D" w:rsidRPr="754C3FB3">
        <w:rPr>
          <w:rFonts w:ascii="Verdana" w:hAnsi="Verdana" w:cs="Arial"/>
          <w:sz w:val="22"/>
          <w:szCs w:val="22"/>
        </w:rPr>
        <w:t xml:space="preserve"> or cancel</w:t>
      </w:r>
      <w:r w:rsidR="004C6CEC" w:rsidRPr="754C3FB3">
        <w:rPr>
          <w:rFonts w:ascii="Verdana" w:hAnsi="Verdana" w:cs="Arial"/>
          <w:sz w:val="22"/>
          <w:szCs w:val="22"/>
        </w:rPr>
        <w:t xml:space="preserve"> this </w:t>
      </w:r>
      <w:r w:rsidR="00A6621D" w:rsidRPr="754C3FB3">
        <w:rPr>
          <w:rFonts w:ascii="Verdana" w:hAnsi="Verdana" w:cs="Arial"/>
          <w:sz w:val="22"/>
          <w:szCs w:val="22"/>
        </w:rPr>
        <w:t>OE</w:t>
      </w:r>
      <w:r w:rsidR="00810D88" w:rsidRPr="754C3FB3">
        <w:rPr>
          <w:rFonts w:ascii="Verdana" w:hAnsi="Verdana" w:cs="Arial"/>
          <w:sz w:val="22"/>
          <w:szCs w:val="22"/>
        </w:rPr>
        <w:t xml:space="preserve"> at any time</w:t>
      </w:r>
      <w:r w:rsidR="00C6305D" w:rsidRPr="754C3FB3">
        <w:rPr>
          <w:rFonts w:ascii="Verdana" w:hAnsi="Verdana" w:cs="Arial"/>
          <w:sz w:val="22"/>
          <w:szCs w:val="22"/>
        </w:rPr>
        <w:t xml:space="preserve">.  </w:t>
      </w:r>
    </w:p>
    <w:p w14:paraId="19D63331" w14:textId="77777777" w:rsidR="00C6305D" w:rsidRDefault="00C6305D" w:rsidP="0029078D">
      <w:pPr>
        <w:pStyle w:val="ListParagraph"/>
        <w:shd w:val="clear" w:color="auto" w:fill="FFFFFF" w:themeFill="background1"/>
        <w:tabs>
          <w:tab w:val="left" w:pos="1440"/>
        </w:tabs>
        <w:spacing w:line="276" w:lineRule="auto"/>
        <w:ind w:left="1278"/>
        <w:rPr>
          <w:rFonts w:ascii="Verdana" w:hAnsi="Verdana" w:cs="Arial"/>
          <w:sz w:val="22"/>
          <w:szCs w:val="22"/>
        </w:rPr>
      </w:pPr>
    </w:p>
    <w:p w14:paraId="4976AEAD" w14:textId="7D4CAE77" w:rsidR="00C6305D" w:rsidRPr="001E3514" w:rsidRDefault="007B4211" w:rsidP="0029078D">
      <w:pPr>
        <w:pStyle w:val="ListParagraph"/>
        <w:shd w:val="clear" w:color="auto" w:fill="FFFFFF" w:themeFill="background1"/>
        <w:tabs>
          <w:tab w:val="left" w:pos="1440"/>
        </w:tabs>
        <w:spacing w:line="276" w:lineRule="auto"/>
        <w:ind w:left="1278"/>
        <w:rPr>
          <w:rFonts w:ascii="Verdana" w:hAnsi="Verdana" w:cs="Arial"/>
          <w:sz w:val="22"/>
          <w:szCs w:val="22"/>
        </w:rPr>
      </w:pPr>
      <w:r w:rsidRPr="754C3FB3">
        <w:rPr>
          <w:rFonts w:ascii="Verdana" w:hAnsi="Verdana" w:cs="Arial"/>
          <w:sz w:val="22"/>
          <w:szCs w:val="22"/>
        </w:rPr>
        <w:t>All Applications, including those submitted after cancel</w:t>
      </w:r>
      <w:r w:rsidR="00810D88" w:rsidRPr="754C3FB3">
        <w:rPr>
          <w:rFonts w:ascii="Verdana" w:hAnsi="Verdana" w:cs="Arial"/>
          <w:sz w:val="22"/>
          <w:szCs w:val="22"/>
        </w:rPr>
        <w:t>l</w:t>
      </w:r>
      <w:r w:rsidRPr="754C3FB3">
        <w:rPr>
          <w:rFonts w:ascii="Verdana" w:hAnsi="Verdana" w:cs="Arial"/>
          <w:sz w:val="22"/>
          <w:szCs w:val="22"/>
        </w:rPr>
        <w:t>ation of the OE, become the property of</w:t>
      </w:r>
      <w:r w:rsidR="00C6305D" w:rsidRPr="754C3FB3">
        <w:rPr>
          <w:rFonts w:ascii="Verdana" w:hAnsi="Verdana" w:cs="Arial"/>
          <w:sz w:val="22"/>
          <w:szCs w:val="22"/>
        </w:rPr>
        <w:t xml:space="preserve"> </w:t>
      </w:r>
      <w:r w:rsidR="269345EE" w:rsidRPr="000E0138">
        <w:rPr>
          <w:rFonts w:ascii="Verdana" w:hAnsi="Verdana" w:cs="Arial"/>
          <w:sz w:val="22"/>
          <w:szCs w:val="22"/>
        </w:rPr>
        <w:t>DSHS</w:t>
      </w:r>
      <w:r w:rsidRPr="754C3FB3">
        <w:rPr>
          <w:rFonts w:ascii="Verdana" w:hAnsi="Verdana" w:cs="Arial"/>
          <w:sz w:val="22"/>
          <w:szCs w:val="22"/>
        </w:rPr>
        <w:t xml:space="preserve"> upon receipt</w:t>
      </w:r>
      <w:r w:rsidR="00C6305D" w:rsidRPr="754C3FB3">
        <w:rPr>
          <w:rFonts w:ascii="Verdana" w:hAnsi="Verdana" w:cs="Arial"/>
          <w:sz w:val="22"/>
          <w:szCs w:val="22"/>
        </w:rPr>
        <w:t xml:space="preserve">.  </w:t>
      </w:r>
    </w:p>
    <w:p w14:paraId="6917EE73" w14:textId="77777777" w:rsidR="00340084" w:rsidRDefault="00340084" w:rsidP="00355667">
      <w:pPr>
        <w:pStyle w:val="ListParagraph"/>
        <w:spacing w:line="276" w:lineRule="auto"/>
        <w:ind w:left="2070"/>
        <w:rPr>
          <w:rFonts w:ascii="Verdana" w:hAnsi="Verdana"/>
          <w:b/>
          <w:smallCaps/>
          <w:sz w:val="22"/>
          <w:szCs w:val="22"/>
        </w:rPr>
      </w:pPr>
    </w:p>
    <w:p w14:paraId="5623962E" w14:textId="77777777" w:rsidR="00340084" w:rsidRPr="002B76CB" w:rsidRDefault="00340084" w:rsidP="00C21ACF">
      <w:pPr>
        <w:pStyle w:val="ListParagraph"/>
        <w:numPr>
          <w:ilvl w:val="2"/>
          <w:numId w:val="7"/>
        </w:numPr>
        <w:tabs>
          <w:tab w:val="left" w:pos="2250"/>
        </w:tabs>
        <w:spacing w:line="276" w:lineRule="auto"/>
        <w:ind w:left="2160" w:hanging="900"/>
        <w:rPr>
          <w:rFonts w:ascii="Verdana" w:hAnsi="Verdana"/>
          <w:b/>
          <w:smallCaps/>
          <w:sz w:val="22"/>
          <w:szCs w:val="22"/>
        </w:rPr>
      </w:pPr>
      <w:r>
        <w:rPr>
          <w:rFonts w:ascii="Verdana" w:hAnsi="Verdana"/>
          <w:b/>
          <w:smallCaps/>
          <w:sz w:val="22"/>
          <w:szCs w:val="22"/>
        </w:rPr>
        <w:t>Advertisement of Changes, Modifications or Cancellation</w:t>
      </w:r>
    </w:p>
    <w:p w14:paraId="2E454BD6" w14:textId="77777777" w:rsidR="002B76CB" w:rsidRPr="001E3514" w:rsidRDefault="002B76CB" w:rsidP="00355667">
      <w:pPr>
        <w:pStyle w:val="ListParagraph"/>
        <w:spacing w:line="276" w:lineRule="auto"/>
        <w:ind w:left="2070"/>
        <w:rPr>
          <w:rFonts w:ascii="Verdana" w:hAnsi="Verdana"/>
          <w:b/>
          <w:smallCaps/>
          <w:color w:val="0000FF"/>
          <w:sz w:val="22"/>
          <w:szCs w:val="22"/>
        </w:rPr>
      </w:pPr>
    </w:p>
    <w:p w14:paraId="337B2483" w14:textId="53F48EF9" w:rsidR="001E1D95" w:rsidRPr="001E3514" w:rsidRDefault="001E1D95" w:rsidP="00EC4652">
      <w:pPr>
        <w:spacing w:line="276" w:lineRule="auto"/>
        <w:ind w:left="1620"/>
        <w:rPr>
          <w:rFonts w:ascii="Verdana" w:hAnsi="Verdana" w:cs="Arial"/>
          <w:sz w:val="22"/>
          <w:szCs w:val="22"/>
        </w:rPr>
      </w:pPr>
      <w:bookmarkStart w:id="24" w:name="_Hlk9235670"/>
      <w:r w:rsidRPr="754C3FB3">
        <w:rPr>
          <w:rFonts w:ascii="Verdana" w:hAnsi="Verdana" w:cs="Arial"/>
          <w:sz w:val="22"/>
          <w:szCs w:val="22"/>
        </w:rPr>
        <w:t xml:space="preserve">If </w:t>
      </w:r>
      <w:r w:rsidR="3D7BD67C" w:rsidRPr="000E0138">
        <w:rPr>
          <w:rFonts w:ascii="Verdana" w:hAnsi="Verdana" w:cs="Arial"/>
          <w:sz w:val="22"/>
          <w:szCs w:val="22"/>
        </w:rPr>
        <w:t xml:space="preserve">DSHS </w:t>
      </w:r>
      <w:r w:rsidRPr="754C3FB3">
        <w:rPr>
          <w:rFonts w:ascii="Verdana" w:hAnsi="Verdana" w:cs="Arial"/>
          <w:sz w:val="22"/>
          <w:szCs w:val="22"/>
        </w:rPr>
        <w:t xml:space="preserve">determines that the </w:t>
      </w:r>
      <w:r w:rsidR="00A6621D" w:rsidRPr="754C3FB3">
        <w:rPr>
          <w:rFonts w:ascii="Verdana" w:hAnsi="Verdana" w:cs="Arial"/>
          <w:sz w:val="22"/>
          <w:szCs w:val="22"/>
        </w:rPr>
        <w:t>OE</w:t>
      </w:r>
      <w:r w:rsidRPr="754C3FB3">
        <w:rPr>
          <w:rFonts w:ascii="Verdana" w:hAnsi="Verdana" w:cs="Arial"/>
          <w:sz w:val="22"/>
          <w:szCs w:val="22"/>
        </w:rPr>
        <w:t xml:space="preserve"> needs to be changed or modified, either an </w:t>
      </w:r>
      <w:r w:rsidR="00E2326C">
        <w:rPr>
          <w:rFonts w:ascii="Verdana" w:hAnsi="Verdana" w:cs="Arial"/>
          <w:sz w:val="22"/>
          <w:szCs w:val="22"/>
        </w:rPr>
        <w:t>A</w:t>
      </w:r>
      <w:r w:rsidR="00E2326C" w:rsidRPr="754C3FB3">
        <w:rPr>
          <w:rFonts w:ascii="Verdana" w:hAnsi="Verdana" w:cs="Arial"/>
          <w:sz w:val="22"/>
          <w:szCs w:val="22"/>
        </w:rPr>
        <w:t xml:space="preserve">ddendum </w:t>
      </w:r>
      <w:r w:rsidRPr="754C3FB3">
        <w:rPr>
          <w:rFonts w:ascii="Verdana" w:hAnsi="Verdana" w:cs="Arial"/>
          <w:sz w:val="22"/>
          <w:szCs w:val="22"/>
        </w:rPr>
        <w:t xml:space="preserve">will be posted on the </w:t>
      </w:r>
      <w:r w:rsidR="00A6621D" w:rsidRPr="754C3FB3">
        <w:rPr>
          <w:rFonts w:ascii="Verdana" w:hAnsi="Verdana" w:cs="Arial"/>
          <w:sz w:val="22"/>
          <w:szCs w:val="22"/>
        </w:rPr>
        <w:t>OE</w:t>
      </w:r>
      <w:r w:rsidRPr="754C3FB3">
        <w:rPr>
          <w:rFonts w:ascii="Verdana" w:hAnsi="Verdana" w:cs="Arial"/>
          <w:sz w:val="22"/>
          <w:szCs w:val="22"/>
        </w:rPr>
        <w:t xml:space="preserve"> Opportunities </w:t>
      </w:r>
      <w:proofErr w:type="gramStart"/>
      <w:r w:rsidRPr="754C3FB3">
        <w:rPr>
          <w:rFonts w:ascii="Verdana" w:hAnsi="Verdana" w:cs="Arial"/>
          <w:sz w:val="22"/>
          <w:szCs w:val="22"/>
        </w:rPr>
        <w:t>webpage</w:t>
      </w:r>
      <w:proofErr w:type="gramEnd"/>
      <w:r w:rsidRPr="754C3FB3">
        <w:rPr>
          <w:rFonts w:ascii="Verdana" w:hAnsi="Verdana" w:cs="Arial"/>
          <w:sz w:val="22"/>
          <w:szCs w:val="22"/>
        </w:rPr>
        <w:t xml:space="preserve"> or the </w:t>
      </w:r>
      <w:r w:rsidR="00A6621D" w:rsidRPr="754C3FB3">
        <w:rPr>
          <w:rFonts w:ascii="Verdana" w:hAnsi="Verdana" w:cs="Arial"/>
          <w:sz w:val="22"/>
          <w:szCs w:val="22"/>
        </w:rPr>
        <w:t>OE</w:t>
      </w:r>
      <w:r w:rsidRPr="754C3FB3">
        <w:rPr>
          <w:rFonts w:ascii="Verdana" w:hAnsi="Verdana" w:cs="Arial"/>
          <w:sz w:val="22"/>
          <w:szCs w:val="22"/>
        </w:rPr>
        <w:t xml:space="preserve"> will be canceled. The action to be taken will be determined at the sole discretion of </w:t>
      </w:r>
      <w:r w:rsidR="6830E87D" w:rsidRPr="000E0138">
        <w:rPr>
          <w:rFonts w:ascii="Verdana" w:hAnsi="Verdana" w:cs="Arial"/>
          <w:sz w:val="22"/>
          <w:szCs w:val="22"/>
        </w:rPr>
        <w:t>DSHS</w:t>
      </w:r>
      <w:r w:rsidRPr="754C3FB3">
        <w:rPr>
          <w:rFonts w:ascii="Verdana" w:hAnsi="Verdana" w:cs="Arial"/>
          <w:sz w:val="22"/>
          <w:szCs w:val="22"/>
        </w:rPr>
        <w:t xml:space="preserve">. Furthermore, if the </w:t>
      </w:r>
      <w:r w:rsidR="00A6621D" w:rsidRPr="754C3FB3">
        <w:rPr>
          <w:rFonts w:ascii="Verdana" w:hAnsi="Verdana" w:cs="Arial"/>
          <w:sz w:val="22"/>
          <w:szCs w:val="22"/>
        </w:rPr>
        <w:t>OE</w:t>
      </w:r>
      <w:r w:rsidRPr="754C3FB3">
        <w:rPr>
          <w:rFonts w:ascii="Verdana" w:hAnsi="Verdana" w:cs="Arial"/>
          <w:sz w:val="22"/>
          <w:szCs w:val="22"/>
        </w:rPr>
        <w:t xml:space="preserve"> </w:t>
      </w:r>
      <w:proofErr w:type="gramStart"/>
      <w:r w:rsidRPr="754C3FB3">
        <w:rPr>
          <w:rFonts w:ascii="Verdana" w:hAnsi="Verdana" w:cs="Arial"/>
          <w:sz w:val="22"/>
          <w:szCs w:val="22"/>
        </w:rPr>
        <w:t>will be canceled</w:t>
      </w:r>
      <w:proofErr w:type="gramEnd"/>
      <w:r w:rsidRPr="754C3FB3">
        <w:rPr>
          <w:rFonts w:ascii="Verdana" w:hAnsi="Verdana" w:cs="Arial"/>
          <w:sz w:val="22"/>
          <w:szCs w:val="22"/>
        </w:rPr>
        <w:t xml:space="preserve">, </w:t>
      </w:r>
      <w:r w:rsidR="2E1E61E2" w:rsidRPr="000E0138">
        <w:rPr>
          <w:rFonts w:ascii="Verdana" w:hAnsi="Verdana" w:cs="Arial"/>
          <w:sz w:val="22"/>
          <w:szCs w:val="22"/>
        </w:rPr>
        <w:t xml:space="preserve">DSHS </w:t>
      </w:r>
      <w:r w:rsidRPr="754C3FB3">
        <w:rPr>
          <w:rFonts w:ascii="Verdana" w:hAnsi="Verdana" w:cs="Arial"/>
          <w:sz w:val="22"/>
          <w:szCs w:val="22"/>
        </w:rPr>
        <w:t xml:space="preserve">will determine, in its sole discretion, if a new </w:t>
      </w:r>
      <w:r w:rsidR="00A6621D" w:rsidRPr="754C3FB3">
        <w:rPr>
          <w:rFonts w:ascii="Verdana" w:hAnsi="Verdana" w:cs="Arial"/>
          <w:sz w:val="22"/>
          <w:szCs w:val="22"/>
        </w:rPr>
        <w:t>OE</w:t>
      </w:r>
      <w:r w:rsidRPr="754C3FB3">
        <w:rPr>
          <w:rFonts w:ascii="Verdana" w:hAnsi="Verdana" w:cs="Arial"/>
          <w:sz w:val="22"/>
          <w:szCs w:val="22"/>
        </w:rPr>
        <w:t xml:space="preserve"> will be posted.</w:t>
      </w:r>
    </w:p>
    <w:p w14:paraId="16349247" w14:textId="77777777" w:rsidR="004C6CEC" w:rsidRDefault="004C6CEC" w:rsidP="00EC4652">
      <w:pPr>
        <w:spacing w:line="276" w:lineRule="auto"/>
        <w:ind w:left="1620"/>
        <w:rPr>
          <w:rFonts w:ascii="Verdana" w:hAnsi="Verdana"/>
          <w:b/>
          <w:smallCaps/>
          <w:color w:val="0000FF"/>
          <w:sz w:val="22"/>
          <w:szCs w:val="22"/>
        </w:rPr>
      </w:pPr>
      <w:r w:rsidRPr="001E3514">
        <w:rPr>
          <w:rFonts w:ascii="Verdana" w:hAnsi="Verdana" w:cs="Arial"/>
          <w:sz w:val="22"/>
          <w:szCs w:val="22"/>
        </w:rPr>
        <w:t xml:space="preserve"> </w:t>
      </w:r>
      <w:bookmarkEnd w:id="24"/>
    </w:p>
    <w:p w14:paraId="79DC7BB7" w14:textId="77777777" w:rsidR="002F188F" w:rsidRDefault="002F188F" w:rsidP="00EC4652">
      <w:pPr>
        <w:pStyle w:val="ListParagraph"/>
        <w:shd w:val="clear" w:color="auto" w:fill="FFFFFF" w:themeFill="background1"/>
        <w:spacing w:line="276" w:lineRule="auto"/>
        <w:ind w:left="1620"/>
        <w:rPr>
          <w:rFonts w:ascii="Verdana" w:hAnsi="Verdana" w:cs="Arial"/>
          <w:sz w:val="22"/>
          <w:szCs w:val="22"/>
        </w:rPr>
      </w:pPr>
      <w:r w:rsidRPr="001E3514">
        <w:rPr>
          <w:rFonts w:ascii="Verdana" w:hAnsi="Verdana" w:cs="Arial"/>
          <w:sz w:val="22"/>
          <w:szCs w:val="22"/>
        </w:rPr>
        <w:t xml:space="preserve">No HHS Agency will be responsible or liable in any regard for the failure of any individual or entity to receive notification of any posting to the </w:t>
      </w:r>
      <w:r w:rsidR="00A6621D">
        <w:rPr>
          <w:rFonts w:ascii="Verdana" w:hAnsi="Verdana" w:cs="Arial"/>
          <w:sz w:val="22"/>
          <w:szCs w:val="22"/>
        </w:rPr>
        <w:t>OE</w:t>
      </w:r>
      <w:r>
        <w:rPr>
          <w:rFonts w:ascii="Verdana" w:hAnsi="Verdana" w:cs="Arial"/>
          <w:sz w:val="22"/>
          <w:szCs w:val="22"/>
        </w:rPr>
        <w:t xml:space="preserve"> Opportunities webpage.</w:t>
      </w:r>
    </w:p>
    <w:p w14:paraId="1A831817" w14:textId="77777777" w:rsidR="00B63DC3" w:rsidRDefault="00B63DC3" w:rsidP="00EC4652">
      <w:pPr>
        <w:pStyle w:val="ListParagraph"/>
        <w:shd w:val="clear" w:color="auto" w:fill="FFFFFF" w:themeFill="background1"/>
        <w:spacing w:line="276" w:lineRule="auto"/>
        <w:ind w:left="1620"/>
        <w:rPr>
          <w:rFonts w:ascii="Verdana" w:hAnsi="Verdana" w:cs="Arial"/>
          <w:sz w:val="22"/>
          <w:szCs w:val="22"/>
        </w:rPr>
      </w:pPr>
    </w:p>
    <w:p w14:paraId="323FE088" w14:textId="77777777" w:rsidR="002F188F" w:rsidRDefault="00340084" w:rsidP="00EC4652">
      <w:pPr>
        <w:pStyle w:val="ListParagraph"/>
        <w:shd w:val="clear" w:color="auto" w:fill="FFFFFF" w:themeFill="background1"/>
        <w:spacing w:line="276" w:lineRule="auto"/>
        <w:ind w:left="1620"/>
        <w:rPr>
          <w:rFonts w:ascii="Verdana" w:hAnsi="Verdana" w:cs="Arial"/>
          <w:sz w:val="22"/>
          <w:szCs w:val="22"/>
        </w:rPr>
      </w:pPr>
      <w:r w:rsidRPr="001E3514">
        <w:rPr>
          <w:rFonts w:ascii="Verdana" w:hAnsi="Verdana" w:cs="Arial"/>
          <w:sz w:val="22"/>
          <w:szCs w:val="22"/>
        </w:rPr>
        <w:lastRenderedPageBreak/>
        <w:t xml:space="preserve">It is the responsibility of each </w:t>
      </w:r>
      <w:r>
        <w:rPr>
          <w:rFonts w:ascii="Verdana" w:hAnsi="Verdana" w:cs="Arial"/>
          <w:sz w:val="22"/>
          <w:szCs w:val="22"/>
        </w:rPr>
        <w:t>Applicant</w:t>
      </w:r>
      <w:r w:rsidRPr="001E3514">
        <w:rPr>
          <w:rFonts w:ascii="Verdana" w:hAnsi="Verdana" w:cs="Arial"/>
          <w:sz w:val="22"/>
          <w:szCs w:val="22"/>
        </w:rPr>
        <w:t xml:space="preserve"> to</w:t>
      </w:r>
      <w:r w:rsidR="002F188F">
        <w:rPr>
          <w:rFonts w:ascii="Verdana" w:hAnsi="Verdana" w:cs="Arial"/>
          <w:sz w:val="22"/>
          <w:szCs w:val="22"/>
        </w:rPr>
        <w:t xml:space="preserve"> monitor </w:t>
      </w:r>
      <w:r w:rsidRPr="001E3514">
        <w:rPr>
          <w:rFonts w:ascii="Verdana" w:hAnsi="Verdana" w:cs="Arial"/>
          <w:sz w:val="22"/>
          <w:szCs w:val="22"/>
        </w:rPr>
        <w:t xml:space="preserve">the </w:t>
      </w:r>
      <w:r w:rsidR="00A6621D">
        <w:rPr>
          <w:rFonts w:ascii="Verdana" w:hAnsi="Verdana" w:cs="Arial"/>
          <w:sz w:val="22"/>
          <w:szCs w:val="22"/>
        </w:rPr>
        <w:t>OE</w:t>
      </w:r>
      <w:r>
        <w:rPr>
          <w:rFonts w:ascii="Verdana" w:hAnsi="Verdana" w:cs="Arial"/>
          <w:sz w:val="22"/>
          <w:szCs w:val="22"/>
        </w:rPr>
        <w:t xml:space="preserve"> Opportunities webpage</w:t>
      </w:r>
      <w:r w:rsidRPr="001E3514">
        <w:rPr>
          <w:rFonts w:ascii="Verdana" w:hAnsi="Verdana" w:cs="Arial"/>
          <w:sz w:val="22"/>
          <w:szCs w:val="22"/>
        </w:rPr>
        <w:t xml:space="preserve"> for any </w:t>
      </w:r>
      <w:r w:rsidR="002F188F">
        <w:rPr>
          <w:rFonts w:ascii="Verdana" w:hAnsi="Verdana" w:cs="Arial"/>
          <w:sz w:val="22"/>
          <w:szCs w:val="22"/>
        </w:rPr>
        <w:t xml:space="preserve">Addenda or </w:t>
      </w:r>
      <w:r w:rsidRPr="001E3514">
        <w:rPr>
          <w:rFonts w:ascii="Verdana" w:hAnsi="Verdana" w:cs="Arial"/>
          <w:sz w:val="22"/>
          <w:szCs w:val="22"/>
        </w:rPr>
        <w:t xml:space="preserve">additional information regarding this </w:t>
      </w:r>
      <w:r>
        <w:rPr>
          <w:rFonts w:ascii="Verdana" w:hAnsi="Verdana" w:cs="Arial"/>
          <w:sz w:val="22"/>
          <w:szCs w:val="22"/>
        </w:rPr>
        <w:t>OE</w:t>
      </w:r>
      <w:r w:rsidRPr="001E3514">
        <w:rPr>
          <w:rFonts w:ascii="Verdana" w:hAnsi="Verdana" w:cs="Arial"/>
          <w:sz w:val="22"/>
          <w:szCs w:val="22"/>
        </w:rPr>
        <w:t xml:space="preserve">.  Failure to </w:t>
      </w:r>
      <w:r w:rsidR="002F188F">
        <w:rPr>
          <w:rFonts w:ascii="Verdana" w:hAnsi="Verdana" w:cs="Arial"/>
          <w:sz w:val="22"/>
          <w:szCs w:val="22"/>
        </w:rPr>
        <w:t xml:space="preserve">monitor </w:t>
      </w:r>
      <w:r w:rsidRPr="001E3514">
        <w:rPr>
          <w:rFonts w:ascii="Verdana" w:hAnsi="Verdana" w:cs="Arial"/>
          <w:sz w:val="22"/>
          <w:szCs w:val="22"/>
        </w:rPr>
        <w:t xml:space="preserve">the </w:t>
      </w:r>
      <w:r w:rsidR="00A6621D">
        <w:rPr>
          <w:rFonts w:ascii="Verdana" w:hAnsi="Verdana" w:cs="Arial"/>
          <w:sz w:val="22"/>
          <w:szCs w:val="22"/>
        </w:rPr>
        <w:t>OE</w:t>
      </w:r>
      <w:r>
        <w:rPr>
          <w:rFonts w:ascii="Verdana" w:hAnsi="Verdana" w:cs="Arial"/>
          <w:sz w:val="22"/>
          <w:szCs w:val="22"/>
        </w:rPr>
        <w:t xml:space="preserve"> Opportunities webpage </w:t>
      </w:r>
      <w:r w:rsidRPr="001E3514">
        <w:rPr>
          <w:rFonts w:ascii="Verdana" w:hAnsi="Verdana" w:cs="Arial"/>
          <w:sz w:val="22"/>
          <w:szCs w:val="22"/>
        </w:rPr>
        <w:t xml:space="preserve">will in no way release </w:t>
      </w:r>
      <w:r w:rsidR="002F188F">
        <w:rPr>
          <w:rFonts w:ascii="Verdana" w:hAnsi="Verdana" w:cs="Arial"/>
          <w:sz w:val="22"/>
          <w:szCs w:val="22"/>
        </w:rPr>
        <w:t xml:space="preserve">or relieve </w:t>
      </w:r>
      <w:r w:rsidRPr="001E3514">
        <w:rPr>
          <w:rFonts w:ascii="Verdana" w:hAnsi="Verdana" w:cs="Arial"/>
          <w:sz w:val="22"/>
          <w:szCs w:val="22"/>
        </w:rPr>
        <w:t xml:space="preserve">any </w:t>
      </w:r>
      <w:r>
        <w:rPr>
          <w:rFonts w:ascii="Verdana" w:hAnsi="Verdana" w:cs="Arial"/>
          <w:sz w:val="22"/>
          <w:szCs w:val="22"/>
        </w:rPr>
        <w:t>Applicant</w:t>
      </w:r>
      <w:r w:rsidRPr="001E3514">
        <w:rPr>
          <w:rFonts w:ascii="Verdana" w:hAnsi="Verdana" w:cs="Arial"/>
          <w:sz w:val="22"/>
          <w:szCs w:val="22"/>
        </w:rPr>
        <w:t xml:space="preserve"> or Contractor </w:t>
      </w:r>
      <w:r w:rsidR="002F188F">
        <w:rPr>
          <w:rFonts w:ascii="Verdana" w:hAnsi="Verdana" w:cs="Arial"/>
          <w:sz w:val="22"/>
          <w:szCs w:val="22"/>
        </w:rPr>
        <w:t xml:space="preserve">of its obligations to fulfill </w:t>
      </w:r>
      <w:r w:rsidRPr="001E3514">
        <w:rPr>
          <w:rFonts w:ascii="Verdana" w:hAnsi="Verdana" w:cs="Arial"/>
          <w:sz w:val="22"/>
          <w:szCs w:val="22"/>
        </w:rPr>
        <w:t xml:space="preserve">the requirements </w:t>
      </w:r>
      <w:r w:rsidR="002F188F">
        <w:rPr>
          <w:rFonts w:ascii="Verdana" w:hAnsi="Verdana" w:cs="Arial"/>
          <w:sz w:val="22"/>
          <w:szCs w:val="22"/>
        </w:rPr>
        <w:t>as posted.</w:t>
      </w:r>
    </w:p>
    <w:p w14:paraId="57958165" w14:textId="77777777" w:rsidR="00340084" w:rsidRPr="00110A93" w:rsidRDefault="00340084" w:rsidP="00355667">
      <w:pPr>
        <w:spacing w:line="276" w:lineRule="auto"/>
        <w:rPr>
          <w:rFonts w:ascii="Verdana" w:hAnsi="Verdana"/>
          <w:b/>
          <w:smallCaps/>
          <w:color w:val="0000FF"/>
          <w:sz w:val="22"/>
          <w:szCs w:val="22"/>
        </w:rPr>
      </w:pPr>
    </w:p>
    <w:p w14:paraId="1D91DE2E" w14:textId="77777777" w:rsidR="004C6CEC" w:rsidRPr="002B76CB" w:rsidRDefault="004C6CEC" w:rsidP="00C21ACF">
      <w:pPr>
        <w:pStyle w:val="ListParagraph"/>
        <w:numPr>
          <w:ilvl w:val="1"/>
          <w:numId w:val="7"/>
        </w:numPr>
        <w:spacing w:line="276" w:lineRule="auto"/>
        <w:outlineLvl w:val="1"/>
        <w:rPr>
          <w:rFonts w:ascii="Verdana" w:hAnsi="Verdana"/>
          <w:b/>
          <w:smallCaps/>
          <w:sz w:val="22"/>
          <w:szCs w:val="22"/>
        </w:rPr>
      </w:pPr>
      <w:bookmarkStart w:id="25" w:name="_Toc240464427"/>
      <w:bookmarkStart w:id="26" w:name="_Toc241043316"/>
      <w:r w:rsidRPr="002B76CB">
        <w:rPr>
          <w:rFonts w:ascii="Verdana" w:hAnsi="Verdana"/>
          <w:b/>
          <w:smallCaps/>
          <w:sz w:val="22"/>
          <w:szCs w:val="22"/>
        </w:rPr>
        <w:t>Offer Period</w:t>
      </w:r>
      <w:bookmarkEnd w:id="25"/>
      <w:bookmarkEnd w:id="26"/>
    </w:p>
    <w:p w14:paraId="00054010" w14:textId="77777777" w:rsidR="002B76CB" w:rsidRDefault="002B76CB" w:rsidP="00355667">
      <w:pPr>
        <w:pStyle w:val="ListParagraph"/>
        <w:spacing w:line="276" w:lineRule="auto"/>
        <w:ind w:left="1278"/>
        <w:rPr>
          <w:rFonts w:ascii="Verdana" w:hAnsi="Verdana" w:cs="Arial"/>
          <w:b/>
          <w:color w:val="FF0000"/>
          <w:sz w:val="22"/>
          <w:szCs w:val="22"/>
        </w:rPr>
      </w:pPr>
    </w:p>
    <w:p w14:paraId="42E0D578" w14:textId="56A6A1F8" w:rsidR="004C6CEC" w:rsidRPr="001E3514" w:rsidRDefault="004C6CEC" w:rsidP="00355667">
      <w:pPr>
        <w:pStyle w:val="ListParagraph"/>
        <w:spacing w:line="276" w:lineRule="auto"/>
        <w:ind w:left="1278"/>
        <w:rPr>
          <w:rFonts w:ascii="Verdana" w:hAnsi="Verdana" w:cs="Arial"/>
          <w:sz w:val="22"/>
          <w:szCs w:val="22"/>
        </w:rPr>
      </w:pPr>
      <w:r w:rsidRPr="754C3FB3">
        <w:rPr>
          <w:rFonts w:ascii="Verdana" w:hAnsi="Verdana" w:cs="Arial"/>
          <w:sz w:val="22"/>
          <w:szCs w:val="22"/>
        </w:rPr>
        <w:t xml:space="preserve">By submitting </w:t>
      </w:r>
      <w:r w:rsidR="00355667" w:rsidRPr="754C3FB3">
        <w:rPr>
          <w:rFonts w:ascii="Verdana" w:hAnsi="Verdana" w:cs="Arial"/>
          <w:sz w:val="22"/>
          <w:szCs w:val="22"/>
        </w:rPr>
        <w:t xml:space="preserve">an </w:t>
      </w:r>
      <w:r w:rsidR="0087162B" w:rsidRPr="754C3FB3">
        <w:rPr>
          <w:rFonts w:ascii="Verdana" w:hAnsi="Verdana" w:cs="Arial"/>
          <w:sz w:val="22"/>
          <w:szCs w:val="22"/>
        </w:rPr>
        <w:t>Application</w:t>
      </w:r>
      <w:r w:rsidRPr="754C3FB3">
        <w:rPr>
          <w:rFonts w:ascii="Verdana" w:hAnsi="Verdana" w:cs="Arial"/>
          <w:sz w:val="22"/>
          <w:szCs w:val="22"/>
        </w:rPr>
        <w:t xml:space="preserve"> </w:t>
      </w:r>
      <w:r w:rsidR="00355667" w:rsidRPr="754C3FB3">
        <w:rPr>
          <w:rFonts w:ascii="Verdana" w:hAnsi="Verdana" w:cs="Arial"/>
          <w:sz w:val="22"/>
          <w:szCs w:val="22"/>
        </w:rPr>
        <w:t xml:space="preserve">in response </w:t>
      </w:r>
      <w:r w:rsidRPr="754C3FB3">
        <w:rPr>
          <w:rFonts w:ascii="Verdana" w:hAnsi="Verdana" w:cs="Arial"/>
          <w:sz w:val="22"/>
          <w:szCs w:val="22"/>
        </w:rPr>
        <w:t xml:space="preserve">to this </w:t>
      </w:r>
      <w:r w:rsidR="00A6621D" w:rsidRPr="754C3FB3">
        <w:rPr>
          <w:rFonts w:ascii="Verdana" w:hAnsi="Verdana" w:cs="Arial"/>
          <w:sz w:val="22"/>
          <w:szCs w:val="22"/>
        </w:rPr>
        <w:t>OE</w:t>
      </w:r>
      <w:r w:rsidRPr="754C3FB3">
        <w:rPr>
          <w:rFonts w:ascii="Verdana" w:hAnsi="Verdana" w:cs="Arial"/>
          <w:sz w:val="22"/>
          <w:szCs w:val="22"/>
        </w:rPr>
        <w:t xml:space="preserve">, </w:t>
      </w:r>
      <w:r w:rsidR="0087162B" w:rsidRPr="754C3FB3">
        <w:rPr>
          <w:rFonts w:ascii="Verdana" w:hAnsi="Verdana" w:cs="Arial"/>
          <w:sz w:val="22"/>
          <w:szCs w:val="22"/>
        </w:rPr>
        <w:t>Applicant</w:t>
      </w:r>
      <w:r w:rsidRPr="754C3FB3">
        <w:rPr>
          <w:rFonts w:ascii="Verdana" w:hAnsi="Verdana" w:cs="Arial"/>
          <w:sz w:val="22"/>
          <w:szCs w:val="22"/>
        </w:rPr>
        <w:t xml:space="preserve"> agrees that its </w:t>
      </w:r>
      <w:r w:rsidR="0087162B" w:rsidRPr="754C3FB3">
        <w:rPr>
          <w:rFonts w:ascii="Verdana" w:hAnsi="Verdana" w:cs="Arial"/>
          <w:sz w:val="22"/>
          <w:szCs w:val="22"/>
        </w:rPr>
        <w:t>Application</w:t>
      </w:r>
      <w:r w:rsidR="00D566B9" w:rsidRPr="754C3FB3">
        <w:rPr>
          <w:rFonts w:ascii="Verdana" w:hAnsi="Verdana" w:cs="Arial"/>
          <w:sz w:val="22"/>
          <w:szCs w:val="22"/>
        </w:rPr>
        <w:t xml:space="preserve"> </w:t>
      </w:r>
      <w:r w:rsidRPr="754C3FB3">
        <w:rPr>
          <w:rFonts w:ascii="Verdana" w:hAnsi="Verdana" w:cs="Arial"/>
          <w:sz w:val="22"/>
          <w:szCs w:val="22"/>
        </w:rPr>
        <w:t>will remain a firm and binding offer</w:t>
      </w:r>
      <w:r w:rsidR="00F47B74" w:rsidRPr="754C3FB3">
        <w:rPr>
          <w:rFonts w:ascii="Verdana" w:hAnsi="Verdana" w:cs="Arial"/>
          <w:sz w:val="22"/>
          <w:szCs w:val="22"/>
        </w:rPr>
        <w:t xml:space="preserve"> to enter into a Contract under all terms and conditions of this </w:t>
      </w:r>
      <w:r w:rsidR="00A6621D" w:rsidRPr="754C3FB3">
        <w:rPr>
          <w:rFonts w:ascii="Verdana" w:hAnsi="Verdana" w:cs="Arial"/>
          <w:sz w:val="22"/>
          <w:szCs w:val="22"/>
        </w:rPr>
        <w:t>OE</w:t>
      </w:r>
      <w:r w:rsidRPr="754C3FB3">
        <w:rPr>
          <w:rFonts w:ascii="Verdana" w:hAnsi="Verdana" w:cs="Arial"/>
          <w:sz w:val="22"/>
          <w:szCs w:val="22"/>
        </w:rPr>
        <w:t xml:space="preserve"> for at least </w:t>
      </w:r>
      <w:r w:rsidRPr="00582C2A">
        <w:rPr>
          <w:rFonts w:ascii="Verdana" w:hAnsi="Verdana" w:cs="Arial"/>
          <w:sz w:val="22"/>
          <w:szCs w:val="22"/>
        </w:rPr>
        <w:t>240 days</w:t>
      </w:r>
      <w:r w:rsidR="00042B6A" w:rsidRPr="00582C2A">
        <w:rPr>
          <w:rFonts w:ascii="Verdana" w:hAnsi="Verdana" w:cs="Arial"/>
          <w:sz w:val="22"/>
          <w:szCs w:val="22"/>
        </w:rPr>
        <w:t xml:space="preserve"> </w:t>
      </w:r>
      <w:r w:rsidR="00042B6A" w:rsidRPr="754C3FB3">
        <w:rPr>
          <w:rFonts w:ascii="Verdana" w:hAnsi="Verdana" w:cs="Arial"/>
          <w:sz w:val="22"/>
          <w:szCs w:val="22"/>
        </w:rPr>
        <w:t>from the date applications are due</w:t>
      </w:r>
      <w:r w:rsidR="00A916AF" w:rsidRPr="754C3FB3">
        <w:rPr>
          <w:rFonts w:ascii="Verdana" w:hAnsi="Verdana" w:cs="Arial"/>
          <w:sz w:val="22"/>
          <w:szCs w:val="22"/>
        </w:rPr>
        <w:t xml:space="preserve">, </w:t>
      </w:r>
      <w:r w:rsidR="00042B6A" w:rsidRPr="754C3FB3">
        <w:rPr>
          <w:rFonts w:ascii="Verdana" w:hAnsi="Verdana" w:cs="Arial"/>
          <w:sz w:val="22"/>
          <w:szCs w:val="22"/>
        </w:rPr>
        <w:t xml:space="preserve">as </w:t>
      </w:r>
      <w:r w:rsidR="00A916AF" w:rsidRPr="754C3FB3">
        <w:rPr>
          <w:rFonts w:ascii="Verdana" w:hAnsi="Verdana" w:cs="Arial"/>
          <w:sz w:val="22"/>
          <w:szCs w:val="22"/>
        </w:rPr>
        <w:t xml:space="preserve">stated in Exhibit A, </w:t>
      </w:r>
      <w:r w:rsidR="00962439" w:rsidRPr="754C3FB3">
        <w:rPr>
          <w:rFonts w:ascii="Verdana" w:hAnsi="Verdana" w:cs="Arial"/>
          <w:sz w:val="22"/>
          <w:szCs w:val="22"/>
        </w:rPr>
        <w:t>HHS Solicitation Affirmations</w:t>
      </w:r>
      <w:r w:rsidR="00A579D3" w:rsidRPr="754C3FB3">
        <w:rPr>
          <w:rFonts w:ascii="Verdana" w:hAnsi="Verdana" w:cs="Arial"/>
          <w:sz w:val="22"/>
          <w:szCs w:val="22"/>
        </w:rPr>
        <w:t xml:space="preserve">, unless withdrawn by the Applicant before the </w:t>
      </w:r>
      <w:r w:rsidR="00F47B74" w:rsidRPr="754C3FB3">
        <w:rPr>
          <w:rFonts w:ascii="Verdana" w:hAnsi="Verdana" w:cs="Arial"/>
          <w:sz w:val="22"/>
          <w:szCs w:val="22"/>
        </w:rPr>
        <w:t xml:space="preserve">Enrollment </w:t>
      </w:r>
      <w:r w:rsidR="00042B6A" w:rsidRPr="754C3FB3">
        <w:rPr>
          <w:rFonts w:ascii="Verdana" w:hAnsi="Verdana" w:cs="Arial"/>
          <w:sz w:val="22"/>
          <w:szCs w:val="22"/>
        </w:rPr>
        <w:t>Period closes</w:t>
      </w:r>
      <w:r w:rsidR="00A916AF" w:rsidRPr="754C3FB3">
        <w:rPr>
          <w:rFonts w:ascii="Verdana" w:hAnsi="Verdana" w:cs="Arial"/>
          <w:sz w:val="22"/>
          <w:szCs w:val="22"/>
        </w:rPr>
        <w:t>.</w:t>
      </w:r>
      <w:r w:rsidRPr="754C3FB3">
        <w:rPr>
          <w:rFonts w:ascii="Verdana" w:hAnsi="Verdana" w:cs="Arial"/>
          <w:sz w:val="22"/>
          <w:szCs w:val="22"/>
        </w:rPr>
        <w:t xml:space="preserve"> </w:t>
      </w:r>
    </w:p>
    <w:p w14:paraId="466A342F" w14:textId="77777777" w:rsidR="004C6CEC" w:rsidRPr="001E3514" w:rsidRDefault="004C6CEC" w:rsidP="00355667">
      <w:pPr>
        <w:pStyle w:val="ListParagraph"/>
        <w:spacing w:line="276" w:lineRule="auto"/>
        <w:ind w:left="1278"/>
        <w:rPr>
          <w:rFonts w:ascii="Verdana" w:hAnsi="Verdana" w:cs="Arial"/>
          <w:sz w:val="22"/>
          <w:szCs w:val="22"/>
        </w:rPr>
      </w:pPr>
    </w:p>
    <w:p w14:paraId="7360D5DF" w14:textId="77777777" w:rsidR="004C6CEC" w:rsidRPr="001E3514" w:rsidRDefault="00557610" w:rsidP="00355667">
      <w:pPr>
        <w:pStyle w:val="ListParagraph"/>
        <w:spacing w:line="276" w:lineRule="auto"/>
        <w:ind w:left="1278"/>
        <w:rPr>
          <w:rFonts w:ascii="Verdana" w:hAnsi="Verdana" w:cs="Arial"/>
          <w:sz w:val="22"/>
          <w:szCs w:val="22"/>
        </w:rPr>
      </w:pPr>
      <w:r>
        <w:rPr>
          <w:rFonts w:ascii="Verdana" w:hAnsi="Verdana" w:cs="Arial"/>
          <w:sz w:val="22"/>
          <w:szCs w:val="22"/>
        </w:rPr>
        <w:t xml:space="preserve">An </w:t>
      </w:r>
      <w:r w:rsidR="0087162B">
        <w:rPr>
          <w:rFonts w:ascii="Verdana" w:hAnsi="Verdana" w:cs="Arial"/>
          <w:sz w:val="22"/>
          <w:szCs w:val="22"/>
        </w:rPr>
        <w:t>Applicant</w:t>
      </w:r>
      <w:r w:rsidR="004C6CEC" w:rsidRPr="001E3514">
        <w:rPr>
          <w:rFonts w:ascii="Verdana" w:hAnsi="Verdana" w:cs="Arial"/>
          <w:sz w:val="22"/>
          <w:szCs w:val="22"/>
        </w:rPr>
        <w:t xml:space="preserve"> may extend the time for which its </w:t>
      </w:r>
      <w:r w:rsidR="0087162B">
        <w:rPr>
          <w:rFonts w:ascii="Verdana" w:hAnsi="Verdana" w:cs="Arial"/>
          <w:sz w:val="22"/>
          <w:szCs w:val="22"/>
        </w:rPr>
        <w:t>Application</w:t>
      </w:r>
      <w:r w:rsidR="004C6CEC" w:rsidRPr="001E3514">
        <w:rPr>
          <w:rFonts w:ascii="Verdana" w:hAnsi="Verdana" w:cs="Arial"/>
          <w:sz w:val="22"/>
          <w:szCs w:val="22"/>
        </w:rPr>
        <w:t xml:space="preserve"> will be honored and include the extended period</w:t>
      </w:r>
      <w:r w:rsidR="00921D18">
        <w:rPr>
          <w:rFonts w:ascii="Verdana" w:hAnsi="Verdana" w:cs="Arial"/>
          <w:sz w:val="22"/>
          <w:szCs w:val="22"/>
        </w:rPr>
        <w:t xml:space="preserve"> in the Application</w:t>
      </w:r>
      <w:r w:rsidR="004C6CEC" w:rsidRPr="001E3514">
        <w:rPr>
          <w:rFonts w:ascii="Verdana" w:hAnsi="Verdana" w:cs="Arial"/>
          <w:sz w:val="22"/>
          <w:szCs w:val="22"/>
        </w:rPr>
        <w:t>.</w:t>
      </w:r>
    </w:p>
    <w:p w14:paraId="64F9D44E" w14:textId="77777777" w:rsidR="004C6CEC" w:rsidRPr="002B76CB" w:rsidRDefault="004C6CEC" w:rsidP="00355667">
      <w:pPr>
        <w:pStyle w:val="ListParagraph"/>
        <w:spacing w:line="276" w:lineRule="auto"/>
        <w:ind w:left="1278"/>
        <w:rPr>
          <w:rFonts w:ascii="Verdana" w:hAnsi="Verdana"/>
          <w:b/>
          <w:smallCaps/>
          <w:sz w:val="22"/>
          <w:szCs w:val="22"/>
        </w:rPr>
      </w:pPr>
    </w:p>
    <w:p w14:paraId="5F529DC2" w14:textId="77777777" w:rsidR="002B76CB" w:rsidRPr="004B1736" w:rsidRDefault="004C6CEC" w:rsidP="00C21ACF">
      <w:pPr>
        <w:pStyle w:val="ListParagraph"/>
        <w:numPr>
          <w:ilvl w:val="1"/>
          <w:numId w:val="7"/>
        </w:numPr>
        <w:spacing w:line="276" w:lineRule="auto"/>
        <w:outlineLvl w:val="1"/>
        <w:rPr>
          <w:rFonts w:ascii="Verdana" w:hAnsi="Verdana"/>
          <w:b/>
          <w:smallCaps/>
          <w:sz w:val="22"/>
          <w:szCs w:val="22"/>
        </w:rPr>
      </w:pPr>
      <w:bookmarkStart w:id="27" w:name="_Toc240464428"/>
      <w:bookmarkStart w:id="28" w:name="_Toc241043317"/>
      <w:r w:rsidRPr="002B76CB">
        <w:rPr>
          <w:rFonts w:ascii="Verdana" w:hAnsi="Verdana"/>
          <w:b/>
          <w:smallCaps/>
          <w:sz w:val="22"/>
          <w:szCs w:val="22"/>
        </w:rPr>
        <w:t>Costs Incurred</w:t>
      </w:r>
      <w:bookmarkEnd w:id="27"/>
      <w:bookmarkEnd w:id="28"/>
    </w:p>
    <w:p w14:paraId="7F7B0B1E" w14:textId="77777777" w:rsidR="004B1736" w:rsidRDefault="004B1736" w:rsidP="00355667">
      <w:pPr>
        <w:pStyle w:val="ListParagraph"/>
        <w:spacing w:line="276" w:lineRule="auto"/>
        <w:ind w:left="1278"/>
        <w:rPr>
          <w:rFonts w:ascii="Verdana" w:hAnsi="Verdana" w:cs="Arial"/>
          <w:sz w:val="22"/>
          <w:szCs w:val="22"/>
        </w:rPr>
      </w:pPr>
    </w:p>
    <w:p w14:paraId="1D1F5578" w14:textId="0CE1B558" w:rsidR="00B00610" w:rsidRDefault="00B00610" w:rsidP="00B00610">
      <w:pPr>
        <w:pStyle w:val="ListParagraph"/>
        <w:ind w:left="1278"/>
        <w:rPr>
          <w:rFonts w:ascii="Verdana" w:hAnsi="Verdana"/>
          <w:sz w:val="22"/>
          <w:szCs w:val="22"/>
        </w:rPr>
      </w:pPr>
      <w:r>
        <w:rPr>
          <w:rFonts w:ascii="Verdana" w:hAnsi="Verdana"/>
          <w:sz w:val="22"/>
          <w:szCs w:val="22"/>
        </w:rPr>
        <w:t>Applicants</w:t>
      </w:r>
      <w:r w:rsidRPr="00433CDF">
        <w:rPr>
          <w:rFonts w:ascii="Verdana" w:hAnsi="Verdana"/>
          <w:sz w:val="22"/>
          <w:szCs w:val="22"/>
        </w:rPr>
        <w:t xml:space="preserve"> understand that issuance of this </w:t>
      </w:r>
      <w:r>
        <w:rPr>
          <w:rFonts w:ascii="Verdana" w:hAnsi="Verdana"/>
          <w:sz w:val="22"/>
          <w:szCs w:val="22"/>
        </w:rPr>
        <w:t>OE</w:t>
      </w:r>
      <w:r w:rsidRPr="00433CDF">
        <w:rPr>
          <w:rFonts w:ascii="Verdana" w:hAnsi="Verdana"/>
          <w:sz w:val="22"/>
          <w:szCs w:val="22"/>
        </w:rPr>
        <w:t xml:space="preserve"> in no way constitutes a commitment by </w:t>
      </w:r>
      <w:r w:rsidRPr="00A51457">
        <w:rPr>
          <w:rFonts w:ascii="Verdana" w:hAnsi="Verdana" w:cs="Arial"/>
          <w:sz w:val="22"/>
          <w:szCs w:val="22"/>
        </w:rPr>
        <w:t>DSHS</w:t>
      </w:r>
      <w:r w:rsidRPr="00B00610">
        <w:rPr>
          <w:rFonts w:ascii="Verdana" w:hAnsi="Verdana" w:cs="Arial"/>
          <w:sz w:val="22"/>
          <w:szCs w:val="22"/>
        </w:rPr>
        <w:t xml:space="preserve"> </w:t>
      </w:r>
      <w:r w:rsidRPr="00B00610">
        <w:rPr>
          <w:rFonts w:ascii="Verdana" w:hAnsi="Verdana"/>
          <w:sz w:val="22"/>
          <w:szCs w:val="22"/>
        </w:rPr>
        <w:t>to award</w:t>
      </w:r>
      <w:r w:rsidRPr="00433CDF">
        <w:rPr>
          <w:rFonts w:ascii="Verdana" w:hAnsi="Verdana"/>
          <w:sz w:val="22"/>
          <w:szCs w:val="22"/>
        </w:rPr>
        <w:t xml:space="preserve"> a Contract or to pay any costs incurred by </w:t>
      </w:r>
      <w:r>
        <w:rPr>
          <w:rFonts w:ascii="Verdana" w:hAnsi="Verdana"/>
          <w:sz w:val="22"/>
          <w:szCs w:val="22"/>
        </w:rPr>
        <w:t>an Applicant</w:t>
      </w:r>
      <w:r w:rsidRPr="00433CDF">
        <w:rPr>
          <w:rFonts w:ascii="Verdana" w:hAnsi="Verdana"/>
          <w:sz w:val="22"/>
          <w:szCs w:val="22"/>
        </w:rPr>
        <w:t xml:space="preserve"> in the preparation of a</w:t>
      </w:r>
      <w:r>
        <w:rPr>
          <w:rFonts w:ascii="Verdana" w:hAnsi="Verdana"/>
          <w:sz w:val="22"/>
          <w:szCs w:val="22"/>
        </w:rPr>
        <w:t>n Application in</w:t>
      </w:r>
      <w:r w:rsidRPr="00433CDF">
        <w:rPr>
          <w:rFonts w:ascii="Verdana" w:hAnsi="Verdana"/>
          <w:sz w:val="22"/>
          <w:szCs w:val="22"/>
        </w:rPr>
        <w:t xml:space="preserve"> response to this </w:t>
      </w:r>
      <w:r>
        <w:rPr>
          <w:rFonts w:ascii="Verdana" w:hAnsi="Verdana"/>
          <w:sz w:val="22"/>
          <w:szCs w:val="22"/>
        </w:rPr>
        <w:t>OE</w:t>
      </w:r>
      <w:r w:rsidRPr="00433CDF">
        <w:rPr>
          <w:rFonts w:ascii="Verdana" w:hAnsi="Verdana"/>
          <w:sz w:val="22"/>
          <w:szCs w:val="22"/>
        </w:rPr>
        <w:t xml:space="preserve">. </w:t>
      </w:r>
      <w:r w:rsidRPr="00A51457">
        <w:rPr>
          <w:rFonts w:ascii="Verdana" w:hAnsi="Verdana" w:cs="Arial"/>
          <w:sz w:val="22"/>
          <w:szCs w:val="22"/>
        </w:rPr>
        <w:t>DSHS</w:t>
      </w:r>
      <w:r w:rsidRPr="00B00610">
        <w:rPr>
          <w:rFonts w:ascii="Verdana" w:hAnsi="Verdana" w:cs="Arial"/>
          <w:sz w:val="22"/>
          <w:szCs w:val="22"/>
        </w:rPr>
        <w:t xml:space="preserve"> </w:t>
      </w:r>
      <w:r w:rsidRPr="00B00610">
        <w:rPr>
          <w:rFonts w:ascii="Verdana" w:hAnsi="Verdana"/>
          <w:sz w:val="22"/>
          <w:szCs w:val="22"/>
        </w:rPr>
        <w:t>is</w:t>
      </w:r>
      <w:r w:rsidRPr="00433CDF">
        <w:rPr>
          <w:rFonts w:ascii="Verdana" w:hAnsi="Verdana"/>
          <w:sz w:val="22"/>
          <w:szCs w:val="22"/>
        </w:rPr>
        <w:t xml:space="preserve"> not liable for any costs incurred by </w:t>
      </w:r>
      <w:r>
        <w:rPr>
          <w:rFonts w:ascii="Verdana" w:hAnsi="Verdana"/>
          <w:sz w:val="22"/>
          <w:szCs w:val="22"/>
        </w:rPr>
        <w:t xml:space="preserve">an Applicant </w:t>
      </w:r>
      <w:r>
        <w:rPr>
          <w:rFonts w:ascii="Verdana" w:hAnsi="Verdana" w:cs="Arial"/>
          <w:sz w:val="22"/>
          <w:szCs w:val="22"/>
        </w:rPr>
        <w:t>in responding to this OE including, but not limited to,</w:t>
      </w:r>
      <w:r w:rsidRPr="001E3514">
        <w:rPr>
          <w:rFonts w:ascii="Verdana" w:hAnsi="Verdana" w:cs="Arial"/>
          <w:sz w:val="22"/>
          <w:szCs w:val="22"/>
        </w:rPr>
        <w:t xml:space="preserve"> preparing</w:t>
      </w:r>
      <w:r>
        <w:rPr>
          <w:rFonts w:ascii="Verdana" w:hAnsi="Verdana" w:cs="Arial"/>
          <w:sz w:val="22"/>
          <w:szCs w:val="22"/>
        </w:rPr>
        <w:t xml:space="preserve"> an Application,</w:t>
      </w:r>
      <w:r w:rsidRPr="001E3514">
        <w:rPr>
          <w:rFonts w:ascii="Verdana" w:hAnsi="Verdana" w:cs="Arial"/>
          <w:sz w:val="22"/>
          <w:szCs w:val="22"/>
        </w:rPr>
        <w:t xml:space="preserve"> </w:t>
      </w:r>
      <w:proofErr w:type="gramStart"/>
      <w:r w:rsidRPr="001E3514">
        <w:rPr>
          <w:rFonts w:ascii="Verdana" w:hAnsi="Verdana" w:cs="Arial"/>
          <w:sz w:val="22"/>
          <w:szCs w:val="22"/>
        </w:rPr>
        <w:t>submitting</w:t>
      </w:r>
      <w:r>
        <w:rPr>
          <w:rFonts w:ascii="Verdana" w:hAnsi="Verdana" w:cs="Arial"/>
          <w:sz w:val="22"/>
          <w:szCs w:val="22"/>
        </w:rPr>
        <w:t xml:space="preserve"> an Application</w:t>
      </w:r>
      <w:proofErr w:type="gramEnd"/>
      <w:r>
        <w:rPr>
          <w:rFonts w:ascii="Verdana" w:hAnsi="Verdana" w:cs="Arial"/>
          <w:sz w:val="22"/>
          <w:szCs w:val="22"/>
        </w:rPr>
        <w:t>, and costs or expenses related to Contract execution</w:t>
      </w:r>
      <w:r w:rsidRPr="00433CDF">
        <w:rPr>
          <w:rFonts w:ascii="Verdana" w:hAnsi="Verdana"/>
          <w:sz w:val="22"/>
          <w:szCs w:val="22"/>
        </w:rPr>
        <w:t xml:space="preserve">. </w:t>
      </w:r>
      <w:r>
        <w:rPr>
          <w:rFonts w:ascii="Verdana" w:hAnsi="Verdana"/>
          <w:sz w:val="22"/>
          <w:szCs w:val="22"/>
        </w:rPr>
        <w:t xml:space="preserve">All such costs incurred by an Applicant </w:t>
      </w:r>
      <w:r w:rsidRPr="00433CDF">
        <w:rPr>
          <w:rFonts w:ascii="Verdana" w:hAnsi="Verdana"/>
          <w:sz w:val="22"/>
          <w:szCs w:val="22"/>
        </w:rPr>
        <w:t xml:space="preserve">are entirely the responsibility of the </w:t>
      </w:r>
      <w:r>
        <w:rPr>
          <w:rFonts w:ascii="Verdana" w:hAnsi="Verdana"/>
          <w:sz w:val="22"/>
          <w:szCs w:val="22"/>
        </w:rPr>
        <w:t>Applicant</w:t>
      </w:r>
      <w:r w:rsidRPr="00433CDF">
        <w:rPr>
          <w:rFonts w:ascii="Verdana" w:hAnsi="Verdana"/>
          <w:sz w:val="22"/>
          <w:szCs w:val="22"/>
        </w:rPr>
        <w:t xml:space="preserve"> and will not be reimbursed in any manner by the State of Texas</w:t>
      </w:r>
      <w:r>
        <w:rPr>
          <w:rFonts w:ascii="Verdana" w:hAnsi="Verdana"/>
          <w:sz w:val="22"/>
          <w:szCs w:val="22"/>
        </w:rPr>
        <w:t>.</w:t>
      </w:r>
    </w:p>
    <w:p w14:paraId="0E256719" w14:textId="77777777" w:rsidR="002B76CB" w:rsidRPr="001E3514" w:rsidRDefault="002B76CB" w:rsidP="00355667">
      <w:pPr>
        <w:pStyle w:val="ListParagraph"/>
        <w:spacing w:line="276" w:lineRule="auto"/>
        <w:ind w:left="1278"/>
        <w:rPr>
          <w:rFonts w:ascii="Verdana" w:hAnsi="Verdana"/>
          <w:b/>
          <w:smallCaps/>
          <w:color w:val="0000FF"/>
          <w:sz w:val="22"/>
          <w:szCs w:val="22"/>
        </w:rPr>
      </w:pPr>
    </w:p>
    <w:p w14:paraId="4BF0EAF8" w14:textId="77777777" w:rsidR="004C6CEC" w:rsidRDefault="00A6621D" w:rsidP="00C21ACF">
      <w:pPr>
        <w:pStyle w:val="ListParagraph"/>
        <w:numPr>
          <w:ilvl w:val="1"/>
          <w:numId w:val="7"/>
        </w:numPr>
        <w:spacing w:line="276" w:lineRule="auto"/>
        <w:outlineLvl w:val="1"/>
        <w:rPr>
          <w:rFonts w:ascii="Verdana" w:hAnsi="Verdana"/>
          <w:b/>
          <w:smallCaps/>
          <w:sz w:val="22"/>
          <w:szCs w:val="22"/>
        </w:rPr>
      </w:pPr>
      <w:bookmarkStart w:id="29" w:name="_Toc240464429"/>
      <w:bookmarkStart w:id="30" w:name="_Toc241043318"/>
      <w:r>
        <w:rPr>
          <w:rFonts w:ascii="Verdana" w:hAnsi="Verdana"/>
          <w:b/>
          <w:smallCaps/>
          <w:sz w:val="22"/>
          <w:szCs w:val="22"/>
        </w:rPr>
        <w:t>OE</w:t>
      </w:r>
      <w:r w:rsidR="004C6CEC" w:rsidRPr="002B76CB">
        <w:rPr>
          <w:rFonts w:ascii="Verdana" w:hAnsi="Verdana"/>
          <w:b/>
          <w:smallCaps/>
          <w:sz w:val="22"/>
          <w:szCs w:val="22"/>
        </w:rPr>
        <w:t xml:space="preserve"> Questions or Clarifications</w:t>
      </w:r>
      <w:bookmarkEnd w:id="29"/>
      <w:bookmarkEnd w:id="30"/>
    </w:p>
    <w:p w14:paraId="1E325BB1" w14:textId="77777777" w:rsidR="004C6CEC" w:rsidRPr="00FD23AE" w:rsidRDefault="004C6CEC" w:rsidP="00FD23AE">
      <w:pPr>
        <w:spacing w:line="276" w:lineRule="auto"/>
        <w:rPr>
          <w:rFonts w:ascii="Verdana" w:hAnsi="Verdana"/>
          <w:b/>
          <w:smallCaps/>
          <w:sz w:val="22"/>
          <w:szCs w:val="22"/>
        </w:rPr>
      </w:pPr>
    </w:p>
    <w:p w14:paraId="0CF45093" w14:textId="77777777" w:rsidR="004C6CEC" w:rsidRPr="002B76CB" w:rsidRDefault="004C6CEC" w:rsidP="00C21ACF">
      <w:pPr>
        <w:pStyle w:val="ListParagraph"/>
        <w:numPr>
          <w:ilvl w:val="2"/>
          <w:numId w:val="7"/>
        </w:numPr>
        <w:spacing w:line="276" w:lineRule="auto"/>
        <w:ind w:left="1260"/>
        <w:rPr>
          <w:rFonts w:ascii="Verdana" w:hAnsi="Verdana"/>
          <w:b/>
          <w:smallCaps/>
          <w:sz w:val="22"/>
          <w:szCs w:val="22"/>
        </w:rPr>
      </w:pPr>
      <w:r w:rsidRPr="002B76CB">
        <w:rPr>
          <w:rFonts w:ascii="Verdana" w:hAnsi="Verdana"/>
          <w:b/>
          <w:smallCaps/>
          <w:sz w:val="22"/>
          <w:szCs w:val="22"/>
        </w:rPr>
        <w:t>Questions</w:t>
      </w:r>
      <w:r w:rsidR="005F11F0">
        <w:rPr>
          <w:rFonts w:ascii="Verdana" w:hAnsi="Verdana"/>
          <w:b/>
          <w:smallCaps/>
          <w:sz w:val="22"/>
          <w:szCs w:val="22"/>
        </w:rPr>
        <w:t xml:space="preserve"> and Requests for Clarification</w:t>
      </w:r>
    </w:p>
    <w:p w14:paraId="13C3BE85" w14:textId="77777777" w:rsidR="002B76CB" w:rsidRDefault="002B76CB" w:rsidP="00355667">
      <w:pPr>
        <w:spacing w:line="276" w:lineRule="auto"/>
        <w:ind w:left="2160"/>
        <w:rPr>
          <w:rFonts w:ascii="Verdana" w:hAnsi="Verdana" w:cs="Arial"/>
          <w:b/>
          <w:color w:val="FF0000"/>
          <w:sz w:val="22"/>
          <w:szCs w:val="22"/>
        </w:rPr>
      </w:pPr>
    </w:p>
    <w:p w14:paraId="5770A0BF" w14:textId="77777777" w:rsidR="002550F8" w:rsidRDefault="002550F8" w:rsidP="00355667">
      <w:pPr>
        <w:spacing w:line="276" w:lineRule="auto"/>
        <w:ind w:left="2160"/>
        <w:rPr>
          <w:rFonts w:ascii="Verdana" w:hAnsi="Verdana" w:cs="Arial"/>
          <w:sz w:val="22"/>
          <w:szCs w:val="22"/>
        </w:rPr>
      </w:pPr>
      <w:r w:rsidRPr="001E3514">
        <w:rPr>
          <w:rFonts w:ascii="Verdana" w:hAnsi="Verdana" w:cs="Arial"/>
          <w:sz w:val="22"/>
          <w:szCs w:val="22"/>
        </w:rPr>
        <w:t xml:space="preserve">Written questions and requests for clarification regarding this </w:t>
      </w:r>
      <w:r w:rsidR="00A6621D">
        <w:rPr>
          <w:rFonts w:ascii="Verdana" w:hAnsi="Verdana" w:cs="Arial"/>
          <w:sz w:val="22"/>
          <w:szCs w:val="22"/>
        </w:rPr>
        <w:t>OE</w:t>
      </w:r>
      <w:r w:rsidRPr="001E3514">
        <w:rPr>
          <w:rFonts w:ascii="Verdana" w:hAnsi="Verdana" w:cs="Arial"/>
          <w:sz w:val="22"/>
          <w:szCs w:val="22"/>
        </w:rPr>
        <w:t xml:space="preserve"> are permitted if submitted by e-mail to the Sole Point of Contact, Section</w:t>
      </w:r>
      <w:r>
        <w:rPr>
          <w:rFonts w:ascii="Verdana" w:hAnsi="Verdana" w:cs="Arial"/>
          <w:sz w:val="22"/>
          <w:szCs w:val="22"/>
        </w:rPr>
        <w:t xml:space="preserve"> 4</w:t>
      </w:r>
      <w:r w:rsidRPr="001E3514">
        <w:rPr>
          <w:rFonts w:ascii="Verdana" w:hAnsi="Verdana" w:cs="Arial"/>
          <w:sz w:val="22"/>
          <w:szCs w:val="22"/>
        </w:rPr>
        <w:t>.1</w:t>
      </w:r>
      <w:r w:rsidR="00531D64">
        <w:rPr>
          <w:rFonts w:ascii="Verdana" w:hAnsi="Verdana" w:cs="Arial"/>
          <w:sz w:val="22"/>
          <w:szCs w:val="22"/>
        </w:rPr>
        <w:t xml:space="preserve">. </w:t>
      </w:r>
    </w:p>
    <w:p w14:paraId="16D3B494" w14:textId="77777777" w:rsidR="002550F8" w:rsidRDefault="002550F8" w:rsidP="00355667">
      <w:pPr>
        <w:spacing w:line="276" w:lineRule="auto"/>
        <w:ind w:left="2160"/>
        <w:rPr>
          <w:rFonts w:ascii="Verdana" w:hAnsi="Verdana" w:cs="Arial"/>
          <w:sz w:val="22"/>
          <w:szCs w:val="22"/>
        </w:rPr>
      </w:pPr>
    </w:p>
    <w:p w14:paraId="52C3488A" w14:textId="1C918B4C" w:rsidR="002550F8" w:rsidRPr="001E3514" w:rsidRDefault="002550F8" w:rsidP="00355667">
      <w:pPr>
        <w:spacing w:line="276" w:lineRule="auto"/>
        <w:ind w:left="2160"/>
        <w:rPr>
          <w:rFonts w:ascii="Verdana" w:hAnsi="Verdana" w:cs="Arial"/>
          <w:sz w:val="22"/>
          <w:szCs w:val="22"/>
        </w:rPr>
      </w:pPr>
      <w:r w:rsidRPr="754C3FB3">
        <w:rPr>
          <w:rFonts w:ascii="Verdana" w:hAnsi="Verdana" w:cs="Arial"/>
          <w:sz w:val="22"/>
          <w:szCs w:val="22"/>
        </w:rPr>
        <w:t>Responses to questions</w:t>
      </w:r>
      <w:r w:rsidR="009D61A8" w:rsidRPr="754C3FB3">
        <w:rPr>
          <w:rFonts w:ascii="Verdana" w:hAnsi="Verdana" w:cs="Arial"/>
          <w:sz w:val="22"/>
          <w:szCs w:val="22"/>
        </w:rPr>
        <w:t xml:space="preserve"> and requests for clarification</w:t>
      </w:r>
      <w:r w:rsidRPr="754C3FB3">
        <w:rPr>
          <w:rFonts w:ascii="Verdana" w:hAnsi="Verdana" w:cs="Arial"/>
          <w:sz w:val="22"/>
          <w:szCs w:val="22"/>
        </w:rPr>
        <w:t xml:space="preserve"> </w:t>
      </w:r>
      <w:r w:rsidR="009D61A8" w:rsidRPr="754C3FB3">
        <w:rPr>
          <w:rFonts w:ascii="Verdana" w:hAnsi="Verdana" w:cs="Arial"/>
          <w:sz w:val="22"/>
          <w:szCs w:val="22"/>
        </w:rPr>
        <w:t>will not be posted</w:t>
      </w:r>
      <w:r w:rsidRPr="754C3FB3">
        <w:rPr>
          <w:rFonts w:ascii="Verdana" w:hAnsi="Verdana" w:cs="Arial"/>
          <w:sz w:val="22"/>
          <w:szCs w:val="22"/>
        </w:rPr>
        <w:t>.</w:t>
      </w:r>
      <w:r w:rsidR="009D61A8" w:rsidRPr="754C3FB3">
        <w:rPr>
          <w:rFonts w:ascii="Verdana" w:hAnsi="Verdana" w:cs="Arial"/>
          <w:sz w:val="22"/>
          <w:szCs w:val="22"/>
        </w:rPr>
        <w:t xml:space="preserve"> However, if </w:t>
      </w:r>
      <w:r w:rsidR="009D61A8" w:rsidRPr="000E0138">
        <w:rPr>
          <w:rFonts w:ascii="Verdana" w:hAnsi="Verdana" w:cs="Arial"/>
          <w:sz w:val="22"/>
          <w:szCs w:val="22"/>
        </w:rPr>
        <w:t>DSHS</w:t>
      </w:r>
      <w:r w:rsidR="009D61A8" w:rsidRPr="754C3FB3">
        <w:rPr>
          <w:rFonts w:ascii="Verdana" w:hAnsi="Verdana" w:cs="Arial"/>
          <w:sz w:val="22"/>
          <w:szCs w:val="22"/>
        </w:rPr>
        <w:t xml:space="preserve"> determines, based on a question, request for clarification, or any other factor</w:t>
      </w:r>
      <w:r w:rsidR="001166D8" w:rsidRPr="754C3FB3">
        <w:rPr>
          <w:rFonts w:ascii="Verdana" w:hAnsi="Verdana" w:cs="Arial"/>
          <w:sz w:val="22"/>
          <w:szCs w:val="22"/>
        </w:rPr>
        <w:t xml:space="preserve"> (including, but not limited to notices of ambiguity, conflict, or discrepancy as reference</w:t>
      </w:r>
      <w:r w:rsidR="00F933A6" w:rsidRPr="754C3FB3">
        <w:rPr>
          <w:rFonts w:ascii="Verdana" w:hAnsi="Verdana" w:cs="Arial"/>
          <w:sz w:val="22"/>
          <w:szCs w:val="22"/>
        </w:rPr>
        <w:t>d</w:t>
      </w:r>
      <w:r w:rsidR="001166D8" w:rsidRPr="754C3FB3">
        <w:rPr>
          <w:rFonts w:ascii="Verdana" w:hAnsi="Verdana" w:cs="Arial"/>
          <w:sz w:val="22"/>
          <w:szCs w:val="22"/>
        </w:rPr>
        <w:t xml:space="preserve"> in Section 4.5.3, below)</w:t>
      </w:r>
      <w:r w:rsidR="009D61A8" w:rsidRPr="754C3FB3">
        <w:rPr>
          <w:rFonts w:ascii="Verdana" w:hAnsi="Verdana" w:cs="Arial"/>
          <w:sz w:val="22"/>
          <w:szCs w:val="22"/>
        </w:rPr>
        <w:t xml:space="preserve">, that the </w:t>
      </w:r>
      <w:r w:rsidR="00A6621D" w:rsidRPr="754C3FB3">
        <w:rPr>
          <w:rFonts w:ascii="Verdana" w:hAnsi="Verdana" w:cs="Arial"/>
          <w:sz w:val="22"/>
          <w:szCs w:val="22"/>
        </w:rPr>
        <w:t>OE</w:t>
      </w:r>
      <w:r w:rsidR="009D61A8" w:rsidRPr="754C3FB3">
        <w:rPr>
          <w:rFonts w:ascii="Verdana" w:hAnsi="Verdana" w:cs="Arial"/>
          <w:sz w:val="22"/>
          <w:szCs w:val="22"/>
        </w:rPr>
        <w:t xml:space="preserve"> needs to be amended or clarified, either an addendum will be posted on the </w:t>
      </w:r>
      <w:r w:rsidR="00A6621D" w:rsidRPr="754C3FB3">
        <w:rPr>
          <w:rFonts w:ascii="Verdana" w:hAnsi="Verdana" w:cs="Arial"/>
          <w:sz w:val="22"/>
          <w:szCs w:val="22"/>
        </w:rPr>
        <w:t>OE</w:t>
      </w:r>
      <w:r w:rsidR="009D61A8" w:rsidRPr="754C3FB3">
        <w:rPr>
          <w:rFonts w:ascii="Verdana" w:hAnsi="Verdana" w:cs="Arial"/>
          <w:sz w:val="22"/>
          <w:szCs w:val="22"/>
        </w:rPr>
        <w:t xml:space="preserve"> Opportunities webpage or the </w:t>
      </w:r>
      <w:r w:rsidR="00A6621D" w:rsidRPr="754C3FB3">
        <w:rPr>
          <w:rFonts w:ascii="Verdana" w:hAnsi="Verdana" w:cs="Arial"/>
          <w:sz w:val="22"/>
          <w:szCs w:val="22"/>
        </w:rPr>
        <w:t>OE</w:t>
      </w:r>
      <w:r w:rsidR="009D61A8" w:rsidRPr="754C3FB3">
        <w:rPr>
          <w:rFonts w:ascii="Verdana" w:hAnsi="Verdana" w:cs="Arial"/>
          <w:sz w:val="22"/>
          <w:szCs w:val="22"/>
        </w:rPr>
        <w:t xml:space="preserve"> will be canceled. The action to be taken will be determined at the sole discretion of </w:t>
      </w:r>
      <w:r w:rsidR="009D61A8" w:rsidRPr="000E0138">
        <w:rPr>
          <w:rFonts w:ascii="Verdana" w:hAnsi="Verdana" w:cs="Arial"/>
          <w:sz w:val="22"/>
          <w:szCs w:val="22"/>
        </w:rPr>
        <w:t>DSHS</w:t>
      </w:r>
      <w:r w:rsidR="009D61A8" w:rsidRPr="754C3FB3">
        <w:rPr>
          <w:rFonts w:ascii="Verdana" w:hAnsi="Verdana" w:cs="Arial"/>
          <w:sz w:val="22"/>
          <w:szCs w:val="22"/>
        </w:rPr>
        <w:t xml:space="preserve">. Furthermore, if the </w:t>
      </w:r>
      <w:r w:rsidR="00A6621D" w:rsidRPr="754C3FB3">
        <w:rPr>
          <w:rFonts w:ascii="Verdana" w:hAnsi="Verdana" w:cs="Arial"/>
          <w:sz w:val="22"/>
          <w:szCs w:val="22"/>
        </w:rPr>
        <w:t>OE</w:t>
      </w:r>
      <w:r w:rsidR="009D61A8" w:rsidRPr="754C3FB3">
        <w:rPr>
          <w:rFonts w:ascii="Verdana" w:hAnsi="Verdana" w:cs="Arial"/>
          <w:sz w:val="22"/>
          <w:szCs w:val="22"/>
        </w:rPr>
        <w:t xml:space="preserve"> will be canceled, </w:t>
      </w:r>
      <w:r w:rsidR="009D61A8" w:rsidRPr="000E0138">
        <w:rPr>
          <w:rFonts w:ascii="Verdana" w:hAnsi="Verdana" w:cs="Arial"/>
          <w:sz w:val="22"/>
          <w:szCs w:val="22"/>
        </w:rPr>
        <w:t>DSHS</w:t>
      </w:r>
      <w:r w:rsidR="009D61A8" w:rsidRPr="754C3FB3">
        <w:rPr>
          <w:rFonts w:ascii="Verdana" w:hAnsi="Verdana" w:cs="Arial"/>
          <w:sz w:val="22"/>
          <w:szCs w:val="22"/>
        </w:rPr>
        <w:t xml:space="preserve"> will determine, in its sole discretion, if a new </w:t>
      </w:r>
      <w:r w:rsidR="00A6621D" w:rsidRPr="754C3FB3">
        <w:rPr>
          <w:rFonts w:ascii="Verdana" w:hAnsi="Verdana" w:cs="Arial"/>
          <w:sz w:val="22"/>
          <w:szCs w:val="22"/>
        </w:rPr>
        <w:t>OE</w:t>
      </w:r>
      <w:r w:rsidR="009D61A8" w:rsidRPr="754C3FB3">
        <w:rPr>
          <w:rFonts w:ascii="Verdana" w:hAnsi="Verdana" w:cs="Arial"/>
          <w:sz w:val="22"/>
          <w:szCs w:val="22"/>
        </w:rPr>
        <w:t xml:space="preserve"> will be posted.</w:t>
      </w:r>
    </w:p>
    <w:p w14:paraId="28C2A782" w14:textId="01F2DE87" w:rsidR="0063479D" w:rsidRDefault="002550F8" w:rsidP="00355667">
      <w:pPr>
        <w:spacing w:line="276" w:lineRule="auto"/>
        <w:ind w:left="2160" w:hanging="720"/>
        <w:rPr>
          <w:rFonts w:ascii="Verdana" w:hAnsi="Verdana" w:cs="Arial"/>
          <w:sz w:val="22"/>
          <w:szCs w:val="22"/>
        </w:rPr>
      </w:pPr>
      <w:r w:rsidRPr="001E3514">
        <w:rPr>
          <w:rFonts w:ascii="Verdana" w:hAnsi="Verdana" w:cs="Arial"/>
          <w:sz w:val="22"/>
          <w:szCs w:val="22"/>
        </w:rPr>
        <w:t xml:space="preserve">   </w:t>
      </w:r>
    </w:p>
    <w:p w14:paraId="5D4F88E7" w14:textId="77777777" w:rsidR="0063479D" w:rsidRDefault="0063479D">
      <w:pPr>
        <w:rPr>
          <w:rFonts w:ascii="Verdana" w:hAnsi="Verdana" w:cs="Arial"/>
          <w:sz w:val="22"/>
          <w:szCs w:val="22"/>
        </w:rPr>
      </w:pPr>
      <w:r>
        <w:rPr>
          <w:rFonts w:ascii="Verdana" w:hAnsi="Verdana" w:cs="Arial"/>
          <w:sz w:val="22"/>
          <w:szCs w:val="22"/>
        </w:rPr>
        <w:br w:type="page"/>
      </w:r>
    </w:p>
    <w:p w14:paraId="1573438B" w14:textId="77777777" w:rsidR="002550F8" w:rsidRPr="001E3514" w:rsidRDefault="002550F8" w:rsidP="00355667">
      <w:pPr>
        <w:spacing w:line="276" w:lineRule="auto"/>
        <w:ind w:left="2160" w:hanging="720"/>
        <w:rPr>
          <w:rFonts w:ascii="Verdana" w:hAnsi="Verdana" w:cs="Arial"/>
          <w:sz w:val="22"/>
          <w:szCs w:val="22"/>
        </w:rPr>
      </w:pPr>
    </w:p>
    <w:p w14:paraId="4EA0E3BE" w14:textId="77777777" w:rsidR="002550F8" w:rsidRPr="002B76CB" w:rsidRDefault="002550F8" w:rsidP="00C21ACF">
      <w:pPr>
        <w:pStyle w:val="ListParagraph"/>
        <w:numPr>
          <w:ilvl w:val="2"/>
          <w:numId w:val="7"/>
        </w:numPr>
        <w:spacing w:line="276" w:lineRule="auto"/>
        <w:ind w:left="1260"/>
        <w:rPr>
          <w:rFonts w:ascii="Verdana" w:hAnsi="Verdana"/>
          <w:b/>
          <w:smallCaps/>
          <w:sz w:val="22"/>
          <w:szCs w:val="22"/>
        </w:rPr>
      </w:pPr>
      <w:r w:rsidRPr="002B76CB">
        <w:rPr>
          <w:rFonts w:ascii="Verdana" w:hAnsi="Verdana"/>
          <w:b/>
          <w:smallCaps/>
          <w:sz w:val="22"/>
          <w:szCs w:val="22"/>
        </w:rPr>
        <w:t>Question and Clarification Format</w:t>
      </w:r>
    </w:p>
    <w:p w14:paraId="0D4DCEBC" w14:textId="77777777" w:rsidR="004C6CEC" w:rsidRPr="001E3514" w:rsidRDefault="004C6CEC" w:rsidP="00355667">
      <w:pPr>
        <w:spacing w:line="276" w:lineRule="auto"/>
        <w:ind w:left="2160" w:hanging="720"/>
        <w:rPr>
          <w:rFonts w:ascii="Verdana" w:hAnsi="Verdana" w:cs="Arial"/>
          <w:sz w:val="22"/>
          <w:szCs w:val="22"/>
        </w:rPr>
      </w:pPr>
    </w:p>
    <w:p w14:paraId="6296BD39" w14:textId="77777777" w:rsidR="00B00610" w:rsidRPr="001E3514" w:rsidRDefault="00B00610" w:rsidP="00B00610">
      <w:pPr>
        <w:ind w:left="2160"/>
        <w:rPr>
          <w:rFonts w:ascii="Verdana" w:hAnsi="Verdana" w:cs="Arial"/>
          <w:sz w:val="22"/>
          <w:szCs w:val="22"/>
        </w:rPr>
      </w:pPr>
      <w:r>
        <w:rPr>
          <w:rFonts w:ascii="Verdana" w:hAnsi="Verdana" w:cs="Arial"/>
          <w:sz w:val="22"/>
          <w:szCs w:val="22"/>
        </w:rPr>
        <w:t>Q</w:t>
      </w:r>
      <w:r w:rsidRPr="001E3514">
        <w:rPr>
          <w:rFonts w:ascii="Verdana" w:hAnsi="Verdana" w:cs="Arial"/>
          <w:sz w:val="22"/>
          <w:szCs w:val="22"/>
        </w:rPr>
        <w:t>uestions and requests for clarification must include the following information:</w:t>
      </w:r>
    </w:p>
    <w:p w14:paraId="4BE62B4B" w14:textId="77777777" w:rsidR="00B00610" w:rsidRDefault="00B00610" w:rsidP="00037365">
      <w:pPr>
        <w:pStyle w:val="ListParagraph"/>
        <w:numPr>
          <w:ilvl w:val="0"/>
          <w:numId w:val="18"/>
        </w:numPr>
        <w:tabs>
          <w:tab w:val="left" w:pos="1710"/>
        </w:tabs>
        <w:rPr>
          <w:rFonts w:ascii="Verdana" w:hAnsi="Verdana" w:cs="Arial"/>
          <w:sz w:val="22"/>
          <w:szCs w:val="22"/>
        </w:rPr>
      </w:pPr>
      <w:r w:rsidRPr="00C93E28">
        <w:rPr>
          <w:rFonts w:ascii="Verdana" w:hAnsi="Verdana" w:cs="Arial"/>
          <w:sz w:val="22"/>
          <w:szCs w:val="22"/>
        </w:rPr>
        <w:t>OE Number</w:t>
      </w:r>
      <w:r>
        <w:rPr>
          <w:rFonts w:ascii="Verdana" w:hAnsi="Verdana" w:cs="Arial"/>
          <w:sz w:val="22"/>
          <w:szCs w:val="22"/>
        </w:rPr>
        <w:t>;</w:t>
      </w:r>
    </w:p>
    <w:p w14:paraId="5817B230" w14:textId="77777777" w:rsidR="00B00610" w:rsidRPr="00C93E28" w:rsidRDefault="00B00610" w:rsidP="00037365">
      <w:pPr>
        <w:pStyle w:val="ListParagraph"/>
        <w:numPr>
          <w:ilvl w:val="0"/>
          <w:numId w:val="18"/>
        </w:numPr>
        <w:tabs>
          <w:tab w:val="left" w:pos="1710"/>
        </w:tabs>
        <w:rPr>
          <w:rFonts w:ascii="Verdana" w:hAnsi="Verdana" w:cs="Arial"/>
          <w:sz w:val="22"/>
          <w:szCs w:val="22"/>
        </w:rPr>
      </w:pPr>
      <w:r>
        <w:rPr>
          <w:rFonts w:ascii="Verdana" w:hAnsi="Verdana" w:cs="Arial"/>
          <w:sz w:val="22"/>
          <w:szCs w:val="22"/>
        </w:rPr>
        <w:t xml:space="preserve">OE package reference giving rise to the question or request for clarification, including: OE section or Exhibit/Attachment title, page number(s), and paragraph number(s); and </w:t>
      </w:r>
    </w:p>
    <w:p w14:paraId="201BC264" w14:textId="77777777" w:rsidR="00B00610" w:rsidRPr="001E3514" w:rsidRDefault="00B00610" w:rsidP="00037365">
      <w:pPr>
        <w:pStyle w:val="ListParagraph"/>
        <w:numPr>
          <w:ilvl w:val="0"/>
          <w:numId w:val="18"/>
        </w:numPr>
      </w:pPr>
      <w:r w:rsidRPr="005F4BF0">
        <w:rPr>
          <w:rFonts w:ascii="Verdana" w:hAnsi="Verdana" w:cs="Arial"/>
          <w:sz w:val="22"/>
          <w:szCs w:val="22"/>
        </w:rPr>
        <w:t>question or request for clarification</w:t>
      </w:r>
    </w:p>
    <w:p w14:paraId="63FD3FD5" w14:textId="77777777" w:rsidR="00B00610" w:rsidRDefault="00B00610" w:rsidP="00B00610">
      <w:pPr>
        <w:ind w:left="2160"/>
        <w:rPr>
          <w:rFonts w:ascii="Verdana" w:hAnsi="Verdana" w:cs="Arial"/>
          <w:sz w:val="22"/>
          <w:szCs w:val="22"/>
        </w:rPr>
      </w:pPr>
    </w:p>
    <w:p w14:paraId="0586AF7D" w14:textId="77777777" w:rsidR="00B00610" w:rsidRPr="001E3514" w:rsidRDefault="00B00610" w:rsidP="00B00610">
      <w:pPr>
        <w:ind w:left="2160"/>
        <w:rPr>
          <w:rFonts w:ascii="Verdana" w:hAnsi="Verdana" w:cs="Arial"/>
          <w:sz w:val="22"/>
          <w:szCs w:val="22"/>
        </w:rPr>
      </w:pPr>
      <w:r>
        <w:rPr>
          <w:rFonts w:ascii="Verdana" w:hAnsi="Verdana" w:cs="Arial"/>
          <w:sz w:val="22"/>
          <w:szCs w:val="22"/>
        </w:rPr>
        <w:t>The requestor must provide the following contact i</w:t>
      </w:r>
      <w:r w:rsidRPr="001E3514">
        <w:rPr>
          <w:rFonts w:ascii="Verdana" w:hAnsi="Verdana" w:cs="Arial"/>
          <w:sz w:val="22"/>
          <w:szCs w:val="22"/>
        </w:rPr>
        <w:t>nformation</w:t>
      </w:r>
      <w:r>
        <w:rPr>
          <w:rFonts w:ascii="Verdana" w:hAnsi="Verdana" w:cs="Arial"/>
          <w:sz w:val="22"/>
          <w:szCs w:val="22"/>
        </w:rPr>
        <w:t xml:space="preserve"> in the body of the e-mail</w:t>
      </w:r>
      <w:r w:rsidRPr="001E3514">
        <w:rPr>
          <w:rFonts w:ascii="Verdana" w:hAnsi="Verdana" w:cs="Arial"/>
          <w:sz w:val="22"/>
          <w:szCs w:val="22"/>
        </w:rPr>
        <w:t>:</w:t>
      </w:r>
    </w:p>
    <w:p w14:paraId="1B071179" w14:textId="77777777" w:rsidR="00B00610" w:rsidRDefault="00B00610" w:rsidP="00037365">
      <w:pPr>
        <w:pStyle w:val="ListParagraph"/>
        <w:numPr>
          <w:ilvl w:val="0"/>
          <w:numId w:val="16"/>
        </w:numPr>
        <w:tabs>
          <w:tab w:val="left" w:pos="1800"/>
        </w:tabs>
        <w:rPr>
          <w:rFonts w:ascii="Verdana" w:hAnsi="Verdana" w:cs="Arial"/>
          <w:sz w:val="22"/>
          <w:szCs w:val="22"/>
        </w:rPr>
      </w:pPr>
      <w:r>
        <w:rPr>
          <w:rFonts w:ascii="Verdana" w:hAnsi="Verdana" w:cs="Arial"/>
          <w:sz w:val="22"/>
          <w:szCs w:val="22"/>
        </w:rPr>
        <w:t>Name (of individual submitting question or request for clarification)</w:t>
      </w:r>
    </w:p>
    <w:p w14:paraId="7936183C" w14:textId="77777777" w:rsidR="00B00610" w:rsidRPr="00C93E28" w:rsidRDefault="00B00610" w:rsidP="00037365">
      <w:pPr>
        <w:pStyle w:val="ListParagraph"/>
        <w:numPr>
          <w:ilvl w:val="0"/>
          <w:numId w:val="16"/>
        </w:numPr>
        <w:tabs>
          <w:tab w:val="left" w:pos="1800"/>
        </w:tabs>
        <w:rPr>
          <w:rFonts w:ascii="Verdana" w:hAnsi="Verdana" w:cs="Arial"/>
          <w:sz w:val="22"/>
          <w:szCs w:val="22"/>
        </w:rPr>
      </w:pPr>
      <w:r w:rsidRPr="00C93E28">
        <w:rPr>
          <w:rFonts w:ascii="Verdana" w:hAnsi="Verdana" w:cs="Arial"/>
          <w:sz w:val="22"/>
          <w:szCs w:val="22"/>
        </w:rPr>
        <w:t xml:space="preserve">Company </w:t>
      </w:r>
      <w:r>
        <w:rPr>
          <w:rFonts w:ascii="Verdana" w:hAnsi="Verdana" w:cs="Arial"/>
          <w:sz w:val="22"/>
          <w:szCs w:val="22"/>
        </w:rPr>
        <w:t>n</w:t>
      </w:r>
      <w:r w:rsidRPr="00C93E28">
        <w:rPr>
          <w:rFonts w:ascii="Verdana" w:hAnsi="Verdana" w:cs="Arial"/>
          <w:sz w:val="22"/>
          <w:szCs w:val="22"/>
        </w:rPr>
        <w:t>ame</w:t>
      </w:r>
    </w:p>
    <w:p w14:paraId="2B4CA85D" w14:textId="77777777" w:rsidR="00B00610" w:rsidRPr="00C93E28" w:rsidRDefault="00B00610" w:rsidP="00037365">
      <w:pPr>
        <w:pStyle w:val="ListParagraph"/>
        <w:numPr>
          <w:ilvl w:val="0"/>
          <w:numId w:val="16"/>
        </w:numPr>
        <w:tabs>
          <w:tab w:val="left" w:pos="1800"/>
        </w:tabs>
        <w:rPr>
          <w:rFonts w:ascii="Verdana" w:hAnsi="Verdana" w:cs="Arial"/>
          <w:sz w:val="22"/>
          <w:szCs w:val="22"/>
        </w:rPr>
      </w:pPr>
      <w:r>
        <w:rPr>
          <w:rFonts w:ascii="Verdana" w:hAnsi="Verdana" w:cs="Arial"/>
          <w:sz w:val="22"/>
          <w:szCs w:val="22"/>
        </w:rPr>
        <w:t>Company job title of individual</w:t>
      </w:r>
      <w:r w:rsidRPr="000A2BC0">
        <w:rPr>
          <w:rFonts w:ascii="Verdana" w:hAnsi="Verdana" w:cs="Arial"/>
          <w:sz w:val="22"/>
          <w:szCs w:val="22"/>
        </w:rPr>
        <w:t xml:space="preserve"> </w:t>
      </w:r>
      <w:r>
        <w:rPr>
          <w:rFonts w:ascii="Verdana" w:hAnsi="Verdana" w:cs="Arial"/>
          <w:sz w:val="22"/>
          <w:szCs w:val="22"/>
        </w:rPr>
        <w:t>submitting question or request for clarification</w:t>
      </w:r>
    </w:p>
    <w:p w14:paraId="36E3C749" w14:textId="77777777" w:rsidR="00B00610" w:rsidRPr="00C93E28" w:rsidRDefault="00B00610" w:rsidP="00037365">
      <w:pPr>
        <w:pStyle w:val="ListParagraph"/>
        <w:numPr>
          <w:ilvl w:val="0"/>
          <w:numId w:val="16"/>
        </w:numPr>
        <w:tabs>
          <w:tab w:val="left" w:pos="1800"/>
        </w:tabs>
        <w:rPr>
          <w:rFonts w:ascii="Verdana" w:hAnsi="Verdana" w:cs="Arial"/>
          <w:sz w:val="22"/>
          <w:szCs w:val="22"/>
        </w:rPr>
      </w:pPr>
      <w:r w:rsidRPr="00C93E28">
        <w:rPr>
          <w:rFonts w:ascii="Verdana" w:hAnsi="Verdana" w:cs="Arial"/>
          <w:sz w:val="22"/>
          <w:szCs w:val="22"/>
        </w:rPr>
        <w:t>Phone Number</w:t>
      </w:r>
    </w:p>
    <w:p w14:paraId="5B610AA4" w14:textId="77777777" w:rsidR="00B00610" w:rsidRDefault="00B00610" w:rsidP="00037365">
      <w:pPr>
        <w:pStyle w:val="ListParagraph"/>
        <w:numPr>
          <w:ilvl w:val="0"/>
          <w:numId w:val="16"/>
        </w:numPr>
        <w:tabs>
          <w:tab w:val="left" w:pos="1800"/>
        </w:tabs>
        <w:rPr>
          <w:rFonts w:ascii="Verdana" w:hAnsi="Verdana" w:cs="Arial"/>
          <w:sz w:val="22"/>
          <w:szCs w:val="22"/>
        </w:rPr>
      </w:pPr>
      <w:r w:rsidRPr="00C93E28">
        <w:rPr>
          <w:rFonts w:ascii="Verdana" w:hAnsi="Verdana" w:cs="Arial"/>
          <w:sz w:val="22"/>
          <w:szCs w:val="22"/>
        </w:rPr>
        <w:t>E-Mail address</w:t>
      </w:r>
    </w:p>
    <w:p w14:paraId="6866D4B1" w14:textId="77777777" w:rsidR="00B00610" w:rsidRPr="00C93E28" w:rsidRDefault="00B00610" w:rsidP="00A51457">
      <w:pPr>
        <w:pStyle w:val="ListParagraph"/>
        <w:tabs>
          <w:tab w:val="left" w:pos="1800"/>
        </w:tabs>
        <w:ind w:left="2880"/>
        <w:rPr>
          <w:rFonts w:ascii="Verdana" w:hAnsi="Verdana" w:cs="Arial"/>
          <w:sz w:val="22"/>
          <w:szCs w:val="22"/>
        </w:rPr>
      </w:pPr>
    </w:p>
    <w:p w14:paraId="6706CD34" w14:textId="77777777" w:rsidR="004C6CEC" w:rsidRPr="002B76CB" w:rsidRDefault="004C6CEC" w:rsidP="00C21ACF">
      <w:pPr>
        <w:pStyle w:val="ListParagraph"/>
        <w:numPr>
          <w:ilvl w:val="2"/>
          <w:numId w:val="7"/>
        </w:numPr>
        <w:spacing w:line="276" w:lineRule="auto"/>
        <w:ind w:left="1260"/>
        <w:rPr>
          <w:rFonts w:ascii="Verdana" w:hAnsi="Verdana"/>
          <w:b/>
          <w:smallCaps/>
          <w:sz w:val="22"/>
          <w:szCs w:val="22"/>
        </w:rPr>
      </w:pPr>
      <w:r w:rsidRPr="002B76CB">
        <w:rPr>
          <w:rFonts w:ascii="Verdana" w:hAnsi="Verdana"/>
          <w:b/>
          <w:smallCaps/>
          <w:sz w:val="22"/>
          <w:szCs w:val="22"/>
        </w:rPr>
        <w:t>Ambiguity, Conflict, Discrepancy</w:t>
      </w:r>
    </w:p>
    <w:p w14:paraId="0AFB2932" w14:textId="77777777" w:rsidR="002B76CB" w:rsidRPr="001E3514" w:rsidRDefault="002B76CB" w:rsidP="00355667">
      <w:pPr>
        <w:pStyle w:val="ListParagraph"/>
        <w:spacing w:line="276" w:lineRule="auto"/>
        <w:ind w:left="1134"/>
        <w:rPr>
          <w:rFonts w:ascii="Verdana" w:hAnsi="Verdana"/>
          <w:b/>
          <w:smallCaps/>
          <w:color w:val="0000FF"/>
          <w:sz w:val="22"/>
          <w:szCs w:val="22"/>
        </w:rPr>
      </w:pPr>
    </w:p>
    <w:p w14:paraId="60682CD1" w14:textId="5181DC9A" w:rsidR="004C6CEC" w:rsidRPr="001E3514" w:rsidRDefault="0087162B" w:rsidP="00355667">
      <w:pPr>
        <w:spacing w:line="276" w:lineRule="auto"/>
        <w:ind w:left="2160"/>
        <w:rPr>
          <w:rFonts w:ascii="Verdana" w:hAnsi="Verdana" w:cs="Arial"/>
          <w:sz w:val="22"/>
          <w:szCs w:val="22"/>
        </w:rPr>
      </w:pPr>
      <w:r>
        <w:rPr>
          <w:rFonts w:ascii="Verdana" w:hAnsi="Verdana" w:cs="Arial"/>
          <w:sz w:val="22"/>
          <w:szCs w:val="22"/>
        </w:rPr>
        <w:t>Applicant</w:t>
      </w:r>
      <w:r w:rsidR="004C6CEC" w:rsidRPr="001E3514">
        <w:rPr>
          <w:rFonts w:ascii="Verdana" w:hAnsi="Verdana" w:cs="Arial"/>
          <w:sz w:val="22"/>
          <w:szCs w:val="22"/>
        </w:rPr>
        <w:t xml:space="preserve">s must notify the Sole Point of Contact, Section </w:t>
      </w:r>
      <w:r w:rsidR="002550F8">
        <w:rPr>
          <w:rFonts w:ascii="Verdana" w:hAnsi="Verdana" w:cs="Arial"/>
          <w:sz w:val="22"/>
          <w:szCs w:val="22"/>
        </w:rPr>
        <w:t>4</w:t>
      </w:r>
      <w:r w:rsidR="004C6CEC" w:rsidRPr="001E3514">
        <w:rPr>
          <w:rFonts w:ascii="Verdana" w:hAnsi="Verdana" w:cs="Arial"/>
          <w:sz w:val="22"/>
          <w:szCs w:val="22"/>
        </w:rPr>
        <w:t>.1, of any ambiguity, conflict, discrepancy, exclusionary specification, omission</w:t>
      </w:r>
      <w:r w:rsidR="003055DA">
        <w:rPr>
          <w:rFonts w:ascii="Verdana" w:hAnsi="Verdana" w:cs="Arial"/>
          <w:sz w:val="22"/>
          <w:szCs w:val="22"/>
        </w:rPr>
        <w:t>,</w:t>
      </w:r>
      <w:r w:rsidR="004C6CEC" w:rsidRPr="001E3514">
        <w:rPr>
          <w:rFonts w:ascii="Verdana" w:hAnsi="Verdana" w:cs="Arial"/>
          <w:sz w:val="22"/>
          <w:szCs w:val="22"/>
        </w:rPr>
        <w:t xml:space="preserve"> or other error in the </w:t>
      </w:r>
      <w:r w:rsidR="00A6621D">
        <w:rPr>
          <w:rFonts w:ascii="Verdana" w:hAnsi="Verdana" w:cs="Arial"/>
          <w:sz w:val="22"/>
          <w:szCs w:val="22"/>
        </w:rPr>
        <w:t>OE</w:t>
      </w:r>
      <w:r w:rsidR="009A5A72">
        <w:rPr>
          <w:rFonts w:ascii="Verdana" w:hAnsi="Verdana" w:cs="Arial"/>
          <w:sz w:val="22"/>
          <w:szCs w:val="22"/>
        </w:rPr>
        <w:t>. Notices must be submitted</w:t>
      </w:r>
      <w:r w:rsidR="004C6CEC" w:rsidRPr="001E3514">
        <w:rPr>
          <w:rFonts w:ascii="Verdana" w:hAnsi="Verdana" w:cs="Arial"/>
          <w:sz w:val="22"/>
          <w:szCs w:val="22"/>
        </w:rPr>
        <w:t xml:space="preserve"> in the </w:t>
      </w:r>
      <w:r w:rsidR="009A5A72">
        <w:rPr>
          <w:rFonts w:ascii="Verdana" w:hAnsi="Verdana" w:cs="Arial"/>
          <w:sz w:val="22"/>
          <w:szCs w:val="22"/>
        </w:rPr>
        <w:t xml:space="preserve">same </w:t>
      </w:r>
      <w:r w:rsidR="004C6CEC" w:rsidRPr="001E3514">
        <w:rPr>
          <w:rFonts w:ascii="Verdana" w:hAnsi="Verdana" w:cs="Arial"/>
          <w:sz w:val="22"/>
          <w:szCs w:val="22"/>
        </w:rPr>
        <w:t xml:space="preserve">manner for submitting questions. </w:t>
      </w:r>
    </w:p>
    <w:p w14:paraId="178C3CF9" w14:textId="77777777" w:rsidR="004C6CEC" w:rsidRPr="001E3514" w:rsidRDefault="004C6CEC" w:rsidP="00355667">
      <w:pPr>
        <w:spacing w:line="276" w:lineRule="auto"/>
        <w:ind w:left="2160" w:hanging="720"/>
        <w:rPr>
          <w:rFonts w:ascii="Verdana" w:hAnsi="Verdana" w:cs="Arial"/>
          <w:sz w:val="22"/>
          <w:szCs w:val="22"/>
        </w:rPr>
      </w:pPr>
    </w:p>
    <w:p w14:paraId="7A0BD746" w14:textId="77777777" w:rsidR="004C6CEC" w:rsidRPr="001E3514" w:rsidRDefault="004C6CEC" w:rsidP="00355667">
      <w:pPr>
        <w:spacing w:line="276" w:lineRule="auto"/>
        <w:ind w:left="2160"/>
        <w:rPr>
          <w:rFonts w:ascii="Verdana" w:hAnsi="Verdana" w:cs="Arial"/>
          <w:sz w:val="22"/>
          <w:szCs w:val="22"/>
        </w:rPr>
      </w:pPr>
      <w:r w:rsidRPr="001E3514">
        <w:rPr>
          <w:rFonts w:ascii="Verdana" w:hAnsi="Verdana" w:cs="Arial"/>
          <w:sz w:val="22"/>
          <w:szCs w:val="22"/>
        </w:rPr>
        <w:t xml:space="preserve">Each </w:t>
      </w:r>
      <w:r w:rsidR="0087162B">
        <w:rPr>
          <w:rFonts w:ascii="Verdana" w:hAnsi="Verdana" w:cs="Arial"/>
          <w:sz w:val="22"/>
          <w:szCs w:val="22"/>
        </w:rPr>
        <w:t>Applicant</w:t>
      </w:r>
      <w:r w:rsidRPr="001E3514">
        <w:rPr>
          <w:rFonts w:ascii="Verdana" w:hAnsi="Verdana" w:cs="Arial"/>
          <w:sz w:val="22"/>
          <w:szCs w:val="22"/>
        </w:rPr>
        <w:t xml:space="preserve"> submits its </w:t>
      </w:r>
      <w:r w:rsidR="0087162B">
        <w:rPr>
          <w:rFonts w:ascii="Verdana" w:hAnsi="Verdana" w:cs="Arial"/>
          <w:sz w:val="22"/>
          <w:szCs w:val="22"/>
        </w:rPr>
        <w:t>Application</w:t>
      </w:r>
      <w:r w:rsidRPr="001E3514">
        <w:rPr>
          <w:rFonts w:ascii="Verdana" w:hAnsi="Verdana" w:cs="Arial"/>
          <w:sz w:val="22"/>
          <w:szCs w:val="22"/>
        </w:rPr>
        <w:t xml:space="preserve"> at its own risk.</w:t>
      </w:r>
    </w:p>
    <w:p w14:paraId="334E88D3" w14:textId="77777777" w:rsidR="004C6CEC" w:rsidRPr="001E3514" w:rsidRDefault="004C6CEC" w:rsidP="00355667">
      <w:pPr>
        <w:spacing w:line="276" w:lineRule="auto"/>
        <w:ind w:left="2160" w:hanging="720"/>
        <w:rPr>
          <w:rFonts w:ascii="Verdana" w:hAnsi="Verdana" w:cs="Arial"/>
          <w:sz w:val="22"/>
          <w:szCs w:val="22"/>
        </w:rPr>
      </w:pPr>
    </w:p>
    <w:p w14:paraId="66E3CBCF" w14:textId="77777777" w:rsidR="004C6CEC" w:rsidRDefault="004C6CEC" w:rsidP="00355667">
      <w:pPr>
        <w:spacing w:line="276" w:lineRule="auto"/>
        <w:ind w:left="2160"/>
        <w:rPr>
          <w:rFonts w:ascii="Verdana" w:hAnsi="Verdana" w:cs="Arial"/>
          <w:sz w:val="22"/>
          <w:szCs w:val="22"/>
        </w:rPr>
      </w:pPr>
      <w:r w:rsidRPr="001E3514">
        <w:rPr>
          <w:rFonts w:ascii="Verdana" w:hAnsi="Verdana" w:cs="Arial"/>
          <w:sz w:val="22"/>
          <w:szCs w:val="22"/>
        </w:rPr>
        <w:t xml:space="preserve">If </w:t>
      </w:r>
      <w:r w:rsidR="009A5A72">
        <w:rPr>
          <w:rFonts w:ascii="Verdana" w:hAnsi="Verdana" w:cs="Arial"/>
          <w:sz w:val="22"/>
          <w:szCs w:val="22"/>
        </w:rPr>
        <w:t xml:space="preserve">an </w:t>
      </w:r>
      <w:r w:rsidR="0087162B">
        <w:rPr>
          <w:rFonts w:ascii="Verdana" w:hAnsi="Verdana" w:cs="Arial"/>
          <w:sz w:val="22"/>
          <w:szCs w:val="22"/>
        </w:rPr>
        <w:t>Applicant</w:t>
      </w:r>
      <w:r w:rsidRPr="001E3514">
        <w:rPr>
          <w:rFonts w:ascii="Verdana" w:hAnsi="Verdana" w:cs="Arial"/>
          <w:sz w:val="22"/>
          <w:szCs w:val="22"/>
        </w:rPr>
        <w:t xml:space="preserve"> fails to properly and timely notify the Sole Point of Contact, Section </w:t>
      </w:r>
      <w:r w:rsidR="002550F8">
        <w:rPr>
          <w:rFonts w:ascii="Verdana" w:hAnsi="Verdana" w:cs="Arial"/>
          <w:sz w:val="22"/>
          <w:szCs w:val="22"/>
        </w:rPr>
        <w:t>4</w:t>
      </w:r>
      <w:r w:rsidRPr="001E3514">
        <w:rPr>
          <w:rFonts w:ascii="Verdana" w:hAnsi="Verdana" w:cs="Arial"/>
          <w:sz w:val="22"/>
          <w:szCs w:val="22"/>
        </w:rPr>
        <w:t xml:space="preserve">.1, of any ambiguity, conflict, discrepancy, exclusionary specification, omission or other error in the </w:t>
      </w:r>
      <w:r w:rsidR="00A6621D">
        <w:rPr>
          <w:rFonts w:ascii="Verdana" w:hAnsi="Verdana" w:cs="Arial"/>
          <w:sz w:val="22"/>
          <w:szCs w:val="22"/>
        </w:rPr>
        <w:t>OE</w:t>
      </w:r>
      <w:r w:rsidRPr="001E3514">
        <w:rPr>
          <w:rFonts w:ascii="Verdana" w:hAnsi="Verdana" w:cs="Arial"/>
          <w:sz w:val="22"/>
          <w:szCs w:val="22"/>
        </w:rPr>
        <w:t xml:space="preserve">, </w:t>
      </w:r>
      <w:r w:rsidR="009A5A72">
        <w:rPr>
          <w:rFonts w:ascii="Verdana" w:hAnsi="Verdana" w:cs="Arial"/>
          <w:sz w:val="22"/>
          <w:szCs w:val="22"/>
        </w:rPr>
        <w:t xml:space="preserve">the </w:t>
      </w:r>
      <w:r w:rsidR="0087162B">
        <w:rPr>
          <w:rFonts w:ascii="Verdana" w:hAnsi="Verdana" w:cs="Arial"/>
          <w:sz w:val="22"/>
          <w:szCs w:val="22"/>
        </w:rPr>
        <w:t>Applicant</w:t>
      </w:r>
      <w:r w:rsidRPr="001E3514">
        <w:rPr>
          <w:rFonts w:ascii="Verdana" w:hAnsi="Verdana" w:cs="Arial"/>
          <w:sz w:val="22"/>
          <w:szCs w:val="22"/>
        </w:rPr>
        <w:t xml:space="preserve">, whether awarded a contract or not: </w:t>
      </w:r>
    </w:p>
    <w:p w14:paraId="4C0EB724" w14:textId="77777777" w:rsidR="00C03F34" w:rsidRPr="001E3514" w:rsidRDefault="00C03F34" w:rsidP="00355667">
      <w:pPr>
        <w:spacing w:line="276" w:lineRule="auto"/>
        <w:ind w:left="2160"/>
        <w:rPr>
          <w:rFonts w:ascii="Verdana" w:hAnsi="Verdana" w:cs="Arial"/>
          <w:sz w:val="22"/>
          <w:szCs w:val="22"/>
        </w:rPr>
      </w:pPr>
    </w:p>
    <w:p w14:paraId="6B94ABFA" w14:textId="77777777" w:rsidR="004C6CEC" w:rsidRPr="001E3514" w:rsidRDefault="004C6CEC" w:rsidP="00037365">
      <w:pPr>
        <w:pStyle w:val="ListParagraph"/>
        <w:numPr>
          <w:ilvl w:val="0"/>
          <w:numId w:val="13"/>
        </w:numPr>
        <w:tabs>
          <w:tab w:val="left" w:pos="1710"/>
        </w:tabs>
        <w:spacing w:line="276" w:lineRule="auto"/>
        <w:rPr>
          <w:rFonts w:ascii="Verdana" w:hAnsi="Verdana" w:cs="Arial"/>
          <w:sz w:val="22"/>
          <w:szCs w:val="22"/>
        </w:rPr>
      </w:pPr>
      <w:r w:rsidRPr="001E3514">
        <w:rPr>
          <w:rFonts w:ascii="Verdana" w:hAnsi="Verdana" w:cs="Arial"/>
          <w:sz w:val="22"/>
          <w:szCs w:val="22"/>
        </w:rPr>
        <w:t xml:space="preserve">shall have waived any claim of error or ambiguity in the </w:t>
      </w:r>
      <w:r w:rsidR="00A6621D">
        <w:rPr>
          <w:rFonts w:ascii="Verdana" w:hAnsi="Verdana" w:cs="Arial"/>
          <w:sz w:val="22"/>
          <w:szCs w:val="22"/>
        </w:rPr>
        <w:t>OE</w:t>
      </w:r>
      <w:r w:rsidRPr="001E3514">
        <w:rPr>
          <w:rFonts w:ascii="Verdana" w:hAnsi="Verdana" w:cs="Arial"/>
          <w:sz w:val="22"/>
          <w:szCs w:val="22"/>
        </w:rPr>
        <w:t xml:space="preserve"> and any resulting contract, </w:t>
      </w:r>
    </w:p>
    <w:p w14:paraId="41969619" w14:textId="2233705C" w:rsidR="004C6CEC" w:rsidRPr="004662A9" w:rsidRDefault="004C6CEC" w:rsidP="00037365">
      <w:pPr>
        <w:pStyle w:val="ListParagraph"/>
        <w:numPr>
          <w:ilvl w:val="0"/>
          <w:numId w:val="13"/>
        </w:numPr>
        <w:tabs>
          <w:tab w:val="left" w:pos="1710"/>
          <w:tab w:val="left" w:pos="2250"/>
          <w:tab w:val="left" w:pos="2340"/>
        </w:tabs>
        <w:spacing w:line="276" w:lineRule="auto"/>
        <w:rPr>
          <w:rFonts w:ascii="Verdana" w:hAnsi="Verdana" w:cs="Arial"/>
          <w:sz w:val="22"/>
          <w:szCs w:val="22"/>
        </w:rPr>
      </w:pPr>
      <w:r w:rsidRPr="754C3FB3">
        <w:rPr>
          <w:rFonts w:ascii="Verdana" w:hAnsi="Verdana" w:cs="Arial"/>
          <w:sz w:val="22"/>
          <w:szCs w:val="22"/>
        </w:rPr>
        <w:t xml:space="preserve">shall not contest the interpretation by </w:t>
      </w:r>
      <w:r w:rsidRPr="000E0138">
        <w:rPr>
          <w:rFonts w:ascii="Verdana" w:hAnsi="Verdana" w:cs="Arial"/>
          <w:sz w:val="22"/>
          <w:szCs w:val="22"/>
        </w:rPr>
        <w:t>DSHS</w:t>
      </w:r>
      <w:r w:rsidR="004662A9" w:rsidRPr="754C3FB3">
        <w:rPr>
          <w:rFonts w:ascii="Verdana" w:hAnsi="Verdana" w:cs="Arial"/>
          <w:sz w:val="22"/>
          <w:szCs w:val="22"/>
        </w:rPr>
        <w:t xml:space="preserve"> of </w:t>
      </w:r>
      <w:r w:rsidRPr="754C3FB3">
        <w:rPr>
          <w:rFonts w:ascii="Verdana" w:hAnsi="Verdana" w:cs="Arial"/>
          <w:sz w:val="22"/>
          <w:szCs w:val="22"/>
        </w:rPr>
        <w:t xml:space="preserve">such provision(s), and </w:t>
      </w:r>
    </w:p>
    <w:p w14:paraId="490915B9" w14:textId="77777777" w:rsidR="004C6CEC" w:rsidRDefault="004C6CEC" w:rsidP="00037365">
      <w:pPr>
        <w:pStyle w:val="ListParagraph"/>
        <w:numPr>
          <w:ilvl w:val="0"/>
          <w:numId w:val="13"/>
        </w:numPr>
        <w:tabs>
          <w:tab w:val="left" w:pos="1710"/>
          <w:tab w:val="left" w:pos="2340"/>
        </w:tabs>
        <w:spacing w:line="276" w:lineRule="auto"/>
        <w:rPr>
          <w:rFonts w:ascii="Verdana" w:hAnsi="Verdana" w:cs="Arial"/>
          <w:sz w:val="22"/>
          <w:szCs w:val="22"/>
        </w:rPr>
      </w:pPr>
      <w:r w:rsidRPr="001E3514">
        <w:rPr>
          <w:rFonts w:ascii="Verdana" w:hAnsi="Verdana" w:cs="Arial"/>
          <w:sz w:val="22"/>
          <w:szCs w:val="22"/>
        </w:rPr>
        <w:t xml:space="preserve">shall not be entitled to additional compensation, relief, or time by reason of ambiguity, conflict, discrepancy, exclusionary specification, omission, or other error or its later correction. </w:t>
      </w:r>
    </w:p>
    <w:p w14:paraId="1D020B0B" w14:textId="4E95460C" w:rsidR="00052ADB" w:rsidRDefault="00052ADB">
      <w:pPr>
        <w:spacing w:line="276" w:lineRule="auto"/>
        <w:rPr>
          <w:rFonts w:ascii="Verdana" w:hAnsi="Verdana"/>
          <w:b/>
          <w:caps/>
          <w:color w:val="0000FF"/>
          <w:sz w:val="22"/>
          <w:szCs w:val="22"/>
        </w:rPr>
      </w:pPr>
      <w:bookmarkStart w:id="31" w:name="_Toc240463689"/>
      <w:bookmarkEnd w:id="31"/>
    </w:p>
    <w:p w14:paraId="20B5924C" w14:textId="77777777" w:rsidR="00052ADB" w:rsidRPr="002B76CB" w:rsidRDefault="00052ADB" w:rsidP="00A51457">
      <w:pPr>
        <w:pStyle w:val="ListParagraph"/>
        <w:numPr>
          <w:ilvl w:val="0"/>
          <w:numId w:val="7"/>
        </w:numPr>
        <w:tabs>
          <w:tab w:val="left" w:pos="1800"/>
        </w:tabs>
        <w:spacing w:line="276" w:lineRule="auto"/>
        <w:ind w:hanging="1080"/>
        <w:outlineLvl w:val="0"/>
        <w:rPr>
          <w:rFonts w:ascii="Verdana" w:hAnsi="Verdana"/>
          <w:b/>
          <w:caps/>
          <w:sz w:val="24"/>
          <w:szCs w:val="24"/>
        </w:rPr>
      </w:pPr>
      <w:bookmarkStart w:id="32" w:name="_Toc240896970"/>
      <w:bookmarkStart w:id="33" w:name="_Toc240897024"/>
      <w:bookmarkStart w:id="34" w:name="_Toc240896971"/>
      <w:bookmarkStart w:id="35" w:name="_Toc240897025"/>
      <w:bookmarkStart w:id="36" w:name="_Toc240896972"/>
      <w:bookmarkStart w:id="37" w:name="_Toc240897026"/>
      <w:bookmarkStart w:id="38" w:name="_Toc240896973"/>
      <w:bookmarkStart w:id="39" w:name="_Toc240897027"/>
      <w:bookmarkStart w:id="40" w:name="_Toc240896974"/>
      <w:bookmarkStart w:id="41" w:name="_Toc240897028"/>
      <w:bookmarkStart w:id="42" w:name="_Toc240896975"/>
      <w:bookmarkStart w:id="43" w:name="_Toc240897029"/>
      <w:bookmarkStart w:id="44" w:name="_Toc240464431"/>
      <w:bookmarkStart w:id="45" w:name="_Toc241043319"/>
      <w:bookmarkEnd w:id="32"/>
      <w:bookmarkEnd w:id="33"/>
      <w:bookmarkEnd w:id="34"/>
      <w:bookmarkEnd w:id="35"/>
      <w:bookmarkEnd w:id="36"/>
      <w:bookmarkEnd w:id="37"/>
      <w:bookmarkEnd w:id="38"/>
      <w:bookmarkEnd w:id="39"/>
      <w:bookmarkEnd w:id="40"/>
      <w:bookmarkEnd w:id="41"/>
      <w:bookmarkEnd w:id="42"/>
      <w:bookmarkEnd w:id="43"/>
      <w:r w:rsidRPr="002B76CB">
        <w:rPr>
          <w:rFonts w:ascii="Verdana" w:hAnsi="Verdana"/>
          <w:b/>
          <w:caps/>
          <w:sz w:val="24"/>
          <w:szCs w:val="24"/>
        </w:rPr>
        <w:t>CONTRACT TERM</w:t>
      </w:r>
      <w:bookmarkEnd w:id="44"/>
      <w:bookmarkEnd w:id="45"/>
    </w:p>
    <w:p w14:paraId="54091584" w14:textId="77777777" w:rsidR="004248CE" w:rsidRPr="004F6C4F" w:rsidRDefault="004248CE" w:rsidP="004F6C4F">
      <w:pPr>
        <w:spacing w:line="276" w:lineRule="auto"/>
        <w:rPr>
          <w:rFonts w:ascii="Verdana" w:hAnsi="Verdana"/>
          <w:b/>
          <w:caps/>
          <w:color w:val="0000FF"/>
          <w:sz w:val="22"/>
          <w:szCs w:val="22"/>
        </w:rPr>
      </w:pPr>
    </w:p>
    <w:p w14:paraId="7B8B5CA4" w14:textId="77777777" w:rsidR="003571A7" w:rsidRPr="00E83B88" w:rsidRDefault="004248CE" w:rsidP="00C21ACF">
      <w:pPr>
        <w:pStyle w:val="ListParagraph"/>
        <w:numPr>
          <w:ilvl w:val="1"/>
          <w:numId w:val="7"/>
        </w:numPr>
        <w:spacing w:line="276" w:lineRule="auto"/>
        <w:outlineLvl w:val="1"/>
        <w:rPr>
          <w:rFonts w:ascii="Verdana" w:hAnsi="Verdana"/>
          <w:b/>
          <w:smallCaps/>
          <w:sz w:val="24"/>
          <w:szCs w:val="24"/>
        </w:rPr>
      </w:pPr>
      <w:bookmarkStart w:id="46" w:name="_Toc240464432"/>
      <w:bookmarkStart w:id="47" w:name="_Toc241043320"/>
      <w:r w:rsidRPr="00E83B88">
        <w:rPr>
          <w:rFonts w:ascii="Verdana" w:hAnsi="Verdana"/>
          <w:b/>
          <w:smallCaps/>
          <w:sz w:val="24"/>
          <w:szCs w:val="24"/>
        </w:rPr>
        <w:t>Term</w:t>
      </w:r>
      <w:r w:rsidR="0006743A" w:rsidRPr="00E83B88">
        <w:rPr>
          <w:rFonts w:ascii="Verdana" w:hAnsi="Verdana"/>
          <w:b/>
          <w:smallCaps/>
          <w:sz w:val="24"/>
          <w:szCs w:val="24"/>
        </w:rPr>
        <w:t xml:space="preserve"> of C</w:t>
      </w:r>
      <w:r w:rsidR="003571A7" w:rsidRPr="00E83B88">
        <w:rPr>
          <w:rFonts w:ascii="Verdana" w:hAnsi="Verdana"/>
          <w:b/>
          <w:smallCaps/>
          <w:sz w:val="24"/>
          <w:szCs w:val="24"/>
        </w:rPr>
        <w:t>ontract</w:t>
      </w:r>
      <w:bookmarkEnd w:id="46"/>
      <w:bookmarkEnd w:id="47"/>
    </w:p>
    <w:p w14:paraId="2C6DEACD" w14:textId="77777777" w:rsidR="003571A7" w:rsidRDefault="003571A7" w:rsidP="00355667">
      <w:pPr>
        <w:pStyle w:val="ListParagraph"/>
        <w:spacing w:line="276" w:lineRule="auto"/>
        <w:ind w:left="1278"/>
        <w:rPr>
          <w:rFonts w:ascii="Verdana" w:hAnsi="Verdana"/>
          <w:b/>
          <w:caps/>
          <w:sz w:val="22"/>
          <w:szCs w:val="22"/>
        </w:rPr>
      </w:pPr>
    </w:p>
    <w:p w14:paraId="0FD5919E" w14:textId="0F39118F" w:rsidR="00877EDD" w:rsidRPr="00E2555B" w:rsidRDefault="00501D2A" w:rsidP="00355667">
      <w:pPr>
        <w:pStyle w:val="BodyText"/>
        <w:spacing w:line="276" w:lineRule="auto"/>
        <w:ind w:left="1278"/>
        <w:rPr>
          <w:rFonts w:ascii="Verdana" w:hAnsi="Verdana"/>
          <w:sz w:val="22"/>
          <w:szCs w:val="22"/>
        </w:rPr>
      </w:pPr>
      <w:r w:rsidRPr="00E2555B">
        <w:rPr>
          <w:rFonts w:ascii="Verdana" w:hAnsi="Verdana"/>
          <w:sz w:val="22"/>
          <w:szCs w:val="22"/>
        </w:rPr>
        <w:t>DSHS</w:t>
      </w:r>
      <w:r w:rsidR="0006743A" w:rsidRPr="00E2555B">
        <w:rPr>
          <w:rFonts w:ascii="Verdana" w:hAnsi="Verdana"/>
          <w:sz w:val="22"/>
          <w:szCs w:val="22"/>
        </w:rPr>
        <w:t xml:space="preserve"> </w:t>
      </w:r>
      <w:r w:rsidR="00FB6EDA" w:rsidRPr="00E2555B">
        <w:rPr>
          <w:rFonts w:ascii="Verdana" w:hAnsi="Verdana"/>
          <w:sz w:val="22"/>
          <w:szCs w:val="22"/>
        </w:rPr>
        <w:t>may</w:t>
      </w:r>
      <w:r w:rsidR="0006743A" w:rsidRPr="00E2555B">
        <w:rPr>
          <w:rFonts w:ascii="Verdana" w:hAnsi="Verdana"/>
          <w:sz w:val="22"/>
          <w:szCs w:val="22"/>
        </w:rPr>
        <w:t xml:space="preserve"> award one or more </w:t>
      </w:r>
      <w:r w:rsidR="00E23B64">
        <w:rPr>
          <w:rFonts w:ascii="Verdana" w:hAnsi="Verdana"/>
          <w:sz w:val="22"/>
          <w:szCs w:val="22"/>
        </w:rPr>
        <w:t>Contracts</w:t>
      </w:r>
      <w:r w:rsidR="00E23B64" w:rsidRPr="00E2555B">
        <w:rPr>
          <w:rFonts w:ascii="Verdana" w:hAnsi="Verdana"/>
          <w:sz w:val="22"/>
          <w:szCs w:val="22"/>
        </w:rPr>
        <w:t xml:space="preserve"> </w:t>
      </w:r>
      <w:r w:rsidR="0006743A" w:rsidRPr="00E2555B">
        <w:rPr>
          <w:rFonts w:ascii="Verdana" w:hAnsi="Verdana"/>
          <w:sz w:val="22"/>
          <w:szCs w:val="22"/>
        </w:rPr>
        <w:t xml:space="preserve">under this </w:t>
      </w:r>
      <w:r w:rsidR="00A6621D" w:rsidRPr="00E2555B">
        <w:rPr>
          <w:rFonts w:ascii="Verdana" w:hAnsi="Verdana"/>
          <w:sz w:val="22"/>
          <w:szCs w:val="22"/>
        </w:rPr>
        <w:t>OE</w:t>
      </w:r>
      <w:r w:rsidR="0006743A" w:rsidRPr="00E2555B">
        <w:rPr>
          <w:rFonts w:ascii="Verdana" w:hAnsi="Verdana"/>
          <w:sz w:val="22"/>
          <w:szCs w:val="22"/>
        </w:rPr>
        <w:t xml:space="preserve">. </w:t>
      </w:r>
    </w:p>
    <w:p w14:paraId="0F401765" w14:textId="77777777" w:rsidR="00877EDD" w:rsidRPr="00E2555B" w:rsidRDefault="00877EDD" w:rsidP="00355667">
      <w:pPr>
        <w:pStyle w:val="BodyText"/>
        <w:spacing w:line="276" w:lineRule="auto"/>
        <w:ind w:left="1278"/>
        <w:rPr>
          <w:rFonts w:ascii="Verdana" w:hAnsi="Verdana"/>
          <w:sz w:val="22"/>
          <w:szCs w:val="22"/>
        </w:rPr>
      </w:pPr>
    </w:p>
    <w:p w14:paraId="3ED47E7F" w14:textId="35F031F5" w:rsidR="004248CE" w:rsidRPr="00E2555B" w:rsidRDefault="00916272" w:rsidP="00355667">
      <w:pPr>
        <w:pStyle w:val="BodyText"/>
        <w:spacing w:line="276" w:lineRule="auto"/>
        <w:ind w:left="1278"/>
        <w:rPr>
          <w:rFonts w:ascii="Verdana" w:hAnsi="Verdana"/>
          <w:sz w:val="22"/>
          <w:szCs w:val="22"/>
        </w:rPr>
      </w:pPr>
      <w:r w:rsidRPr="00E2555B">
        <w:rPr>
          <w:rFonts w:ascii="Verdana" w:hAnsi="Verdana"/>
          <w:sz w:val="22"/>
          <w:szCs w:val="22"/>
        </w:rPr>
        <w:lastRenderedPageBreak/>
        <w:t xml:space="preserve">Any </w:t>
      </w:r>
      <w:r w:rsidR="00877EDD" w:rsidRPr="00E2555B">
        <w:rPr>
          <w:rFonts w:ascii="Verdana" w:hAnsi="Verdana"/>
          <w:sz w:val="22"/>
          <w:szCs w:val="22"/>
        </w:rPr>
        <w:t xml:space="preserve">Contract </w:t>
      </w:r>
      <w:r w:rsidRPr="00E2555B">
        <w:rPr>
          <w:rFonts w:ascii="Verdana" w:hAnsi="Verdana"/>
          <w:sz w:val="22"/>
          <w:szCs w:val="22"/>
        </w:rPr>
        <w:t xml:space="preserve">resulting from this </w:t>
      </w:r>
      <w:r w:rsidR="00A6621D" w:rsidRPr="00E2555B">
        <w:rPr>
          <w:rFonts w:ascii="Verdana" w:hAnsi="Verdana"/>
          <w:sz w:val="22"/>
          <w:szCs w:val="22"/>
        </w:rPr>
        <w:t>OE</w:t>
      </w:r>
      <w:r w:rsidRPr="00E2555B">
        <w:rPr>
          <w:rFonts w:ascii="Verdana" w:hAnsi="Verdana"/>
          <w:sz w:val="22"/>
          <w:szCs w:val="22"/>
        </w:rPr>
        <w:t xml:space="preserve"> </w:t>
      </w:r>
      <w:r w:rsidR="004248CE" w:rsidRPr="00E2555B">
        <w:rPr>
          <w:rFonts w:ascii="Verdana" w:hAnsi="Verdana"/>
          <w:sz w:val="22"/>
          <w:szCs w:val="22"/>
        </w:rPr>
        <w:t>will</w:t>
      </w:r>
      <w:r w:rsidR="004248CE" w:rsidRPr="00E2555B">
        <w:rPr>
          <w:rFonts w:ascii="Verdana" w:hAnsi="Verdana"/>
          <w:b/>
          <w:bCs/>
          <w:sz w:val="22"/>
          <w:szCs w:val="22"/>
        </w:rPr>
        <w:t xml:space="preserve"> </w:t>
      </w:r>
      <w:r w:rsidR="004248CE" w:rsidRPr="00E2555B">
        <w:rPr>
          <w:rFonts w:ascii="Verdana" w:hAnsi="Verdana"/>
          <w:sz w:val="22"/>
          <w:szCs w:val="22"/>
        </w:rPr>
        <w:t xml:space="preserve">be effective on the </w:t>
      </w:r>
      <w:r w:rsidR="007F7D7A" w:rsidRPr="00E2555B">
        <w:rPr>
          <w:rFonts w:ascii="Verdana" w:hAnsi="Verdana"/>
          <w:sz w:val="22"/>
          <w:szCs w:val="22"/>
        </w:rPr>
        <w:t xml:space="preserve">signature </w:t>
      </w:r>
      <w:r w:rsidR="004248CE" w:rsidRPr="00E2555B">
        <w:rPr>
          <w:rFonts w:ascii="Verdana" w:hAnsi="Verdana"/>
          <w:sz w:val="22"/>
          <w:szCs w:val="22"/>
        </w:rPr>
        <w:t>date</w:t>
      </w:r>
      <w:r w:rsidR="007F7D7A" w:rsidRPr="00E2555B">
        <w:rPr>
          <w:rFonts w:ascii="Verdana" w:hAnsi="Verdana"/>
          <w:sz w:val="22"/>
          <w:szCs w:val="22"/>
        </w:rPr>
        <w:t xml:space="preserve"> of the latter of</w:t>
      </w:r>
      <w:r w:rsidR="00877EDD" w:rsidRPr="00E2555B">
        <w:rPr>
          <w:rFonts w:ascii="Verdana" w:hAnsi="Verdana"/>
          <w:sz w:val="22"/>
          <w:szCs w:val="22"/>
        </w:rPr>
        <w:t xml:space="preserve"> the </w:t>
      </w:r>
      <w:r w:rsidRPr="00E2555B">
        <w:rPr>
          <w:rFonts w:ascii="Verdana" w:hAnsi="Verdana"/>
          <w:sz w:val="22"/>
          <w:szCs w:val="22"/>
        </w:rPr>
        <w:t xml:space="preserve">Parties to sign the </w:t>
      </w:r>
      <w:r w:rsidR="00051CE0">
        <w:rPr>
          <w:rFonts w:ascii="Verdana" w:hAnsi="Verdana"/>
          <w:sz w:val="22"/>
          <w:szCs w:val="22"/>
        </w:rPr>
        <w:t>contracts</w:t>
      </w:r>
      <w:r w:rsidR="00877EDD" w:rsidRPr="00E2555B">
        <w:rPr>
          <w:rFonts w:ascii="Verdana" w:hAnsi="Verdana"/>
          <w:sz w:val="22"/>
          <w:szCs w:val="22"/>
        </w:rPr>
        <w:t xml:space="preserve"> </w:t>
      </w:r>
      <w:r w:rsidR="004248CE" w:rsidRPr="00E2555B">
        <w:rPr>
          <w:rFonts w:ascii="Verdana" w:hAnsi="Verdana"/>
          <w:sz w:val="22"/>
          <w:szCs w:val="22"/>
        </w:rPr>
        <w:t>and will expire</w:t>
      </w:r>
      <w:r w:rsidR="00427F2D" w:rsidRPr="00E2555B">
        <w:rPr>
          <w:rFonts w:ascii="Verdana" w:hAnsi="Verdana"/>
          <w:sz w:val="22"/>
          <w:szCs w:val="22"/>
        </w:rPr>
        <w:t xml:space="preserve"> on</w:t>
      </w:r>
      <w:r w:rsidR="004248CE" w:rsidRPr="00E2555B">
        <w:rPr>
          <w:rFonts w:ascii="Verdana" w:hAnsi="Verdana"/>
          <w:sz w:val="22"/>
          <w:szCs w:val="22"/>
        </w:rPr>
        <w:t xml:space="preserve"> </w:t>
      </w:r>
      <w:r w:rsidR="006D3F50" w:rsidRPr="00E2555B">
        <w:rPr>
          <w:rFonts w:ascii="Verdana" w:hAnsi="Verdana"/>
          <w:sz w:val="22"/>
          <w:szCs w:val="22"/>
        </w:rPr>
        <w:t>August 3</w:t>
      </w:r>
      <w:r w:rsidR="00501D2A" w:rsidRPr="00E2555B">
        <w:rPr>
          <w:rFonts w:ascii="Verdana" w:hAnsi="Verdana"/>
          <w:sz w:val="22"/>
          <w:szCs w:val="22"/>
        </w:rPr>
        <w:t>1, 20</w:t>
      </w:r>
      <w:r w:rsidR="0011683F">
        <w:rPr>
          <w:rFonts w:ascii="Verdana" w:hAnsi="Verdana"/>
          <w:sz w:val="22"/>
          <w:szCs w:val="22"/>
        </w:rPr>
        <w:t>31</w:t>
      </w:r>
      <w:r w:rsidR="00501D2A" w:rsidRPr="00E2555B">
        <w:rPr>
          <w:rFonts w:ascii="Verdana" w:hAnsi="Verdana"/>
          <w:sz w:val="22"/>
          <w:szCs w:val="22"/>
        </w:rPr>
        <w:t>,</w:t>
      </w:r>
      <w:r w:rsidR="00877EDD" w:rsidRPr="00E2555B">
        <w:rPr>
          <w:rFonts w:ascii="Verdana" w:hAnsi="Verdana"/>
          <w:sz w:val="22"/>
          <w:szCs w:val="22"/>
        </w:rPr>
        <w:t xml:space="preserve"> unless terminated earlier pursuant to the terms and conditions of the Contract.</w:t>
      </w:r>
    </w:p>
    <w:p w14:paraId="7905B6BC" w14:textId="77777777" w:rsidR="005E1D62" w:rsidRPr="00E83B88" w:rsidRDefault="005E1D62" w:rsidP="00355667">
      <w:pPr>
        <w:spacing w:line="276" w:lineRule="auto"/>
        <w:rPr>
          <w:rFonts w:ascii="Verdana" w:hAnsi="Verdana"/>
          <w:b/>
          <w:caps/>
          <w:color w:val="0000FF"/>
          <w:sz w:val="24"/>
          <w:szCs w:val="24"/>
        </w:rPr>
      </w:pPr>
    </w:p>
    <w:p w14:paraId="6B403A03" w14:textId="77777777" w:rsidR="005E1D62" w:rsidRPr="00E83B88" w:rsidRDefault="00451C0B" w:rsidP="00EE0228">
      <w:pPr>
        <w:pStyle w:val="ListParagraph"/>
        <w:keepNext/>
        <w:numPr>
          <w:ilvl w:val="1"/>
          <w:numId w:val="7"/>
        </w:numPr>
        <w:spacing w:line="276" w:lineRule="auto"/>
        <w:outlineLvl w:val="1"/>
        <w:rPr>
          <w:rFonts w:ascii="Verdana" w:hAnsi="Verdana"/>
          <w:b/>
          <w:smallCaps/>
          <w:sz w:val="24"/>
          <w:szCs w:val="24"/>
        </w:rPr>
      </w:pPr>
      <w:bookmarkStart w:id="48" w:name="_Toc240464433"/>
      <w:bookmarkStart w:id="49" w:name="_Toc241043321"/>
      <w:r w:rsidRPr="00E83B88">
        <w:rPr>
          <w:rFonts w:ascii="Verdana" w:hAnsi="Verdana"/>
          <w:b/>
          <w:smallCaps/>
          <w:sz w:val="24"/>
          <w:szCs w:val="24"/>
        </w:rPr>
        <w:t>Extension Option</w:t>
      </w:r>
      <w:bookmarkEnd w:id="48"/>
      <w:bookmarkEnd w:id="49"/>
    </w:p>
    <w:p w14:paraId="19FE7EB3" w14:textId="77777777" w:rsidR="005E1D62" w:rsidRPr="004E389B" w:rsidRDefault="005E1D62" w:rsidP="00EE0228">
      <w:pPr>
        <w:keepNext/>
        <w:spacing w:line="276" w:lineRule="auto"/>
        <w:ind w:left="1278"/>
        <w:rPr>
          <w:rFonts w:ascii="Verdana" w:hAnsi="Verdana"/>
          <w:sz w:val="22"/>
          <w:szCs w:val="22"/>
        </w:rPr>
      </w:pPr>
    </w:p>
    <w:p w14:paraId="534F6B5F" w14:textId="3AB5C23B" w:rsidR="004E389B" w:rsidRPr="004E389B" w:rsidRDefault="004E389B" w:rsidP="00EE0228">
      <w:pPr>
        <w:keepNext/>
        <w:spacing w:line="276" w:lineRule="auto"/>
        <w:ind w:left="1278"/>
        <w:rPr>
          <w:rFonts w:ascii="Verdana" w:hAnsi="Verdana"/>
          <w:sz w:val="22"/>
          <w:szCs w:val="22"/>
        </w:rPr>
      </w:pPr>
      <w:r w:rsidRPr="00501D2A">
        <w:rPr>
          <w:rFonts w:ascii="Verdana" w:hAnsi="Verdana"/>
          <w:sz w:val="22"/>
          <w:szCs w:val="22"/>
        </w:rPr>
        <w:t>DSHS</w:t>
      </w:r>
      <w:r w:rsidR="00916272" w:rsidRPr="754C3FB3">
        <w:rPr>
          <w:rFonts w:ascii="Verdana" w:hAnsi="Verdana"/>
          <w:sz w:val="22"/>
          <w:szCs w:val="22"/>
        </w:rPr>
        <w:t>,</w:t>
      </w:r>
      <w:r w:rsidRPr="754C3FB3">
        <w:rPr>
          <w:rFonts w:ascii="Verdana" w:hAnsi="Verdana" w:cs="Arial"/>
          <w:sz w:val="22"/>
          <w:szCs w:val="22"/>
        </w:rPr>
        <w:t xml:space="preserve"> at its sole option and </w:t>
      </w:r>
      <w:r w:rsidR="00916272" w:rsidRPr="754C3FB3">
        <w:rPr>
          <w:rFonts w:ascii="Verdana" w:hAnsi="Verdana" w:cs="Arial"/>
          <w:sz w:val="22"/>
          <w:szCs w:val="22"/>
        </w:rPr>
        <w:t xml:space="preserve">subject to </w:t>
      </w:r>
      <w:r w:rsidRPr="754C3FB3">
        <w:rPr>
          <w:rFonts w:ascii="Verdana" w:hAnsi="Verdana" w:cs="Arial"/>
          <w:sz w:val="22"/>
          <w:szCs w:val="22"/>
        </w:rPr>
        <w:t xml:space="preserve">availability of funding, may </w:t>
      </w:r>
      <w:r w:rsidRPr="754C3FB3">
        <w:rPr>
          <w:rFonts w:ascii="Verdana" w:hAnsi="Verdana"/>
          <w:sz w:val="22"/>
          <w:szCs w:val="22"/>
        </w:rPr>
        <w:t>extend the Contract beyond the initial term for up to one year as necessary to ensure continuity of service, to process a n</w:t>
      </w:r>
      <w:r w:rsidR="00B44D91" w:rsidRPr="754C3FB3">
        <w:rPr>
          <w:rFonts w:ascii="Verdana" w:hAnsi="Verdana"/>
          <w:sz w:val="22"/>
          <w:szCs w:val="22"/>
        </w:rPr>
        <w:t xml:space="preserve">ew </w:t>
      </w:r>
      <w:r w:rsidR="00A6621D" w:rsidRPr="754C3FB3">
        <w:rPr>
          <w:rFonts w:ascii="Verdana" w:hAnsi="Verdana"/>
          <w:sz w:val="22"/>
          <w:szCs w:val="22"/>
        </w:rPr>
        <w:t>OE</w:t>
      </w:r>
      <w:r w:rsidR="00B44D91" w:rsidRPr="754C3FB3">
        <w:rPr>
          <w:rFonts w:ascii="Verdana" w:hAnsi="Verdana"/>
          <w:sz w:val="22"/>
          <w:szCs w:val="22"/>
        </w:rPr>
        <w:t xml:space="preserve"> to </w:t>
      </w:r>
      <w:r w:rsidR="00916272" w:rsidRPr="754C3FB3">
        <w:rPr>
          <w:rFonts w:ascii="Verdana" w:hAnsi="Verdana"/>
          <w:sz w:val="22"/>
          <w:szCs w:val="22"/>
        </w:rPr>
        <w:t>award</w:t>
      </w:r>
      <w:r w:rsidR="00B44D91" w:rsidRPr="754C3FB3">
        <w:rPr>
          <w:rFonts w:ascii="Verdana" w:hAnsi="Verdana"/>
          <w:sz w:val="22"/>
          <w:szCs w:val="22"/>
        </w:rPr>
        <w:t xml:space="preserve"> </w:t>
      </w:r>
      <w:r w:rsidRPr="754C3FB3">
        <w:rPr>
          <w:rFonts w:ascii="Verdana" w:hAnsi="Verdana"/>
          <w:sz w:val="22"/>
          <w:szCs w:val="22"/>
        </w:rPr>
        <w:t>new contract</w:t>
      </w:r>
      <w:r w:rsidR="00B44D91" w:rsidRPr="754C3FB3">
        <w:rPr>
          <w:rFonts w:ascii="Verdana" w:hAnsi="Verdana"/>
          <w:sz w:val="22"/>
          <w:szCs w:val="22"/>
        </w:rPr>
        <w:t>(s)</w:t>
      </w:r>
      <w:r w:rsidRPr="754C3FB3">
        <w:rPr>
          <w:rFonts w:ascii="Verdana" w:hAnsi="Verdana"/>
          <w:sz w:val="22"/>
          <w:szCs w:val="22"/>
        </w:rPr>
        <w:t>, for purposes of transition, or as otherwis</w:t>
      </w:r>
      <w:r w:rsidR="00B44D91" w:rsidRPr="754C3FB3">
        <w:rPr>
          <w:rFonts w:ascii="Verdana" w:hAnsi="Verdana"/>
          <w:sz w:val="22"/>
          <w:szCs w:val="22"/>
        </w:rPr>
        <w:t>e determined</w:t>
      </w:r>
      <w:r w:rsidRPr="754C3FB3">
        <w:rPr>
          <w:rFonts w:ascii="Verdana" w:hAnsi="Verdana"/>
          <w:sz w:val="22"/>
          <w:szCs w:val="22"/>
        </w:rPr>
        <w:t xml:space="preserve"> to serve the best interest of the State of Texas. </w:t>
      </w:r>
    </w:p>
    <w:p w14:paraId="28D70D41" w14:textId="77777777" w:rsidR="003571A7" w:rsidRPr="00CE6DBD" w:rsidRDefault="003571A7" w:rsidP="00355667">
      <w:pPr>
        <w:spacing w:line="276" w:lineRule="auto"/>
        <w:rPr>
          <w:rFonts w:ascii="Verdana" w:hAnsi="Verdana"/>
          <w:b/>
          <w:caps/>
          <w:color w:val="0000FF"/>
          <w:sz w:val="22"/>
          <w:szCs w:val="22"/>
        </w:rPr>
      </w:pPr>
    </w:p>
    <w:p w14:paraId="5D24461C" w14:textId="1B252CFB" w:rsidR="009C75DD" w:rsidRDefault="00011B35" w:rsidP="00C21ACF">
      <w:pPr>
        <w:pStyle w:val="ListParagraph"/>
        <w:numPr>
          <w:ilvl w:val="0"/>
          <w:numId w:val="7"/>
        </w:numPr>
        <w:tabs>
          <w:tab w:val="num" w:pos="540"/>
          <w:tab w:val="left" w:pos="1800"/>
        </w:tabs>
        <w:spacing w:line="276" w:lineRule="auto"/>
        <w:ind w:hanging="810"/>
        <w:outlineLvl w:val="0"/>
        <w:rPr>
          <w:rFonts w:ascii="Verdana" w:hAnsi="Verdana"/>
          <w:b/>
          <w:caps/>
          <w:sz w:val="24"/>
          <w:szCs w:val="22"/>
        </w:rPr>
      </w:pPr>
      <w:bookmarkStart w:id="50" w:name="_Toc240464434"/>
      <w:bookmarkStart w:id="51" w:name="_Toc241043322"/>
      <w:r>
        <w:rPr>
          <w:rFonts w:ascii="Verdana" w:hAnsi="Verdana"/>
          <w:b/>
          <w:caps/>
          <w:sz w:val="24"/>
          <w:szCs w:val="22"/>
        </w:rPr>
        <w:t>MINIMUM</w:t>
      </w:r>
      <w:r w:rsidR="00525EBE">
        <w:rPr>
          <w:rFonts w:ascii="Verdana" w:hAnsi="Verdana"/>
          <w:b/>
          <w:caps/>
          <w:sz w:val="24"/>
          <w:szCs w:val="22"/>
        </w:rPr>
        <w:t xml:space="preserve"> </w:t>
      </w:r>
      <w:r w:rsidR="009C75DD">
        <w:rPr>
          <w:rFonts w:ascii="Verdana" w:hAnsi="Verdana"/>
          <w:b/>
          <w:caps/>
          <w:sz w:val="24"/>
          <w:szCs w:val="22"/>
        </w:rPr>
        <w:t>QUALIFICATIONS</w:t>
      </w:r>
      <w:bookmarkEnd w:id="50"/>
      <w:bookmarkEnd w:id="51"/>
    </w:p>
    <w:p w14:paraId="53A295A9" w14:textId="77777777" w:rsidR="009C75DD" w:rsidRDefault="009C75DD" w:rsidP="00011B35">
      <w:pPr>
        <w:pStyle w:val="ListParagraph"/>
        <w:tabs>
          <w:tab w:val="num" w:pos="540"/>
          <w:tab w:val="left" w:pos="1800"/>
        </w:tabs>
        <w:spacing w:line="276" w:lineRule="auto"/>
        <w:ind w:left="810"/>
        <w:rPr>
          <w:rFonts w:ascii="Verdana" w:hAnsi="Verdana"/>
          <w:b/>
          <w:caps/>
          <w:sz w:val="24"/>
          <w:szCs w:val="22"/>
        </w:rPr>
      </w:pPr>
    </w:p>
    <w:p w14:paraId="28193D9A" w14:textId="3026D61C" w:rsidR="00E27B51" w:rsidRDefault="009C75DD" w:rsidP="00E27B51">
      <w:pPr>
        <w:spacing w:line="276" w:lineRule="auto"/>
        <w:ind w:left="540"/>
        <w:rPr>
          <w:rFonts w:ascii="Verdana" w:hAnsi="Verdana"/>
          <w:b/>
          <w:smallCaps/>
          <w:sz w:val="24"/>
          <w:szCs w:val="22"/>
        </w:rPr>
      </w:pPr>
      <w:r w:rsidRPr="00107EC0">
        <w:rPr>
          <w:rFonts w:ascii="Verdana" w:hAnsi="Verdana"/>
          <w:sz w:val="22"/>
          <w:szCs w:val="22"/>
        </w:rPr>
        <w:t>To be eligible to apply for a Contract and receive an award</w:t>
      </w:r>
      <w:r w:rsidR="00B44D91">
        <w:rPr>
          <w:rFonts w:ascii="Verdana" w:hAnsi="Verdana"/>
          <w:sz w:val="22"/>
          <w:szCs w:val="22"/>
        </w:rPr>
        <w:t>, Applicant(s),</w:t>
      </w:r>
      <w:r w:rsidRPr="00107EC0">
        <w:rPr>
          <w:rFonts w:ascii="Verdana" w:hAnsi="Verdana"/>
          <w:sz w:val="22"/>
          <w:szCs w:val="22"/>
        </w:rPr>
        <w:t xml:space="preserve"> must be eligible, qualified</w:t>
      </w:r>
      <w:r w:rsidR="00FD7E1A">
        <w:rPr>
          <w:rFonts w:ascii="Verdana" w:hAnsi="Verdana"/>
          <w:sz w:val="22"/>
          <w:szCs w:val="22"/>
        </w:rPr>
        <w:t>,</w:t>
      </w:r>
      <w:r w:rsidRPr="00107EC0">
        <w:rPr>
          <w:rFonts w:ascii="Verdana" w:hAnsi="Verdana"/>
          <w:sz w:val="22"/>
          <w:szCs w:val="22"/>
        </w:rPr>
        <w:t xml:space="preserve"> and meet all requirements of this </w:t>
      </w:r>
      <w:r w:rsidR="00A6621D">
        <w:rPr>
          <w:rFonts w:ascii="Verdana" w:hAnsi="Verdana"/>
          <w:sz w:val="22"/>
          <w:szCs w:val="22"/>
        </w:rPr>
        <w:t>OE</w:t>
      </w:r>
      <w:r w:rsidRPr="00107EC0">
        <w:rPr>
          <w:rFonts w:ascii="Verdana" w:hAnsi="Verdana"/>
          <w:sz w:val="22"/>
          <w:szCs w:val="22"/>
        </w:rPr>
        <w:t>.</w:t>
      </w:r>
      <w:r w:rsidR="00D30366">
        <w:rPr>
          <w:rFonts w:ascii="Verdana" w:hAnsi="Verdana"/>
          <w:sz w:val="22"/>
          <w:szCs w:val="22"/>
        </w:rPr>
        <w:t xml:space="preserve"> Applicant requirements apply with equal force to Contractors </w:t>
      </w:r>
      <w:r w:rsidR="00BD78B8">
        <w:rPr>
          <w:rFonts w:ascii="Verdana" w:hAnsi="Verdana"/>
          <w:sz w:val="22"/>
          <w:szCs w:val="22"/>
        </w:rPr>
        <w:t xml:space="preserve">awarded </w:t>
      </w:r>
      <w:r w:rsidR="00051CE0">
        <w:rPr>
          <w:rFonts w:ascii="Verdana" w:hAnsi="Verdana"/>
          <w:sz w:val="22"/>
          <w:szCs w:val="22"/>
        </w:rPr>
        <w:t>contracts</w:t>
      </w:r>
      <w:r w:rsidR="00BD78B8">
        <w:rPr>
          <w:rFonts w:ascii="Verdana" w:hAnsi="Verdana"/>
          <w:sz w:val="22"/>
          <w:szCs w:val="22"/>
        </w:rPr>
        <w:t xml:space="preserve"> under this OE</w:t>
      </w:r>
      <w:r w:rsidR="00D30366">
        <w:rPr>
          <w:rFonts w:ascii="Verdana" w:hAnsi="Verdana"/>
          <w:sz w:val="22"/>
          <w:szCs w:val="22"/>
        </w:rPr>
        <w:t>.</w:t>
      </w:r>
    </w:p>
    <w:p w14:paraId="2E90F814" w14:textId="77777777" w:rsidR="00E27B51" w:rsidRPr="00FD21CF" w:rsidRDefault="00E27B51" w:rsidP="00FD21CF">
      <w:pPr>
        <w:spacing w:line="276" w:lineRule="auto"/>
        <w:ind w:left="540"/>
        <w:rPr>
          <w:rFonts w:ascii="Verdana" w:hAnsi="Verdana"/>
          <w:sz w:val="22"/>
          <w:szCs w:val="22"/>
        </w:rPr>
      </w:pPr>
    </w:p>
    <w:p w14:paraId="28D46E22" w14:textId="281D9F13" w:rsidR="009C75DD" w:rsidRPr="00AC4E27" w:rsidRDefault="00AC4E27" w:rsidP="00AC4E27">
      <w:pPr>
        <w:pStyle w:val="Heading2"/>
        <w:numPr>
          <w:ilvl w:val="0"/>
          <w:numId w:val="0"/>
        </w:numPr>
        <w:ind w:left="1008" w:hanging="378"/>
        <w:rPr>
          <w:rFonts w:ascii="Verdana" w:hAnsi="Verdana"/>
          <w:color w:val="auto"/>
          <w:sz w:val="24"/>
          <w:szCs w:val="24"/>
        </w:rPr>
      </w:pPr>
      <w:bookmarkStart w:id="52" w:name="_Toc241042724"/>
      <w:bookmarkStart w:id="53" w:name="_Toc241043323"/>
      <w:r w:rsidRPr="00AC4E27">
        <w:rPr>
          <w:rFonts w:ascii="Verdana" w:hAnsi="Verdana"/>
          <w:color w:val="auto"/>
          <w:sz w:val="24"/>
          <w:szCs w:val="24"/>
        </w:rPr>
        <w:t>6.1</w:t>
      </w:r>
      <w:bookmarkEnd w:id="52"/>
      <w:r w:rsidRPr="00AC4E27">
        <w:rPr>
          <w:rFonts w:ascii="Verdana" w:hAnsi="Verdana"/>
          <w:color w:val="auto"/>
          <w:sz w:val="24"/>
          <w:szCs w:val="24"/>
        </w:rPr>
        <w:t xml:space="preserve">     </w:t>
      </w:r>
      <w:r w:rsidR="009C75DD" w:rsidRPr="00AC4E27">
        <w:rPr>
          <w:rFonts w:ascii="Verdana" w:hAnsi="Verdana"/>
          <w:color w:val="auto"/>
          <w:sz w:val="24"/>
          <w:szCs w:val="24"/>
        </w:rPr>
        <w:t>Required Experience</w:t>
      </w:r>
      <w:bookmarkEnd w:id="53"/>
    </w:p>
    <w:p w14:paraId="7891C56C" w14:textId="77777777" w:rsidR="009C75DD" w:rsidRPr="00CE6DBD" w:rsidRDefault="009C75DD" w:rsidP="00473F6D">
      <w:pPr>
        <w:pStyle w:val="ListParagraph"/>
        <w:tabs>
          <w:tab w:val="left" w:pos="1260"/>
        </w:tabs>
        <w:spacing w:line="276" w:lineRule="auto"/>
        <w:ind w:left="1134" w:hanging="630"/>
        <w:rPr>
          <w:rFonts w:ascii="Verdana" w:hAnsi="Verdana"/>
          <w:b/>
          <w:caps/>
          <w:smallCaps/>
          <w:sz w:val="24"/>
          <w:szCs w:val="22"/>
        </w:rPr>
      </w:pPr>
    </w:p>
    <w:p w14:paraId="0B4FAD7C" w14:textId="428D622E" w:rsidR="009C75DD" w:rsidRPr="00B46044" w:rsidRDefault="00400529" w:rsidP="00C21ACF">
      <w:pPr>
        <w:pStyle w:val="ListParagraph"/>
        <w:numPr>
          <w:ilvl w:val="0"/>
          <w:numId w:val="8"/>
        </w:numPr>
        <w:tabs>
          <w:tab w:val="left" w:pos="1260"/>
        </w:tabs>
        <w:spacing w:line="276" w:lineRule="auto"/>
        <w:ind w:left="1890" w:hanging="450"/>
        <w:rPr>
          <w:rFonts w:ascii="Verdana" w:hAnsi="Verdana"/>
          <w:sz w:val="22"/>
          <w:szCs w:val="22"/>
        </w:rPr>
      </w:pPr>
      <w:bookmarkStart w:id="54" w:name="_Hlk43301123"/>
      <w:r>
        <w:rPr>
          <w:rFonts w:ascii="Verdana" w:hAnsi="Verdana"/>
          <w:sz w:val="22"/>
          <w:szCs w:val="22"/>
        </w:rPr>
        <w:t>B</w:t>
      </w:r>
      <w:r w:rsidR="005E1754">
        <w:rPr>
          <w:rFonts w:ascii="Verdana" w:hAnsi="Verdana"/>
          <w:sz w:val="22"/>
          <w:szCs w:val="22"/>
        </w:rPr>
        <w:t xml:space="preserve">roker </w:t>
      </w:r>
      <w:r>
        <w:rPr>
          <w:rFonts w:ascii="Verdana" w:hAnsi="Verdana"/>
          <w:sz w:val="22"/>
          <w:szCs w:val="22"/>
        </w:rPr>
        <w:t>A</w:t>
      </w:r>
      <w:r w:rsidR="005E1754">
        <w:rPr>
          <w:rFonts w:ascii="Verdana" w:hAnsi="Verdana"/>
          <w:sz w:val="22"/>
          <w:szCs w:val="22"/>
        </w:rPr>
        <w:t>gency</w:t>
      </w:r>
      <w:r>
        <w:rPr>
          <w:rFonts w:ascii="Verdana" w:hAnsi="Verdana"/>
          <w:sz w:val="22"/>
          <w:szCs w:val="22"/>
        </w:rPr>
        <w:t xml:space="preserve"> must be an en</w:t>
      </w:r>
      <w:r w:rsidR="006E47E2">
        <w:rPr>
          <w:rFonts w:ascii="Verdana" w:hAnsi="Verdana"/>
          <w:sz w:val="22"/>
          <w:szCs w:val="22"/>
        </w:rPr>
        <w:t>tity or organization licensed to do business in Texas</w:t>
      </w:r>
      <w:r w:rsidR="009C75DD" w:rsidRPr="754C3FB3">
        <w:rPr>
          <w:rFonts w:ascii="Verdana" w:hAnsi="Verdana"/>
          <w:sz w:val="22"/>
          <w:szCs w:val="22"/>
        </w:rPr>
        <w:t xml:space="preserve">. </w:t>
      </w:r>
    </w:p>
    <w:bookmarkEnd w:id="54"/>
    <w:p w14:paraId="0ABF1B3B" w14:textId="77777777" w:rsidR="009C75DD" w:rsidRPr="001E3514" w:rsidRDefault="009C75DD" w:rsidP="00075E63">
      <w:pPr>
        <w:tabs>
          <w:tab w:val="left" w:pos="1260"/>
        </w:tabs>
        <w:spacing w:line="276" w:lineRule="auto"/>
        <w:ind w:left="1890" w:hanging="450"/>
        <w:rPr>
          <w:rFonts w:ascii="Verdana" w:hAnsi="Verdana"/>
          <w:sz w:val="22"/>
          <w:szCs w:val="22"/>
        </w:rPr>
      </w:pPr>
    </w:p>
    <w:p w14:paraId="1C3952E9" w14:textId="262E81DB" w:rsidR="0011683F" w:rsidRDefault="0011683F" w:rsidP="00C21ACF">
      <w:pPr>
        <w:pStyle w:val="ListParagraph"/>
        <w:numPr>
          <w:ilvl w:val="0"/>
          <w:numId w:val="8"/>
        </w:numPr>
        <w:tabs>
          <w:tab w:val="left" w:pos="1260"/>
        </w:tabs>
        <w:spacing w:line="276" w:lineRule="auto"/>
        <w:ind w:left="1890" w:hanging="450"/>
        <w:rPr>
          <w:rFonts w:ascii="Verdana" w:hAnsi="Verdana"/>
          <w:sz w:val="22"/>
          <w:szCs w:val="22"/>
        </w:rPr>
      </w:pPr>
      <w:r>
        <w:rPr>
          <w:rFonts w:ascii="Verdana" w:hAnsi="Verdana"/>
          <w:sz w:val="22"/>
          <w:szCs w:val="22"/>
        </w:rPr>
        <w:t>Must</w:t>
      </w:r>
      <w:r w:rsidR="007E29DA">
        <w:rPr>
          <w:rFonts w:ascii="Verdana" w:hAnsi="Verdana"/>
          <w:sz w:val="22"/>
          <w:szCs w:val="22"/>
        </w:rPr>
        <w:t xml:space="preserve"> be</w:t>
      </w:r>
      <w:r w:rsidR="00E87685">
        <w:rPr>
          <w:rFonts w:ascii="Verdana" w:hAnsi="Verdana"/>
          <w:sz w:val="22"/>
          <w:szCs w:val="22"/>
        </w:rPr>
        <w:t xml:space="preserve"> an entity</w:t>
      </w:r>
      <w:r w:rsidR="002168B9">
        <w:rPr>
          <w:rFonts w:ascii="Verdana" w:hAnsi="Verdana"/>
          <w:sz w:val="22"/>
          <w:szCs w:val="22"/>
        </w:rPr>
        <w:t xml:space="preserve"> or an organ</w:t>
      </w:r>
      <w:r w:rsidR="006D4950">
        <w:rPr>
          <w:rFonts w:ascii="Verdana" w:hAnsi="Verdana"/>
          <w:sz w:val="22"/>
          <w:szCs w:val="22"/>
        </w:rPr>
        <w:t>iz</w:t>
      </w:r>
      <w:r w:rsidR="002168B9">
        <w:rPr>
          <w:rFonts w:ascii="Verdana" w:hAnsi="Verdana"/>
          <w:sz w:val="22"/>
          <w:szCs w:val="22"/>
        </w:rPr>
        <w:t>ation</w:t>
      </w:r>
      <w:r w:rsidR="00E87685">
        <w:rPr>
          <w:rFonts w:ascii="Verdana" w:hAnsi="Verdana"/>
          <w:sz w:val="22"/>
          <w:szCs w:val="22"/>
        </w:rPr>
        <w:t xml:space="preserve"> that is able to </w:t>
      </w:r>
      <w:r w:rsidR="00E22AFD">
        <w:rPr>
          <w:rFonts w:ascii="Verdana" w:hAnsi="Verdana"/>
          <w:sz w:val="22"/>
          <w:szCs w:val="22"/>
        </w:rPr>
        <w:t>demonstrate</w:t>
      </w:r>
      <w:r w:rsidR="00EE1752">
        <w:rPr>
          <w:rFonts w:ascii="Verdana" w:hAnsi="Verdana"/>
          <w:sz w:val="22"/>
          <w:szCs w:val="22"/>
        </w:rPr>
        <w:t xml:space="preserve"> </w:t>
      </w:r>
      <w:r>
        <w:rPr>
          <w:rFonts w:ascii="Verdana" w:hAnsi="Verdana"/>
          <w:sz w:val="22"/>
          <w:szCs w:val="22"/>
        </w:rPr>
        <w:t xml:space="preserve">experience providing </w:t>
      </w:r>
      <w:r w:rsidR="00853282">
        <w:rPr>
          <w:rFonts w:ascii="Verdana" w:hAnsi="Verdana"/>
          <w:sz w:val="22"/>
          <w:szCs w:val="22"/>
        </w:rPr>
        <w:t xml:space="preserve">Broker </w:t>
      </w:r>
      <w:r w:rsidR="00A71157">
        <w:rPr>
          <w:rFonts w:ascii="Verdana" w:hAnsi="Verdana"/>
          <w:sz w:val="22"/>
          <w:szCs w:val="22"/>
        </w:rPr>
        <w:t>A</w:t>
      </w:r>
      <w:r w:rsidR="00853282">
        <w:rPr>
          <w:rFonts w:ascii="Verdana" w:hAnsi="Verdana"/>
          <w:sz w:val="22"/>
          <w:szCs w:val="22"/>
        </w:rPr>
        <w:t>gency</w:t>
      </w:r>
      <w:r>
        <w:rPr>
          <w:rFonts w:ascii="Verdana" w:hAnsi="Verdana"/>
          <w:sz w:val="22"/>
          <w:szCs w:val="22"/>
        </w:rPr>
        <w:t xml:space="preserve"> services for </w:t>
      </w:r>
      <w:r w:rsidR="00977F35">
        <w:rPr>
          <w:rFonts w:ascii="Verdana" w:hAnsi="Verdana"/>
          <w:sz w:val="22"/>
          <w:szCs w:val="22"/>
        </w:rPr>
        <w:t>a</w:t>
      </w:r>
      <w:r w:rsidR="006514FA">
        <w:rPr>
          <w:rFonts w:ascii="Verdana" w:hAnsi="Verdana"/>
          <w:sz w:val="22"/>
          <w:szCs w:val="22"/>
        </w:rPr>
        <w:t>ny US National Institutes of Health</w:t>
      </w:r>
      <w:r w:rsidR="00977F35">
        <w:rPr>
          <w:rFonts w:ascii="Verdana" w:hAnsi="Verdana"/>
          <w:sz w:val="22"/>
          <w:szCs w:val="22"/>
        </w:rPr>
        <w:t xml:space="preserve"> </w:t>
      </w:r>
      <w:r w:rsidR="0008224D">
        <w:rPr>
          <w:rFonts w:ascii="Verdana" w:hAnsi="Verdana"/>
          <w:sz w:val="22"/>
          <w:szCs w:val="22"/>
        </w:rPr>
        <w:t>AIDS Drug Assistance Program (ADAP)</w:t>
      </w:r>
      <w:r>
        <w:rPr>
          <w:rFonts w:ascii="Verdana" w:hAnsi="Verdana"/>
          <w:sz w:val="22"/>
          <w:szCs w:val="22"/>
        </w:rPr>
        <w:t xml:space="preserve"> </w:t>
      </w:r>
      <w:r w:rsidR="00FB2B6F">
        <w:rPr>
          <w:rFonts w:ascii="Verdana" w:hAnsi="Verdana"/>
          <w:sz w:val="22"/>
          <w:szCs w:val="22"/>
        </w:rPr>
        <w:t>or</w:t>
      </w:r>
      <w:r w:rsidR="00977F35">
        <w:rPr>
          <w:rFonts w:ascii="Verdana" w:hAnsi="Verdana"/>
          <w:sz w:val="22"/>
          <w:szCs w:val="22"/>
        </w:rPr>
        <w:t xml:space="preserve"> a Ryan White service </w:t>
      </w:r>
      <w:r w:rsidR="001358D9">
        <w:rPr>
          <w:rFonts w:ascii="Verdana" w:hAnsi="Verdana"/>
          <w:sz w:val="22"/>
          <w:szCs w:val="22"/>
        </w:rPr>
        <w:t>contractor</w:t>
      </w:r>
      <w:r w:rsidR="00643189">
        <w:rPr>
          <w:rFonts w:ascii="Verdana" w:hAnsi="Verdana"/>
          <w:sz w:val="22"/>
          <w:szCs w:val="22"/>
        </w:rPr>
        <w:t xml:space="preserve">. </w:t>
      </w:r>
    </w:p>
    <w:p w14:paraId="394DDF7E" w14:textId="77777777" w:rsidR="00D418D4" w:rsidRDefault="00D418D4" w:rsidP="00D418D4">
      <w:pPr>
        <w:pStyle w:val="ListParagraph"/>
        <w:tabs>
          <w:tab w:val="left" w:pos="1260"/>
        </w:tabs>
        <w:spacing w:line="276" w:lineRule="auto"/>
        <w:ind w:left="1890"/>
        <w:rPr>
          <w:rFonts w:ascii="Verdana" w:hAnsi="Verdana"/>
          <w:sz w:val="22"/>
          <w:szCs w:val="22"/>
        </w:rPr>
      </w:pPr>
    </w:p>
    <w:p w14:paraId="5E2E69FE" w14:textId="37FDA6E7" w:rsidR="0011683F" w:rsidRPr="0029078D" w:rsidRDefault="00D418D4" w:rsidP="0029078D">
      <w:pPr>
        <w:pStyle w:val="ListParagraph"/>
        <w:numPr>
          <w:ilvl w:val="0"/>
          <w:numId w:val="8"/>
        </w:numPr>
        <w:tabs>
          <w:tab w:val="left" w:pos="1260"/>
        </w:tabs>
        <w:ind w:left="1890" w:hanging="450"/>
        <w:rPr>
          <w:rFonts w:ascii="Verdana" w:hAnsi="Verdana"/>
          <w:sz w:val="22"/>
          <w:szCs w:val="22"/>
        </w:rPr>
      </w:pPr>
      <w:r w:rsidRPr="00EC4652">
        <w:rPr>
          <w:rFonts w:ascii="Verdana" w:hAnsi="Verdana"/>
          <w:b/>
          <w:sz w:val="22"/>
          <w:szCs w:val="22"/>
        </w:rPr>
        <w:t xml:space="preserve">References: </w:t>
      </w:r>
      <w:r w:rsidRPr="00EC4652">
        <w:rPr>
          <w:rFonts w:ascii="Verdana" w:hAnsi="Verdana"/>
          <w:sz w:val="22"/>
          <w:szCs w:val="22"/>
        </w:rPr>
        <w:t xml:space="preserve">Applicants must provide a minimum of </w:t>
      </w:r>
      <w:r w:rsidR="005106EC" w:rsidRPr="00EC4652">
        <w:rPr>
          <w:rFonts w:ascii="Verdana" w:hAnsi="Verdana"/>
          <w:sz w:val="22"/>
          <w:szCs w:val="22"/>
        </w:rPr>
        <w:t>two</w:t>
      </w:r>
      <w:r w:rsidRPr="00EC4652">
        <w:rPr>
          <w:rFonts w:ascii="Verdana" w:hAnsi="Verdana"/>
          <w:sz w:val="22"/>
          <w:szCs w:val="22"/>
        </w:rPr>
        <w:t xml:space="preserve"> (</w:t>
      </w:r>
      <w:r w:rsidR="005106EC" w:rsidRPr="00EC4652">
        <w:rPr>
          <w:rFonts w:ascii="Verdana" w:hAnsi="Verdana"/>
          <w:sz w:val="22"/>
          <w:szCs w:val="22"/>
        </w:rPr>
        <w:t>2</w:t>
      </w:r>
      <w:r w:rsidRPr="00EC4652">
        <w:rPr>
          <w:rFonts w:ascii="Verdana" w:hAnsi="Verdana"/>
          <w:sz w:val="22"/>
          <w:szCs w:val="22"/>
        </w:rPr>
        <w:t>) references</w:t>
      </w:r>
      <w:r w:rsidR="00FC3DCC">
        <w:rPr>
          <w:rFonts w:ascii="Verdana" w:hAnsi="Verdana"/>
          <w:sz w:val="22"/>
          <w:szCs w:val="22"/>
        </w:rPr>
        <w:t xml:space="preserve"> </w:t>
      </w:r>
      <w:r w:rsidR="00636F05">
        <w:rPr>
          <w:rFonts w:ascii="Verdana" w:hAnsi="Verdana"/>
          <w:sz w:val="22"/>
          <w:szCs w:val="22"/>
        </w:rPr>
        <w:t xml:space="preserve">to demonstrate experience and good performance </w:t>
      </w:r>
      <w:r w:rsidR="00FC3DCC">
        <w:rPr>
          <w:rFonts w:ascii="Verdana" w:hAnsi="Verdana"/>
          <w:sz w:val="22"/>
          <w:szCs w:val="22"/>
        </w:rPr>
        <w:t>from another State or Ryan White</w:t>
      </w:r>
      <w:r w:rsidR="00054F27">
        <w:rPr>
          <w:rFonts w:ascii="Verdana" w:hAnsi="Verdana"/>
          <w:sz w:val="22"/>
          <w:szCs w:val="22"/>
        </w:rPr>
        <w:t xml:space="preserve"> service provider</w:t>
      </w:r>
      <w:r w:rsidR="00FC3DCC">
        <w:rPr>
          <w:rFonts w:ascii="Verdana" w:hAnsi="Verdana"/>
          <w:sz w:val="22"/>
          <w:szCs w:val="22"/>
        </w:rPr>
        <w:t xml:space="preserve"> contractor</w:t>
      </w:r>
      <w:r w:rsidRPr="00EC4652">
        <w:rPr>
          <w:rFonts w:ascii="Verdana" w:hAnsi="Verdana"/>
          <w:sz w:val="22"/>
          <w:szCs w:val="22"/>
        </w:rPr>
        <w:t xml:space="preserve"> for similar or same services during the two (2)-year period immediately preceding submission of the Application.</w:t>
      </w:r>
      <w:r w:rsidR="008108C4">
        <w:rPr>
          <w:rFonts w:ascii="Verdana" w:hAnsi="Verdana"/>
          <w:sz w:val="22"/>
          <w:szCs w:val="22"/>
        </w:rPr>
        <w:t xml:space="preserve"> If references are not available</w:t>
      </w:r>
      <w:r w:rsidR="008B62AC">
        <w:rPr>
          <w:rFonts w:ascii="Verdana" w:hAnsi="Verdana"/>
          <w:sz w:val="22"/>
          <w:szCs w:val="22"/>
        </w:rPr>
        <w:t xml:space="preserve">, Applicants </w:t>
      </w:r>
      <w:r w:rsidR="008108C4">
        <w:rPr>
          <w:rFonts w:ascii="Verdana" w:hAnsi="Verdana"/>
          <w:sz w:val="22"/>
          <w:szCs w:val="22"/>
        </w:rPr>
        <w:t>can submit a copy of the contract.</w:t>
      </w:r>
    </w:p>
    <w:p w14:paraId="3A7271EB" w14:textId="77777777" w:rsidR="009C75DD" w:rsidRPr="00AA107B" w:rsidRDefault="009C75DD" w:rsidP="00AA107B">
      <w:pPr>
        <w:tabs>
          <w:tab w:val="left" w:pos="1260"/>
        </w:tabs>
        <w:spacing w:line="276" w:lineRule="auto"/>
        <w:rPr>
          <w:rFonts w:ascii="Verdana" w:hAnsi="Verdana"/>
          <w:b/>
          <w:caps/>
          <w:color w:val="0000FF"/>
          <w:sz w:val="22"/>
          <w:szCs w:val="22"/>
        </w:rPr>
      </w:pPr>
    </w:p>
    <w:p w14:paraId="4ED189DB" w14:textId="3FBA908E" w:rsidR="008F45BC" w:rsidRPr="00AC4E27" w:rsidRDefault="00E27B51" w:rsidP="00AC4E27">
      <w:pPr>
        <w:pStyle w:val="Heading2"/>
        <w:numPr>
          <w:ilvl w:val="0"/>
          <w:numId w:val="0"/>
        </w:numPr>
        <w:ind w:left="1008" w:hanging="288"/>
        <w:rPr>
          <w:rFonts w:ascii="Verdana" w:hAnsi="Verdana"/>
          <w:color w:val="auto"/>
          <w:sz w:val="24"/>
          <w:szCs w:val="24"/>
        </w:rPr>
      </w:pPr>
      <w:bookmarkStart w:id="55" w:name="_Toc241043324"/>
      <w:r w:rsidRPr="00AC4E27">
        <w:rPr>
          <w:rFonts w:ascii="Verdana" w:hAnsi="Verdana"/>
          <w:color w:val="auto"/>
          <w:sz w:val="24"/>
          <w:szCs w:val="24"/>
        </w:rPr>
        <w:t xml:space="preserve">6.2     </w:t>
      </w:r>
      <w:r w:rsidR="008F45BC" w:rsidRPr="00AC4E27">
        <w:rPr>
          <w:rFonts w:ascii="Verdana" w:hAnsi="Verdana"/>
          <w:color w:val="auto"/>
          <w:sz w:val="24"/>
          <w:szCs w:val="24"/>
        </w:rPr>
        <w:t>Licensure and Accreditation</w:t>
      </w:r>
      <w:bookmarkEnd w:id="55"/>
    </w:p>
    <w:p w14:paraId="7637A469" w14:textId="77777777" w:rsidR="00271B77" w:rsidRPr="00E77549" w:rsidRDefault="00271B77" w:rsidP="754C3FB3">
      <w:pPr>
        <w:pStyle w:val="BodyText"/>
        <w:spacing w:line="276" w:lineRule="auto"/>
        <w:ind w:left="1350"/>
        <w:rPr>
          <w:rFonts w:ascii="Verdana" w:hAnsi="Verdana"/>
          <w:sz w:val="22"/>
          <w:szCs w:val="22"/>
        </w:rPr>
      </w:pPr>
    </w:p>
    <w:p w14:paraId="4CEC4FC7" w14:textId="79E1504D" w:rsidR="001A77D9" w:rsidRDefault="0011683F" w:rsidP="0029078D">
      <w:pPr>
        <w:pStyle w:val="BodyText"/>
        <w:spacing w:line="276" w:lineRule="auto"/>
        <w:ind w:left="1170" w:right="642"/>
        <w:rPr>
          <w:rFonts w:ascii="Verdana" w:hAnsi="Verdana"/>
          <w:sz w:val="22"/>
          <w:szCs w:val="22"/>
        </w:rPr>
      </w:pPr>
      <w:r>
        <w:rPr>
          <w:rFonts w:ascii="Verdana" w:hAnsi="Verdana"/>
          <w:sz w:val="22"/>
          <w:szCs w:val="22"/>
        </w:rPr>
        <w:t xml:space="preserve">Applicant </w:t>
      </w:r>
      <w:r w:rsidR="0018428F">
        <w:rPr>
          <w:rFonts w:ascii="Verdana" w:hAnsi="Verdana"/>
          <w:sz w:val="22"/>
          <w:szCs w:val="22"/>
        </w:rPr>
        <w:t xml:space="preserve">and all </w:t>
      </w:r>
      <w:r w:rsidR="0029078D">
        <w:rPr>
          <w:rFonts w:ascii="Verdana" w:hAnsi="Verdana"/>
          <w:sz w:val="22"/>
          <w:szCs w:val="22"/>
        </w:rPr>
        <w:t>personnel assigned</w:t>
      </w:r>
      <w:r w:rsidR="0018428F">
        <w:rPr>
          <w:rFonts w:ascii="Verdana" w:hAnsi="Verdana"/>
          <w:sz w:val="22"/>
          <w:szCs w:val="22"/>
        </w:rPr>
        <w:t xml:space="preserve"> to provide services </w:t>
      </w:r>
      <w:r w:rsidR="00E7225B">
        <w:rPr>
          <w:rFonts w:ascii="Verdana" w:hAnsi="Verdana"/>
          <w:sz w:val="22"/>
          <w:szCs w:val="22"/>
        </w:rPr>
        <w:t xml:space="preserve">with the OE application and any </w:t>
      </w:r>
      <w:r w:rsidR="0018428F">
        <w:rPr>
          <w:rFonts w:ascii="Verdana" w:hAnsi="Verdana"/>
          <w:sz w:val="22"/>
          <w:szCs w:val="22"/>
        </w:rPr>
        <w:t xml:space="preserve">Contract </w:t>
      </w:r>
      <w:r w:rsidR="00E7225B">
        <w:rPr>
          <w:rFonts w:ascii="Verdana" w:hAnsi="Verdana"/>
          <w:sz w:val="22"/>
          <w:szCs w:val="22"/>
        </w:rPr>
        <w:t xml:space="preserve">awarded </w:t>
      </w:r>
      <w:r w:rsidR="0018428F">
        <w:rPr>
          <w:rFonts w:ascii="Verdana" w:hAnsi="Verdana"/>
          <w:sz w:val="22"/>
          <w:szCs w:val="22"/>
        </w:rPr>
        <w:t xml:space="preserve">must have all </w:t>
      </w:r>
      <w:r w:rsidR="00DB4E2E">
        <w:rPr>
          <w:rFonts w:ascii="Verdana" w:hAnsi="Verdana"/>
          <w:sz w:val="22"/>
          <w:szCs w:val="22"/>
        </w:rPr>
        <w:t>licenses</w:t>
      </w:r>
      <w:r w:rsidR="007460DF">
        <w:rPr>
          <w:rFonts w:ascii="Verdana" w:hAnsi="Verdana"/>
          <w:sz w:val="22"/>
          <w:szCs w:val="22"/>
        </w:rPr>
        <w:t>, certificates,</w:t>
      </w:r>
      <w:r w:rsidR="00DB4E2E">
        <w:rPr>
          <w:rFonts w:ascii="Verdana" w:hAnsi="Verdana"/>
          <w:sz w:val="22"/>
          <w:szCs w:val="22"/>
        </w:rPr>
        <w:t xml:space="preserve"> </w:t>
      </w:r>
      <w:r w:rsidR="007460DF">
        <w:rPr>
          <w:rFonts w:ascii="Verdana" w:hAnsi="Verdana"/>
          <w:sz w:val="22"/>
          <w:szCs w:val="22"/>
        </w:rPr>
        <w:t xml:space="preserve">and </w:t>
      </w:r>
      <w:r>
        <w:rPr>
          <w:rFonts w:ascii="Verdana" w:hAnsi="Verdana"/>
          <w:sz w:val="22"/>
          <w:szCs w:val="22"/>
        </w:rPr>
        <w:t xml:space="preserve">accreditation </w:t>
      </w:r>
      <w:r w:rsidR="00286C2D">
        <w:rPr>
          <w:rFonts w:ascii="Verdana" w:hAnsi="Verdana"/>
          <w:sz w:val="22"/>
          <w:szCs w:val="22"/>
        </w:rPr>
        <w:t>required by applicable law</w:t>
      </w:r>
      <w:r w:rsidR="00A60DEB">
        <w:rPr>
          <w:rFonts w:ascii="Verdana" w:hAnsi="Verdana"/>
          <w:sz w:val="22"/>
          <w:szCs w:val="22"/>
        </w:rPr>
        <w:t xml:space="preserve"> to perform </w:t>
      </w:r>
      <w:r w:rsidR="00EF7095">
        <w:rPr>
          <w:rFonts w:ascii="Verdana" w:hAnsi="Verdana"/>
          <w:sz w:val="22"/>
          <w:szCs w:val="22"/>
        </w:rPr>
        <w:t>services required under this OE</w:t>
      </w:r>
      <w:r w:rsidR="00E7225B">
        <w:rPr>
          <w:rFonts w:ascii="Verdana" w:hAnsi="Verdana"/>
          <w:sz w:val="22"/>
          <w:szCs w:val="22"/>
        </w:rPr>
        <w:t xml:space="preserve"> and any awarded contract</w:t>
      </w:r>
      <w:r>
        <w:rPr>
          <w:rFonts w:ascii="Verdana" w:hAnsi="Verdana"/>
          <w:sz w:val="22"/>
          <w:szCs w:val="22"/>
        </w:rPr>
        <w:t xml:space="preserve">. </w:t>
      </w:r>
    </w:p>
    <w:p w14:paraId="1DF4E53D" w14:textId="77777777" w:rsidR="00EE0228" w:rsidRPr="00F240E6" w:rsidRDefault="00EE0228" w:rsidP="0029078D">
      <w:pPr>
        <w:pStyle w:val="BodyText"/>
        <w:spacing w:line="276" w:lineRule="auto"/>
        <w:ind w:left="1170" w:right="642"/>
        <w:rPr>
          <w:rFonts w:ascii="Verdana" w:hAnsi="Verdana"/>
          <w:sz w:val="22"/>
          <w:szCs w:val="22"/>
        </w:rPr>
      </w:pPr>
    </w:p>
    <w:p w14:paraId="20BD6820" w14:textId="73648BA1" w:rsidR="001A77D9" w:rsidRDefault="001A77D9" w:rsidP="0029078D">
      <w:pPr>
        <w:pStyle w:val="BodyText"/>
        <w:ind w:left="1170" w:right="642"/>
        <w:rPr>
          <w:rFonts w:ascii="Verdana" w:hAnsi="Verdana"/>
          <w:sz w:val="22"/>
          <w:szCs w:val="22"/>
        </w:rPr>
      </w:pPr>
      <w:r w:rsidRPr="00F240E6">
        <w:rPr>
          <w:rFonts w:ascii="Verdana" w:hAnsi="Verdana"/>
          <w:sz w:val="22"/>
          <w:szCs w:val="22"/>
        </w:rPr>
        <w:t>Contractor is responsible for ensuring all Contractor staff and subcontractors, if any, hold current, valid, and applicable licenses and/or certifications in good standing</w:t>
      </w:r>
      <w:r w:rsidR="00E0626B">
        <w:rPr>
          <w:rFonts w:ascii="Verdana" w:hAnsi="Verdana"/>
          <w:sz w:val="22"/>
          <w:szCs w:val="22"/>
        </w:rPr>
        <w:t xml:space="preserve"> to perform services required under this OE</w:t>
      </w:r>
      <w:r w:rsidR="00636F05">
        <w:rPr>
          <w:rFonts w:ascii="Verdana" w:hAnsi="Verdana"/>
          <w:sz w:val="22"/>
          <w:szCs w:val="22"/>
        </w:rPr>
        <w:t xml:space="preserve"> and any awarded contract</w:t>
      </w:r>
      <w:r w:rsidRPr="00F240E6">
        <w:rPr>
          <w:rFonts w:ascii="Verdana" w:hAnsi="Verdana"/>
          <w:sz w:val="22"/>
          <w:szCs w:val="22"/>
        </w:rPr>
        <w:t xml:space="preserve">. </w:t>
      </w:r>
    </w:p>
    <w:p w14:paraId="1D505D82" w14:textId="77777777" w:rsidR="001A77D9" w:rsidRDefault="001A77D9" w:rsidP="0029078D">
      <w:pPr>
        <w:pStyle w:val="BodyText"/>
        <w:ind w:left="1170" w:right="642"/>
        <w:rPr>
          <w:rFonts w:ascii="Verdana" w:hAnsi="Verdana"/>
          <w:sz w:val="22"/>
          <w:szCs w:val="22"/>
        </w:rPr>
      </w:pPr>
    </w:p>
    <w:p w14:paraId="2F1FFB73" w14:textId="53D29860" w:rsidR="001A77D9" w:rsidRPr="00F240E6" w:rsidRDefault="00EF0A09" w:rsidP="0029078D">
      <w:pPr>
        <w:pStyle w:val="BodyText"/>
        <w:tabs>
          <w:tab w:val="left" w:pos="1710"/>
          <w:tab w:val="left" w:pos="1800"/>
        </w:tabs>
        <w:ind w:left="1170" w:right="642" w:hanging="1350"/>
        <w:rPr>
          <w:rFonts w:ascii="Verdana" w:hAnsi="Verdana"/>
          <w:sz w:val="22"/>
          <w:szCs w:val="22"/>
        </w:rPr>
      </w:pPr>
      <w:r>
        <w:rPr>
          <w:rFonts w:ascii="Verdana" w:hAnsi="Verdana"/>
          <w:sz w:val="22"/>
          <w:szCs w:val="22"/>
        </w:rPr>
        <w:lastRenderedPageBreak/>
        <w:tab/>
      </w:r>
      <w:r w:rsidR="001A77D9" w:rsidRPr="00F240E6">
        <w:rPr>
          <w:rFonts w:ascii="Verdana" w:hAnsi="Verdana"/>
          <w:sz w:val="22"/>
          <w:szCs w:val="22"/>
        </w:rPr>
        <w:t xml:space="preserve">A copy of </w:t>
      </w:r>
      <w:r>
        <w:rPr>
          <w:rFonts w:ascii="Verdana" w:hAnsi="Verdana"/>
          <w:sz w:val="22"/>
          <w:szCs w:val="22"/>
        </w:rPr>
        <w:t xml:space="preserve">the Texas </w:t>
      </w:r>
      <w:r w:rsidR="00853282">
        <w:rPr>
          <w:rFonts w:ascii="Verdana" w:hAnsi="Verdana"/>
          <w:sz w:val="22"/>
          <w:szCs w:val="22"/>
        </w:rPr>
        <w:t xml:space="preserve">Broker </w:t>
      </w:r>
      <w:r w:rsidR="00A71157">
        <w:rPr>
          <w:rFonts w:ascii="Verdana" w:hAnsi="Verdana"/>
          <w:sz w:val="22"/>
          <w:szCs w:val="22"/>
        </w:rPr>
        <w:t>A</w:t>
      </w:r>
      <w:r w:rsidR="00853282">
        <w:rPr>
          <w:rFonts w:ascii="Verdana" w:hAnsi="Verdana"/>
          <w:sz w:val="22"/>
          <w:szCs w:val="22"/>
        </w:rPr>
        <w:t>gency</w:t>
      </w:r>
      <w:r>
        <w:rPr>
          <w:rFonts w:ascii="Verdana" w:hAnsi="Verdana"/>
          <w:sz w:val="22"/>
          <w:szCs w:val="22"/>
        </w:rPr>
        <w:t xml:space="preserve"> </w:t>
      </w:r>
      <w:r w:rsidRPr="00F240E6">
        <w:rPr>
          <w:rFonts w:ascii="Verdana" w:hAnsi="Verdana"/>
          <w:sz w:val="22"/>
          <w:szCs w:val="22"/>
        </w:rPr>
        <w:t>License</w:t>
      </w:r>
      <w:r>
        <w:rPr>
          <w:rFonts w:ascii="Verdana" w:hAnsi="Verdana"/>
          <w:sz w:val="22"/>
          <w:szCs w:val="22"/>
        </w:rPr>
        <w:t xml:space="preserve"> </w:t>
      </w:r>
      <w:r w:rsidR="001A77D9" w:rsidRPr="00F240E6">
        <w:rPr>
          <w:rFonts w:ascii="Verdana" w:hAnsi="Verdana"/>
          <w:sz w:val="22"/>
          <w:szCs w:val="22"/>
        </w:rPr>
        <w:t>– both for the Applicant</w:t>
      </w:r>
      <w:r w:rsidR="0084610D">
        <w:rPr>
          <w:rFonts w:ascii="Verdana" w:hAnsi="Verdana"/>
          <w:sz w:val="22"/>
          <w:szCs w:val="22"/>
        </w:rPr>
        <w:t xml:space="preserve"> Agency</w:t>
      </w:r>
      <w:r>
        <w:rPr>
          <w:rFonts w:ascii="Verdana" w:hAnsi="Verdana"/>
          <w:sz w:val="22"/>
          <w:szCs w:val="22"/>
        </w:rPr>
        <w:t xml:space="preserve"> and </w:t>
      </w:r>
      <w:r w:rsidR="0029078D">
        <w:rPr>
          <w:rFonts w:ascii="Verdana" w:hAnsi="Verdana"/>
          <w:sz w:val="22"/>
          <w:szCs w:val="22"/>
        </w:rPr>
        <w:t>all personnel</w:t>
      </w:r>
      <w:r w:rsidR="00DF5C9F">
        <w:rPr>
          <w:rFonts w:ascii="Verdana" w:hAnsi="Verdana"/>
          <w:sz w:val="22"/>
          <w:szCs w:val="22"/>
        </w:rPr>
        <w:t xml:space="preserve"> assigned under the Contract</w:t>
      </w:r>
      <w:r w:rsidR="001A77D9" w:rsidRPr="00F240E6">
        <w:rPr>
          <w:rFonts w:ascii="Verdana" w:hAnsi="Verdana"/>
          <w:sz w:val="22"/>
          <w:szCs w:val="22"/>
        </w:rPr>
        <w:t>, as applicable – must be submitted with the Application</w:t>
      </w:r>
      <w:r w:rsidR="00E7225B">
        <w:rPr>
          <w:rFonts w:ascii="Verdana" w:hAnsi="Verdana"/>
          <w:sz w:val="22"/>
          <w:szCs w:val="22"/>
        </w:rPr>
        <w:t xml:space="preserve"> of the OE</w:t>
      </w:r>
      <w:r w:rsidR="001A77D9" w:rsidRPr="00F240E6">
        <w:rPr>
          <w:rFonts w:ascii="Verdana" w:hAnsi="Verdana"/>
          <w:sz w:val="22"/>
          <w:szCs w:val="22"/>
        </w:rPr>
        <w:t xml:space="preserve">.  </w:t>
      </w:r>
    </w:p>
    <w:p w14:paraId="79955C53" w14:textId="77777777" w:rsidR="001A77D9" w:rsidRDefault="001A77D9" w:rsidP="00EC4652">
      <w:pPr>
        <w:pStyle w:val="BodyText"/>
        <w:ind w:left="1170" w:right="642"/>
        <w:rPr>
          <w:rFonts w:ascii="Verdana" w:hAnsi="Verdana"/>
          <w:sz w:val="22"/>
          <w:szCs w:val="22"/>
        </w:rPr>
      </w:pPr>
    </w:p>
    <w:p w14:paraId="097F7F8E" w14:textId="4543D982" w:rsidR="001A77D9" w:rsidRPr="00E77549" w:rsidRDefault="001A77D9" w:rsidP="00C8474C">
      <w:pPr>
        <w:pStyle w:val="BodyText"/>
        <w:tabs>
          <w:tab w:val="left" w:pos="1440"/>
        </w:tabs>
        <w:spacing w:line="276" w:lineRule="auto"/>
        <w:ind w:left="1170" w:right="642"/>
        <w:rPr>
          <w:rFonts w:ascii="Verdana" w:hAnsi="Verdana"/>
          <w:sz w:val="22"/>
          <w:szCs w:val="22"/>
        </w:rPr>
      </w:pPr>
      <w:r w:rsidRPr="00F240E6">
        <w:rPr>
          <w:rFonts w:ascii="Verdana" w:hAnsi="Verdana"/>
          <w:sz w:val="22"/>
          <w:szCs w:val="22"/>
        </w:rPr>
        <w:t>Each Contractor is required to maintain all required licenses</w:t>
      </w:r>
      <w:r w:rsidR="002466C7">
        <w:rPr>
          <w:rFonts w:ascii="Verdana" w:hAnsi="Verdana"/>
          <w:sz w:val="22"/>
          <w:szCs w:val="22"/>
        </w:rPr>
        <w:t xml:space="preserve"> </w:t>
      </w:r>
      <w:r w:rsidRPr="00F240E6">
        <w:rPr>
          <w:rFonts w:ascii="Verdana" w:hAnsi="Verdana"/>
          <w:sz w:val="22"/>
          <w:szCs w:val="22"/>
        </w:rPr>
        <w:t>for the business during the term of the Contract. The Contractor and Contractor’s personnel and subcontractors, if any, must also maintain their individual required licenses during the term of the Contract. During annual contract reviews, Contractor shall provide updated copies of licenses</w:t>
      </w:r>
      <w:r w:rsidR="00C25B68">
        <w:rPr>
          <w:rFonts w:ascii="Verdana" w:hAnsi="Verdana"/>
          <w:sz w:val="22"/>
          <w:szCs w:val="22"/>
        </w:rPr>
        <w:t xml:space="preserve"> </w:t>
      </w:r>
      <w:r w:rsidRPr="00F240E6">
        <w:rPr>
          <w:rFonts w:ascii="Verdana" w:hAnsi="Verdana"/>
          <w:sz w:val="22"/>
          <w:szCs w:val="22"/>
        </w:rPr>
        <w:t>at DSHS’s</w:t>
      </w:r>
      <w:r>
        <w:rPr>
          <w:rFonts w:ascii="Verdana" w:hAnsi="Verdana"/>
          <w:sz w:val="22"/>
          <w:szCs w:val="22"/>
        </w:rPr>
        <w:t xml:space="preserve"> </w:t>
      </w:r>
      <w:r w:rsidRPr="00F240E6">
        <w:rPr>
          <w:rFonts w:ascii="Verdana" w:hAnsi="Verdana"/>
          <w:sz w:val="22"/>
          <w:szCs w:val="22"/>
        </w:rPr>
        <w:t>request. At any time, Contractor shall, upon request by</w:t>
      </w:r>
      <w:r>
        <w:rPr>
          <w:rFonts w:ascii="Verdana" w:hAnsi="Verdana"/>
          <w:sz w:val="22"/>
          <w:szCs w:val="22"/>
        </w:rPr>
        <w:t xml:space="preserve"> </w:t>
      </w:r>
      <w:r w:rsidRPr="00F240E6">
        <w:rPr>
          <w:rFonts w:ascii="Verdana" w:hAnsi="Verdana"/>
          <w:sz w:val="22"/>
          <w:szCs w:val="22"/>
        </w:rPr>
        <w:t>DSHS, provide access to original documents</w:t>
      </w:r>
      <w:r w:rsidR="0011683F" w:rsidRPr="0021198F">
        <w:rPr>
          <w:rFonts w:ascii="Verdana" w:hAnsi="Verdana"/>
          <w:sz w:val="22"/>
          <w:szCs w:val="22"/>
        </w:rPr>
        <w:t>.</w:t>
      </w:r>
    </w:p>
    <w:p w14:paraId="346290E8" w14:textId="77777777" w:rsidR="009C75DD" w:rsidRPr="009C75DD" w:rsidRDefault="009C75DD" w:rsidP="00355667">
      <w:pPr>
        <w:spacing w:line="276" w:lineRule="auto"/>
        <w:rPr>
          <w:rFonts w:ascii="Verdana" w:hAnsi="Verdana"/>
          <w:b/>
          <w:caps/>
          <w:sz w:val="24"/>
          <w:szCs w:val="22"/>
        </w:rPr>
      </w:pPr>
    </w:p>
    <w:p w14:paraId="140EBEF6" w14:textId="6A566402" w:rsidR="004B0E5C" w:rsidRPr="004E1BD1" w:rsidRDefault="008519E5" w:rsidP="00C21ACF">
      <w:pPr>
        <w:pStyle w:val="ListParagraph"/>
        <w:numPr>
          <w:ilvl w:val="0"/>
          <w:numId w:val="7"/>
        </w:numPr>
        <w:tabs>
          <w:tab w:val="num" w:pos="540"/>
          <w:tab w:val="left" w:pos="1800"/>
        </w:tabs>
        <w:spacing w:line="276" w:lineRule="auto"/>
        <w:ind w:hanging="810"/>
        <w:outlineLvl w:val="0"/>
        <w:rPr>
          <w:rFonts w:ascii="Verdana" w:hAnsi="Verdana"/>
          <w:b/>
          <w:caps/>
          <w:sz w:val="24"/>
          <w:szCs w:val="22"/>
        </w:rPr>
      </w:pPr>
      <w:bookmarkStart w:id="56" w:name="_Toc240464435"/>
      <w:bookmarkStart w:id="57" w:name="_Toc241043325"/>
      <w:r w:rsidRPr="00AD24CB">
        <w:rPr>
          <w:rFonts w:ascii="Verdana" w:hAnsi="Verdana"/>
          <w:b/>
          <w:caps/>
          <w:sz w:val="24"/>
          <w:szCs w:val="22"/>
        </w:rPr>
        <w:t>STATEMENT OF WORK</w:t>
      </w:r>
      <w:bookmarkEnd w:id="56"/>
      <w:bookmarkEnd w:id="57"/>
    </w:p>
    <w:p w14:paraId="5D551403" w14:textId="77777777" w:rsidR="00A40BC2" w:rsidRPr="002E3D0A" w:rsidRDefault="00A40BC2" w:rsidP="002E3D0A">
      <w:pPr>
        <w:tabs>
          <w:tab w:val="num" w:pos="1350"/>
          <w:tab w:val="left" w:pos="1710"/>
          <w:tab w:val="left" w:pos="2430"/>
        </w:tabs>
        <w:spacing w:line="276" w:lineRule="auto"/>
        <w:rPr>
          <w:rFonts w:ascii="Verdana" w:hAnsi="Verdana"/>
          <w:b/>
          <w:smallCaps/>
          <w:sz w:val="24"/>
          <w:szCs w:val="22"/>
        </w:rPr>
      </w:pPr>
    </w:p>
    <w:p w14:paraId="630DB8B1" w14:textId="77777777" w:rsidR="00CE3A7E" w:rsidRPr="001358D9" w:rsidRDefault="001878BB" w:rsidP="00E27B51">
      <w:pPr>
        <w:pStyle w:val="ListParagraph"/>
        <w:numPr>
          <w:ilvl w:val="1"/>
          <w:numId w:val="7"/>
        </w:numPr>
        <w:tabs>
          <w:tab w:val="clear" w:pos="1728"/>
          <w:tab w:val="num" w:pos="1350"/>
          <w:tab w:val="left" w:pos="1710"/>
          <w:tab w:val="left" w:pos="2430"/>
        </w:tabs>
        <w:spacing w:line="276" w:lineRule="auto"/>
        <w:ind w:hanging="1188"/>
        <w:outlineLvl w:val="1"/>
        <w:rPr>
          <w:rFonts w:ascii="Verdana" w:hAnsi="Verdana"/>
          <w:b/>
          <w:smallCaps/>
          <w:sz w:val="24"/>
          <w:szCs w:val="22"/>
        </w:rPr>
      </w:pPr>
      <w:bookmarkStart w:id="58" w:name="_Toc240464436"/>
      <w:bookmarkStart w:id="59" w:name="_Toc241043326"/>
      <w:r>
        <w:rPr>
          <w:rFonts w:ascii="Verdana" w:hAnsi="Verdana"/>
          <w:b/>
          <w:smallCaps/>
          <w:sz w:val="24"/>
          <w:szCs w:val="22"/>
        </w:rPr>
        <w:t>Contractor Res</w:t>
      </w:r>
      <w:r w:rsidR="004E1BD1">
        <w:rPr>
          <w:rFonts w:ascii="Verdana" w:hAnsi="Verdana"/>
          <w:b/>
          <w:smallCaps/>
          <w:sz w:val="24"/>
          <w:szCs w:val="22"/>
        </w:rPr>
        <w:t>ponsibilities</w:t>
      </w:r>
      <w:bookmarkEnd w:id="58"/>
      <w:bookmarkEnd w:id="59"/>
      <w:r w:rsidR="00ED1B9F" w:rsidRPr="001358D9">
        <w:t xml:space="preserve"> </w:t>
      </w:r>
    </w:p>
    <w:p w14:paraId="2806C276" w14:textId="77777777" w:rsidR="001358D9" w:rsidRPr="001358D9" w:rsidRDefault="001358D9" w:rsidP="001358D9">
      <w:pPr>
        <w:pStyle w:val="ListParagraph"/>
        <w:tabs>
          <w:tab w:val="left" w:pos="1710"/>
          <w:tab w:val="left" w:pos="2430"/>
        </w:tabs>
        <w:spacing w:line="276" w:lineRule="auto"/>
        <w:ind w:left="1278"/>
        <w:outlineLvl w:val="1"/>
        <w:rPr>
          <w:rFonts w:ascii="Verdana" w:hAnsi="Verdana"/>
          <w:b/>
          <w:smallCaps/>
          <w:sz w:val="24"/>
          <w:szCs w:val="22"/>
        </w:rPr>
      </w:pPr>
    </w:p>
    <w:p w14:paraId="69D70DAC" w14:textId="33F833B2" w:rsidR="004A1710" w:rsidRPr="00A51457" w:rsidRDefault="00CE3A7E" w:rsidP="00C8474C">
      <w:pPr>
        <w:pStyle w:val="ListParagraph"/>
        <w:ind w:left="1170"/>
        <w:jc w:val="both"/>
        <w:rPr>
          <w:rFonts w:ascii="Verdana" w:hAnsi="Verdana"/>
          <w:sz w:val="22"/>
          <w:szCs w:val="22"/>
        </w:rPr>
      </w:pPr>
      <w:r w:rsidRPr="00A51457">
        <w:rPr>
          <w:rFonts w:ascii="Verdana" w:hAnsi="Verdana"/>
          <w:sz w:val="22"/>
          <w:szCs w:val="22"/>
        </w:rPr>
        <w:t xml:space="preserve">The </w:t>
      </w:r>
      <w:r w:rsidR="00ED1B9F" w:rsidRPr="00A51457">
        <w:rPr>
          <w:rFonts w:ascii="Verdana" w:hAnsi="Verdana"/>
          <w:sz w:val="22"/>
          <w:szCs w:val="22"/>
        </w:rPr>
        <w:t xml:space="preserve">Contractor serves as </w:t>
      </w:r>
      <w:r w:rsidR="00157412">
        <w:rPr>
          <w:rFonts w:ascii="Verdana" w:hAnsi="Verdana"/>
          <w:sz w:val="22"/>
          <w:szCs w:val="22"/>
        </w:rPr>
        <w:t>a</w:t>
      </w:r>
      <w:r w:rsidR="00ED1B9F" w:rsidRPr="00A51457">
        <w:rPr>
          <w:rFonts w:ascii="Verdana" w:hAnsi="Verdana"/>
          <w:sz w:val="22"/>
          <w:szCs w:val="22"/>
        </w:rPr>
        <w:t xml:space="preserve"> </w:t>
      </w:r>
      <w:r w:rsidR="00853282">
        <w:rPr>
          <w:rFonts w:ascii="Verdana" w:hAnsi="Verdana"/>
          <w:sz w:val="22"/>
          <w:szCs w:val="22"/>
        </w:rPr>
        <w:t xml:space="preserve">Broker </w:t>
      </w:r>
      <w:r w:rsidR="00157412">
        <w:rPr>
          <w:rFonts w:ascii="Verdana" w:hAnsi="Verdana"/>
          <w:sz w:val="22"/>
          <w:szCs w:val="22"/>
        </w:rPr>
        <w:t>A</w:t>
      </w:r>
      <w:r w:rsidR="00E62101">
        <w:rPr>
          <w:rFonts w:ascii="Verdana" w:hAnsi="Verdana"/>
          <w:sz w:val="22"/>
          <w:szCs w:val="22"/>
        </w:rPr>
        <w:t>gency</w:t>
      </w:r>
      <w:r w:rsidR="00157412">
        <w:rPr>
          <w:rFonts w:ascii="Verdana" w:hAnsi="Verdana"/>
          <w:sz w:val="22"/>
          <w:szCs w:val="22"/>
        </w:rPr>
        <w:t xml:space="preserve"> </w:t>
      </w:r>
      <w:r w:rsidR="00ED1B9F" w:rsidRPr="00A51457">
        <w:rPr>
          <w:rFonts w:ascii="Verdana" w:hAnsi="Verdana"/>
          <w:sz w:val="22"/>
          <w:szCs w:val="22"/>
        </w:rPr>
        <w:t xml:space="preserve">responsible for health insurance enrollment support for THMP Clients. The Contractor’s role is to assist with plan review, client enrollment, renewals, plan transitions, coverage issue resolution, </w:t>
      </w:r>
      <w:r w:rsidR="00853282">
        <w:rPr>
          <w:rFonts w:ascii="Verdana" w:hAnsi="Verdana"/>
          <w:sz w:val="22"/>
          <w:szCs w:val="22"/>
        </w:rPr>
        <w:t xml:space="preserve">Broker </w:t>
      </w:r>
      <w:r w:rsidR="00A71157">
        <w:rPr>
          <w:rFonts w:ascii="Verdana" w:hAnsi="Verdana"/>
          <w:sz w:val="22"/>
          <w:szCs w:val="22"/>
        </w:rPr>
        <w:t>A</w:t>
      </w:r>
      <w:r w:rsidR="00853282">
        <w:rPr>
          <w:rFonts w:ascii="Verdana" w:hAnsi="Verdana"/>
          <w:sz w:val="22"/>
          <w:szCs w:val="22"/>
        </w:rPr>
        <w:t>gency</w:t>
      </w:r>
      <w:r w:rsidR="00A71157">
        <w:rPr>
          <w:rFonts w:ascii="Verdana" w:hAnsi="Verdana"/>
          <w:sz w:val="22"/>
          <w:szCs w:val="22"/>
        </w:rPr>
        <w:t xml:space="preserve"> </w:t>
      </w:r>
      <w:r w:rsidR="00ED1B9F" w:rsidRPr="00A51457">
        <w:rPr>
          <w:rFonts w:ascii="Verdana" w:hAnsi="Verdana"/>
          <w:sz w:val="22"/>
          <w:szCs w:val="22"/>
        </w:rPr>
        <w:t>of</w:t>
      </w:r>
      <w:r w:rsidR="00A71157">
        <w:rPr>
          <w:rFonts w:ascii="Verdana" w:hAnsi="Verdana"/>
          <w:sz w:val="22"/>
          <w:szCs w:val="22"/>
        </w:rPr>
        <w:t xml:space="preserve"> </w:t>
      </w:r>
      <w:r w:rsidR="00ED1B9F" w:rsidRPr="00A51457">
        <w:rPr>
          <w:rFonts w:ascii="Verdana" w:hAnsi="Verdana"/>
          <w:sz w:val="22"/>
          <w:szCs w:val="22"/>
        </w:rPr>
        <w:t xml:space="preserve">record functions when applicable, and related coordination with THMP, </w:t>
      </w:r>
      <w:r w:rsidR="00D93D0F">
        <w:rPr>
          <w:rFonts w:ascii="Verdana" w:hAnsi="Verdana"/>
          <w:sz w:val="22"/>
          <w:szCs w:val="22"/>
        </w:rPr>
        <w:t>Texas HIV service providers</w:t>
      </w:r>
      <w:r w:rsidR="00ED1B9F" w:rsidRPr="00A51457">
        <w:rPr>
          <w:rFonts w:ascii="Verdana" w:hAnsi="Verdana"/>
          <w:sz w:val="22"/>
          <w:szCs w:val="22"/>
        </w:rPr>
        <w:t>, car</w:t>
      </w:r>
      <w:r w:rsidR="00D61D42">
        <w:rPr>
          <w:rFonts w:ascii="Verdana" w:hAnsi="Verdana"/>
          <w:sz w:val="22"/>
          <w:szCs w:val="22"/>
        </w:rPr>
        <w:t>r</w:t>
      </w:r>
      <w:r w:rsidR="00ED1B9F" w:rsidRPr="00A51457">
        <w:rPr>
          <w:rFonts w:ascii="Verdana" w:hAnsi="Verdana"/>
          <w:sz w:val="22"/>
          <w:szCs w:val="22"/>
        </w:rPr>
        <w:t>iers, and other coverage entities as directed by DSHS</w:t>
      </w:r>
      <w:r w:rsidR="00F16027">
        <w:rPr>
          <w:rFonts w:ascii="Verdana" w:hAnsi="Verdana"/>
          <w:sz w:val="22"/>
          <w:szCs w:val="22"/>
        </w:rPr>
        <w:t xml:space="preserve"> in writing</w:t>
      </w:r>
      <w:r w:rsidR="00ED1B9F" w:rsidRPr="00A51457">
        <w:rPr>
          <w:rFonts w:ascii="Verdana" w:hAnsi="Verdana"/>
          <w:sz w:val="22"/>
          <w:szCs w:val="22"/>
        </w:rPr>
        <w:t>.</w:t>
      </w:r>
      <w:r w:rsidR="00397BAE">
        <w:rPr>
          <w:rFonts w:ascii="Verdana" w:hAnsi="Verdana"/>
          <w:sz w:val="22"/>
          <w:szCs w:val="22"/>
        </w:rPr>
        <w:t xml:space="preserve"> </w:t>
      </w:r>
      <w:r w:rsidR="00ED1B9F" w:rsidRPr="00A51457">
        <w:rPr>
          <w:rFonts w:ascii="Verdana" w:hAnsi="Verdana"/>
          <w:sz w:val="22"/>
          <w:szCs w:val="22"/>
        </w:rPr>
        <w:t xml:space="preserve">The Contractor does not determine THMP </w:t>
      </w:r>
      <w:r w:rsidR="00327695" w:rsidRPr="00A51457">
        <w:rPr>
          <w:rFonts w:ascii="Verdana" w:hAnsi="Verdana"/>
          <w:sz w:val="22"/>
          <w:szCs w:val="22"/>
        </w:rPr>
        <w:t>approve</w:t>
      </w:r>
      <w:r w:rsidR="005719FE" w:rsidRPr="00A51457">
        <w:rPr>
          <w:rFonts w:ascii="Verdana" w:hAnsi="Verdana"/>
          <w:sz w:val="22"/>
          <w:szCs w:val="22"/>
        </w:rPr>
        <w:t>d</w:t>
      </w:r>
      <w:r w:rsidR="00327695" w:rsidRPr="00A51457">
        <w:rPr>
          <w:rFonts w:ascii="Verdana" w:hAnsi="Verdana"/>
          <w:sz w:val="22"/>
          <w:szCs w:val="22"/>
        </w:rPr>
        <w:t xml:space="preserve"> health plans unless DSHS expressly authorizes that activity in writing.</w:t>
      </w:r>
      <w:r w:rsidR="001358D9" w:rsidRPr="00A51457">
        <w:rPr>
          <w:rFonts w:ascii="Verdana" w:hAnsi="Verdana"/>
          <w:sz w:val="22"/>
          <w:szCs w:val="22"/>
        </w:rPr>
        <w:t xml:space="preserve"> </w:t>
      </w:r>
      <w:r w:rsidR="004A1710" w:rsidRPr="00A51457">
        <w:rPr>
          <w:rFonts w:ascii="Verdana" w:hAnsi="Verdana"/>
          <w:sz w:val="22"/>
          <w:szCs w:val="22"/>
        </w:rPr>
        <w:t xml:space="preserve">The </w:t>
      </w:r>
      <w:r w:rsidR="003B38E9" w:rsidRPr="00A51457">
        <w:rPr>
          <w:rFonts w:ascii="Verdana" w:hAnsi="Verdana"/>
          <w:sz w:val="22"/>
          <w:szCs w:val="22"/>
        </w:rPr>
        <w:t xml:space="preserve">Contractor acting </w:t>
      </w:r>
      <w:r w:rsidR="004A1710" w:rsidRPr="00A51457">
        <w:rPr>
          <w:rFonts w:ascii="Verdana" w:hAnsi="Verdana"/>
          <w:sz w:val="22"/>
          <w:szCs w:val="22"/>
        </w:rPr>
        <w:t xml:space="preserve">as a licensed </w:t>
      </w:r>
      <w:r w:rsidR="00853282">
        <w:rPr>
          <w:rFonts w:ascii="Verdana" w:hAnsi="Verdana"/>
          <w:sz w:val="22"/>
          <w:szCs w:val="22"/>
        </w:rPr>
        <w:t>Broker</w:t>
      </w:r>
      <w:r w:rsidR="00E7225B">
        <w:rPr>
          <w:rFonts w:ascii="Verdana" w:hAnsi="Verdana"/>
          <w:sz w:val="22"/>
          <w:szCs w:val="22"/>
        </w:rPr>
        <w:t xml:space="preserve"> </w:t>
      </w:r>
      <w:r w:rsidR="00157412">
        <w:rPr>
          <w:rFonts w:ascii="Verdana" w:hAnsi="Verdana"/>
          <w:sz w:val="22"/>
          <w:szCs w:val="22"/>
        </w:rPr>
        <w:t>A</w:t>
      </w:r>
      <w:r w:rsidR="00853282">
        <w:rPr>
          <w:rFonts w:ascii="Verdana" w:hAnsi="Verdana"/>
          <w:sz w:val="22"/>
          <w:szCs w:val="22"/>
        </w:rPr>
        <w:t>gency</w:t>
      </w:r>
      <w:r w:rsidR="004A1710" w:rsidRPr="00A51457">
        <w:rPr>
          <w:rFonts w:ascii="Verdana" w:hAnsi="Verdana"/>
          <w:sz w:val="22"/>
          <w:szCs w:val="22"/>
        </w:rPr>
        <w:t xml:space="preserve"> shall</w:t>
      </w:r>
      <w:r w:rsidR="00157412">
        <w:rPr>
          <w:rFonts w:ascii="Verdana" w:hAnsi="Verdana"/>
          <w:sz w:val="22"/>
          <w:szCs w:val="22"/>
        </w:rPr>
        <w:t xml:space="preserve"> comply with the following requirements</w:t>
      </w:r>
      <w:r w:rsidR="004A1710" w:rsidRPr="00A51457">
        <w:rPr>
          <w:rFonts w:ascii="Verdana" w:hAnsi="Verdana"/>
          <w:sz w:val="22"/>
          <w:szCs w:val="22"/>
        </w:rPr>
        <w:t>:</w:t>
      </w:r>
    </w:p>
    <w:p w14:paraId="16A966CC" w14:textId="77777777" w:rsidR="004E1BD1" w:rsidRDefault="004E1BD1" w:rsidP="000441DD">
      <w:pPr>
        <w:rPr>
          <w:b/>
          <w:smallCaps/>
          <w:sz w:val="24"/>
        </w:rPr>
      </w:pPr>
    </w:p>
    <w:p w14:paraId="7A961427" w14:textId="1324D4A1" w:rsidR="004A1710" w:rsidRPr="004A1710" w:rsidRDefault="003919F7" w:rsidP="00037365">
      <w:pPr>
        <w:pStyle w:val="ListParagraph"/>
        <w:numPr>
          <w:ilvl w:val="0"/>
          <w:numId w:val="22"/>
        </w:numPr>
        <w:pBdr>
          <w:top w:val="nil"/>
          <w:left w:val="nil"/>
          <w:bottom w:val="nil"/>
          <w:right w:val="nil"/>
          <w:between w:val="nil"/>
        </w:pBdr>
        <w:ind w:left="1260" w:right="112"/>
        <w:rPr>
          <w:rFonts w:ascii="Times New Roman" w:hAnsi="Times New Roman"/>
          <w:color w:val="000000"/>
          <w:sz w:val="24"/>
          <w:szCs w:val="24"/>
        </w:rPr>
      </w:pPr>
      <w:r>
        <w:rPr>
          <w:rFonts w:ascii="Verdana" w:hAnsi="Verdana"/>
          <w:sz w:val="22"/>
          <w:szCs w:val="22"/>
        </w:rPr>
        <w:t>A</w:t>
      </w:r>
      <w:r w:rsidR="00CB14A0">
        <w:rPr>
          <w:rFonts w:ascii="Verdana" w:hAnsi="Verdana"/>
          <w:sz w:val="22"/>
          <w:szCs w:val="22"/>
        </w:rPr>
        <w:t>dvis</w:t>
      </w:r>
      <w:r w:rsidR="004A1710">
        <w:rPr>
          <w:rFonts w:ascii="Verdana" w:hAnsi="Verdana"/>
          <w:sz w:val="22"/>
          <w:szCs w:val="22"/>
        </w:rPr>
        <w:t xml:space="preserve">e </w:t>
      </w:r>
      <w:r w:rsidR="00C51CF3" w:rsidRPr="004A1710">
        <w:rPr>
          <w:rFonts w:ascii="Verdana" w:hAnsi="Verdana"/>
          <w:sz w:val="22"/>
          <w:szCs w:val="22"/>
        </w:rPr>
        <w:t>THMP to identify and maintain health plan option</w:t>
      </w:r>
      <w:r w:rsidR="00AE3888">
        <w:rPr>
          <w:rFonts w:ascii="Verdana" w:hAnsi="Verdana"/>
          <w:sz w:val="22"/>
          <w:szCs w:val="22"/>
        </w:rPr>
        <w:t xml:space="preserve"> list</w:t>
      </w:r>
      <w:r w:rsidR="00C51CF3" w:rsidRPr="004A1710">
        <w:rPr>
          <w:rFonts w:ascii="Verdana" w:hAnsi="Verdana"/>
          <w:sz w:val="22"/>
          <w:szCs w:val="22"/>
        </w:rPr>
        <w:t xml:space="preserve"> for shared THMP clients. THMP will establish the criteria for plan review, including </w:t>
      </w:r>
      <w:r w:rsidR="00DD1B18">
        <w:rPr>
          <w:rFonts w:ascii="Verdana" w:hAnsi="Verdana"/>
          <w:sz w:val="22"/>
          <w:szCs w:val="22"/>
        </w:rPr>
        <w:t>C</w:t>
      </w:r>
      <w:r w:rsidR="001358D9">
        <w:rPr>
          <w:rFonts w:ascii="Verdana" w:hAnsi="Verdana"/>
          <w:sz w:val="22"/>
          <w:szCs w:val="22"/>
        </w:rPr>
        <w:t>ontractor</w:t>
      </w:r>
      <w:r w:rsidR="00C51CF3" w:rsidRPr="004A1710">
        <w:rPr>
          <w:rFonts w:ascii="Verdana" w:hAnsi="Verdana"/>
          <w:sz w:val="22"/>
          <w:szCs w:val="22"/>
        </w:rPr>
        <w:t xml:space="preserve"> participation, formulary coverage, premium obligations, cost-sharing, continuity of HIV care, and medication access, and DSHS retains sole </w:t>
      </w:r>
      <w:r w:rsidR="004A1710" w:rsidRPr="004A1710">
        <w:rPr>
          <w:rFonts w:ascii="Verdana" w:hAnsi="Verdana"/>
          <w:sz w:val="22"/>
          <w:szCs w:val="22"/>
        </w:rPr>
        <w:t>a</w:t>
      </w:r>
      <w:r w:rsidR="00C51CF3" w:rsidRPr="004A1710">
        <w:rPr>
          <w:rFonts w:ascii="Verdana" w:hAnsi="Verdana"/>
          <w:sz w:val="22"/>
          <w:szCs w:val="22"/>
        </w:rPr>
        <w:t xml:space="preserve">uthority to approve or disapprove any health plan for use under this </w:t>
      </w:r>
      <w:r w:rsidR="000978DE">
        <w:rPr>
          <w:rFonts w:ascii="Verdana" w:hAnsi="Verdana"/>
          <w:sz w:val="22"/>
          <w:szCs w:val="22"/>
        </w:rPr>
        <w:t>Contract</w:t>
      </w:r>
      <w:r w:rsidR="00C51CF3" w:rsidRPr="004A1710">
        <w:rPr>
          <w:rFonts w:ascii="Verdana" w:hAnsi="Verdana"/>
          <w:sz w:val="22"/>
          <w:szCs w:val="22"/>
        </w:rPr>
        <w:t xml:space="preserve">. </w:t>
      </w:r>
      <w:r w:rsidR="00665CBA">
        <w:rPr>
          <w:rFonts w:ascii="Verdana" w:hAnsi="Verdana"/>
          <w:sz w:val="22"/>
          <w:szCs w:val="22"/>
        </w:rPr>
        <w:t>Texas HIV service providers</w:t>
      </w:r>
      <w:r w:rsidR="00C51CF3" w:rsidRPr="004A1710">
        <w:rPr>
          <w:rFonts w:ascii="Verdana" w:hAnsi="Verdana"/>
          <w:sz w:val="22"/>
          <w:szCs w:val="22"/>
        </w:rPr>
        <w:t xml:space="preserve"> do not approve plans but may provide client-specific information needed to support continuity of care</w:t>
      </w:r>
      <w:r w:rsidR="007C6BBA">
        <w:rPr>
          <w:rFonts w:ascii="Verdana" w:hAnsi="Verdana"/>
          <w:sz w:val="22"/>
          <w:szCs w:val="22"/>
        </w:rPr>
        <w:t xml:space="preserve"> and provide referrals</w:t>
      </w:r>
      <w:r w:rsidR="00C51CF3" w:rsidRPr="004A1710">
        <w:rPr>
          <w:rFonts w:ascii="Verdana" w:hAnsi="Verdana"/>
          <w:sz w:val="22"/>
          <w:szCs w:val="22"/>
        </w:rPr>
        <w:t>.</w:t>
      </w:r>
      <w:r w:rsidR="004A1710" w:rsidRPr="004A1710">
        <w:rPr>
          <w:rFonts w:ascii="Verdana" w:hAnsi="Verdana"/>
          <w:sz w:val="22"/>
          <w:szCs w:val="22"/>
        </w:rPr>
        <w:t xml:space="preserve">  </w:t>
      </w:r>
    </w:p>
    <w:p w14:paraId="35AE797C" w14:textId="77777777" w:rsidR="004A1710" w:rsidRPr="004A1710" w:rsidRDefault="004A1710" w:rsidP="0029078D">
      <w:pPr>
        <w:pStyle w:val="ListParagraph"/>
        <w:pBdr>
          <w:top w:val="nil"/>
          <w:left w:val="nil"/>
          <w:bottom w:val="nil"/>
          <w:right w:val="nil"/>
          <w:between w:val="nil"/>
        </w:pBdr>
        <w:ind w:left="1260" w:right="112"/>
        <w:rPr>
          <w:rFonts w:ascii="Times New Roman" w:hAnsi="Times New Roman"/>
          <w:color w:val="000000"/>
          <w:sz w:val="24"/>
          <w:szCs w:val="24"/>
        </w:rPr>
      </w:pPr>
    </w:p>
    <w:p w14:paraId="7A39494C" w14:textId="6B436FE9" w:rsidR="004A1710" w:rsidRPr="00BE56B0" w:rsidRDefault="004A1710" w:rsidP="00037365">
      <w:pPr>
        <w:pStyle w:val="ListParagraph"/>
        <w:numPr>
          <w:ilvl w:val="0"/>
          <w:numId w:val="22"/>
        </w:numPr>
        <w:pBdr>
          <w:top w:val="nil"/>
          <w:left w:val="nil"/>
          <w:bottom w:val="nil"/>
          <w:right w:val="nil"/>
          <w:between w:val="nil"/>
        </w:pBdr>
        <w:ind w:left="1260" w:right="112"/>
        <w:rPr>
          <w:rFonts w:ascii="Verdana" w:hAnsi="Verdana"/>
          <w:color w:val="000000"/>
          <w:sz w:val="22"/>
          <w:szCs w:val="22"/>
        </w:rPr>
      </w:pPr>
      <w:r w:rsidRPr="00BE56B0">
        <w:rPr>
          <w:rFonts w:ascii="Verdana" w:hAnsi="Verdana"/>
          <w:color w:val="000000"/>
          <w:sz w:val="22"/>
          <w:szCs w:val="22"/>
        </w:rPr>
        <w:t>Provide ACA Marketplace health insurance enrollment and advisory services to clients, and on behalf of clients to Case Managers or other designated employees or authorized designees</w:t>
      </w:r>
      <w:r w:rsidR="005D1D31">
        <w:rPr>
          <w:rFonts w:ascii="Verdana" w:hAnsi="Verdana"/>
          <w:color w:val="000000"/>
          <w:sz w:val="22"/>
          <w:szCs w:val="22"/>
        </w:rPr>
        <w:t xml:space="preserve"> of DSHS</w:t>
      </w:r>
      <w:r w:rsidRPr="00BE56B0">
        <w:rPr>
          <w:rFonts w:ascii="Verdana" w:hAnsi="Verdana"/>
          <w:color w:val="000000"/>
          <w:sz w:val="22"/>
          <w:szCs w:val="22"/>
        </w:rPr>
        <w:t xml:space="preserve"> during </w:t>
      </w:r>
      <w:r w:rsidR="00122490" w:rsidRPr="00BE56B0">
        <w:rPr>
          <w:rFonts w:ascii="Verdana" w:hAnsi="Verdana"/>
          <w:color w:val="000000"/>
          <w:sz w:val="22"/>
          <w:szCs w:val="22"/>
        </w:rPr>
        <w:t xml:space="preserve">the ACA Marketplace </w:t>
      </w:r>
      <w:r w:rsidRPr="00BE56B0">
        <w:rPr>
          <w:rFonts w:ascii="Verdana" w:hAnsi="Verdana"/>
          <w:color w:val="000000"/>
          <w:sz w:val="22"/>
          <w:szCs w:val="22"/>
        </w:rPr>
        <w:t>Open Enrollment</w:t>
      </w:r>
      <w:r w:rsidR="00122490" w:rsidRPr="00BE56B0">
        <w:rPr>
          <w:rFonts w:ascii="Verdana" w:hAnsi="Verdana"/>
          <w:color w:val="000000"/>
          <w:sz w:val="22"/>
          <w:szCs w:val="22"/>
        </w:rPr>
        <w:t xml:space="preserve"> Period</w:t>
      </w:r>
      <w:r w:rsidRPr="00BE56B0">
        <w:rPr>
          <w:rFonts w:ascii="Verdana" w:hAnsi="Verdana"/>
          <w:color w:val="000000"/>
          <w:sz w:val="22"/>
          <w:szCs w:val="22"/>
        </w:rPr>
        <w:t xml:space="preserve"> and through the year for Special Enrollment Periods.</w:t>
      </w:r>
    </w:p>
    <w:p w14:paraId="02BDD4A9" w14:textId="77777777" w:rsidR="004A1710" w:rsidRPr="00BE56B0" w:rsidRDefault="004A1710" w:rsidP="0029078D">
      <w:pPr>
        <w:pBdr>
          <w:top w:val="nil"/>
          <w:left w:val="nil"/>
          <w:bottom w:val="nil"/>
          <w:right w:val="nil"/>
          <w:between w:val="nil"/>
        </w:pBdr>
        <w:ind w:left="1260" w:right="112"/>
        <w:rPr>
          <w:rFonts w:ascii="Verdana" w:hAnsi="Verdana"/>
          <w:color w:val="000000"/>
          <w:sz w:val="22"/>
          <w:szCs w:val="22"/>
        </w:rPr>
      </w:pPr>
    </w:p>
    <w:p w14:paraId="00AA3AE4" w14:textId="18F8BA25" w:rsidR="004213E3" w:rsidRDefault="00CB14A0" w:rsidP="00037365">
      <w:pPr>
        <w:pStyle w:val="ListParagraph"/>
        <w:numPr>
          <w:ilvl w:val="0"/>
          <w:numId w:val="22"/>
        </w:numPr>
        <w:pBdr>
          <w:top w:val="nil"/>
          <w:left w:val="nil"/>
          <w:bottom w:val="nil"/>
          <w:right w:val="nil"/>
          <w:between w:val="nil"/>
        </w:pBdr>
        <w:ind w:left="1260" w:right="112"/>
        <w:rPr>
          <w:rFonts w:ascii="Verdana" w:hAnsi="Verdana"/>
          <w:color w:val="000000"/>
          <w:sz w:val="22"/>
          <w:szCs w:val="22"/>
        </w:rPr>
      </w:pPr>
      <w:r>
        <w:rPr>
          <w:rFonts w:ascii="Verdana" w:hAnsi="Verdana"/>
          <w:color w:val="000000"/>
          <w:sz w:val="22"/>
          <w:szCs w:val="22"/>
        </w:rPr>
        <w:t xml:space="preserve">Consult with clients on their </w:t>
      </w:r>
      <w:r w:rsidR="004A1710" w:rsidRPr="00BE56B0">
        <w:rPr>
          <w:rFonts w:ascii="Verdana" w:hAnsi="Verdana"/>
          <w:color w:val="000000"/>
          <w:sz w:val="22"/>
          <w:szCs w:val="22"/>
        </w:rPr>
        <w:t>needs of prescription drugs and health care service</w:t>
      </w:r>
      <w:r>
        <w:rPr>
          <w:rFonts w:ascii="Verdana" w:hAnsi="Verdana"/>
          <w:color w:val="000000"/>
          <w:sz w:val="22"/>
          <w:szCs w:val="22"/>
        </w:rPr>
        <w:t xml:space="preserve"> providers and services</w:t>
      </w:r>
      <w:r w:rsidR="004A1710" w:rsidRPr="00BE56B0">
        <w:rPr>
          <w:rFonts w:ascii="Verdana" w:hAnsi="Verdana"/>
          <w:color w:val="000000"/>
          <w:sz w:val="22"/>
          <w:szCs w:val="22"/>
        </w:rPr>
        <w:t xml:space="preserve"> to </w:t>
      </w:r>
      <w:r w:rsidR="00157412">
        <w:rPr>
          <w:rFonts w:ascii="Verdana" w:hAnsi="Verdana"/>
          <w:color w:val="000000"/>
          <w:sz w:val="22"/>
          <w:szCs w:val="22"/>
        </w:rPr>
        <w:t xml:space="preserve">help </w:t>
      </w:r>
      <w:r w:rsidR="004A1710" w:rsidRPr="00BE56B0">
        <w:rPr>
          <w:rFonts w:ascii="Verdana" w:hAnsi="Verdana"/>
          <w:color w:val="000000"/>
          <w:sz w:val="22"/>
          <w:szCs w:val="22"/>
        </w:rPr>
        <w:t>the client enroll in a health insurance plan that fits their specific health needs</w:t>
      </w:r>
      <w:r w:rsidR="00122490" w:rsidRPr="00BE56B0">
        <w:rPr>
          <w:rFonts w:ascii="Verdana" w:hAnsi="Verdana"/>
          <w:color w:val="000000"/>
          <w:sz w:val="22"/>
          <w:szCs w:val="22"/>
        </w:rPr>
        <w:t xml:space="preserve"> within THMP’s health plan options to ensure cost effectiveness</w:t>
      </w:r>
      <w:r w:rsidR="004A1710" w:rsidRPr="00BE56B0">
        <w:rPr>
          <w:rFonts w:ascii="Verdana" w:hAnsi="Verdana"/>
          <w:color w:val="000000"/>
          <w:sz w:val="22"/>
          <w:szCs w:val="22"/>
        </w:rPr>
        <w:t>. Enrollments can be completed over the phone or online</w:t>
      </w:r>
      <w:r>
        <w:rPr>
          <w:rFonts w:ascii="Verdana" w:hAnsi="Verdana"/>
          <w:color w:val="000000"/>
          <w:sz w:val="22"/>
          <w:szCs w:val="22"/>
        </w:rPr>
        <w:t xml:space="preserve">. </w:t>
      </w:r>
      <w:r w:rsidR="004A1710" w:rsidRPr="00BE56B0">
        <w:rPr>
          <w:rFonts w:ascii="Verdana" w:hAnsi="Verdana"/>
          <w:color w:val="000000"/>
          <w:sz w:val="22"/>
          <w:szCs w:val="22"/>
        </w:rPr>
        <w:t xml:space="preserve">Advise program clients on insurance plans that best meet the needs of the individual client, are cost effective, and are within the Covered Entity's program limitations. </w:t>
      </w:r>
    </w:p>
    <w:p w14:paraId="61017740" w14:textId="77777777" w:rsidR="004213E3" w:rsidRPr="00BE56B0" w:rsidRDefault="004213E3" w:rsidP="0029078D">
      <w:pPr>
        <w:pStyle w:val="ListParagraph"/>
        <w:pBdr>
          <w:top w:val="nil"/>
          <w:left w:val="nil"/>
          <w:bottom w:val="nil"/>
          <w:right w:val="nil"/>
          <w:between w:val="nil"/>
        </w:pBdr>
        <w:ind w:left="1260" w:right="112"/>
        <w:rPr>
          <w:rFonts w:ascii="Verdana" w:hAnsi="Verdana"/>
          <w:color w:val="000000"/>
          <w:sz w:val="22"/>
          <w:szCs w:val="22"/>
        </w:rPr>
      </w:pPr>
    </w:p>
    <w:p w14:paraId="60BA85F4" w14:textId="2C43EF25" w:rsidR="004A1710" w:rsidRPr="0029078D" w:rsidRDefault="00122490" w:rsidP="00037365">
      <w:pPr>
        <w:pStyle w:val="ListParagraph"/>
        <w:numPr>
          <w:ilvl w:val="0"/>
          <w:numId w:val="22"/>
        </w:numPr>
        <w:pBdr>
          <w:top w:val="nil"/>
          <w:left w:val="nil"/>
          <w:bottom w:val="nil"/>
          <w:right w:val="nil"/>
          <w:between w:val="nil"/>
        </w:pBdr>
        <w:ind w:left="1260" w:right="112"/>
        <w:rPr>
          <w:rFonts w:ascii="Verdana" w:hAnsi="Verdana"/>
          <w:sz w:val="22"/>
          <w:szCs w:val="22"/>
        </w:rPr>
      </w:pPr>
      <w:r w:rsidRPr="0029078D">
        <w:rPr>
          <w:rFonts w:ascii="Verdana" w:hAnsi="Verdana"/>
          <w:sz w:val="22"/>
          <w:szCs w:val="22"/>
        </w:rPr>
        <w:t xml:space="preserve">Do not </w:t>
      </w:r>
      <w:r w:rsidR="004A1710" w:rsidRPr="0029078D">
        <w:rPr>
          <w:rFonts w:ascii="Verdana" w:hAnsi="Verdana"/>
          <w:sz w:val="22"/>
          <w:szCs w:val="22"/>
        </w:rPr>
        <w:t>direct or guid</w:t>
      </w:r>
      <w:r w:rsidRPr="0029078D">
        <w:rPr>
          <w:rFonts w:ascii="Verdana" w:hAnsi="Verdana"/>
          <w:sz w:val="22"/>
          <w:szCs w:val="22"/>
        </w:rPr>
        <w:t>e</w:t>
      </w:r>
      <w:r w:rsidR="004A1710" w:rsidRPr="0029078D">
        <w:rPr>
          <w:rFonts w:ascii="Verdana" w:hAnsi="Verdana"/>
          <w:sz w:val="22"/>
          <w:szCs w:val="22"/>
        </w:rPr>
        <w:t xml:space="preserve"> clients to an insurance plan </w:t>
      </w:r>
      <w:r w:rsidR="00B4538E" w:rsidRPr="0029078D">
        <w:rPr>
          <w:rFonts w:ascii="Verdana" w:hAnsi="Verdana"/>
          <w:sz w:val="22"/>
          <w:szCs w:val="22"/>
        </w:rPr>
        <w:t xml:space="preserve">for the sole or primary </w:t>
      </w:r>
      <w:r w:rsidR="004A1710" w:rsidRPr="0029078D">
        <w:rPr>
          <w:rFonts w:ascii="Verdana" w:hAnsi="Verdana"/>
          <w:sz w:val="22"/>
          <w:szCs w:val="22"/>
        </w:rPr>
        <w:t xml:space="preserve">benefit </w:t>
      </w:r>
      <w:r w:rsidR="00C65FA3" w:rsidRPr="0029078D">
        <w:rPr>
          <w:rFonts w:ascii="Verdana" w:hAnsi="Verdana"/>
          <w:sz w:val="22"/>
          <w:szCs w:val="22"/>
        </w:rPr>
        <w:t>of the</w:t>
      </w:r>
      <w:r w:rsidR="00B4538E" w:rsidRPr="0029078D">
        <w:rPr>
          <w:rFonts w:ascii="Verdana" w:hAnsi="Verdana"/>
          <w:sz w:val="22"/>
          <w:szCs w:val="22"/>
        </w:rPr>
        <w:t xml:space="preserve"> contractor</w:t>
      </w:r>
      <w:r w:rsidR="004A1710" w:rsidRPr="0029078D">
        <w:rPr>
          <w:rFonts w:ascii="Verdana" w:hAnsi="Verdana"/>
          <w:sz w:val="22"/>
          <w:szCs w:val="22"/>
        </w:rPr>
        <w:t xml:space="preserve">. </w:t>
      </w:r>
    </w:p>
    <w:p w14:paraId="137AB0D1" w14:textId="77777777" w:rsidR="0061381D" w:rsidRPr="00BE56B0" w:rsidRDefault="0061381D" w:rsidP="0029078D">
      <w:pPr>
        <w:ind w:left="1260"/>
        <w:rPr>
          <w:rFonts w:ascii="Verdana" w:hAnsi="Verdana"/>
          <w:sz w:val="22"/>
          <w:szCs w:val="22"/>
        </w:rPr>
      </w:pPr>
    </w:p>
    <w:p w14:paraId="133499C2" w14:textId="7A40109E" w:rsidR="00C51CF3" w:rsidRDefault="004A1710" w:rsidP="00037365">
      <w:pPr>
        <w:pStyle w:val="ListParagraph"/>
        <w:numPr>
          <w:ilvl w:val="0"/>
          <w:numId w:val="22"/>
        </w:numPr>
        <w:ind w:left="1260"/>
        <w:rPr>
          <w:rFonts w:ascii="Verdana" w:hAnsi="Verdana"/>
          <w:sz w:val="22"/>
          <w:szCs w:val="22"/>
        </w:rPr>
      </w:pPr>
      <w:r>
        <w:rPr>
          <w:rFonts w:ascii="Verdana" w:hAnsi="Verdana"/>
          <w:sz w:val="22"/>
          <w:szCs w:val="22"/>
        </w:rPr>
        <w:t>P</w:t>
      </w:r>
      <w:r w:rsidR="00C51CF3" w:rsidRPr="00C51CF3">
        <w:rPr>
          <w:rFonts w:ascii="Verdana" w:hAnsi="Verdana"/>
          <w:sz w:val="22"/>
          <w:szCs w:val="22"/>
        </w:rPr>
        <w:t>rovid</w:t>
      </w:r>
      <w:r>
        <w:rPr>
          <w:rFonts w:ascii="Verdana" w:hAnsi="Verdana"/>
          <w:sz w:val="22"/>
          <w:szCs w:val="22"/>
        </w:rPr>
        <w:t>e</w:t>
      </w:r>
      <w:r w:rsidR="00C51CF3" w:rsidRPr="00C51CF3">
        <w:rPr>
          <w:rFonts w:ascii="Verdana" w:hAnsi="Verdana"/>
          <w:sz w:val="22"/>
          <w:szCs w:val="22"/>
        </w:rPr>
        <w:t xml:space="preserve"> health insurance enrollment, renewal, and plan transition support to shared THMP clients, using only plans approved by THMP. All assistance must be </w:t>
      </w:r>
      <w:r w:rsidR="00C51CF3" w:rsidRPr="00C51CF3">
        <w:rPr>
          <w:rFonts w:ascii="Verdana" w:hAnsi="Verdana"/>
          <w:sz w:val="22"/>
          <w:szCs w:val="22"/>
        </w:rPr>
        <w:lastRenderedPageBreak/>
        <w:t xml:space="preserve">provided during </w:t>
      </w:r>
      <w:r w:rsidR="00CF34FB">
        <w:rPr>
          <w:rFonts w:ascii="Verdana" w:hAnsi="Verdana"/>
          <w:sz w:val="22"/>
          <w:szCs w:val="22"/>
        </w:rPr>
        <w:t>the ACA Marketplace O</w:t>
      </w:r>
      <w:r w:rsidR="00C51CF3" w:rsidRPr="00C51CF3">
        <w:rPr>
          <w:rFonts w:ascii="Verdana" w:hAnsi="Verdana"/>
          <w:sz w:val="22"/>
          <w:szCs w:val="22"/>
        </w:rPr>
        <w:t>pen</w:t>
      </w:r>
      <w:r w:rsidR="00CF34FB">
        <w:rPr>
          <w:rFonts w:ascii="Verdana" w:hAnsi="Verdana"/>
          <w:sz w:val="22"/>
          <w:szCs w:val="22"/>
        </w:rPr>
        <w:t xml:space="preserve"> Enrollment Period</w:t>
      </w:r>
      <w:r w:rsidR="00C51CF3" w:rsidRPr="00C51CF3">
        <w:rPr>
          <w:rFonts w:ascii="Verdana" w:hAnsi="Verdana"/>
          <w:sz w:val="22"/>
          <w:szCs w:val="22"/>
        </w:rPr>
        <w:t xml:space="preserve"> or </w:t>
      </w:r>
      <w:r w:rsidR="00CF34FB">
        <w:rPr>
          <w:rFonts w:ascii="Verdana" w:hAnsi="Verdana"/>
          <w:sz w:val="22"/>
          <w:szCs w:val="22"/>
        </w:rPr>
        <w:t>S</w:t>
      </w:r>
      <w:r w:rsidR="00C51CF3" w:rsidRPr="00C51CF3">
        <w:rPr>
          <w:rFonts w:ascii="Verdana" w:hAnsi="Verdana"/>
          <w:sz w:val="22"/>
          <w:szCs w:val="22"/>
        </w:rPr>
        <w:t xml:space="preserve">pecial </w:t>
      </w:r>
      <w:r w:rsidR="00CF34FB">
        <w:rPr>
          <w:rFonts w:ascii="Verdana" w:hAnsi="Verdana"/>
          <w:sz w:val="22"/>
          <w:szCs w:val="22"/>
        </w:rPr>
        <w:t>E</w:t>
      </w:r>
      <w:r w:rsidR="00C51CF3" w:rsidRPr="00C51CF3">
        <w:rPr>
          <w:rFonts w:ascii="Verdana" w:hAnsi="Verdana"/>
          <w:sz w:val="22"/>
          <w:szCs w:val="22"/>
        </w:rPr>
        <w:t xml:space="preserve">nrollment </w:t>
      </w:r>
      <w:r w:rsidR="00CF34FB">
        <w:rPr>
          <w:rFonts w:ascii="Verdana" w:hAnsi="Verdana"/>
          <w:sz w:val="22"/>
          <w:szCs w:val="22"/>
        </w:rPr>
        <w:t>P</w:t>
      </w:r>
      <w:r w:rsidR="00C51CF3" w:rsidRPr="00C51CF3">
        <w:rPr>
          <w:rFonts w:ascii="Verdana" w:hAnsi="Verdana"/>
          <w:sz w:val="22"/>
          <w:szCs w:val="22"/>
        </w:rPr>
        <w:t xml:space="preserve">eriods and in accordance with DSHS instructions and applicable law. THMP remains responsible for program oversight and final approval of coverage-related decisions under program rules. </w:t>
      </w:r>
      <w:r w:rsidR="00665CBA">
        <w:rPr>
          <w:rFonts w:ascii="Verdana" w:hAnsi="Verdana"/>
          <w:sz w:val="22"/>
          <w:szCs w:val="22"/>
        </w:rPr>
        <w:t>Texas HIV service providers</w:t>
      </w:r>
      <w:r w:rsidR="00C51CF3" w:rsidRPr="00C51CF3">
        <w:rPr>
          <w:rFonts w:ascii="Verdana" w:hAnsi="Verdana"/>
          <w:sz w:val="22"/>
          <w:szCs w:val="22"/>
        </w:rPr>
        <w:t xml:space="preserve">, when involved with a shared client, may assist with referral, communication, and follow-up consistent with their separate responsibilities, but they do not perform </w:t>
      </w:r>
      <w:r w:rsidR="00853282">
        <w:rPr>
          <w:rFonts w:ascii="Verdana" w:hAnsi="Verdana"/>
          <w:sz w:val="22"/>
          <w:szCs w:val="22"/>
        </w:rPr>
        <w:t xml:space="preserve">Broker </w:t>
      </w:r>
      <w:r w:rsidR="00A71157">
        <w:rPr>
          <w:rFonts w:ascii="Verdana" w:hAnsi="Verdana"/>
          <w:sz w:val="22"/>
          <w:szCs w:val="22"/>
        </w:rPr>
        <w:t>A</w:t>
      </w:r>
      <w:r w:rsidR="00853282">
        <w:rPr>
          <w:rFonts w:ascii="Verdana" w:hAnsi="Verdana"/>
          <w:sz w:val="22"/>
          <w:szCs w:val="22"/>
        </w:rPr>
        <w:t>gency</w:t>
      </w:r>
      <w:r w:rsidR="00C51CF3" w:rsidRPr="00C51CF3">
        <w:rPr>
          <w:rFonts w:ascii="Verdana" w:hAnsi="Verdana"/>
          <w:sz w:val="22"/>
          <w:szCs w:val="22"/>
        </w:rPr>
        <w:t xml:space="preserve"> functions unless separately authorized.</w:t>
      </w:r>
    </w:p>
    <w:p w14:paraId="02DBB8F5" w14:textId="77777777" w:rsidR="00297BA9" w:rsidRPr="00297BA9" w:rsidRDefault="00297BA9" w:rsidP="00297BA9">
      <w:pPr>
        <w:rPr>
          <w:rFonts w:ascii="Verdana" w:hAnsi="Verdana"/>
          <w:sz w:val="22"/>
          <w:szCs w:val="22"/>
        </w:rPr>
      </w:pPr>
    </w:p>
    <w:p w14:paraId="63FB60B8" w14:textId="10350620" w:rsidR="00C51CF3" w:rsidRDefault="004A1710" w:rsidP="00037365">
      <w:pPr>
        <w:pStyle w:val="ListParagraph"/>
        <w:numPr>
          <w:ilvl w:val="0"/>
          <w:numId w:val="22"/>
        </w:numPr>
        <w:ind w:left="1260"/>
        <w:rPr>
          <w:rFonts w:ascii="Verdana" w:hAnsi="Verdana"/>
          <w:sz w:val="22"/>
          <w:szCs w:val="22"/>
        </w:rPr>
      </w:pPr>
      <w:r>
        <w:rPr>
          <w:rFonts w:ascii="Verdana" w:hAnsi="Verdana"/>
          <w:sz w:val="22"/>
          <w:szCs w:val="22"/>
        </w:rPr>
        <w:t>A</w:t>
      </w:r>
      <w:r w:rsidR="00C51CF3" w:rsidRPr="00C51CF3">
        <w:rPr>
          <w:rFonts w:ascii="Verdana" w:hAnsi="Verdana"/>
          <w:sz w:val="22"/>
          <w:szCs w:val="22"/>
        </w:rPr>
        <w:t xml:space="preserve">ssist shared THMP clients </w:t>
      </w:r>
      <w:proofErr w:type="gramStart"/>
      <w:r w:rsidR="00C51CF3" w:rsidRPr="00C51CF3">
        <w:rPr>
          <w:rFonts w:ascii="Verdana" w:hAnsi="Verdana"/>
          <w:sz w:val="22"/>
          <w:szCs w:val="22"/>
        </w:rPr>
        <w:t>with</w:t>
      </w:r>
      <w:proofErr w:type="gramEnd"/>
      <w:r w:rsidR="00C51CF3" w:rsidRPr="00C51CF3">
        <w:rPr>
          <w:rFonts w:ascii="Verdana" w:hAnsi="Verdana"/>
          <w:sz w:val="22"/>
          <w:szCs w:val="22"/>
        </w:rPr>
        <w:t xml:space="preserve"> selecting from THMP-approved plans and must complete and submit enrollment or renewal transactions </w:t>
      </w:r>
      <w:r w:rsidR="00CA0A2C">
        <w:rPr>
          <w:rFonts w:ascii="Verdana" w:hAnsi="Verdana"/>
          <w:sz w:val="22"/>
          <w:szCs w:val="22"/>
        </w:rPr>
        <w:t>prior to marketplace health insurance deadlines</w:t>
      </w:r>
      <w:r w:rsidR="00C51CF3" w:rsidRPr="00C51CF3">
        <w:rPr>
          <w:rFonts w:ascii="Verdana" w:hAnsi="Verdana"/>
          <w:sz w:val="22"/>
          <w:szCs w:val="22"/>
        </w:rPr>
        <w:t xml:space="preserve">. The </w:t>
      </w:r>
      <w:r w:rsidR="00853282">
        <w:rPr>
          <w:rFonts w:ascii="Verdana" w:hAnsi="Verdana"/>
          <w:sz w:val="22"/>
          <w:szCs w:val="22"/>
        </w:rPr>
        <w:t xml:space="preserve">Broker </w:t>
      </w:r>
      <w:r w:rsidR="00A71157">
        <w:rPr>
          <w:rFonts w:ascii="Verdana" w:hAnsi="Verdana"/>
          <w:sz w:val="22"/>
          <w:szCs w:val="22"/>
        </w:rPr>
        <w:t>A</w:t>
      </w:r>
      <w:r w:rsidR="00E62101">
        <w:rPr>
          <w:rFonts w:ascii="Verdana" w:hAnsi="Verdana"/>
          <w:sz w:val="22"/>
          <w:szCs w:val="22"/>
        </w:rPr>
        <w:t>gency</w:t>
      </w:r>
      <w:r w:rsidR="00C51CF3" w:rsidRPr="00C51CF3">
        <w:rPr>
          <w:rFonts w:ascii="Verdana" w:hAnsi="Verdana"/>
          <w:sz w:val="22"/>
          <w:szCs w:val="22"/>
        </w:rPr>
        <w:t xml:space="preserve"> must provide THMP timely enrollment data and documentation necessary to verify plan selection, application status, coverage effective dates, premium obligations, and other information specified by THMP. When a </w:t>
      </w:r>
      <w:r w:rsidR="00E62101">
        <w:rPr>
          <w:rFonts w:ascii="Verdana" w:hAnsi="Verdana"/>
          <w:sz w:val="22"/>
          <w:szCs w:val="22"/>
        </w:rPr>
        <w:t>Texas HIV Service provider</w:t>
      </w:r>
      <w:r w:rsidR="00C51CF3" w:rsidRPr="00C51CF3">
        <w:rPr>
          <w:rFonts w:ascii="Verdana" w:hAnsi="Verdana"/>
          <w:sz w:val="22"/>
          <w:szCs w:val="22"/>
        </w:rPr>
        <w:t xml:space="preserve"> is involved with a shared client, the </w:t>
      </w:r>
      <w:r w:rsidR="00853282">
        <w:rPr>
          <w:rFonts w:ascii="Verdana" w:hAnsi="Verdana"/>
          <w:sz w:val="22"/>
          <w:szCs w:val="22"/>
        </w:rPr>
        <w:t xml:space="preserve">Broker </w:t>
      </w:r>
      <w:r w:rsidR="00A71157">
        <w:rPr>
          <w:rFonts w:ascii="Verdana" w:hAnsi="Verdana"/>
          <w:sz w:val="22"/>
          <w:szCs w:val="22"/>
        </w:rPr>
        <w:t>A</w:t>
      </w:r>
      <w:r w:rsidR="00E62101">
        <w:rPr>
          <w:rFonts w:ascii="Verdana" w:hAnsi="Verdana"/>
          <w:sz w:val="22"/>
          <w:szCs w:val="22"/>
        </w:rPr>
        <w:t>gency</w:t>
      </w:r>
      <w:r w:rsidR="00C51CF3" w:rsidRPr="00C51CF3">
        <w:rPr>
          <w:rFonts w:ascii="Verdana" w:hAnsi="Verdana"/>
          <w:sz w:val="22"/>
          <w:szCs w:val="22"/>
        </w:rPr>
        <w:t xml:space="preserve"> must coordinate as directed by THMP to support client communication and continuity of access to medications and covered services.</w:t>
      </w:r>
    </w:p>
    <w:p w14:paraId="7F868A0E" w14:textId="77777777" w:rsidR="00297BA9" w:rsidRPr="00297BA9" w:rsidRDefault="00297BA9" w:rsidP="00E27B51">
      <w:pPr>
        <w:ind w:left="1260"/>
        <w:rPr>
          <w:rFonts w:ascii="Verdana" w:hAnsi="Verdana"/>
          <w:sz w:val="22"/>
          <w:szCs w:val="22"/>
        </w:rPr>
      </w:pPr>
    </w:p>
    <w:p w14:paraId="3DBA6A5B" w14:textId="5B236BAE" w:rsidR="00C51CF3" w:rsidRDefault="004A1710" w:rsidP="00037365">
      <w:pPr>
        <w:pStyle w:val="ListParagraph"/>
        <w:numPr>
          <w:ilvl w:val="0"/>
          <w:numId w:val="22"/>
        </w:numPr>
        <w:ind w:left="1260"/>
        <w:rPr>
          <w:rFonts w:ascii="Verdana" w:hAnsi="Verdana"/>
          <w:sz w:val="22"/>
          <w:szCs w:val="22"/>
        </w:rPr>
      </w:pPr>
      <w:r>
        <w:rPr>
          <w:rFonts w:ascii="Verdana" w:hAnsi="Verdana"/>
          <w:sz w:val="22"/>
          <w:szCs w:val="22"/>
        </w:rPr>
        <w:t>R</w:t>
      </w:r>
      <w:r w:rsidR="00C51CF3" w:rsidRPr="00C51CF3">
        <w:rPr>
          <w:rFonts w:ascii="Verdana" w:hAnsi="Verdana"/>
          <w:sz w:val="22"/>
          <w:szCs w:val="22"/>
        </w:rPr>
        <w:t xml:space="preserve">eview client information and documentation made available by THMP or, when applicable, by a </w:t>
      </w:r>
      <w:r w:rsidR="00E62101">
        <w:rPr>
          <w:rFonts w:ascii="Verdana" w:hAnsi="Verdana"/>
          <w:sz w:val="22"/>
          <w:szCs w:val="22"/>
        </w:rPr>
        <w:t>Texas HIV Service provider</w:t>
      </w:r>
      <w:r w:rsidR="00C51CF3" w:rsidRPr="00C51CF3">
        <w:rPr>
          <w:rFonts w:ascii="Verdana" w:hAnsi="Verdana"/>
          <w:sz w:val="22"/>
          <w:szCs w:val="22"/>
        </w:rPr>
        <w:t xml:space="preserve"> </w:t>
      </w:r>
      <w:r w:rsidR="0074398B">
        <w:rPr>
          <w:rFonts w:ascii="Verdana" w:hAnsi="Verdana"/>
          <w:sz w:val="22"/>
          <w:szCs w:val="22"/>
        </w:rPr>
        <w:t xml:space="preserve">or program applicant </w:t>
      </w:r>
      <w:r w:rsidR="00C51CF3" w:rsidRPr="00C51CF3">
        <w:rPr>
          <w:rFonts w:ascii="Verdana" w:hAnsi="Verdana"/>
          <w:sz w:val="22"/>
          <w:szCs w:val="22"/>
        </w:rPr>
        <w:t xml:space="preserve">as directed by THMP, as necessary to support enrollment, renewal, plan transition, coverage issue resolution, or verification of information needed for health coverage assistance. The </w:t>
      </w:r>
      <w:r w:rsidR="00853282">
        <w:rPr>
          <w:rFonts w:ascii="Verdana" w:hAnsi="Verdana"/>
          <w:sz w:val="22"/>
          <w:szCs w:val="22"/>
        </w:rPr>
        <w:t xml:space="preserve">Broker </w:t>
      </w:r>
      <w:r w:rsidR="00A71157">
        <w:rPr>
          <w:rFonts w:ascii="Verdana" w:hAnsi="Verdana"/>
          <w:sz w:val="22"/>
          <w:szCs w:val="22"/>
        </w:rPr>
        <w:t>A</w:t>
      </w:r>
      <w:r w:rsidR="00E62101">
        <w:rPr>
          <w:rFonts w:ascii="Verdana" w:hAnsi="Verdana"/>
          <w:sz w:val="22"/>
          <w:szCs w:val="22"/>
        </w:rPr>
        <w:t>gency</w:t>
      </w:r>
      <w:r w:rsidR="00C51CF3" w:rsidRPr="00C51CF3">
        <w:rPr>
          <w:rFonts w:ascii="Verdana" w:hAnsi="Verdana"/>
          <w:sz w:val="22"/>
          <w:szCs w:val="22"/>
        </w:rPr>
        <w:t xml:space="preserve"> shall not </w:t>
      </w:r>
      <w:r w:rsidR="00A600FA">
        <w:rPr>
          <w:rFonts w:ascii="Verdana" w:hAnsi="Verdana"/>
          <w:sz w:val="22"/>
          <w:szCs w:val="22"/>
        </w:rPr>
        <w:t xml:space="preserve">enroll THMP clients into any health insurance plans </w:t>
      </w:r>
      <w:r w:rsidR="00C51CF3" w:rsidRPr="00C51CF3">
        <w:rPr>
          <w:rFonts w:ascii="Verdana" w:hAnsi="Verdana"/>
          <w:sz w:val="22"/>
          <w:szCs w:val="22"/>
        </w:rPr>
        <w:t>unless expressly authorized in writing by DSHS.</w:t>
      </w:r>
    </w:p>
    <w:p w14:paraId="2D2A2006" w14:textId="77777777" w:rsidR="00297BA9" w:rsidRPr="00297BA9" w:rsidRDefault="00297BA9" w:rsidP="00E27B51">
      <w:pPr>
        <w:ind w:left="1260"/>
        <w:rPr>
          <w:rFonts w:ascii="Verdana" w:hAnsi="Verdana"/>
          <w:sz w:val="22"/>
          <w:szCs w:val="22"/>
        </w:rPr>
      </w:pPr>
    </w:p>
    <w:p w14:paraId="338EF409" w14:textId="14CE6336" w:rsidR="00C51CF3" w:rsidRPr="00A51457" w:rsidRDefault="00C51CF3" w:rsidP="00037365">
      <w:pPr>
        <w:pStyle w:val="ListParagraph"/>
        <w:numPr>
          <w:ilvl w:val="0"/>
          <w:numId w:val="22"/>
        </w:numPr>
        <w:ind w:left="1260"/>
        <w:rPr>
          <w:rFonts w:ascii="Verdana" w:hAnsi="Verdana"/>
          <w:sz w:val="22"/>
          <w:szCs w:val="22"/>
        </w:rPr>
      </w:pPr>
      <w:r w:rsidRPr="00C51CF3">
        <w:rPr>
          <w:rFonts w:ascii="Verdana" w:hAnsi="Verdana"/>
          <w:sz w:val="22"/>
          <w:szCs w:val="22"/>
        </w:rPr>
        <w:t xml:space="preserve">Upon direction from DSHS, the </w:t>
      </w:r>
      <w:r w:rsidR="00853282">
        <w:rPr>
          <w:rFonts w:ascii="Verdana" w:hAnsi="Verdana"/>
          <w:sz w:val="22"/>
          <w:szCs w:val="22"/>
        </w:rPr>
        <w:t xml:space="preserve">Broker </w:t>
      </w:r>
      <w:r w:rsidR="00A71157">
        <w:rPr>
          <w:rFonts w:ascii="Verdana" w:hAnsi="Verdana"/>
          <w:sz w:val="22"/>
          <w:szCs w:val="22"/>
        </w:rPr>
        <w:t>A</w:t>
      </w:r>
      <w:r w:rsidR="00E62101">
        <w:rPr>
          <w:rFonts w:ascii="Verdana" w:hAnsi="Verdana"/>
          <w:sz w:val="22"/>
          <w:szCs w:val="22"/>
        </w:rPr>
        <w:t>gency</w:t>
      </w:r>
      <w:r w:rsidRPr="00C51CF3">
        <w:rPr>
          <w:rFonts w:ascii="Verdana" w:hAnsi="Verdana"/>
          <w:sz w:val="22"/>
          <w:szCs w:val="22"/>
        </w:rPr>
        <w:t xml:space="preserve"> must provide instruction, information, and technical assistance to THMP staff, </w:t>
      </w:r>
      <w:r w:rsidR="00D93D0F">
        <w:rPr>
          <w:rFonts w:ascii="Verdana" w:hAnsi="Verdana"/>
          <w:sz w:val="22"/>
          <w:szCs w:val="22"/>
        </w:rPr>
        <w:t>Texas HIV service providers</w:t>
      </w:r>
      <w:r w:rsidRPr="00C51CF3">
        <w:rPr>
          <w:rFonts w:ascii="Verdana" w:hAnsi="Verdana"/>
          <w:sz w:val="22"/>
          <w:szCs w:val="22"/>
        </w:rPr>
        <w:t xml:space="preserve">, case managers, or service </w:t>
      </w:r>
      <w:r w:rsidR="001358D9">
        <w:rPr>
          <w:rFonts w:ascii="Verdana" w:hAnsi="Verdana"/>
          <w:sz w:val="22"/>
          <w:szCs w:val="22"/>
        </w:rPr>
        <w:t>contractor</w:t>
      </w:r>
      <w:r w:rsidRPr="00C51CF3">
        <w:rPr>
          <w:rFonts w:ascii="Verdana" w:hAnsi="Verdana"/>
          <w:sz w:val="22"/>
          <w:szCs w:val="22"/>
        </w:rPr>
        <w:t xml:space="preserve">s regarding procedures for obtaining health coverage, completing enrollment or renewal transactions, </w:t>
      </w:r>
      <w:r w:rsidR="00BE1E61">
        <w:rPr>
          <w:rFonts w:ascii="Verdana" w:hAnsi="Verdana"/>
          <w:sz w:val="22"/>
          <w:szCs w:val="22"/>
        </w:rPr>
        <w:t xml:space="preserve">obtaining needed documents, </w:t>
      </w:r>
      <w:r w:rsidRPr="00C51CF3">
        <w:rPr>
          <w:rFonts w:ascii="Verdana" w:hAnsi="Verdana"/>
          <w:sz w:val="22"/>
          <w:szCs w:val="22"/>
        </w:rPr>
        <w:t xml:space="preserve">resolving coverage issues, and maintaining </w:t>
      </w:r>
      <w:r w:rsidRPr="00A51457">
        <w:rPr>
          <w:rFonts w:ascii="Verdana" w:hAnsi="Verdana"/>
          <w:sz w:val="22"/>
          <w:szCs w:val="22"/>
        </w:rPr>
        <w:t>continuity of medication access.</w:t>
      </w:r>
    </w:p>
    <w:p w14:paraId="0A8B2AAC" w14:textId="77777777" w:rsidR="00297BA9" w:rsidRPr="00C51CF3" w:rsidRDefault="00297BA9" w:rsidP="00B12416">
      <w:pPr>
        <w:pStyle w:val="ListParagraph"/>
        <w:ind w:left="1080"/>
        <w:rPr>
          <w:rFonts w:ascii="Verdana" w:hAnsi="Verdana"/>
          <w:sz w:val="22"/>
          <w:szCs w:val="22"/>
        </w:rPr>
      </w:pPr>
    </w:p>
    <w:p w14:paraId="0E34C1FB" w14:textId="5E3E65C7" w:rsidR="00C51CF3" w:rsidRDefault="00BE084C" w:rsidP="00037365">
      <w:pPr>
        <w:pStyle w:val="ListParagraph"/>
        <w:numPr>
          <w:ilvl w:val="0"/>
          <w:numId w:val="22"/>
        </w:numPr>
        <w:ind w:left="1260"/>
        <w:rPr>
          <w:rFonts w:ascii="Verdana" w:hAnsi="Verdana"/>
          <w:sz w:val="22"/>
          <w:szCs w:val="22"/>
        </w:rPr>
      </w:pPr>
      <w:r>
        <w:rPr>
          <w:rFonts w:ascii="Verdana" w:hAnsi="Verdana"/>
          <w:sz w:val="22"/>
          <w:szCs w:val="22"/>
        </w:rPr>
        <w:t>E</w:t>
      </w:r>
      <w:r w:rsidR="00C51CF3" w:rsidRPr="00C51CF3">
        <w:rPr>
          <w:rFonts w:ascii="Verdana" w:hAnsi="Verdana"/>
          <w:sz w:val="22"/>
          <w:szCs w:val="22"/>
        </w:rPr>
        <w:t>stablish, maintain, and coordinate processes necessary to support enrollment, authorization, billing, premium payment coordination, and coverage issue resolution with health coverage entities, including private insurance carriers, Marketplace plans, the Federally Facilitated Marketplace, Medicaid, Medicare, and other coverage sources as applicable.</w:t>
      </w:r>
    </w:p>
    <w:p w14:paraId="6F7678D8" w14:textId="77777777" w:rsidR="00297BA9" w:rsidRPr="00C51CF3" w:rsidRDefault="00297BA9" w:rsidP="00E27B51">
      <w:pPr>
        <w:pStyle w:val="ListParagraph"/>
        <w:ind w:left="1260"/>
        <w:rPr>
          <w:rFonts w:ascii="Verdana" w:hAnsi="Verdana"/>
          <w:sz w:val="22"/>
          <w:szCs w:val="22"/>
        </w:rPr>
      </w:pPr>
    </w:p>
    <w:p w14:paraId="19028351" w14:textId="309FFFA1" w:rsidR="00C51CF3" w:rsidRDefault="00C51CF3" w:rsidP="00037365">
      <w:pPr>
        <w:pStyle w:val="ListParagraph"/>
        <w:numPr>
          <w:ilvl w:val="0"/>
          <w:numId w:val="22"/>
        </w:numPr>
        <w:ind w:left="1260"/>
        <w:rPr>
          <w:rFonts w:ascii="Verdana" w:hAnsi="Verdana"/>
          <w:sz w:val="22"/>
          <w:szCs w:val="22"/>
        </w:rPr>
      </w:pPr>
      <w:r w:rsidRPr="00C51CF3">
        <w:rPr>
          <w:rFonts w:ascii="Verdana" w:hAnsi="Verdana"/>
          <w:sz w:val="22"/>
          <w:szCs w:val="22"/>
        </w:rPr>
        <w:t>All instruction, coordination, documentation review, and information-sharing activities under this section must be performed in accordance with DSHS direction, THMP requirements, applicable privacy and security requirements, and applicable federal and state law.</w:t>
      </w:r>
    </w:p>
    <w:p w14:paraId="665F2AAA" w14:textId="77777777" w:rsidR="00297BA9" w:rsidRPr="00297BA9" w:rsidRDefault="00297BA9" w:rsidP="00E27B51">
      <w:pPr>
        <w:ind w:left="1260"/>
        <w:rPr>
          <w:rFonts w:ascii="Verdana" w:hAnsi="Verdana"/>
          <w:sz w:val="22"/>
          <w:szCs w:val="22"/>
        </w:rPr>
      </w:pPr>
    </w:p>
    <w:p w14:paraId="107478B2" w14:textId="59D29959" w:rsidR="00C51CF3" w:rsidRDefault="00BE084C" w:rsidP="00037365">
      <w:pPr>
        <w:pStyle w:val="ListParagraph"/>
        <w:numPr>
          <w:ilvl w:val="0"/>
          <w:numId w:val="22"/>
        </w:numPr>
        <w:ind w:left="1260"/>
        <w:rPr>
          <w:rFonts w:ascii="Verdana" w:hAnsi="Verdana"/>
          <w:sz w:val="22"/>
          <w:szCs w:val="22"/>
        </w:rPr>
      </w:pPr>
      <w:r>
        <w:rPr>
          <w:rFonts w:ascii="Verdana" w:hAnsi="Verdana"/>
          <w:sz w:val="22"/>
          <w:szCs w:val="22"/>
        </w:rPr>
        <w:t>M</w:t>
      </w:r>
      <w:r w:rsidR="00C51CF3" w:rsidRPr="00C51CF3">
        <w:rPr>
          <w:rFonts w:ascii="Verdana" w:hAnsi="Verdana"/>
          <w:sz w:val="22"/>
          <w:szCs w:val="22"/>
        </w:rPr>
        <w:t xml:space="preserve">aintain all licenses, certifications, registrations, appointments, and training required by federal law, Texas law, CMS Marketplace requirements, and </w:t>
      </w:r>
      <w:r w:rsidR="00DF16D6">
        <w:rPr>
          <w:rFonts w:ascii="Verdana" w:hAnsi="Verdana"/>
          <w:sz w:val="22"/>
          <w:szCs w:val="22"/>
        </w:rPr>
        <w:t xml:space="preserve">insurance </w:t>
      </w:r>
      <w:r w:rsidR="00C51CF3" w:rsidRPr="00C51CF3">
        <w:rPr>
          <w:rFonts w:ascii="Verdana" w:hAnsi="Verdana"/>
          <w:sz w:val="22"/>
          <w:szCs w:val="22"/>
        </w:rPr>
        <w:t xml:space="preserve">carrier requirements. DSHS may require proof at any time. </w:t>
      </w:r>
    </w:p>
    <w:p w14:paraId="46C9E115" w14:textId="77777777" w:rsidR="00297BA9" w:rsidRPr="00297BA9" w:rsidRDefault="00297BA9" w:rsidP="00E27B51">
      <w:pPr>
        <w:ind w:left="1260"/>
        <w:rPr>
          <w:rFonts w:ascii="Verdana" w:hAnsi="Verdana"/>
          <w:sz w:val="22"/>
          <w:szCs w:val="22"/>
        </w:rPr>
      </w:pPr>
    </w:p>
    <w:p w14:paraId="5F46F5F7" w14:textId="35FCFCD3" w:rsidR="00C51CF3" w:rsidRDefault="00BE084C" w:rsidP="00037365">
      <w:pPr>
        <w:pStyle w:val="ListParagraph"/>
        <w:numPr>
          <w:ilvl w:val="0"/>
          <w:numId w:val="22"/>
        </w:numPr>
        <w:ind w:left="1260"/>
        <w:rPr>
          <w:rFonts w:ascii="Verdana" w:hAnsi="Verdana"/>
          <w:sz w:val="22"/>
          <w:szCs w:val="22"/>
        </w:rPr>
      </w:pPr>
      <w:r>
        <w:rPr>
          <w:rFonts w:ascii="Verdana" w:hAnsi="Verdana"/>
          <w:sz w:val="22"/>
          <w:szCs w:val="22"/>
        </w:rPr>
        <w:t>R</w:t>
      </w:r>
      <w:r w:rsidR="00C51CF3" w:rsidRPr="00C51CF3">
        <w:rPr>
          <w:rFonts w:ascii="Verdana" w:hAnsi="Verdana"/>
          <w:sz w:val="22"/>
          <w:szCs w:val="22"/>
        </w:rPr>
        <w:t xml:space="preserve">esponsible for obtaining and maintaining all required client authorizations, consents, and attestations for </w:t>
      </w:r>
      <w:r w:rsidR="00AD1C12" w:rsidRPr="00C51CF3">
        <w:rPr>
          <w:rFonts w:ascii="Verdana" w:hAnsi="Verdana"/>
          <w:sz w:val="22"/>
          <w:szCs w:val="22"/>
        </w:rPr>
        <w:t>eligibility</w:t>
      </w:r>
      <w:r w:rsidR="00C51CF3" w:rsidRPr="00C51CF3">
        <w:rPr>
          <w:rFonts w:ascii="Verdana" w:hAnsi="Verdana"/>
          <w:sz w:val="22"/>
          <w:szCs w:val="22"/>
        </w:rPr>
        <w:t xml:space="preserve"> and enrollment functions. The </w:t>
      </w:r>
      <w:r w:rsidR="00853282">
        <w:rPr>
          <w:rFonts w:ascii="Verdana" w:hAnsi="Verdana"/>
          <w:sz w:val="22"/>
          <w:szCs w:val="22"/>
        </w:rPr>
        <w:t xml:space="preserve">Broker </w:t>
      </w:r>
      <w:r w:rsidR="00AD1C12">
        <w:rPr>
          <w:rFonts w:ascii="Verdana" w:hAnsi="Verdana"/>
          <w:sz w:val="22"/>
          <w:szCs w:val="22"/>
        </w:rPr>
        <w:t>A</w:t>
      </w:r>
      <w:r w:rsidR="00E62101">
        <w:rPr>
          <w:rFonts w:ascii="Verdana" w:hAnsi="Verdana"/>
          <w:sz w:val="22"/>
          <w:szCs w:val="22"/>
        </w:rPr>
        <w:t>gency</w:t>
      </w:r>
      <w:r w:rsidR="00C51CF3" w:rsidRPr="00C51CF3">
        <w:rPr>
          <w:rFonts w:ascii="Verdana" w:hAnsi="Verdana"/>
          <w:sz w:val="22"/>
          <w:szCs w:val="22"/>
        </w:rPr>
        <w:t xml:space="preserve"> must provide notice</w:t>
      </w:r>
      <w:r w:rsidR="00AD1C12">
        <w:rPr>
          <w:rFonts w:ascii="Verdana" w:hAnsi="Verdana"/>
          <w:sz w:val="22"/>
          <w:szCs w:val="22"/>
        </w:rPr>
        <w:t>s</w:t>
      </w:r>
      <w:r w:rsidR="00C51CF3" w:rsidRPr="00C51CF3">
        <w:rPr>
          <w:rFonts w:ascii="Verdana" w:hAnsi="Verdana"/>
          <w:sz w:val="22"/>
          <w:szCs w:val="22"/>
        </w:rPr>
        <w:t xml:space="preserve"> </w:t>
      </w:r>
      <w:r w:rsidR="00AD1C12">
        <w:rPr>
          <w:rFonts w:ascii="Verdana" w:hAnsi="Verdana"/>
          <w:sz w:val="22"/>
          <w:szCs w:val="22"/>
        </w:rPr>
        <w:t xml:space="preserve">required </w:t>
      </w:r>
      <w:r w:rsidR="00B671F1">
        <w:rPr>
          <w:rFonts w:ascii="Verdana" w:hAnsi="Verdana"/>
          <w:sz w:val="22"/>
          <w:szCs w:val="22"/>
        </w:rPr>
        <w:t>by HealthCare.gov for agent/broker</w:t>
      </w:r>
      <w:r w:rsidR="00C51CF3" w:rsidRPr="00C51CF3">
        <w:rPr>
          <w:rFonts w:ascii="Verdana" w:hAnsi="Verdana"/>
          <w:sz w:val="22"/>
          <w:szCs w:val="22"/>
        </w:rPr>
        <w:t xml:space="preserve">. </w:t>
      </w:r>
    </w:p>
    <w:p w14:paraId="19EC35EA" w14:textId="77777777" w:rsidR="00297BA9" w:rsidRPr="00297BA9" w:rsidRDefault="00297BA9" w:rsidP="00E27B51">
      <w:pPr>
        <w:ind w:left="1260"/>
        <w:rPr>
          <w:rFonts w:ascii="Verdana" w:hAnsi="Verdana"/>
          <w:sz w:val="22"/>
          <w:szCs w:val="22"/>
        </w:rPr>
      </w:pPr>
    </w:p>
    <w:p w14:paraId="4056F280" w14:textId="403B592A" w:rsidR="00C51CF3" w:rsidRDefault="00BE084C" w:rsidP="00037365">
      <w:pPr>
        <w:pStyle w:val="ListParagraph"/>
        <w:numPr>
          <w:ilvl w:val="0"/>
          <w:numId w:val="22"/>
        </w:numPr>
        <w:ind w:left="1260"/>
        <w:rPr>
          <w:rFonts w:ascii="Verdana" w:hAnsi="Verdana"/>
          <w:sz w:val="22"/>
          <w:szCs w:val="22"/>
        </w:rPr>
      </w:pPr>
      <w:r>
        <w:rPr>
          <w:rFonts w:ascii="Verdana" w:hAnsi="Verdana"/>
          <w:sz w:val="22"/>
          <w:szCs w:val="22"/>
        </w:rPr>
        <w:t>C</w:t>
      </w:r>
      <w:r w:rsidR="00C51CF3" w:rsidRPr="00C51CF3">
        <w:rPr>
          <w:rFonts w:ascii="Verdana" w:hAnsi="Verdana"/>
          <w:sz w:val="22"/>
          <w:szCs w:val="22"/>
        </w:rPr>
        <w:t xml:space="preserve">oordinate with THMP and, when applicable, the </w:t>
      </w:r>
      <w:r w:rsidR="00E62101">
        <w:rPr>
          <w:rFonts w:ascii="Verdana" w:hAnsi="Verdana"/>
          <w:sz w:val="22"/>
          <w:szCs w:val="22"/>
        </w:rPr>
        <w:t>Texas HIV Service provider</w:t>
      </w:r>
      <w:r w:rsidR="00C51CF3" w:rsidRPr="00C51CF3">
        <w:rPr>
          <w:rFonts w:ascii="Verdana" w:hAnsi="Verdana"/>
          <w:sz w:val="22"/>
          <w:szCs w:val="22"/>
        </w:rPr>
        <w:t xml:space="preserve"> regarding enrollment status, coverage effective dates, renewals, terminations, </w:t>
      </w:r>
      <w:r w:rsidR="00C51CF3" w:rsidRPr="00C51CF3">
        <w:rPr>
          <w:rFonts w:ascii="Verdana" w:hAnsi="Verdana"/>
          <w:sz w:val="22"/>
          <w:szCs w:val="22"/>
        </w:rPr>
        <w:lastRenderedPageBreak/>
        <w:t xml:space="preserve">changes in circumstances, and other issues affecting access to medications or covered services for shared THMP clients. THMP may specify the form, timing, and content of required coordination and information sharing. </w:t>
      </w:r>
      <w:r w:rsidR="00D93D0F">
        <w:rPr>
          <w:rFonts w:ascii="Verdana" w:hAnsi="Verdana"/>
          <w:sz w:val="22"/>
          <w:szCs w:val="22"/>
        </w:rPr>
        <w:t>Texas HIV service providers</w:t>
      </w:r>
      <w:r w:rsidR="00C51CF3" w:rsidRPr="00C51CF3">
        <w:rPr>
          <w:rFonts w:ascii="Verdana" w:hAnsi="Verdana"/>
          <w:sz w:val="22"/>
          <w:szCs w:val="22"/>
        </w:rPr>
        <w:t>, when involved, must cooperate within their authority to support timely communication and avoid interruptions in coverage or medication access.</w:t>
      </w:r>
    </w:p>
    <w:p w14:paraId="3886C8BA" w14:textId="77777777" w:rsidR="00297BA9" w:rsidRPr="00297BA9" w:rsidRDefault="00297BA9" w:rsidP="00297BA9">
      <w:pPr>
        <w:rPr>
          <w:rFonts w:ascii="Verdana" w:hAnsi="Verdana"/>
          <w:sz w:val="22"/>
          <w:szCs w:val="22"/>
        </w:rPr>
      </w:pPr>
    </w:p>
    <w:p w14:paraId="62A1F64F" w14:textId="3FD86EC8" w:rsidR="00C51CF3" w:rsidRPr="00C51CF3" w:rsidRDefault="00BE084C" w:rsidP="00037365">
      <w:pPr>
        <w:pStyle w:val="ListParagraph"/>
        <w:numPr>
          <w:ilvl w:val="0"/>
          <w:numId w:val="22"/>
        </w:numPr>
        <w:ind w:left="1260"/>
        <w:rPr>
          <w:rFonts w:ascii="Verdana" w:hAnsi="Verdana"/>
          <w:sz w:val="22"/>
          <w:szCs w:val="22"/>
        </w:rPr>
      </w:pPr>
      <w:r>
        <w:rPr>
          <w:rFonts w:ascii="Verdana" w:hAnsi="Verdana"/>
          <w:sz w:val="22"/>
          <w:szCs w:val="22"/>
        </w:rPr>
        <w:t>P</w:t>
      </w:r>
      <w:r w:rsidR="00C51CF3" w:rsidRPr="00C51CF3">
        <w:rPr>
          <w:rFonts w:ascii="Verdana" w:hAnsi="Verdana"/>
          <w:sz w:val="22"/>
          <w:szCs w:val="22"/>
        </w:rPr>
        <w:t xml:space="preserve">rovide DSHS and, where applicable, the </w:t>
      </w:r>
      <w:r w:rsidR="00E62101">
        <w:rPr>
          <w:rFonts w:ascii="Verdana" w:hAnsi="Verdana"/>
          <w:sz w:val="22"/>
          <w:szCs w:val="22"/>
        </w:rPr>
        <w:t>Texas HIV Service provider</w:t>
      </w:r>
      <w:r w:rsidR="00C51CF3" w:rsidRPr="00C51CF3">
        <w:rPr>
          <w:rFonts w:ascii="Verdana" w:hAnsi="Verdana"/>
          <w:sz w:val="22"/>
          <w:szCs w:val="22"/>
        </w:rPr>
        <w:t xml:space="preserve">, reports, records, enrollment data, and other documentation necessary to verify services and support monitoring, audits, or client issue resolution, within ten calendar days of request or sooner if operationally necessary. </w:t>
      </w:r>
    </w:p>
    <w:p w14:paraId="289F343B" w14:textId="77777777" w:rsidR="00BE084C" w:rsidRDefault="00BE084C" w:rsidP="00E27B51">
      <w:pPr>
        <w:pStyle w:val="ListParagraph"/>
        <w:ind w:left="1260"/>
        <w:rPr>
          <w:rFonts w:ascii="Verdana" w:hAnsi="Verdana"/>
          <w:sz w:val="22"/>
          <w:szCs w:val="22"/>
        </w:rPr>
      </w:pPr>
    </w:p>
    <w:p w14:paraId="7A731E6B" w14:textId="17F6C322" w:rsidR="00C51CF3" w:rsidRDefault="00BE084C" w:rsidP="00037365">
      <w:pPr>
        <w:pStyle w:val="ListParagraph"/>
        <w:numPr>
          <w:ilvl w:val="0"/>
          <w:numId w:val="22"/>
        </w:numPr>
        <w:ind w:left="1260"/>
        <w:rPr>
          <w:rFonts w:ascii="Verdana" w:hAnsi="Verdana"/>
          <w:sz w:val="22"/>
          <w:szCs w:val="22"/>
        </w:rPr>
      </w:pPr>
      <w:r>
        <w:rPr>
          <w:rFonts w:ascii="Verdana" w:hAnsi="Verdana"/>
          <w:sz w:val="22"/>
          <w:szCs w:val="22"/>
        </w:rPr>
        <w:t>I</w:t>
      </w:r>
      <w:r w:rsidR="00C51CF3" w:rsidRPr="00C51CF3">
        <w:rPr>
          <w:rFonts w:ascii="Verdana" w:hAnsi="Verdana"/>
          <w:sz w:val="22"/>
          <w:szCs w:val="22"/>
        </w:rPr>
        <w:t xml:space="preserve">nform DSHS of any restriction, suspension, revocation, or adverse action affecting any license, certification, registration, Marketplace authorization, or qualification necessary to provide services under this </w:t>
      </w:r>
      <w:r w:rsidR="0017375A">
        <w:rPr>
          <w:rFonts w:ascii="Verdana" w:hAnsi="Verdana"/>
          <w:sz w:val="22"/>
          <w:szCs w:val="22"/>
        </w:rPr>
        <w:t>Contract</w:t>
      </w:r>
      <w:r w:rsidR="00482BDB">
        <w:rPr>
          <w:rFonts w:ascii="Verdana" w:hAnsi="Verdana"/>
          <w:sz w:val="22"/>
          <w:szCs w:val="22"/>
        </w:rPr>
        <w:t xml:space="preserve"> in writing within 10 calendar days of awareness of such event</w:t>
      </w:r>
      <w:r w:rsidR="00C51CF3" w:rsidRPr="00C51CF3">
        <w:rPr>
          <w:rFonts w:ascii="Verdana" w:hAnsi="Verdana"/>
          <w:sz w:val="22"/>
          <w:szCs w:val="22"/>
        </w:rPr>
        <w:t xml:space="preserve">. The </w:t>
      </w:r>
      <w:r w:rsidR="00853282">
        <w:rPr>
          <w:rFonts w:ascii="Verdana" w:hAnsi="Verdana"/>
          <w:sz w:val="22"/>
          <w:szCs w:val="22"/>
        </w:rPr>
        <w:t xml:space="preserve">Broker </w:t>
      </w:r>
      <w:r w:rsidR="00A71157">
        <w:rPr>
          <w:rFonts w:ascii="Verdana" w:hAnsi="Verdana"/>
          <w:sz w:val="22"/>
          <w:szCs w:val="22"/>
        </w:rPr>
        <w:t>A</w:t>
      </w:r>
      <w:r w:rsidR="00E62101">
        <w:rPr>
          <w:rFonts w:ascii="Verdana" w:hAnsi="Verdana"/>
          <w:sz w:val="22"/>
          <w:szCs w:val="22"/>
        </w:rPr>
        <w:t>gency</w:t>
      </w:r>
      <w:r w:rsidR="00C51CF3" w:rsidRPr="00C51CF3">
        <w:rPr>
          <w:rFonts w:ascii="Verdana" w:hAnsi="Verdana"/>
          <w:sz w:val="22"/>
          <w:szCs w:val="22"/>
        </w:rPr>
        <w:t xml:space="preserve"> must provide relevant documents within ten calendar days of request</w:t>
      </w:r>
      <w:r w:rsidR="00297BA9">
        <w:rPr>
          <w:rFonts w:ascii="Verdana" w:hAnsi="Verdana"/>
          <w:sz w:val="22"/>
          <w:szCs w:val="22"/>
        </w:rPr>
        <w:t>.</w:t>
      </w:r>
    </w:p>
    <w:p w14:paraId="21FC1A2F" w14:textId="77777777" w:rsidR="00297BA9" w:rsidRPr="00C51CF3" w:rsidRDefault="00297BA9" w:rsidP="00E27B51">
      <w:pPr>
        <w:pStyle w:val="ListParagraph"/>
        <w:ind w:left="1260"/>
        <w:rPr>
          <w:rFonts w:ascii="Verdana" w:hAnsi="Verdana"/>
          <w:sz w:val="22"/>
          <w:szCs w:val="22"/>
        </w:rPr>
      </w:pPr>
    </w:p>
    <w:p w14:paraId="54DC377B" w14:textId="70A8B70E" w:rsidR="0088428B" w:rsidRPr="00145D3B" w:rsidRDefault="00C51CF3" w:rsidP="00037365">
      <w:pPr>
        <w:pStyle w:val="ListParagraph"/>
        <w:numPr>
          <w:ilvl w:val="0"/>
          <w:numId w:val="22"/>
        </w:numPr>
        <w:ind w:left="1260"/>
        <w:rPr>
          <w:rFonts w:ascii="Verdana" w:hAnsi="Verdana"/>
          <w:sz w:val="22"/>
          <w:szCs w:val="22"/>
        </w:rPr>
      </w:pPr>
      <w:r w:rsidRPr="00145D3B">
        <w:rPr>
          <w:rFonts w:ascii="Verdana" w:hAnsi="Verdana"/>
          <w:sz w:val="22"/>
          <w:szCs w:val="22"/>
        </w:rPr>
        <w:t xml:space="preserve">DSHS retains exclusive and explicit authority to approve or disapprove health plans for shared THMP clients. No health plan may be included or offered to THMP clients under this </w:t>
      </w:r>
      <w:r w:rsidR="0017375A">
        <w:rPr>
          <w:rFonts w:ascii="Verdana" w:hAnsi="Verdana"/>
          <w:sz w:val="22"/>
          <w:szCs w:val="22"/>
        </w:rPr>
        <w:t>Contract</w:t>
      </w:r>
      <w:r w:rsidRPr="00145D3B">
        <w:rPr>
          <w:rFonts w:ascii="Verdana" w:hAnsi="Verdana"/>
          <w:sz w:val="22"/>
          <w:szCs w:val="22"/>
        </w:rPr>
        <w:t xml:space="preserve"> without written approval from DSHS. All changes to the listing must be submitted for written approval before implementation.</w:t>
      </w:r>
    </w:p>
    <w:p w14:paraId="721F6224" w14:textId="77777777" w:rsidR="00297BA9" w:rsidRPr="00145D3B" w:rsidRDefault="00297BA9" w:rsidP="00E27B51">
      <w:pPr>
        <w:ind w:left="1260"/>
        <w:rPr>
          <w:rFonts w:ascii="Verdana" w:hAnsi="Verdana"/>
          <w:sz w:val="22"/>
          <w:szCs w:val="22"/>
        </w:rPr>
      </w:pPr>
    </w:p>
    <w:p w14:paraId="1B4592FC" w14:textId="13838DC6" w:rsidR="004A1710" w:rsidRPr="00145D3B" w:rsidRDefault="004E1BD1" w:rsidP="00037365">
      <w:pPr>
        <w:pStyle w:val="ListParagraph"/>
        <w:numPr>
          <w:ilvl w:val="0"/>
          <w:numId w:val="22"/>
        </w:numPr>
        <w:ind w:left="1260"/>
        <w:rPr>
          <w:rFonts w:ascii="Verdana" w:hAnsi="Verdana"/>
          <w:sz w:val="22"/>
          <w:szCs w:val="22"/>
        </w:rPr>
      </w:pPr>
      <w:r w:rsidRPr="00145D3B">
        <w:rPr>
          <w:rFonts w:ascii="Verdana" w:hAnsi="Verdana"/>
          <w:sz w:val="22"/>
          <w:szCs w:val="22"/>
        </w:rPr>
        <w:t>Use designated and secure methods approved by DSHS to communicate protected health information to</w:t>
      </w:r>
      <w:r w:rsidR="004A56FD" w:rsidRPr="00145D3B">
        <w:rPr>
          <w:rFonts w:ascii="Verdana" w:hAnsi="Verdana"/>
          <w:sz w:val="22"/>
          <w:szCs w:val="22"/>
        </w:rPr>
        <w:t xml:space="preserve"> </w:t>
      </w:r>
      <w:r w:rsidR="001358D9">
        <w:rPr>
          <w:rFonts w:ascii="Verdana" w:hAnsi="Verdana"/>
          <w:sz w:val="22"/>
          <w:szCs w:val="22"/>
        </w:rPr>
        <w:t>THMP</w:t>
      </w:r>
      <w:r w:rsidR="00BE084C" w:rsidRPr="00145D3B">
        <w:rPr>
          <w:rFonts w:ascii="Verdana" w:hAnsi="Verdana"/>
          <w:sz w:val="22"/>
          <w:szCs w:val="22"/>
        </w:rPr>
        <w:t xml:space="preserve">.  </w:t>
      </w:r>
      <w:r w:rsidR="00E61E54" w:rsidRPr="00145D3B">
        <w:rPr>
          <w:rFonts w:ascii="Verdana" w:hAnsi="Verdana"/>
          <w:sz w:val="22"/>
          <w:szCs w:val="22"/>
        </w:rPr>
        <w:t>The Contractor must comply with t</w:t>
      </w:r>
      <w:r w:rsidR="00BE084C" w:rsidRPr="00145D3B">
        <w:rPr>
          <w:rFonts w:ascii="Verdana" w:hAnsi="Verdana"/>
          <w:sz w:val="22"/>
          <w:szCs w:val="22"/>
        </w:rPr>
        <w:t>he HHS Data Use Agreement, DUA.</w:t>
      </w:r>
      <w:r w:rsidR="004A1710" w:rsidRPr="00D36390">
        <w:rPr>
          <w:rFonts w:ascii="Verdana" w:hAnsi="Verdana"/>
          <w:color w:val="000000"/>
          <w:sz w:val="22"/>
          <w:szCs w:val="22"/>
        </w:rPr>
        <w:t xml:space="preserve"> Items to be </w:t>
      </w:r>
      <w:r w:rsidR="00BE084C" w:rsidRPr="00D36390">
        <w:rPr>
          <w:rFonts w:ascii="Verdana" w:hAnsi="Verdana"/>
          <w:color w:val="000000"/>
          <w:sz w:val="22"/>
          <w:szCs w:val="22"/>
        </w:rPr>
        <w:t xml:space="preserve">shared </w:t>
      </w:r>
      <w:r w:rsidR="004A1710" w:rsidRPr="00D36390">
        <w:rPr>
          <w:rFonts w:ascii="Verdana" w:hAnsi="Verdana"/>
          <w:color w:val="000000"/>
          <w:sz w:val="22"/>
          <w:szCs w:val="22"/>
        </w:rPr>
        <w:t>in the transmission</w:t>
      </w:r>
      <w:r w:rsidR="00E61E54" w:rsidRPr="00D36390">
        <w:rPr>
          <w:rFonts w:ascii="Verdana" w:hAnsi="Verdana"/>
          <w:color w:val="000000"/>
          <w:sz w:val="22"/>
          <w:szCs w:val="22"/>
        </w:rPr>
        <w:t xml:space="preserve"> include</w:t>
      </w:r>
      <w:r w:rsidR="004A1710" w:rsidRPr="00D36390">
        <w:rPr>
          <w:rFonts w:ascii="Verdana" w:hAnsi="Verdana"/>
          <w:color w:val="000000"/>
          <w:sz w:val="22"/>
          <w:szCs w:val="22"/>
        </w:rPr>
        <w:t>:</w:t>
      </w:r>
    </w:p>
    <w:p w14:paraId="57249BFF" w14:textId="77777777" w:rsidR="004A1710" w:rsidRPr="00BE56B0" w:rsidRDefault="004A1710" w:rsidP="004A1710">
      <w:pPr>
        <w:pBdr>
          <w:top w:val="nil"/>
          <w:left w:val="nil"/>
          <w:bottom w:val="nil"/>
          <w:right w:val="nil"/>
          <w:between w:val="nil"/>
        </w:pBdr>
        <w:ind w:left="1440" w:right="112"/>
        <w:jc w:val="both"/>
        <w:rPr>
          <w:rFonts w:ascii="Verdana" w:hAnsi="Verdana"/>
          <w:color w:val="000000"/>
          <w:sz w:val="22"/>
          <w:szCs w:val="22"/>
        </w:rPr>
      </w:pPr>
    </w:p>
    <w:p w14:paraId="293E313A" w14:textId="453A18F6"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First Name</w:t>
      </w:r>
    </w:p>
    <w:p w14:paraId="7AF9EB6E" w14:textId="60DC69E2"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Last Name</w:t>
      </w:r>
    </w:p>
    <w:p w14:paraId="3C84B996" w14:textId="02D6FF1D"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Date of Birth</w:t>
      </w:r>
    </w:p>
    <w:p w14:paraId="3D22F433" w14:textId="0D05A041"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sz w:val="22"/>
          <w:szCs w:val="22"/>
        </w:rPr>
      </w:pPr>
      <w:r w:rsidRPr="00BE56B0">
        <w:rPr>
          <w:rFonts w:ascii="Verdana" w:hAnsi="Verdana"/>
          <w:color w:val="000000"/>
          <w:sz w:val="22"/>
          <w:szCs w:val="22"/>
        </w:rPr>
        <w:t>Social Security Number (SSN)</w:t>
      </w:r>
    </w:p>
    <w:p w14:paraId="541BC13F" w14:textId="2BE1913E"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Subscriber ID (from selected health insurance plan)</w:t>
      </w:r>
    </w:p>
    <w:p w14:paraId="480C41A1" w14:textId="078DC7C4"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Group Number (from selected health insurance plan)</w:t>
      </w:r>
    </w:p>
    <w:p w14:paraId="0FB3950A" w14:textId="65356309"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Subsidized Premium Amount</w:t>
      </w:r>
    </w:p>
    <w:p w14:paraId="1DB89443" w14:textId="4C2534A3"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Full Premium Amount</w:t>
      </w:r>
    </w:p>
    <w:p w14:paraId="5B6D6C6C" w14:textId="4A6123A3"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Plan Effective Date</w:t>
      </w:r>
    </w:p>
    <w:p w14:paraId="6AEAEC50" w14:textId="0BA0F691"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Date of Application Submission</w:t>
      </w:r>
    </w:p>
    <w:p w14:paraId="1B7464FA" w14:textId="391FBDB1"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Plan Payment Frequency</w:t>
      </w:r>
    </w:p>
    <w:p w14:paraId="06AA1C73" w14:textId="11BCFECE"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Insurance Carrier Name</w:t>
      </w:r>
    </w:p>
    <w:p w14:paraId="1C6A4143" w14:textId="1A87CD99"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Plan Name</w:t>
      </w:r>
    </w:p>
    <w:p w14:paraId="158A5735" w14:textId="66E7393A"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Plan Number</w:t>
      </w:r>
    </w:p>
    <w:p w14:paraId="7B20E954" w14:textId="4F8B4D52"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Benefit Summary (hyperlink)</w:t>
      </w:r>
    </w:p>
    <w:p w14:paraId="0FEFCF75" w14:textId="2E22282B"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Eligibility Notice (hyperlink)</w:t>
      </w:r>
    </w:p>
    <w:p w14:paraId="70829692" w14:textId="6F6BCA3E"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Mailing Address of Check for Premium Payment</w:t>
      </w:r>
    </w:p>
    <w:p w14:paraId="4BBE72AB" w14:textId="153A9773" w:rsidR="004A1710" w:rsidRPr="004213E3"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t>Name of Case Manager</w:t>
      </w:r>
    </w:p>
    <w:p w14:paraId="6441EED3" w14:textId="4EEAF863" w:rsidR="004A1710" w:rsidRPr="00D36390" w:rsidRDefault="004A1710" w:rsidP="00037365">
      <w:pPr>
        <w:widowControl w:val="0"/>
        <w:numPr>
          <w:ilvl w:val="4"/>
          <w:numId w:val="23"/>
        </w:numPr>
        <w:pBdr>
          <w:top w:val="nil"/>
          <w:left w:val="nil"/>
          <w:bottom w:val="nil"/>
          <w:right w:val="nil"/>
          <w:between w:val="nil"/>
        </w:pBdr>
        <w:spacing w:line="360" w:lineRule="auto"/>
        <w:ind w:right="112"/>
        <w:jc w:val="both"/>
        <w:rPr>
          <w:rFonts w:ascii="Verdana" w:hAnsi="Verdana"/>
          <w:color w:val="000000"/>
          <w:sz w:val="22"/>
          <w:szCs w:val="22"/>
        </w:rPr>
      </w:pPr>
      <w:r w:rsidRPr="00BE56B0">
        <w:rPr>
          <w:rFonts w:ascii="Verdana" w:hAnsi="Verdana"/>
          <w:color w:val="000000"/>
          <w:sz w:val="22"/>
          <w:szCs w:val="22"/>
        </w:rPr>
        <w:lastRenderedPageBreak/>
        <w:t xml:space="preserve">Name </w:t>
      </w:r>
      <w:r w:rsidR="00BF7463">
        <w:rPr>
          <w:rFonts w:ascii="Verdana" w:hAnsi="Verdana"/>
          <w:color w:val="000000"/>
          <w:sz w:val="22"/>
          <w:szCs w:val="22"/>
        </w:rPr>
        <w:t xml:space="preserve">of </w:t>
      </w:r>
      <w:r w:rsidRPr="00BE56B0">
        <w:rPr>
          <w:rFonts w:ascii="Verdana" w:hAnsi="Verdana"/>
          <w:color w:val="000000"/>
          <w:sz w:val="22"/>
          <w:szCs w:val="22"/>
        </w:rPr>
        <w:t xml:space="preserve">Case Management Agency or </w:t>
      </w:r>
      <w:r w:rsidRPr="00BE56B0">
        <w:rPr>
          <w:rFonts w:ascii="Verdana" w:hAnsi="Verdana"/>
          <w:b/>
          <w:bCs/>
          <w:color w:val="000000"/>
          <w:sz w:val="22"/>
          <w:szCs w:val="22"/>
        </w:rPr>
        <w:t>T</w:t>
      </w:r>
      <w:r w:rsidR="00BE1E61" w:rsidRPr="00BE56B0">
        <w:rPr>
          <w:rFonts w:ascii="Verdana" w:hAnsi="Verdana"/>
          <w:b/>
          <w:bCs/>
          <w:color w:val="000000"/>
          <w:sz w:val="22"/>
          <w:szCs w:val="22"/>
        </w:rPr>
        <w:t xml:space="preserve">HMP </w:t>
      </w:r>
      <w:r w:rsidRPr="00BE56B0">
        <w:rPr>
          <w:rFonts w:ascii="Verdana" w:hAnsi="Verdana"/>
          <w:b/>
          <w:bCs/>
          <w:color w:val="000000"/>
          <w:sz w:val="22"/>
          <w:szCs w:val="22"/>
        </w:rPr>
        <w:t>Enrollment Site</w:t>
      </w:r>
      <w:r w:rsidR="00E80015">
        <w:rPr>
          <w:rFonts w:ascii="Verdana" w:hAnsi="Verdana"/>
          <w:b/>
          <w:bCs/>
          <w:color w:val="000000"/>
          <w:sz w:val="22"/>
          <w:szCs w:val="22"/>
        </w:rPr>
        <w:t xml:space="preserve">; if applicable </w:t>
      </w:r>
    </w:p>
    <w:p w14:paraId="71679F6C" w14:textId="77777777" w:rsidR="004A1710" w:rsidRPr="003522ED" w:rsidRDefault="004A1710" w:rsidP="0029078D">
      <w:pPr>
        <w:pBdr>
          <w:top w:val="nil"/>
          <w:left w:val="nil"/>
          <w:bottom w:val="nil"/>
          <w:right w:val="nil"/>
          <w:between w:val="nil"/>
        </w:pBdr>
        <w:spacing w:line="360" w:lineRule="auto"/>
        <w:ind w:right="112"/>
        <w:jc w:val="both"/>
        <w:rPr>
          <w:rFonts w:ascii="Times New Roman" w:hAnsi="Times New Roman"/>
          <w:color w:val="000000"/>
          <w:sz w:val="24"/>
          <w:szCs w:val="24"/>
        </w:rPr>
      </w:pPr>
    </w:p>
    <w:p w14:paraId="2F5BE51A" w14:textId="55471FEA" w:rsidR="004A1710" w:rsidRPr="00BE56B0" w:rsidRDefault="004A1710" w:rsidP="00037365">
      <w:pPr>
        <w:pStyle w:val="ListParagraph"/>
        <w:numPr>
          <w:ilvl w:val="0"/>
          <w:numId w:val="22"/>
        </w:numPr>
        <w:pBdr>
          <w:top w:val="nil"/>
          <w:left w:val="nil"/>
          <w:bottom w:val="nil"/>
          <w:right w:val="nil"/>
          <w:between w:val="nil"/>
        </w:pBdr>
        <w:ind w:left="1350" w:right="112"/>
        <w:jc w:val="both"/>
        <w:rPr>
          <w:rFonts w:ascii="Verdana" w:hAnsi="Verdana"/>
          <w:color w:val="000000"/>
          <w:sz w:val="22"/>
          <w:szCs w:val="22"/>
        </w:rPr>
      </w:pPr>
      <w:r w:rsidRPr="00BE56B0">
        <w:rPr>
          <w:rFonts w:ascii="Verdana" w:hAnsi="Verdana"/>
          <w:color w:val="000000"/>
          <w:sz w:val="22"/>
          <w:szCs w:val="22"/>
        </w:rPr>
        <w:t xml:space="preserve">Research insurance options that clients may be eligible for prior to the annual open enrollment period or the special enrollment periods throughout the year. This should include identifying Medicare and individual insurance through the Marketplace. Send notices of available insurance options to the list of clients provided by </w:t>
      </w:r>
      <w:r w:rsidR="00BE1E61" w:rsidRPr="00BE56B0">
        <w:rPr>
          <w:rFonts w:ascii="Verdana" w:hAnsi="Verdana"/>
          <w:color w:val="000000"/>
          <w:sz w:val="22"/>
          <w:szCs w:val="22"/>
        </w:rPr>
        <w:t>THMP.</w:t>
      </w:r>
      <w:r w:rsidRPr="00BE56B0">
        <w:rPr>
          <w:rFonts w:ascii="Verdana" w:hAnsi="Verdana"/>
          <w:color w:val="000000"/>
          <w:sz w:val="22"/>
          <w:szCs w:val="22"/>
        </w:rPr>
        <w:t xml:space="preserve"> </w:t>
      </w:r>
    </w:p>
    <w:p w14:paraId="7370DB74" w14:textId="77777777" w:rsidR="004A1710" w:rsidRPr="00BE56B0" w:rsidRDefault="004A1710" w:rsidP="004A1710">
      <w:pPr>
        <w:pBdr>
          <w:top w:val="nil"/>
          <w:left w:val="nil"/>
          <w:bottom w:val="nil"/>
          <w:right w:val="nil"/>
          <w:between w:val="nil"/>
        </w:pBdr>
        <w:ind w:left="720" w:right="112"/>
        <w:jc w:val="both"/>
        <w:rPr>
          <w:rFonts w:ascii="Verdana" w:hAnsi="Verdana"/>
          <w:color w:val="000000"/>
          <w:sz w:val="22"/>
          <w:szCs w:val="22"/>
        </w:rPr>
      </w:pPr>
    </w:p>
    <w:p w14:paraId="3666DCA8" w14:textId="512C8533" w:rsidR="004A1710" w:rsidRPr="00BE56B0" w:rsidRDefault="004A1710" w:rsidP="00037365">
      <w:pPr>
        <w:pStyle w:val="ListParagraph"/>
        <w:numPr>
          <w:ilvl w:val="0"/>
          <w:numId w:val="22"/>
        </w:numPr>
        <w:pBdr>
          <w:top w:val="nil"/>
          <w:left w:val="nil"/>
          <w:bottom w:val="nil"/>
          <w:right w:val="nil"/>
          <w:between w:val="nil"/>
        </w:pBdr>
        <w:ind w:left="1350" w:right="112"/>
        <w:rPr>
          <w:rFonts w:ascii="Verdana" w:hAnsi="Verdana"/>
          <w:color w:val="000000"/>
          <w:sz w:val="22"/>
          <w:szCs w:val="22"/>
        </w:rPr>
      </w:pPr>
      <w:r w:rsidRPr="00BE56B0">
        <w:rPr>
          <w:rFonts w:ascii="Verdana" w:hAnsi="Verdana"/>
          <w:color w:val="000000"/>
          <w:sz w:val="22"/>
          <w:szCs w:val="22"/>
        </w:rPr>
        <w:t xml:space="preserve">Manage the enrollment of clients into available </w:t>
      </w:r>
      <w:r w:rsidR="00BE1E61" w:rsidRPr="00BE56B0">
        <w:rPr>
          <w:rFonts w:ascii="Verdana" w:hAnsi="Verdana"/>
          <w:color w:val="000000"/>
          <w:sz w:val="22"/>
          <w:szCs w:val="22"/>
        </w:rPr>
        <w:t>THMP</w:t>
      </w:r>
      <w:r w:rsidRPr="00BE56B0">
        <w:rPr>
          <w:rFonts w:ascii="Verdana" w:hAnsi="Verdana"/>
          <w:color w:val="000000"/>
          <w:sz w:val="22"/>
          <w:szCs w:val="22"/>
        </w:rPr>
        <w:t>-approved health care program or insurance plan during the annual open enrollment period and special enrollment periods due to qualifying events (</w:t>
      </w:r>
      <w:r w:rsidR="00364CD8">
        <w:rPr>
          <w:rFonts w:ascii="Verdana" w:hAnsi="Verdana"/>
          <w:color w:val="000000"/>
          <w:sz w:val="22"/>
          <w:szCs w:val="22"/>
        </w:rPr>
        <w:t>such as</w:t>
      </w:r>
      <w:r w:rsidRPr="00BE56B0">
        <w:rPr>
          <w:rFonts w:ascii="Verdana" w:hAnsi="Verdana"/>
          <w:color w:val="000000"/>
          <w:sz w:val="22"/>
          <w:szCs w:val="22"/>
        </w:rPr>
        <w:t xml:space="preserve"> death, marriage, </w:t>
      </w:r>
      <w:r w:rsidR="005136D5">
        <w:rPr>
          <w:rFonts w:ascii="Verdana" w:hAnsi="Verdana"/>
          <w:color w:val="000000"/>
          <w:sz w:val="22"/>
          <w:szCs w:val="22"/>
        </w:rPr>
        <w:t xml:space="preserve">or </w:t>
      </w:r>
      <w:r w:rsidRPr="00BE56B0">
        <w:rPr>
          <w:rFonts w:ascii="Verdana" w:hAnsi="Verdana"/>
          <w:color w:val="000000"/>
          <w:sz w:val="22"/>
          <w:szCs w:val="22"/>
        </w:rPr>
        <w:t xml:space="preserve">childbirth) and become the client’s Agent of Record. This </w:t>
      </w:r>
      <w:r w:rsidR="00C31B74">
        <w:rPr>
          <w:rFonts w:ascii="Verdana" w:hAnsi="Verdana"/>
          <w:color w:val="000000"/>
          <w:sz w:val="22"/>
          <w:szCs w:val="22"/>
        </w:rPr>
        <w:t xml:space="preserve">may </w:t>
      </w:r>
      <w:r w:rsidRPr="00BE56B0">
        <w:rPr>
          <w:rFonts w:ascii="Verdana" w:hAnsi="Verdana"/>
          <w:color w:val="000000"/>
          <w:sz w:val="22"/>
          <w:szCs w:val="22"/>
        </w:rPr>
        <w:t>include</w:t>
      </w:r>
      <w:r w:rsidR="00C31B74">
        <w:rPr>
          <w:rFonts w:ascii="Verdana" w:hAnsi="Verdana"/>
          <w:color w:val="000000"/>
          <w:sz w:val="22"/>
          <w:szCs w:val="22"/>
        </w:rPr>
        <w:t xml:space="preserve"> and </w:t>
      </w:r>
      <w:proofErr w:type="gramStart"/>
      <w:r w:rsidR="00C31B74">
        <w:rPr>
          <w:rFonts w:ascii="Verdana" w:hAnsi="Verdana"/>
          <w:color w:val="000000"/>
          <w:sz w:val="22"/>
          <w:szCs w:val="22"/>
        </w:rPr>
        <w:t>not</w:t>
      </w:r>
      <w:proofErr w:type="gramEnd"/>
      <w:r w:rsidR="00C31B74">
        <w:rPr>
          <w:rFonts w:ascii="Verdana" w:hAnsi="Verdana"/>
          <w:color w:val="000000"/>
          <w:sz w:val="22"/>
          <w:szCs w:val="22"/>
        </w:rPr>
        <w:t xml:space="preserve"> limited to</w:t>
      </w:r>
      <w:r w:rsidRPr="00BE56B0">
        <w:rPr>
          <w:rFonts w:ascii="Verdana" w:hAnsi="Verdana"/>
          <w:color w:val="000000"/>
          <w:sz w:val="22"/>
          <w:szCs w:val="22"/>
        </w:rPr>
        <w:t xml:space="preserve"> Medicare and individual insurance policies offered through the Marketplace</w:t>
      </w:r>
      <w:r w:rsidR="00A209A9">
        <w:rPr>
          <w:rFonts w:ascii="Verdana" w:hAnsi="Verdana"/>
          <w:color w:val="000000"/>
          <w:sz w:val="22"/>
          <w:szCs w:val="22"/>
        </w:rPr>
        <w:t xml:space="preserve"> or off Marketplace</w:t>
      </w:r>
      <w:r w:rsidRPr="00BE56B0">
        <w:rPr>
          <w:rFonts w:ascii="Verdana" w:hAnsi="Verdana"/>
          <w:color w:val="000000"/>
          <w:sz w:val="22"/>
          <w:szCs w:val="22"/>
        </w:rPr>
        <w:t xml:space="preserve">. </w:t>
      </w:r>
      <w:r w:rsidR="00CA0A2C">
        <w:rPr>
          <w:rFonts w:ascii="Verdana" w:hAnsi="Verdana"/>
          <w:color w:val="000000"/>
          <w:sz w:val="22"/>
          <w:szCs w:val="22"/>
        </w:rPr>
        <w:t>DSHS</w:t>
      </w:r>
      <w:r w:rsidR="00D866C9">
        <w:rPr>
          <w:rFonts w:ascii="Verdana" w:hAnsi="Verdana"/>
          <w:color w:val="000000"/>
          <w:sz w:val="22"/>
          <w:szCs w:val="22"/>
        </w:rPr>
        <w:t xml:space="preserve"> does not guarantee </w:t>
      </w:r>
      <w:r w:rsidR="0029078D">
        <w:rPr>
          <w:rFonts w:ascii="Verdana" w:hAnsi="Verdana"/>
          <w:color w:val="000000"/>
          <w:sz w:val="22"/>
          <w:szCs w:val="22"/>
        </w:rPr>
        <w:t>to provide</w:t>
      </w:r>
      <w:r w:rsidR="00D866C9">
        <w:rPr>
          <w:rFonts w:ascii="Verdana" w:hAnsi="Verdana"/>
          <w:color w:val="000000"/>
          <w:sz w:val="22"/>
          <w:szCs w:val="22"/>
        </w:rPr>
        <w:t xml:space="preserve"> lists of clients to all </w:t>
      </w:r>
      <w:r w:rsidR="00A71157">
        <w:rPr>
          <w:rFonts w:ascii="Verdana" w:hAnsi="Verdana"/>
          <w:color w:val="000000"/>
          <w:sz w:val="22"/>
          <w:szCs w:val="22"/>
        </w:rPr>
        <w:t>Contractors</w:t>
      </w:r>
      <w:r w:rsidR="00D866C9">
        <w:rPr>
          <w:rFonts w:ascii="Verdana" w:hAnsi="Verdana"/>
          <w:color w:val="000000"/>
          <w:sz w:val="22"/>
          <w:szCs w:val="22"/>
        </w:rPr>
        <w:t xml:space="preserve">.  It is at the discretion of DSHS to ensure the lists provided are based </w:t>
      </w:r>
      <w:proofErr w:type="gramStart"/>
      <w:r w:rsidR="00D866C9">
        <w:rPr>
          <w:rFonts w:ascii="Verdana" w:hAnsi="Verdana"/>
          <w:color w:val="000000"/>
          <w:sz w:val="22"/>
          <w:szCs w:val="22"/>
        </w:rPr>
        <w:t>of</w:t>
      </w:r>
      <w:proofErr w:type="gramEnd"/>
      <w:r w:rsidR="00D866C9">
        <w:rPr>
          <w:rFonts w:ascii="Verdana" w:hAnsi="Verdana"/>
          <w:color w:val="000000"/>
          <w:sz w:val="22"/>
          <w:szCs w:val="22"/>
        </w:rPr>
        <w:t xml:space="preserve"> service area, level of experience, and established relationship by the client with the </w:t>
      </w:r>
      <w:r w:rsidR="00A71157">
        <w:rPr>
          <w:rFonts w:ascii="Verdana" w:hAnsi="Verdana"/>
          <w:color w:val="000000"/>
          <w:sz w:val="22"/>
          <w:szCs w:val="22"/>
        </w:rPr>
        <w:t>B</w:t>
      </w:r>
      <w:r w:rsidR="00D866C9">
        <w:rPr>
          <w:rFonts w:ascii="Verdana" w:hAnsi="Verdana"/>
          <w:color w:val="000000"/>
          <w:sz w:val="22"/>
          <w:szCs w:val="22"/>
        </w:rPr>
        <w:t xml:space="preserve">roker </w:t>
      </w:r>
      <w:r w:rsidR="00A71157">
        <w:rPr>
          <w:rFonts w:ascii="Verdana" w:hAnsi="Verdana"/>
          <w:color w:val="000000"/>
          <w:sz w:val="22"/>
          <w:szCs w:val="22"/>
        </w:rPr>
        <w:t>A</w:t>
      </w:r>
      <w:r w:rsidR="00D866C9">
        <w:rPr>
          <w:rFonts w:ascii="Verdana" w:hAnsi="Verdana"/>
          <w:color w:val="000000"/>
          <w:sz w:val="22"/>
          <w:szCs w:val="22"/>
        </w:rPr>
        <w:t xml:space="preserve">gency to avoid duplication of efforts.  </w:t>
      </w:r>
      <w:r w:rsidRPr="00BE56B0">
        <w:rPr>
          <w:rFonts w:ascii="Verdana" w:hAnsi="Verdana"/>
          <w:color w:val="000000"/>
          <w:sz w:val="22"/>
          <w:szCs w:val="22"/>
        </w:rPr>
        <w:t>Prepare a client enrollment summary report, outlining the number of clients enrolled, and submit it to</w:t>
      </w:r>
      <w:r w:rsidR="00EC0419" w:rsidRPr="00BE56B0">
        <w:rPr>
          <w:rFonts w:ascii="Verdana" w:hAnsi="Verdana"/>
          <w:color w:val="000000"/>
          <w:sz w:val="22"/>
          <w:szCs w:val="22"/>
        </w:rPr>
        <w:t xml:space="preserve"> THMP</w:t>
      </w:r>
      <w:r w:rsidRPr="00BE56B0">
        <w:rPr>
          <w:rFonts w:ascii="Verdana" w:hAnsi="Verdana"/>
          <w:color w:val="000000"/>
          <w:sz w:val="22"/>
          <w:szCs w:val="22"/>
        </w:rPr>
        <w:t xml:space="preserve"> within</w:t>
      </w:r>
      <w:r w:rsidR="00C31B74">
        <w:rPr>
          <w:rFonts w:ascii="Verdana" w:hAnsi="Verdana"/>
          <w:color w:val="000000"/>
          <w:sz w:val="22"/>
          <w:szCs w:val="22"/>
        </w:rPr>
        <w:t xml:space="preserve"> a timeframe specified by DSHS</w:t>
      </w:r>
      <w:r w:rsidRPr="00BE56B0">
        <w:rPr>
          <w:rFonts w:ascii="Verdana" w:hAnsi="Verdana"/>
          <w:color w:val="000000"/>
          <w:sz w:val="22"/>
          <w:szCs w:val="22"/>
        </w:rPr>
        <w:t>. Client enrollment must include the following:</w:t>
      </w:r>
    </w:p>
    <w:p w14:paraId="0E7A2470" w14:textId="0B2A692B" w:rsidR="004A1710" w:rsidRPr="00BE56B0" w:rsidRDefault="004A1710" w:rsidP="00C8474C">
      <w:pPr>
        <w:pBdr>
          <w:top w:val="nil"/>
          <w:left w:val="nil"/>
          <w:bottom w:val="nil"/>
          <w:right w:val="nil"/>
          <w:between w:val="nil"/>
        </w:pBdr>
        <w:ind w:left="1440" w:right="112"/>
        <w:rPr>
          <w:rFonts w:ascii="Verdana" w:hAnsi="Verdana"/>
          <w:color w:val="000000"/>
          <w:sz w:val="22"/>
          <w:szCs w:val="22"/>
        </w:rPr>
      </w:pPr>
      <w:r w:rsidRPr="00BE56B0">
        <w:rPr>
          <w:rFonts w:ascii="Verdana" w:hAnsi="Verdana"/>
          <w:color w:val="000000"/>
          <w:sz w:val="22"/>
          <w:szCs w:val="22"/>
        </w:rPr>
        <w:t>1) Provide a list of clients enrolled in insurance</w:t>
      </w:r>
      <w:r w:rsidR="00CC18FF">
        <w:rPr>
          <w:rFonts w:ascii="Verdana" w:hAnsi="Verdana"/>
          <w:color w:val="000000"/>
          <w:sz w:val="22"/>
          <w:szCs w:val="22"/>
        </w:rPr>
        <w:t xml:space="preserve"> at least weekly</w:t>
      </w:r>
      <w:r w:rsidRPr="00BE56B0">
        <w:rPr>
          <w:rFonts w:ascii="Verdana" w:hAnsi="Verdana"/>
          <w:color w:val="000000"/>
          <w:sz w:val="22"/>
          <w:szCs w:val="22"/>
        </w:rPr>
        <w:t>. Ensure the list includes the following information:</w:t>
      </w:r>
    </w:p>
    <w:p w14:paraId="7ED4A1C5" w14:textId="77777777" w:rsidR="004A1710" w:rsidRPr="00BE56B0" w:rsidRDefault="004A1710" w:rsidP="004A1710">
      <w:pPr>
        <w:pBdr>
          <w:top w:val="nil"/>
          <w:left w:val="nil"/>
          <w:bottom w:val="nil"/>
          <w:right w:val="nil"/>
          <w:between w:val="nil"/>
        </w:pBdr>
        <w:ind w:left="1440" w:right="112"/>
        <w:jc w:val="both"/>
        <w:rPr>
          <w:rFonts w:ascii="Verdana" w:hAnsi="Verdana"/>
          <w:color w:val="000000"/>
          <w:sz w:val="22"/>
          <w:szCs w:val="22"/>
        </w:rPr>
      </w:pPr>
    </w:p>
    <w:p w14:paraId="1C85CE56" w14:textId="704F3AED" w:rsidR="00547432" w:rsidRDefault="00B0587A" w:rsidP="00037365">
      <w:pPr>
        <w:pStyle w:val="ListParagraph"/>
        <w:numPr>
          <w:ilvl w:val="0"/>
          <w:numId w:val="24"/>
        </w:numPr>
        <w:pBdr>
          <w:top w:val="nil"/>
          <w:left w:val="nil"/>
          <w:bottom w:val="nil"/>
          <w:right w:val="nil"/>
          <w:between w:val="nil"/>
        </w:pBdr>
        <w:spacing w:line="360" w:lineRule="auto"/>
        <w:ind w:right="112"/>
        <w:rPr>
          <w:rFonts w:ascii="Verdana" w:hAnsi="Verdana"/>
          <w:color w:val="000000"/>
          <w:sz w:val="22"/>
          <w:szCs w:val="22"/>
        </w:rPr>
      </w:pPr>
      <w:r>
        <w:rPr>
          <w:rFonts w:ascii="Verdana" w:hAnsi="Verdana"/>
          <w:color w:val="000000"/>
          <w:sz w:val="22"/>
          <w:szCs w:val="22"/>
        </w:rPr>
        <w:t>c</w:t>
      </w:r>
      <w:r w:rsidR="00547432">
        <w:rPr>
          <w:rFonts w:ascii="Verdana" w:hAnsi="Verdana"/>
          <w:color w:val="000000"/>
          <w:sz w:val="22"/>
          <w:szCs w:val="22"/>
        </w:rPr>
        <w:t>lient’s name and information,</w:t>
      </w:r>
    </w:p>
    <w:p w14:paraId="7521F43A" w14:textId="03D0D20D" w:rsidR="004A1710" w:rsidRPr="0029078D" w:rsidRDefault="004A1710" w:rsidP="00037365">
      <w:pPr>
        <w:pStyle w:val="ListParagraph"/>
        <w:numPr>
          <w:ilvl w:val="0"/>
          <w:numId w:val="24"/>
        </w:numPr>
        <w:pBdr>
          <w:top w:val="nil"/>
          <w:left w:val="nil"/>
          <w:bottom w:val="nil"/>
          <w:right w:val="nil"/>
          <w:between w:val="nil"/>
        </w:pBdr>
        <w:spacing w:line="360" w:lineRule="auto"/>
        <w:ind w:right="112"/>
        <w:rPr>
          <w:rFonts w:ascii="Verdana" w:hAnsi="Verdana"/>
          <w:color w:val="000000"/>
          <w:sz w:val="22"/>
          <w:szCs w:val="22"/>
        </w:rPr>
      </w:pPr>
      <w:r w:rsidRPr="00A51457">
        <w:rPr>
          <w:rFonts w:ascii="Verdana" w:hAnsi="Verdana"/>
          <w:color w:val="000000"/>
          <w:sz w:val="22"/>
          <w:szCs w:val="22"/>
        </w:rPr>
        <w:t>source of the supported health care program or insurance (e.g. Medicare or Federal Exchange),</w:t>
      </w:r>
    </w:p>
    <w:p w14:paraId="400B0498" w14:textId="7D16E3D5" w:rsidR="004A1710" w:rsidRPr="00BE56B0" w:rsidRDefault="00B0587A" w:rsidP="0029078D">
      <w:pPr>
        <w:pBdr>
          <w:top w:val="nil"/>
          <w:left w:val="nil"/>
          <w:bottom w:val="nil"/>
          <w:right w:val="nil"/>
          <w:between w:val="nil"/>
        </w:pBdr>
        <w:spacing w:line="360" w:lineRule="auto"/>
        <w:ind w:left="2160" w:right="112"/>
        <w:rPr>
          <w:rFonts w:ascii="Verdana" w:hAnsi="Verdana"/>
          <w:color w:val="000000"/>
          <w:sz w:val="22"/>
          <w:szCs w:val="22"/>
        </w:rPr>
      </w:pPr>
      <w:r>
        <w:rPr>
          <w:rFonts w:ascii="Verdana" w:hAnsi="Verdana"/>
          <w:color w:val="000000"/>
          <w:sz w:val="22"/>
          <w:szCs w:val="22"/>
        </w:rPr>
        <w:t>c</w:t>
      </w:r>
      <w:r w:rsidR="004A1710" w:rsidRPr="00BE56B0">
        <w:rPr>
          <w:rFonts w:ascii="Verdana" w:hAnsi="Verdana"/>
          <w:color w:val="000000"/>
          <w:sz w:val="22"/>
          <w:szCs w:val="22"/>
        </w:rPr>
        <w:t>) health plan carrier or company,</w:t>
      </w:r>
    </w:p>
    <w:p w14:paraId="24367804" w14:textId="722F5B89" w:rsidR="004A1710" w:rsidRPr="00BE56B0" w:rsidRDefault="00B0587A" w:rsidP="0029078D">
      <w:pPr>
        <w:pBdr>
          <w:top w:val="nil"/>
          <w:left w:val="nil"/>
          <w:bottom w:val="nil"/>
          <w:right w:val="nil"/>
          <w:between w:val="nil"/>
        </w:pBdr>
        <w:spacing w:line="360" w:lineRule="auto"/>
        <w:ind w:left="2160" w:right="112"/>
        <w:rPr>
          <w:rFonts w:ascii="Verdana" w:hAnsi="Verdana"/>
          <w:color w:val="000000"/>
          <w:sz w:val="22"/>
          <w:szCs w:val="22"/>
        </w:rPr>
      </w:pPr>
      <w:r>
        <w:rPr>
          <w:rFonts w:ascii="Verdana" w:hAnsi="Verdana"/>
          <w:color w:val="000000"/>
          <w:sz w:val="22"/>
          <w:szCs w:val="22"/>
        </w:rPr>
        <w:t>d</w:t>
      </w:r>
      <w:r w:rsidR="004A1710" w:rsidRPr="00BE56B0">
        <w:rPr>
          <w:rFonts w:ascii="Verdana" w:hAnsi="Verdana"/>
          <w:color w:val="000000"/>
          <w:sz w:val="22"/>
          <w:szCs w:val="22"/>
        </w:rPr>
        <w:t xml:space="preserve">) plan marketing name, </w:t>
      </w:r>
    </w:p>
    <w:p w14:paraId="1852A87D" w14:textId="1DD78C09" w:rsidR="004A1710" w:rsidRPr="00BE56B0" w:rsidRDefault="00B0587A" w:rsidP="0029078D">
      <w:pPr>
        <w:pBdr>
          <w:top w:val="nil"/>
          <w:left w:val="nil"/>
          <w:bottom w:val="nil"/>
          <w:right w:val="nil"/>
          <w:between w:val="nil"/>
        </w:pBdr>
        <w:spacing w:line="360" w:lineRule="auto"/>
        <w:ind w:left="2160" w:right="112"/>
        <w:rPr>
          <w:rFonts w:ascii="Verdana" w:hAnsi="Verdana"/>
          <w:color w:val="000000"/>
          <w:sz w:val="22"/>
          <w:szCs w:val="22"/>
        </w:rPr>
      </w:pPr>
      <w:r>
        <w:rPr>
          <w:rFonts w:ascii="Verdana" w:hAnsi="Verdana"/>
          <w:color w:val="000000"/>
          <w:sz w:val="22"/>
          <w:szCs w:val="22"/>
        </w:rPr>
        <w:t>e</w:t>
      </w:r>
      <w:r w:rsidR="004A1710" w:rsidRPr="00BE56B0">
        <w:rPr>
          <w:rFonts w:ascii="Verdana" w:hAnsi="Verdana"/>
          <w:color w:val="000000"/>
          <w:sz w:val="22"/>
          <w:szCs w:val="22"/>
        </w:rPr>
        <w:t>) unique identification number of the client for billing,</w:t>
      </w:r>
    </w:p>
    <w:p w14:paraId="188AE0BE" w14:textId="7123F315" w:rsidR="004A1710" w:rsidRPr="00BE56B0" w:rsidRDefault="004A1710" w:rsidP="0029078D">
      <w:pPr>
        <w:pBdr>
          <w:top w:val="nil"/>
          <w:left w:val="nil"/>
          <w:bottom w:val="nil"/>
          <w:right w:val="nil"/>
          <w:between w:val="nil"/>
        </w:pBdr>
        <w:spacing w:line="360" w:lineRule="auto"/>
        <w:ind w:left="1440" w:right="112"/>
        <w:rPr>
          <w:rFonts w:ascii="Verdana" w:hAnsi="Verdana"/>
          <w:color w:val="000000"/>
          <w:sz w:val="22"/>
          <w:szCs w:val="22"/>
        </w:rPr>
      </w:pPr>
      <w:r w:rsidRPr="00BE56B0">
        <w:rPr>
          <w:rFonts w:ascii="Verdana" w:hAnsi="Verdana"/>
          <w:color w:val="000000"/>
          <w:sz w:val="22"/>
          <w:szCs w:val="22"/>
        </w:rPr>
        <w:tab/>
        <w:t>f) policy coverage effective date,</w:t>
      </w:r>
    </w:p>
    <w:p w14:paraId="014EE474" w14:textId="0B316737" w:rsidR="004A1710" w:rsidRPr="00BE56B0" w:rsidRDefault="004A1710" w:rsidP="0029078D">
      <w:pPr>
        <w:pBdr>
          <w:top w:val="nil"/>
          <w:left w:val="nil"/>
          <w:bottom w:val="nil"/>
          <w:right w:val="nil"/>
          <w:between w:val="nil"/>
        </w:pBdr>
        <w:spacing w:line="360" w:lineRule="auto"/>
        <w:ind w:left="1440" w:right="112"/>
        <w:rPr>
          <w:rFonts w:ascii="Verdana" w:hAnsi="Verdana"/>
          <w:color w:val="000000"/>
          <w:sz w:val="22"/>
          <w:szCs w:val="22"/>
        </w:rPr>
      </w:pPr>
      <w:r w:rsidRPr="00BE56B0">
        <w:rPr>
          <w:rFonts w:ascii="Verdana" w:hAnsi="Verdana"/>
          <w:color w:val="000000"/>
          <w:sz w:val="22"/>
          <w:szCs w:val="22"/>
        </w:rPr>
        <w:tab/>
        <w:t>g) initial premium amount due on behalf of the client,</w:t>
      </w:r>
    </w:p>
    <w:p w14:paraId="4CABED20" w14:textId="015162C1" w:rsidR="004A1710" w:rsidRPr="00BE56B0" w:rsidRDefault="004A1710" w:rsidP="0029078D">
      <w:pPr>
        <w:pBdr>
          <w:top w:val="nil"/>
          <w:left w:val="nil"/>
          <w:bottom w:val="nil"/>
          <w:right w:val="nil"/>
          <w:between w:val="nil"/>
        </w:pBdr>
        <w:spacing w:line="360" w:lineRule="auto"/>
        <w:ind w:left="1440" w:right="112"/>
        <w:rPr>
          <w:rFonts w:ascii="Verdana" w:hAnsi="Verdana"/>
          <w:color w:val="000000"/>
          <w:sz w:val="22"/>
          <w:szCs w:val="22"/>
        </w:rPr>
      </w:pPr>
      <w:r w:rsidRPr="00BE56B0">
        <w:rPr>
          <w:rFonts w:ascii="Verdana" w:hAnsi="Verdana"/>
          <w:color w:val="000000"/>
          <w:sz w:val="22"/>
          <w:szCs w:val="22"/>
        </w:rPr>
        <w:tab/>
        <w:t>h) recurring premium,</w:t>
      </w:r>
    </w:p>
    <w:p w14:paraId="01DF19B6" w14:textId="2A463B50" w:rsidR="004A1710" w:rsidRPr="00BE56B0" w:rsidRDefault="004A1710" w:rsidP="0029078D">
      <w:pPr>
        <w:pBdr>
          <w:top w:val="nil"/>
          <w:left w:val="nil"/>
          <w:bottom w:val="nil"/>
          <w:right w:val="nil"/>
          <w:between w:val="nil"/>
        </w:pBdr>
        <w:spacing w:line="360" w:lineRule="auto"/>
        <w:ind w:left="2340" w:right="112" w:hanging="180"/>
        <w:rPr>
          <w:rFonts w:ascii="Verdana" w:hAnsi="Verdana"/>
          <w:color w:val="000000"/>
          <w:sz w:val="22"/>
          <w:szCs w:val="22"/>
        </w:rPr>
      </w:pPr>
      <w:r w:rsidRPr="00BE56B0">
        <w:rPr>
          <w:rFonts w:ascii="Verdana" w:hAnsi="Verdana"/>
          <w:color w:val="000000"/>
          <w:sz w:val="22"/>
          <w:szCs w:val="22"/>
        </w:rPr>
        <w:t>i) amount of any APTC that reduced the premium amount due from the client, the total amount due on behalf of the client and the payee company name and address.</w:t>
      </w:r>
    </w:p>
    <w:p w14:paraId="3D1892C7" w14:textId="49D76EB9" w:rsidR="004A1710" w:rsidRPr="00BE56B0" w:rsidRDefault="004A1710" w:rsidP="00037365">
      <w:pPr>
        <w:pStyle w:val="ListParagraph"/>
        <w:numPr>
          <w:ilvl w:val="0"/>
          <w:numId w:val="22"/>
        </w:numPr>
        <w:pBdr>
          <w:top w:val="nil"/>
          <w:left w:val="nil"/>
          <w:bottom w:val="nil"/>
          <w:right w:val="nil"/>
          <w:between w:val="nil"/>
        </w:pBdr>
        <w:tabs>
          <w:tab w:val="left" w:pos="1350"/>
        </w:tabs>
        <w:ind w:left="1350" w:right="112" w:hanging="270"/>
        <w:jc w:val="both"/>
        <w:rPr>
          <w:rFonts w:ascii="Verdana" w:hAnsi="Verdana"/>
          <w:color w:val="000000"/>
          <w:sz w:val="22"/>
          <w:szCs w:val="22"/>
        </w:rPr>
      </w:pPr>
      <w:r w:rsidRPr="00BE56B0">
        <w:rPr>
          <w:rFonts w:ascii="Verdana" w:hAnsi="Verdana"/>
          <w:color w:val="000000"/>
          <w:sz w:val="22"/>
          <w:szCs w:val="22"/>
        </w:rPr>
        <w:t>Perform ongoing customer service to the</w:t>
      </w:r>
      <w:r w:rsidR="00C5732F">
        <w:rPr>
          <w:rFonts w:ascii="Verdana" w:hAnsi="Verdana"/>
          <w:color w:val="000000"/>
          <w:sz w:val="22"/>
          <w:szCs w:val="22"/>
        </w:rPr>
        <w:t xml:space="preserve"> authorized</w:t>
      </w:r>
      <w:r w:rsidRPr="00BE56B0">
        <w:rPr>
          <w:rFonts w:ascii="Verdana" w:hAnsi="Verdana"/>
          <w:color w:val="000000"/>
          <w:sz w:val="22"/>
          <w:szCs w:val="22"/>
        </w:rPr>
        <w:t xml:space="preserve"> client</w:t>
      </w:r>
      <w:r w:rsidR="00C5732F">
        <w:rPr>
          <w:rFonts w:ascii="Verdana" w:hAnsi="Verdana"/>
          <w:color w:val="000000"/>
          <w:sz w:val="22"/>
          <w:szCs w:val="22"/>
        </w:rPr>
        <w:t>s</w:t>
      </w:r>
      <w:r w:rsidRPr="00BE56B0">
        <w:rPr>
          <w:rFonts w:ascii="Verdana" w:hAnsi="Verdana"/>
          <w:color w:val="000000"/>
          <w:sz w:val="22"/>
          <w:szCs w:val="22"/>
        </w:rPr>
        <w:t xml:space="preserve">, or on behalf of the clients to Case Managers or other designated employees or authorized </w:t>
      </w:r>
      <w:proofErr w:type="gramStart"/>
      <w:r w:rsidRPr="00BE56B0">
        <w:rPr>
          <w:rFonts w:ascii="Verdana" w:hAnsi="Verdana"/>
          <w:color w:val="000000"/>
          <w:sz w:val="22"/>
          <w:szCs w:val="22"/>
        </w:rPr>
        <w:t>designees</w:t>
      </w:r>
      <w:proofErr w:type="gramEnd"/>
      <w:r w:rsidRPr="00BE56B0">
        <w:rPr>
          <w:rFonts w:ascii="Verdana" w:hAnsi="Verdana"/>
          <w:color w:val="000000"/>
          <w:sz w:val="22"/>
          <w:szCs w:val="22"/>
        </w:rPr>
        <w:t xml:space="preserve"> of </w:t>
      </w:r>
      <w:r w:rsidR="00092F69" w:rsidRPr="00BE56B0">
        <w:rPr>
          <w:rFonts w:ascii="Verdana" w:hAnsi="Verdana"/>
          <w:color w:val="000000"/>
          <w:sz w:val="22"/>
          <w:szCs w:val="22"/>
        </w:rPr>
        <w:t>THMP</w:t>
      </w:r>
      <w:r w:rsidRPr="00BE56B0">
        <w:rPr>
          <w:rFonts w:ascii="Verdana" w:hAnsi="Verdana"/>
          <w:color w:val="000000"/>
          <w:sz w:val="22"/>
          <w:szCs w:val="22"/>
        </w:rPr>
        <w:t>.</w:t>
      </w:r>
      <w:r w:rsidR="00DB2302" w:rsidRPr="00BE56B0">
        <w:rPr>
          <w:rFonts w:ascii="Verdana" w:hAnsi="Verdana"/>
          <w:color w:val="000000"/>
          <w:sz w:val="22"/>
          <w:szCs w:val="22"/>
        </w:rPr>
        <w:t xml:space="preserve"> Customer services issues include, but are not limited to, additional ID card requests and any changes to health plans resulting from life-changing events. </w:t>
      </w:r>
    </w:p>
    <w:p w14:paraId="016788A7" w14:textId="77777777" w:rsidR="00BE56B0" w:rsidRPr="00BE56B0" w:rsidRDefault="00BE56B0" w:rsidP="004A1710">
      <w:pPr>
        <w:pBdr>
          <w:top w:val="nil"/>
          <w:left w:val="nil"/>
          <w:bottom w:val="nil"/>
          <w:right w:val="nil"/>
          <w:between w:val="nil"/>
        </w:pBdr>
        <w:ind w:left="720" w:right="112"/>
        <w:jc w:val="both"/>
        <w:rPr>
          <w:rFonts w:ascii="Verdana" w:hAnsi="Verdana"/>
          <w:color w:val="000000"/>
          <w:sz w:val="22"/>
          <w:szCs w:val="22"/>
        </w:rPr>
      </w:pPr>
    </w:p>
    <w:p w14:paraId="00F87D8F" w14:textId="2BD6A35F" w:rsidR="004A1710" w:rsidRDefault="00C83175" w:rsidP="00037365">
      <w:pPr>
        <w:pStyle w:val="ListParagraph"/>
        <w:numPr>
          <w:ilvl w:val="0"/>
          <w:numId w:val="22"/>
        </w:numPr>
        <w:pBdr>
          <w:top w:val="nil"/>
          <w:left w:val="nil"/>
          <w:bottom w:val="nil"/>
          <w:right w:val="nil"/>
          <w:between w:val="nil"/>
        </w:pBdr>
        <w:tabs>
          <w:tab w:val="left" w:pos="1530"/>
        </w:tabs>
        <w:ind w:left="1530" w:right="112" w:hanging="450"/>
        <w:jc w:val="both"/>
        <w:rPr>
          <w:rFonts w:ascii="Verdana" w:hAnsi="Verdana"/>
          <w:color w:val="000000"/>
          <w:sz w:val="22"/>
          <w:szCs w:val="22"/>
        </w:rPr>
      </w:pPr>
      <w:r w:rsidRPr="00D36390">
        <w:rPr>
          <w:rFonts w:ascii="Verdana" w:hAnsi="Verdana"/>
          <w:color w:val="000000"/>
          <w:sz w:val="22"/>
          <w:szCs w:val="22"/>
        </w:rPr>
        <w:t xml:space="preserve">The Contractor shall </w:t>
      </w:r>
      <w:r w:rsidR="004A1710" w:rsidRPr="00D36390">
        <w:rPr>
          <w:rFonts w:ascii="Verdana" w:hAnsi="Verdana"/>
          <w:color w:val="000000"/>
          <w:sz w:val="22"/>
          <w:szCs w:val="22"/>
        </w:rPr>
        <w:t xml:space="preserve">not contact </w:t>
      </w:r>
      <w:r w:rsidRPr="00D36390">
        <w:rPr>
          <w:rFonts w:ascii="Verdana" w:hAnsi="Verdana"/>
          <w:color w:val="000000"/>
          <w:sz w:val="22"/>
          <w:szCs w:val="22"/>
        </w:rPr>
        <w:t xml:space="preserve">a </w:t>
      </w:r>
      <w:r w:rsidR="004A1710" w:rsidRPr="00D36390">
        <w:rPr>
          <w:rFonts w:ascii="Verdana" w:hAnsi="Verdana"/>
          <w:color w:val="000000"/>
          <w:sz w:val="22"/>
          <w:szCs w:val="22"/>
        </w:rPr>
        <w:t>client directly for information</w:t>
      </w:r>
      <w:r w:rsidR="002E33E6" w:rsidRPr="002E33E6">
        <w:t xml:space="preserve"> </w:t>
      </w:r>
      <w:r w:rsidR="002E33E6" w:rsidRPr="00D36390">
        <w:rPr>
          <w:rFonts w:ascii="Verdana" w:hAnsi="Verdana"/>
          <w:color w:val="000000"/>
          <w:sz w:val="22"/>
          <w:szCs w:val="22"/>
        </w:rPr>
        <w:t>unless authorized by DSHS or by the client’s documented authorization. When direct client contact is not authorized, the Contractor shall</w:t>
      </w:r>
      <w:r w:rsidR="004A1710" w:rsidRPr="00D36390">
        <w:rPr>
          <w:rFonts w:ascii="Verdana" w:hAnsi="Verdana"/>
          <w:color w:val="000000"/>
          <w:sz w:val="22"/>
          <w:szCs w:val="22"/>
        </w:rPr>
        <w:t xml:space="preserve"> communicate </w:t>
      </w:r>
      <w:r w:rsidR="002E33E6" w:rsidRPr="00D36390">
        <w:rPr>
          <w:rFonts w:ascii="Verdana" w:hAnsi="Verdana"/>
          <w:color w:val="000000"/>
          <w:sz w:val="22"/>
          <w:szCs w:val="22"/>
        </w:rPr>
        <w:t xml:space="preserve">through </w:t>
      </w:r>
      <w:r w:rsidR="004A1710" w:rsidRPr="00D36390">
        <w:rPr>
          <w:rFonts w:ascii="Verdana" w:hAnsi="Verdana"/>
          <w:color w:val="000000"/>
          <w:sz w:val="22"/>
          <w:szCs w:val="22"/>
        </w:rPr>
        <w:t>the client's designated Case Manager</w:t>
      </w:r>
      <w:r w:rsidR="000B5CBE" w:rsidRPr="00D36390">
        <w:rPr>
          <w:rFonts w:ascii="Verdana" w:hAnsi="Verdana"/>
          <w:color w:val="000000"/>
          <w:sz w:val="22"/>
          <w:szCs w:val="22"/>
        </w:rPr>
        <w:t xml:space="preserve"> </w:t>
      </w:r>
      <w:r w:rsidR="00261A63">
        <w:rPr>
          <w:rFonts w:ascii="Verdana" w:hAnsi="Verdana"/>
          <w:color w:val="000000"/>
          <w:sz w:val="22"/>
          <w:szCs w:val="22"/>
        </w:rPr>
        <w:t>o</w:t>
      </w:r>
      <w:r w:rsidR="00261A63" w:rsidRPr="00D36390">
        <w:rPr>
          <w:rFonts w:ascii="Verdana" w:hAnsi="Verdana"/>
          <w:color w:val="000000"/>
          <w:sz w:val="22"/>
          <w:szCs w:val="22"/>
        </w:rPr>
        <w:t xml:space="preserve">r </w:t>
      </w:r>
      <w:r w:rsidR="000B5CBE" w:rsidRPr="00D36390">
        <w:rPr>
          <w:rFonts w:ascii="Verdana" w:hAnsi="Verdana"/>
          <w:color w:val="000000"/>
          <w:sz w:val="22"/>
          <w:szCs w:val="22"/>
        </w:rPr>
        <w:t xml:space="preserve">other DSHS-approved </w:t>
      </w:r>
      <w:proofErr w:type="gramStart"/>
      <w:r w:rsidR="000B5CBE" w:rsidRPr="00D36390">
        <w:rPr>
          <w:rFonts w:ascii="Verdana" w:hAnsi="Verdana"/>
          <w:color w:val="000000"/>
          <w:sz w:val="22"/>
          <w:szCs w:val="22"/>
        </w:rPr>
        <w:t>contact</w:t>
      </w:r>
      <w:proofErr w:type="gramEnd"/>
      <w:r w:rsidR="000B5CBE" w:rsidRPr="00D36390">
        <w:rPr>
          <w:rFonts w:ascii="Verdana" w:hAnsi="Verdana"/>
          <w:color w:val="000000"/>
          <w:sz w:val="22"/>
          <w:szCs w:val="22"/>
        </w:rPr>
        <w:t>.</w:t>
      </w:r>
    </w:p>
    <w:p w14:paraId="6E331430" w14:textId="77777777" w:rsidR="00BE56B0" w:rsidRPr="00D36390" w:rsidRDefault="00BE56B0" w:rsidP="00BA5E31">
      <w:pPr>
        <w:pStyle w:val="ListParagraph"/>
        <w:pBdr>
          <w:top w:val="nil"/>
          <w:left w:val="nil"/>
          <w:bottom w:val="nil"/>
          <w:right w:val="nil"/>
          <w:between w:val="nil"/>
        </w:pBdr>
        <w:ind w:left="1080" w:right="112"/>
        <w:jc w:val="both"/>
        <w:rPr>
          <w:rFonts w:ascii="Verdana" w:hAnsi="Verdana"/>
          <w:color w:val="000000"/>
          <w:sz w:val="22"/>
          <w:szCs w:val="22"/>
        </w:rPr>
      </w:pPr>
    </w:p>
    <w:p w14:paraId="6CB7DA5F" w14:textId="33FEC5B4" w:rsidR="00BE084C" w:rsidRDefault="00F47DF3" w:rsidP="00037365">
      <w:pPr>
        <w:pStyle w:val="ListParagraph"/>
        <w:numPr>
          <w:ilvl w:val="0"/>
          <w:numId w:val="22"/>
        </w:numPr>
        <w:pBdr>
          <w:top w:val="nil"/>
          <w:left w:val="nil"/>
          <w:bottom w:val="nil"/>
          <w:right w:val="nil"/>
          <w:between w:val="nil"/>
        </w:pBdr>
        <w:tabs>
          <w:tab w:val="left" w:pos="1530"/>
        </w:tabs>
        <w:ind w:left="1440" w:right="112" w:hanging="450"/>
        <w:jc w:val="both"/>
        <w:rPr>
          <w:rFonts w:ascii="Verdana" w:hAnsi="Verdana"/>
          <w:color w:val="000000"/>
          <w:sz w:val="22"/>
          <w:szCs w:val="22"/>
        </w:rPr>
      </w:pPr>
      <w:r w:rsidRPr="00D36390">
        <w:rPr>
          <w:rFonts w:ascii="Verdana" w:hAnsi="Verdana"/>
          <w:color w:val="000000"/>
          <w:sz w:val="22"/>
          <w:szCs w:val="22"/>
        </w:rPr>
        <w:t>Protected or confidential information must be transmitted only through secure methods approved by DSHS. The Contractor shall not use unapproved email accounts, websites, phone numbers, fax numbers, portals, or other communication channels to transmit client information</w:t>
      </w:r>
      <w:r w:rsidR="00BE56B0">
        <w:rPr>
          <w:rFonts w:ascii="Verdana" w:hAnsi="Verdana"/>
          <w:color w:val="000000"/>
          <w:sz w:val="22"/>
          <w:szCs w:val="22"/>
        </w:rPr>
        <w:t>.</w:t>
      </w:r>
      <w:r w:rsidR="00E4309D">
        <w:rPr>
          <w:rFonts w:ascii="Verdana" w:hAnsi="Verdana"/>
          <w:color w:val="000000"/>
          <w:sz w:val="22"/>
          <w:szCs w:val="22"/>
        </w:rPr>
        <w:t xml:space="preserve"> All information transmitted must </w:t>
      </w:r>
      <w:proofErr w:type="gramStart"/>
      <w:r w:rsidR="00E4309D">
        <w:rPr>
          <w:rFonts w:ascii="Verdana" w:hAnsi="Verdana"/>
          <w:color w:val="000000"/>
          <w:sz w:val="22"/>
          <w:szCs w:val="22"/>
        </w:rPr>
        <w:t>be in compliance with</w:t>
      </w:r>
      <w:proofErr w:type="gramEnd"/>
      <w:r w:rsidR="00E4309D">
        <w:rPr>
          <w:rFonts w:ascii="Verdana" w:hAnsi="Verdana"/>
          <w:color w:val="000000"/>
          <w:sz w:val="22"/>
          <w:szCs w:val="22"/>
        </w:rPr>
        <w:t xml:space="preserve"> the contract D</w:t>
      </w:r>
      <w:r w:rsidR="007C69DB">
        <w:rPr>
          <w:rFonts w:ascii="Verdana" w:hAnsi="Verdana"/>
          <w:color w:val="000000"/>
          <w:sz w:val="22"/>
          <w:szCs w:val="22"/>
        </w:rPr>
        <w:t xml:space="preserve">ata </w:t>
      </w:r>
      <w:r w:rsidR="00E4309D">
        <w:rPr>
          <w:rFonts w:ascii="Verdana" w:hAnsi="Verdana"/>
          <w:color w:val="000000"/>
          <w:sz w:val="22"/>
          <w:szCs w:val="22"/>
        </w:rPr>
        <w:t>U</w:t>
      </w:r>
      <w:r w:rsidR="007C69DB">
        <w:rPr>
          <w:rFonts w:ascii="Verdana" w:hAnsi="Verdana"/>
          <w:color w:val="000000"/>
          <w:sz w:val="22"/>
          <w:szCs w:val="22"/>
        </w:rPr>
        <w:t xml:space="preserve">se </w:t>
      </w:r>
      <w:r w:rsidR="00E4309D">
        <w:rPr>
          <w:rFonts w:ascii="Verdana" w:hAnsi="Verdana"/>
          <w:color w:val="000000"/>
          <w:sz w:val="22"/>
          <w:szCs w:val="22"/>
        </w:rPr>
        <w:t>A</w:t>
      </w:r>
      <w:r w:rsidR="007C69DB">
        <w:rPr>
          <w:rFonts w:ascii="Verdana" w:hAnsi="Verdana"/>
          <w:color w:val="000000"/>
          <w:sz w:val="22"/>
          <w:szCs w:val="22"/>
        </w:rPr>
        <w:t>greement</w:t>
      </w:r>
      <w:r w:rsidR="00E4309D">
        <w:rPr>
          <w:rFonts w:ascii="Verdana" w:hAnsi="Verdana"/>
          <w:color w:val="000000"/>
          <w:sz w:val="22"/>
          <w:szCs w:val="22"/>
        </w:rPr>
        <w:t xml:space="preserve">. </w:t>
      </w:r>
    </w:p>
    <w:p w14:paraId="550A2616" w14:textId="77777777" w:rsidR="00F9108D" w:rsidRPr="00A51457" w:rsidRDefault="00F9108D" w:rsidP="00A51457">
      <w:pPr>
        <w:pStyle w:val="ListParagraph"/>
        <w:rPr>
          <w:rFonts w:ascii="Verdana" w:hAnsi="Verdana"/>
          <w:color w:val="000000"/>
          <w:sz w:val="22"/>
          <w:szCs w:val="22"/>
        </w:rPr>
      </w:pPr>
    </w:p>
    <w:p w14:paraId="3610D068" w14:textId="43B3672D" w:rsidR="00BE56B0" w:rsidRPr="009F4ED4" w:rsidRDefault="00F9108D" w:rsidP="00037365">
      <w:pPr>
        <w:pStyle w:val="ListParagraph"/>
        <w:numPr>
          <w:ilvl w:val="0"/>
          <w:numId w:val="22"/>
        </w:numPr>
        <w:tabs>
          <w:tab w:val="left" w:pos="1170"/>
          <w:tab w:val="left" w:pos="1260"/>
        </w:tabs>
        <w:spacing w:line="276" w:lineRule="auto"/>
        <w:ind w:left="1440"/>
        <w:rPr>
          <w:rFonts w:ascii="Verdana" w:hAnsi="Verdana"/>
          <w:color w:val="000000"/>
          <w:sz w:val="22"/>
          <w:szCs w:val="22"/>
        </w:rPr>
      </w:pPr>
      <w:r>
        <w:rPr>
          <w:rFonts w:ascii="Verdana" w:hAnsi="Verdana"/>
          <w:sz w:val="22"/>
          <w:szCs w:val="22"/>
        </w:rPr>
        <w:t>Ensure all</w:t>
      </w:r>
      <w:r w:rsidRPr="754C3FB3">
        <w:rPr>
          <w:rFonts w:ascii="Verdana" w:hAnsi="Verdana"/>
          <w:sz w:val="22"/>
          <w:szCs w:val="22"/>
        </w:rPr>
        <w:t xml:space="preserve"> personnel assigned to perform the services must be fully trained and have experience</w:t>
      </w:r>
      <w:r>
        <w:rPr>
          <w:rFonts w:ascii="Verdana" w:hAnsi="Verdana"/>
          <w:sz w:val="22"/>
          <w:szCs w:val="22"/>
        </w:rPr>
        <w:t xml:space="preserve"> as a </w:t>
      </w:r>
      <w:r w:rsidR="00853282">
        <w:rPr>
          <w:rFonts w:ascii="Verdana" w:hAnsi="Verdana"/>
          <w:sz w:val="22"/>
          <w:szCs w:val="22"/>
        </w:rPr>
        <w:t xml:space="preserve">Broker </w:t>
      </w:r>
      <w:r w:rsidR="00A71157">
        <w:rPr>
          <w:rFonts w:ascii="Verdana" w:hAnsi="Verdana"/>
          <w:sz w:val="22"/>
          <w:szCs w:val="22"/>
        </w:rPr>
        <w:t>A</w:t>
      </w:r>
      <w:r w:rsidR="00853282">
        <w:rPr>
          <w:rFonts w:ascii="Verdana" w:hAnsi="Verdana"/>
          <w:sz w:val="22"/>
          <w:szCs w:val="22"/>
        </w:rPr>
        <w:t>gency</w:t>
      </w:r>
      <w:r>
        <w:rPr>
          <w:rFonts w:ascii="Verdana" w:hAnsi="Verdana"/>
          <w:sz w:val="22"/>
          <w:szCs w:val="22"/>
        </w:rPr>
        <w:t xml:space="preserve"> agent or similar work in the healthcare insurance field</w:t>
      </w:r>
      <w:r w:rsidRPr="754C3FB3">
        <w:rPr>
          <w:rFonts w:ascii="Verdana" w:hAnsi="Verdana"/>
          <w:sz w:val="22"/>
          <w:szCs w:val="22"/>
        </w:rPr>
        <w:t xml:space="preserve">.  </w:t>
      </w:r>
    </w:p>
    <w:p w14:paraId="6D4B45A1" w14:textId="77777777" w:rsidR="00DB5354" w:rsidRPr="00BE56B0" w:rsidRDefault="00DB5354" w:rsidP="00A51457">
      <w:pPr>
        <w:pStyle w:val="ListParagraph"/>
        <w:pBdr>
          <w:top w:val="nil"/>
          <w:left w:val="nil"/>
          <w:bottom w:val="nil"/>
          <w:right w:val="nil"/>
          <w:between w:val="nil"/>
        </w:pBdr>
        <w:ind w:left="1080" w:right="112"/>
        <w:jc w:val="both"/>
      </w:pPr>
    </w:p>
    <w:p w14:paraId="5ECFB1CB" w14:textId="77777777" w:rsidR="0054792D" w:rsidRDefault="00EB2FF6" w:rsidP="00C21ACF">
      <w:pPr>
        <w:pStyle w:val="ListParagraph"/>
        <w:numPr>
          <w:ilvl w:val="1"/>
          <w:numId w:val="7"/>
        </w:numPr>
        <w:tabs>
          <w:tab w:val="clear" w:pos="1728"/>
          <w:tab w:val="left" w:pos="1710"/>
          <w:tab w:val="left" w:pos="2430"/>
        </w:tabs>
        <w:spacing w:line="276" w:lineRule="auto"/>
        <w:outlineLvl w:val="1"/>
        <w:rPr>
          <w:rFonts w:ascii="Verdana" w:hAnsi="Verdana"/>
          <w:b/>
          <w:smallCaps/>
          <w:sz w:val="24"/>
          <w:szCs w:val="22"/>
        </w:rPr>
      </w:pPr>
      <w:bookmarkStart w:id="60" w:name="_Toc240464437"/>
      <w:bookmarkStart w:id="61" w:name="_Toc241043327"/>
      <w:r w:rsidRPr="00CE6DBD">
        <w:rPr>
          <w:rFonts w:ascii="Verdana" w:hAnsi="Verdana"/>
          <w:b/>
          <w:smallCaps/>
          <w:sz w:val="24"/>
          <w:szCs w:val="22"/>
        </w:rPr>
        <w:t>Performance Criteria</w:t>
      </w:r>
      <w:bookmarkEnd w:id="60"/>
      <w:bookmarkEnd w:id="61"/>
    </w:p>
    <w:p w14:paraId="60E4A6AA" w14:textId="77777777" w:rsidR="005C105E" w:rsidRDefault="005C105E" w:rsidP="00011B35">
      <w:pPr>
        <w:pStyle w:val="ListParagraph"/>
        <w:tabs>
          <w:tab w:val="left" w:pos="1710"/>
          <w:tab w:val="left" w:pos="2430"/>
        </w:tabs>
        <w:spacing w:line="276" w:lineRule="auto"/>
        <w:ind w:left="1278"/>
        <w:rPr>
          <w:rFonts w:ascii="Verdana" w:hAnsi="Verdana"/>
          <w:b/>
          <w:smallCaps/>
          <w:sz w:val="24"/>
          <w:szCs w:val="22"/>
        </w:rPr>
      </w:pPr>
    </w:p>
    <w:p w14:paraId="3EDAB381" w14:textId="545844E7" w:rsidR="005C105E" w:rsidRDefault="005C105E" w:rsidP="00011B35">
      <w:pPr>
        <w:ind w:left="1278"/>
        <w:rPr>
          <w:rFonts w:ascii="Verdana" w:hAnsi="Verdana"/>
          <w:sz w:val="22"/>
          <w:szCs w:val="22"/>
        </w:rPr>
      </w:pPr>
      <w:r w:rsidRPr="00D9634E">
        <w:rPr>
          <w:rFonts w:ascii="Verdana" w:hAnsi="Verdana"/>
          <w:sz w:val="22"/>
          <w:szCs w:val="22"/>
        </w:rPr>
        <w:t>DSHS</w:t>
      </w:r>
      <w:r w:rsidRPr="754C3FB3">
        <w:rPr>
          <w:rFonts w:ascii="Verdana" w:hAnsi="Verdana"/>
          <w:sz w:val="22"/>
          <w:szCs w:val="22"/>
        </w:rPr>
        <w:t xml:space="preserve"> will look solely to the Contractor(s) for the performance of all contractual obligations resulting from an award based on this </w:t>
      </w:r>
      <w:r w:rsidR="00A6621D" w:rsidRPr="754C3FB3">
        <w:rPr>
          <w:rFonts w:ascii="Verdana" w:hAnsi="Verdana"/>
          <w:sz w:val="22"/>
          <w:szCs w:val="22"/>
        </w:rPr>
        <w:t>OE</w:t>
      </w:r>
      <w:r w:rsidRPr="754C3FB3">
        <w:rPr>
          <w:rFonts w:ascii="Verdana" w:hAnsi="Verdana"/>
          <w:sz w:val="22"/>
          <w:szCs w:val="22"/>
        </w:rPr>
        <w:t xml:space="preserve">. </w:t>
      </w:r>
      <w:r w:rsidR="00E4309D" w:rsidRPr="00FF63C2">
        <w:rPr>
          <w:rFonts w:ascii="Verdana" w:hAnsi="Verdana"/>
          <w:sz w:val="22"/>
          <w:szCs w:val="22"/>
        </w:rPr>
        <w:t>Contractor shall comply with all obligations and duties under the Contract</w:t>
      </w:r>
      <w:r w:rsidR="00E4309D">
        <w:rPr>
          <w:rFonts w:ascii="Verdana" w:hAnsi="Verdana"/>
          <w:sz w:val="22"/>
          <w:szCs w:val="22"/>
        </w:rPr>
        <w:t>.</w:t>
      </w:r>
    </w:p>
    <w:p w14:paraId="5A1800F1" w14:textId="77777777" w:rsidR="00EF3ABD" w:rsidRDefault="00EF3ABD" w:rsidP="00011B35">
      <w:pPr>
        <w:ind w:left="1278"/>
        <w:rPr>
          <w:rFonts w:ascii="Verdana" w:hAnsi="Verdana"/>
          <w:sz w:val="22"/>
          <w:szCs w:val="22"/>
        </w:rPr>
      </w:pPr>
    </w:p>
    <w:p w14:paraId="383068EE" w14:textId="7E7C93D6" w:rsidR="00EF3ABD" w:rsidRDefault="00EF3ABD" w:rsidP="00011B35">
      <w:pPr>
        <w:ind w:left="1278"/>
        <w:rPr>
          <w:rFonts w:ascii="Verdana" w:hAnsi="Verdana"/>
          <w:sz w:val="22"/>
          <w:szCs w:val="22"/>
        </w:rPr>
      </w:pPr>
      <w:r w:rsidRPr="00EF3ABD">
        <w:rPr>
          <w:rFonts w:ascii="Verdana" w:hAnsi="Verdana"/>
          <w:sz w:val="22"/>
          <w:szCs w:val="22"/>
        </w:rPr>
        <w:t xml:space="preserve">DSHS will monitor Contractor’s performance of the requirements in </w:t>
      </w:r>
      <w:r>
        <w:rPr>
          <w:rFonts w:ascii="Verdana" w:hAnsi="Verdana"/>
          <w:sz w:val="22"/>
          <w:szCs w:val="22"/>
        </w:rPr>
        <w:t>Section 8</w:t>
      </w:r>
      <w:r w:rsidRPr="00EF3ABD">
        <w:rPr>
          <w:rFonts w:ascii="Verdana" w:hAnsi="Verdana"/>
          <w:sz w:val="22"/>
          <w:szCs w:val="22"/>
        </w:rPr>
        <w:t>, Statement of Work</w:t>
      </w:r>
      <w:r>
        <w:rPr>
          <w:rFonts w:ascii="Verdana" w:hAnsi="Verdana"/>
          <w:sz w:val="22"/>
          <w:szCs w:val="22"/>
        </w:rPr>
        <w:t>.</w:t>
      </w:r>
    </w:p>
    <w:p w14:paraId="67253D58" w14:textId="77777777" w:rsidR="005C105E" w:rsidRDefault="005C105E" w:rsidP="00355667">
      <w:pPr>
        <w:spacing w:line="276" w:lineRule="auto"/>
        <w:ind w:left="1278"/>
        <w:rPr>
          <w:rFonts w:ascii="Verdana" w:hAnsi="Verdana"/>
          <w:sz w:val="22"/>
          <w:szCs w:val="22"/>
        </w:rPr>
      </w:pPr>
    </w:p>
    <w:p w14:paraId="4A2B3F04" w14:textId="4706A7ED" w:rsidR="00E34366" w:rsidRDefault="005C105E" w:rsidP="00355667">
      <w:pPr>
        <w:spacing w:line="276" w:lineRule="auto"/>
        <w:ind w:left="1282"/>
        <w:rPr>
          <w:rFonts w:ascii="Verdana" w:hAnsi="Verdana"/>
          <w:sz w:val="22"/>
          <w:szCs w:val="22"/>
        </w:rPr>
      </w:pPr>
      <w:r w:rsidRPr="00B46044">
        <w:rPr>
          <w:rFonts w:ascii="Verdana" w:hAnsi="Verdana"/>
          <w:sz w:val="22"/>
          <w:szCs w:val="22"/>
        </w:rPr>
        <w:t>No Contractor will be relieved of its obligations for any nonperformance by its subcontractors</w:t>
      </w:r>
      <w:r w:rsidR="006D1DF9">
        <w:rPr>
          <w:rFonts w:ascii="Verdana" w:hAnsi="Verdana"/>
          <w:sz w:val="22"/>
          <w:szCs w:val="22"/>
        </w:rPr>
        <w:t>.</w:t>
      </w:r>
      <w:r w:rsidRPr="00B46044">
        <w:rPr>
          <w:rFonts w:ascii="Verdana" w:hAnsi="Verdana"/>
          <w:sz w:val="22"/>
          <w:szCs w:val="22"/>
        </w:rPr>
        <w:t xml:space="preserve"> Contractor must ensure that its subcontractors abide by all requirements, terms, and conditions of this Contract. Unless the context clearly indicates otherwise, every requirement and every prohibition set forth in this </w:t>
      </w:r>
      <w:r w:rsidR="00A6621D">
        <w:rPr>
          <w:rFonts w:ascii="Verdana" w:hAnsi="Verdana"/>
          <w:sz w:val="22"/>
          <w:szCs w:val="22"/>
        </w:rPr>
        <w:t>OE</w:t>
      </w:r>
      <w:r w:rsidRPr="00B46044">
        <w:rPr>
          <w:rFonts w:ascii="Verdana" w:hAnsi="Verdana"/>
          <w:sz w:val="22"/>
          <w:szCs w:val="22"/>
        </w:rPr>
        <w:t xml:space="preserve"> and any resulting contract that applies to a Contractor applies with equal force to its employees, agents, representatives, and subcontractors. </w:t>
      </w:r>
    </w:p>
    <w:p w14:paraId="3E2EDCDC" w14:textId="77777777" w:rsidR="00E34366" w:rsidRDefault="00E34366" w:rsidP="00355667">
      <w:pPr>
        <w:spacing w:line="276" w:lineRule="auto"/>
        <w:ind w:left="1282"/>
        <w:rPr>
          <w:rFonts w:ascii="Verdana" w:hAnsi="Verdana"/>
          <w:sz w:val="22"/>
          <w:szCs w:val="22"/>
        </w:rPr>
      </w:pPr>
    </w:p>
    <w:p w14:paraId="6A373ADD" w14:textId="77777777" w:rsidR="00E34366" w:rsidRDefault="00E34366" w:rsidP="00E34366">
      <w:pPr>
        <w:pStyle w:val="ListParagraph"/>
        <w:numPr>
          <w:ilvl w:val="1"/>
          <w:numId w:val="7"/>
        </w:numPr>
        <w:tabs>
          <w:tab w:val="clear" w:pos="1728"/>
          <w:tab w:val="left" w:pos="1710"/>
          <w:tab w:val="left" w:pos="2430"/>
        </w:tabs>
        <w:outlineLvl w:val="1"/>
        <w:rPr>
          <w:rFonts w:ascii="Verdana" w:hAnsi="Verdana"/>
          <w:b/>
          <w:smallCaps/>
          <w:sz w:val="24"/>
          <w:szCs w:val="22"/>
        </w:rPr>
      </w:pPr>
      <w:bookmarkStart w:id="62" w:name="_Toc240464438"/>
      <w:bookmarkStart w:id="63" w:name="_Toc241043328"/>
      <w:r>
        <w:rPr>
          <w:rFonts w:ascii="Verdana" w:hAnsi="Verdana"/>
          <w:b/>
          <w:smallCaps/>
          <w:sz w:val="24"/>
          <w:szCs w:val="22"/>
        </w:rPr>
        <w:t>Contractor Personnel Performance</w:t>
      </w:r>
      <w:bookmarkEnd w:id="62"/>
      <w:bookmarkEnd w:id="63"/>
    </w:p>
    <w:p w14:paraId="63DA1F7A" w14:textId="77777777" w:rsidR="00E34366" w:rsidRPr="00AB6A5F" w:rsidRDefault="00E34366" w:rsidP="00E34366">
      <w:pPr>
        <w:pStyle w:val="BodyText"/>
        <w:ind w:right="642"/>
        <w:rPr>
          <w:rFonts w:ascii="Verdana" w:hAnsi="Verdana"/>
          <w:sz w:val="22"/>
          <w:szCs w:val="22"/>
          <w:highlight w:val="yellow"/>
        </w:rPr>
      </w:pPr>
    </w:p>
    <w:p w14:paraId="41F67A70" w14:textId="77777777" w:rsidR="00E34366" w:rsidRDefault="00E34366" w:rsidP="00037365">
      <w:pPr>
        <w:pStyle w:val="BodyText"/>
        <w:numPr>
          <w:ilvl w:val="0"/>
          <w:numId w:val="25"/>
        </w:numPr>
        <w:ind w:right="642"/>
        <w:rPr>
          <w:rFonts w:ascii="Verdana" w:hAnsi="Verdana"/>
          <w:bCs/>
          <w:sz w:val="22"/>
          <w:szCs w:val="22"/>
          <w:lang w:val="x-none"/>
        </w:rPr>
      </w:pPr>
      <w:r w:rsidRPr="009C75DD">
        <w:rPr>
          <w:rFonts w:ascii="Verdana" w:hAnsi="Verdana"/>
          <w:bCs/>
          <w:sz w:val="22"/>
          <w:szCs w:val="22"/>
          <w:lang w:val="x-none"/>
        </w:rPr>
        <w:t>Contractor shall not employ or contract with or permit the employment of unfit or unqualified persons or persons not skilled in the tasks assigned to them</w:t>
      </w:r>
      <w:r>
        <w:rPr>
          <w:rFonts w:ascii="Verdana" w:hAnsi="Verdana"/>
          <w:bCs/>
          <w:sz w:val="22"/>
          <w:szCs w:val="22"/>
          <w:lang w:val="x-none"/>
        </w:rPr>
        <w:t xml:space="preserve"> to fulfill Contractor’s obligations under the Contract</w:t>
      </w:r>
      <w:r w:rsidRPr="009C75DD">
        <w:rPr>
          <w:rFonts w:ascii="Verdana" w:hAnsi="Verdana"/>
          <w:bCs/>
          <w:sz w:val="22"/>
          <w:szCs w:val="22"/>
          <w:lang w:val="x-none"/>
        </w:rPr>
        <w:t xml:space="preserve">. </w:t>
      </w:r>
    </w:p>
    <w:p w14:paraId="27C402D7" w14:textId="77777777" w:rsidR="00E34366" w:rsidRDefault="00E34366" w:rsidP="00E34366">
      <w:pPr>
        <w:pStyle w:val="BodyText"/>
        <w:ind w:right="642"/>
        <w:rPr>
          <w:rFonts w:ascii="Verdana" w:hAnsi="Verdana"/>
          <w:bCs/>
          <w:sz w:val="22"/>
          <w:szCs w:val="22"/>
          <w:lang w:val="x-none"/>
        </w:rPr>
      </w:pPr>
    </w:p>
    <w:p w14:paraId="25ADB804" w14:textId="77777777" w:rsidR="00E34366" w:rsidRDefault="00E34366" w:rsidP="00037365">
      <w:pPr>
        <w:pStyle w:val="BodyText"/>
        <w:numPr>
          <w:ilvl w:val="0"/>
          <w:numId w:val="25"/>
        </w:numPr>
        <w:ind w:right="642"/>
        <w:rPr>
          <w:rFonts w:ascii="Verdana" w:hAnsi="Verdana"/>
          <w:bCs/>
          <w:sz w:val="22"/>
          <w:szCs w:val="22"/>
          <w:lang w:val="x-none"/>
        </w:rPr>
      </w:pPr>
      <w:r w:rsidRPr="009C75DD">
        <w:rPr>
          <w:rFonts w:ascii="Verdana" w:hAnsi="Verdana"/>
          <w:bCs/>
          <w:sz w:val="22"/>
          <w:szCs w:val="22"/>
          <w:lang w:val="x-none"/>
        </w:rPr>
        <w:t xml:space="preserve">The Contractor shall at all times employ sufficient </w:t>
      </w:r>
      <w:r>
        <w:rPr>
          <w:rFonts w:ascii="Verdana" w:hAnsi="Verdana"/>
          <w:bCs/>
          <w:sz w:val="22"/>
          <w:szCs w:val="22"/>
        </w:rPr>
        <w:t>personnel</w:t>
      </w:r>
      <w:r w:rsidRPr="009C75DD">
        <w:rPr>
          <w:rFonts w:ascii="Verdana" w:hAnsi="Verdana"/>
          <w:bCs/>
          <w:sz w:val="22"/>
          <w:szCs w:val="22"/>
          <w:lang w:val="x-none"/>
        </w:rPr>
        <w:t xml:space="preserve"> to carry out functions and services in the manner and time prescribed by the Contract. </w:t>
      </w:r>
    </w:p>
    <w:p w14:paraId="147936FD" w14:textId="77777777" w:rsidR="00E34366" w:rsidRDefault="00E34366" w:rsidP="00E34366">
      <w:pPr>
        <w:pStyle w:val="ListParagraph"/>
        <w:rPr>
          <w:rFonts w:ascii="Verdana" w:hAnsi="Verdana"/>
          <w:bCs/>
          <w:sz w:val="22"/>
          <w:szCs w:val="22"/>
          <w:lang w:val="x-none"/>
        </w:rPr>
      </w:pPr>
    </w:p>
    <w:p w14:paraId="093F50F8" w14:textId="77777777" w:rsidR="00E34366" w:rsidRDefault="00E34366" w:rsidP="00037365">
      <w:pPr>
        <w:pStyle w:val="BodyText"/>
        <w:numPr>
          <w:ilvl w:val="0"/>
          <w:numId w:val="25"/>
        </w:numPr>
        <w:ind w:right="642"/>
        <w:rPr>
          <w:rFonts w:ascii="Verdana" w:hAnsi="Verdana"/>
          <w:bCs/>
          <w:sz w:val="22"/>
          <w:szCs w:val="22"/>
          <w:lang w:val="x-none"/>
        </w:rPr>
      </w:pPr>
      <w:r w:rsidRPr="009C75DD">
        <w:rPr>
          <w:rFonts w:ascii="Verdana" w:hAnsi="Verdana"/>
          <w:bCs/>
          <w:sz w:val="22"/>
          <w:szCs w:val="22"/>
          <w:lang w:val="x-none"/>
        </w:rPr>
        <w:t xml:space="preserve">The Contractor shall be responsible for the acts and omissions of the Contractor’s employees, agents (including, but </w:t>
      </w:r>
      <w:r>
        <w:rPr>
          <w:rFonts w:ascii="Verdana" w:hAnsi="Verdana"/>
          <w:bCs/>
          <w:sz w:val="22"/>
          <w:szCs w:val="22"/>
          <w:lang w:val="x-none"/>
        </w:rPr>
        <w:t>not limited to, lobbyists) and s</w:t>
      </w:r>
      <w:r w:rsidRPr="009C75DD">
        <w:rPr>
          <w:rFonts w:ascii="Verdana" w:hAnsi="Verdana"/>
          <w:bCs/>
          <w:sz w:val="22"/>
          <w:szCs w:val="22"/>
          <w:lang w:val="x-none"/>
        </w:rPr>
        <w:t>ubcontractors</w:t>
      </w:r>
      <w:r>
        <w:rPr>
          <w:rFonts w:ascii="Verdana" w:hAnsi="Verdana"/>
          <w:bCs/>
          <w:sz w:val="22"/>
          <w:szCs w:val="22"/>
        </w:rPr>
        <w:t xml:space="preserve"> and </w:t>
      </w:r>
      <w:r w:rsidRPr="009C75DD">
        <w:rPr>
          <w:rFonts w:ascii="Verdana" w:hAnsi="Verdana"/>
          <w:bCs/>
          <w:sz w:val="22"/>
          <w:szCs w:val="22"/>
          <w:lang w:val="x-none"/>
        </w:rPr>
        <w:t xml:space="preserve">shall enforce strict discipline among the Contractor’s employees, agents (including, but </w:t>
      </w:r>
      <w:r>
        <w:rPr>
          <w:rFonts w:ascii="Verdana" w:hAnsi="Verdana"/>
          <w:bCs/>
          <w:sz w:val="22"/>
          <w:szCs w:val="22"/>
          <w:lang w:val="x-none"/>
        </w:rPr>
        <w:t>not limited to, lobbyists) and s</w:t>
      </w:r>
      <w:r w:rsidRPr="009C75DD">
        <w:rPr>
          <w:rFonts w:ascii="Verdana" w:hAnsi="Verdana"/>
          <w:bCs/>
          <w:sz w:val="22"/>
          <w:szCs w:val="22"/>
          <w:lang w:val="x-none"/>
        </w:rPr>
        <w:t xml:space="preserve">ubcontractors performing the services under the Contract. </w:t>
      </w:r>
    </w:p>
    <w:p w14:paraId="5D11F164" w14:textId="77777777" w:rsidR="00E34366" w:rsidRPr="009C75DD" w:rsidRDefault="00E34366" w:rsidP="00E34366">
      <w:pPr>
        <w:pStyle w:val="BodyText"/>
        <w:ind w:left="1638" w:right="642"/>
        <w:rPr>
          <w:rFonts w:ascii="Verdana" w:hAnsi="Verdana"/>
          <w:bCs/>
          <w:sz w:val="22"/>
          <w:szCs w:val="22"/>
          <w:lang w:val="x-none"/>
        </w:rPr>
      </w:pPr>
    </w:p>
    <w:p w14:paraId="1573D679" w14:textId="548A110C" w:rsidR="00EF3ABD" w:rsidRPr="009F4ED4" w:rsidRDefault="00E34366" w:rsidP="00037365">
      <w:pPr>
        <w:pStyle w:val="BodyText"/>
        <w:numPr>
          <w:ilvl w:val="0"/>
          <w:numId w:val="25"/>
        </w:numPr>
        <w:ind w:right="642"/>
        <w:rPr>
          <w:rFonts w:ascii="Verdana" w:hAnsi="Verdana"/>
          <w:sz w:val="22"/>
          <w:szCs w:val="22"/>
        </w:rPr>
      </w:pPr>
      <w:r w:rsidRPr="00A51457">
        <w:rPr>
          <w:rFonts w:ascii="Verdana" w:hAnsi="Verdana" w:cs="Arial"/>
          <w:sz w:val="22"/>
          <w:szCs w:val="22"/>
        </w:rPr>
        <w:t>DSHS</w:t>
      </w:r>
      <w:r w:rsidRPr="00E34366">
        <w:rPr>
          <w:rFonts w:ascii="Verdana" w:hAnsi="Verdana" w:cs="Arial"/>
          <w:sz w:val="22"/>
          <w:szCs w:val="22"/>
        </w:rPr>
        <w:t xml:space="preserve">, at its sole discretion, may request in writing the immediate removal of any Contractor personnel or subcontractor personnel from the services being provided under the Contract. Upon such request, Contractor shall immediately remove the subject personnel and submit in writing to </w:t>
      </w:r>
      <w:r w:rsidRPr="00A51457">
        <w:rPr>
          <w:rFonts w:ascii="Verdana" w:hAnsi="Verdana" w:cs="Arial"/>
          <w:sz w:val="22"/>
          <w:szCs w:val="22"/>
        </w:rPr>
        <w:t>DSHS</w:t>
      </w:r>
      <w:r w:rsidRPr="00E34366">
        <w:rPr>
          <w:rFonts w:ascii="Verdana" w:hAnsi="Verdana" w:cs="Arial"/>
          <w:sz w:val="22"/>
          <w:szCs w:val="22"/>
        </w:rPr>
        <w:t xml:space="preserve">, within 10 calendar days of </w:t>
      </w:r>
      <w:r w:rsidRPr="00A51457">
        <w:rPr>
          <w:rFonts w:ascii="Verdana" w:hAnsi="Verdana" w:cs="Arial"/>
          <w:sz w:val="22"/>
          <w:szCs w:val="22"/>
        </w:rPr>
        <w:t>DSHS’s</w:t>
      </w:r>
      <w:r w:rsidRPr="00E34366">
        <w:rPr>
          <w:rFonts w:ascii="Verdana" w:hAnsi="Verdana" w:cs="Arial"/>
          <w:sz w:val="22"/>
          <w:szCs w:val="22"/>
        </w:rPr>
        <w:t xml:space="preserve"> request for</w:t>
      </w:r>
      <w:r>
        <w:rPr>
          <w:rFonts w:ascii="Verdana" w:hAnsi="Verdana" w:cs="Arial"/>
          <w:sz w:val="22"/>
          <w:szCs w:val="22"/>
        </w:rPr>
        <w:t xml:space="preserve"> removal, confirmation of the removal and assurance of continued, compliant Contract performance.</w:t>
      </w:r>
      <w:bookmarkStart w:id="64" w:name="_Toc71713887"/>
    </w:p>
    <w:bookmarkEnd w:id="64"/>
    <w:p w14:paraId="0F6C4BA7" w14:textId="77777777" w:rsidR="009B5432" w:rsidRPr="00B46044" w:rsidRDefault="009B5432" w:rsidP="00355667">
      <w:pPr>
        <w:spacing w:line="276" w:lineRule="auto"/>
        <w:rPr>
          <w:rFonts w:ascii="Verdana" w:hAnsi="Verdana"/>
          <w:b/>
          <w:caps/>
          <w:color w:val="0000FF"/>
          <w:sz w:val="22"/>
          <w:szCs w:val="22"/>
        </w:rPr>
      </w:pPr>
    </w:p>
    <w:p w14:paraId="489EF5B2" w14:textId="77777777" w:rsidR="009B5432" w:rsidRPr="00B16171" w:rsidRDefault="009B5432" w:rsidP="00C21ACF">
      <w:pPr>
        <w:pStyle w:val="ListParagraph"/>
        <w:numPr>
          <w:ilvl w:val="1"/>
          <w:numId w:val="7"/>
        </w:numPr>
        <w:tabs>
          <w:tab w:val="clear" w:pos="1728"/>
          <w:tab w:val="left" w:pos="1710"/>
          <w:tab w:val="left" w:pos="2430"/>
        </w:tabs>
        <w:spacing w:line="276" w:lineRule="auto"/>
        <w:outlineLvl w:val="1"/>
        <w:rPr>
          <w:rFonts w:ascii="Verdana" w:hAnsi="Verdana"/>
          <w:b/>
          <w:smallCaps/>
          <w:sz w:val="24"/>
          <w:szCs w:val="22"/>
        </w:rPr>
      </w:pPr>
      <w:bookmarkStart w:id="65" w:name="_Toc240464440"/>
      <w:bookmarkStart w:id="66" w:name="_Toc241043329"/>
      <w:r w:rsidRPr="00B16171">
        <w:rPr>
          <w:rFonts w:ascii="Verdana" w:hAnsi="Verdana"/>
          <w:b/>
          <w:smallCaps/>
          <w:sz w:val="24"/>
          <w:szCs w:val="22"/>
        </w:rPr>
        <w:t>Notice of Criminal Activity</w:t>
      </w:r>
      <w:bookmarkEnd w:id="65"/>
      <w:bookmarkEnd w:id="66"/>
    </w:p>
    <w:p w14:paraId="15449811" w14:textId="77777777" w:rsidR="009B5432" w:rsidRDefault="009B5432" w:rsidP="00355667">
      <w:pPr>
        <w:spacing w:line="276" w:lineRule="auto"/>
        <w:ind w:left="1278"/>
        <w:rPr>
          <w:rFonts w:ascii="Verdana" w:hAnsi="Verdana"/>
          <w:b/>
          <w:smallCaps/>
          <w:sz w:val="24"/>
          <w:szCs w:val="22"/>
          <w:highlight w:val="yellow"/>
        </w:rPr>
      </w:pPr>
    </w:p>
    <w:p w14:paraId="038A74F5" w14:textId="2E00F663" w:rsidR="00F303C1" w:rsidRDefault="00F303C1" w:rsidP="00355667">
      <w:pPr>
        <w:spacing w:line="276" w:lineRule="auto"/>
        <w:ind w:left="1278"/>
        <w:rPr>
          <w:rFonts w:ascii="Verdana" w:hAnsi="Verdana"/>
          <w:spacing w:val="-3"/>
          <w:sz w:val="22"/>
          <w:szCs w:val="22"/>
        </w:rPr>
      </w:pPr>
      <w:bookmarkStart w:id="67" w:name="_Toc476133724"/>
      <w:bookmarkStart w:id="68" w:name="_Toc476561460"/>
      <w:bookmarkStart w:id="69" w:name="_Toc13567128"/>
      <w:bookmarkStart w:id="70" w:name="_Toc13569008"/>
      <w:r>
        <w:rPr>
          <w:rFonts w:ascii="Verdana" w:hAnsi="Verdana"/>
          <w:sz w:val="22"/>
          <w:szCs w:val="22"/>
        </w:rPr>
        <w:t xml:space="preserve">At the time of submission, Applicants </w:t>
      </w:r>
      <w:r w:rsidRPr="009B5432">
        <w:rPr>
          <w:rFonts w:ascii="Verdana" w:hAnsi="Verdana"/>
          <w:spacing w:val="-2"/>
          <w:sz w:val="22"/>
          <w:szCs w:val="22"/>
        </w:rPr>
        <w:t>s</w:t>
      </w:r>
      <w:r w:rsidRPr="009B5432">
        <w:rPr>
          <w:rFonts w:ascii="Verdana" w:hAnsi="Verdana"/>
          <w:spacing w:val="-3"/>
          <w:sz w:val="22"/>
          <w:szCs w:val="22"/>
        </w:rPr>
        <w:t>h</w:t>
      </w:r>
      <w:r w:rsidRPr="009B5432">
        <w:rPr>
          <w:rFonts w:ascii="Verdana" w:hAnsi="Verdana"/>
          <w:sz w:val="22"/>
          <w:szCs w:val="22"/>
        </w:rPr>
        <w:t>a</w:t>
      </w:r>
      <w:r w:rsidRPr="009B5432">
        <w:rPr>
          <w:rFonts w:ascii="Verdana" w:hAnsi="Verdana"/>
          <w:spacing w:val="1"/>
          <w:sz w:val="22"/>
          <w:szCs w:val="22"/>
        </w:rPr>
        <w:t>l</w:t>
      </w:r>
      <w:r w:rsidRPr="009B5432">
        <w:rPr>
          <w:rFonts w:ascii="Verdana" w:hAnsi="Verdana"/>
          <w:sz w:val="22"/>
          <w:szCs w:val="22"/>
        </w:rPr>
        <w:t>l</w:t>
      </w:r>
      <w:r w:rsidRPr="009B5432">
        <w:rPr>
          <w:rFonts w:ascii="Verdana" w:hAnsi="Verdana"/>
          <w:spacing w:val="8"/>
          <w:sz w:val="22"/>
          <w:szCs w:val="22"/>
        </w:rPr>
        <w:t xml:space="preserve"> </w:t>
      </w:r>
      <w:r>
        <w:rPr>
          <w:rFonts w:ascii="Verdana" w:hAnsi="Verdana"/>
          <w:spacing w:val="-3"/>
          <w:sz w:val="22"/>
          <w:szCs w:val="22"/>
        </w:rPr>
        <w:t>provide confirmation that the Applicant, any person with ownership or controlling interest</w:t>
      </w:r>
      <w:r w:rsidR="0023103F">
        <w:rPr>
          <w:rFonts w:ascii="Verdana" w:hAnsi="Verdana"/>
          <w:spacing w:val="-3"/>
          <w:sz w:val="22"/>
          <w:szCs w:val="22"/>
        </w:rPr>
        <w:t xml:space="preserve"> in Applicant</w:t>
      </w:r>
      <w:r>
        <w:rPr>
          <w:rFonts w:ascii="Verdana" w:hAnsi="Verdana"/>
          <w:spacing w:val="-3"/>
          <w:sz w:val="22"/>
          <w:szCs w:val="22"/>
        </w:rPr>
        <w:t xml:space="preserve">, </w:t>
      </w:r>
      <w:r w:rsidR="0023103F">
        <w:rPr>
          <w:rFonts w:ascii="Verdana" w:hAnsi="Verdana"/>
          <w:spacing w:val="-3"/>
          <w:sz w:val="22"/>
          <w:szCs w:val="22"/>
        </w:rPr>
        <w:t>and Applicant’s</w:t>
      </w:r>
      <w:r>
        <w:rPr>
          <w:rFonts w:ascii="Verdana" w:hAnsi="Verdana"/>
          <w:spacing w:val="-3"/>
          <w:sz w:val="22"/>
          <w:szCs w:val="22"/>
        </w:rPr>
        <w:t xml:space="preserve"> agent</w:t>
      </w:r>
      <w:r w:rsidR="0023103F">
        <w:rPr>
          <w:rFonts w:ascii="Verdana" w:hAnsi="Verdana"/>
          <w:spacing w:val="-3"/>
          <w:sz w:val="22"/>
          <w:szCs w:val="22"/>
        </w:rPr>
        <w:t>s</w:t>
      </w:r>
      <w:r>
        <w:rPr>
          <w:rFonts w:ascii="Verdana" w:hAnsi="Verdana"/>
          <w:spacing w:val="-3"/>
          <w:sz w:val="22"/>
          <w:szCs w:val="22"/>
        </w:rPr>
        <w:t>, employee</w:t>
      </w:r>
      <w:r w:rsidR="0023103F">
        <w:rPr>
          <w:rFonts w:ascii="Verdana" w:hAnsi="Verdana"/>
          <w:spacing w:val="-3"/>
          <w:sz w:val="22"/>
          <w:szCs w:val="22"/>
        </w:rPr>
        <w:t>s</w:t>
      </w:r>
      <w:r>
        <w:rPr>
          <w:rFonts w:ascii="Verdana" w:hAnsi="Verdana"/>
          <w:spacing w:val="-3"/>
          <w:sz w:val="22"/>
          <w:szCs w:val="22"/>
        </w:rPr>
        <w:t>, subcontractor</w:t>
      </w:r>
      <w:r w:rsidR="0023103F">
        <w:rPr>
          <w:rFonts w:ascii="Verdana" w:hAnsi="Verdana"/>
          <w:spacing w:val="-3"/>
          <w:sz w:val="22"/>
          <w:szCs w:val="22"/>
        </w:rPr>
        <w:t>s</w:t>
      </w:r>
      <w:r w:rsidR="00733101">
        <w:rPr>
          <w:rFonts w:ascii="Verdana" w:hAnsi="Verdana"/>
          <w:spacing w:val="-3"/>
          <w:sz w:val="22"/>
          <w:szCs w:val="22"/>
        </w:rPr>
        <w:t>,</w:t>
      </w:r>
      <w:r>
        <w:rPr>
          <w:rFonts w:ascii="Verdana" w:hAnsi="Verdana"/>
          <w:spacing w:val="-3"/>
          <w:sz w:val="22"/>
          <w:szCs w:val="22"/>
        </w:rPr>
        <w:t xml:space="preserve"> </w:t>
      </w:r>
      <w:r w:rsidR="0023103F">
        <w:rPr>
          <w:rFonts w:ascii="Verdana" w:hAnsi="Verdana"/>
          <w:spacing w:val="-3"/>
          <w:sz w:val="22"/>
          <w:szCs w:val="22"/>
        </w:rPr>
        <w:t>and</w:t>
      </w:r>
      <w:r>
        <w:rPr>
          <w:rFonts w:ascii="Verdana" w:hAnsi="Verdana"/>
          <w:spacing w:val="-3"/>
          <w:sz w:val="22"/>
          <w:szCs w:val="22"/>
        </w:rPr>
        <w:t xml:space="preserve"> volunteer</w:t>
      </w:r>
      <w:r w:rsidR="0023103F">
        <w:rPr>
          <w:rFonts w:ascii="Verdana" w:hAnsi="Verdana"/>
          <w:spacing w:val="-3"/>
          <w:sz w:val="22"/>
          <w:szCs w:val="22"/>
        </w:rPr>
        <w:t>s</w:t>
      </w:r>
      <w:r>
        <w:rPr>
          <w:rFonts w:ascii="Verdana" w:hAnsi="Verdana"/>
          <w:spacing w:val="-3"/>
          <w:sz w:val="22"/>
          <w:szCs w:val="22"/>
        </w:rPr>
        <w:t xml:space="preserve"> who will be providing the required services: </w:t>
      </w:r>
    </w:p>
    <w:p w14:paraId="71B597FE" w14:textId="77777777" w:rsidR="00F303C1" w:rsidRDefault="00F303C1" w:rsidP="00355667">
      <w:pPr>
        <w:spacing w:line="276" w:lineRule="auto"/>
        <w:ind w:left="1278"/>
        <w:rPr>
          <w:rFonts w:ascii="Verdana" w:hAnsi="Verdana"/>
          <w:spacing w:val="-3"/>
          <w:sz w:val="22"/>
          <w:szCs w:val="22"/>
        </w:rPr>
      </w:pPr>
    </w:p>
    <w:p w14:paraId="5E94E5EE" w14:textId="77777777" w:rsidR="00F303C1" w:rsidRPr="00DB2EE8" w:rsidRDefault="001773CE" w:rsidP="00037365">
      <w:pPr>
        <w:pStyle w:val="ListParagraph"/>
        <w:numPr>
          <w:ilvl w:val="0"/>
          <w:numId w:val="20"/>
        </w:numPr>
        <w:spacing w:line="276" w:lineRule="auto"/>
        <w:rPr>
          <w:rFonts w:ascii="Verdana" w:hAnsi="Verdana"/>
          <w:sz w:val="22"/>
          <w:szCs w:val="22"/>
        </w:rPr>
      </w:pPr>
      <w:r>
        <w:rPr>
          <w:rFonts w:ascii="Verdana" w:hAnsi="Verdana"/>
          <w:spacing w:val="-3"/>
          <w:sz w:val="22"/>
          <w:szCs w:val="22"/>
        </w:rPr>
        <w:t>have not e</w:t>
      </w:r>
      <w:r w:rsidR="00F303C1" w:rsidRPr="00DB2EE8">
        <w:rPr>
          <w:rFonts w:ascii="Verdana" w:hAnsi="Verdana"/>
          <w:sz w:val="22"/>
          <w:szCs w:val="22"/>
        </w:rPr>
        <w:t>n</w:t>
      </w:r>
      <w:r w:rsidR="00F303C1" w:rsidRPr="00DB2EE8">
        <w:rPr>
          <w:rFonts w:ascii="Verdana" w:hAnsi="Verdana"/>
          <w:spacing w:val="-2"/>
          <w:sz w:val="22"/>
          <w:szCs w:val="22"/>
        </w:rPr>
        <w:t>g</w:t>
      </w:r>
      <w:r w:rsidR="00F303C1" w:rsidRPr="00DB2EE8">
        <w:rPr>
          <w:rFonts w:ascii="Verdana" w:hAnsi="Verdana"/>
          <w:sz w:val="22"/>
          <w:szCs w:val="22"/>
        </w:rPr>
        <w:t>a</w:t>
      </w:r>
      <w:r w:rsidR="00F303C1" w:rsidRPr="00DB2EE8">
        <w:rPr>
          <w:rFonts w:ascii="Verdana" w:hAnsi="Verdana"/>
          <w:spacing w:val="-2"/>
          <w:sz w:val="22"/>
          <w:szCs w:val="22"/>
        </w:rPr>
        <w:t>g</w:t>
      </w:r>
      <w:r w:rsidR="00F303C1" w:rsidRPr="00DB2EE8">
        <w:rPr>
          <w:rFonts w:ascii="Verdana" w:hAnsi="Verdana"/>
          <w:sz w:val="22"/>
          <w:szCs w:val="22"/>
        </w:rPr>
        <w:t xml:space="preserve">ed </w:t>
      </w:r>
      <w:r w:rsidR="00F303C1" w:rsidRPr="00DB2EE8">
        <w:rPr>
          <w:rFonts w:ascii="Verdana" w:hAnsi="Verdana"/>
          <w:spacing w:val="-2"/>
          <w:sz w:val="22"/>
          <w:szCs w:val="22"/>
        </w:rPr>
        <w:t>i</w:t>
      </w:r>
      <w:r w:rsidR="00F303C1" w:rsidRPr="00DB2EE8">
        <w:rPr>
          <w:rFonts w:ascii="Verdana" w:hAnsi="Verdana"/>
          <w:sz w:val="22"/>
          <w:szCs w:val="22"/>
        </w:rPr>
        <w:t>n any</w:t>
      </w:r>
      <w:r w:rsidR="00F303C1" w:rsidRPr="00DB2EE8">
        <w:rPr>
          <w:rFonts w:ascii="Verdana" w:hAnsi="Verdana"/>
          <w:spacing w:val="-2"/>
          <w:sz w:val="22"/>
          <w:szCs w:val="22"/>
        </w:rPr>
        <w:t xml:space="preserve"> </w:t>
      </w:r>
      <w:r w:rsidR="00F303C1" w:rsidRPr="00DB2EE8">
        <w:rPr>
          <w:rFonts w:ascii="Verdana" w:hAnsi="Verdana"/>
          <w:sz w:val="22"/>
          <w:szCs w:val="22"/>
        </w:rPr>
        <w:t>ac</w:t>
      </w:r>
      <w:r w:rsidR="00F303C1" w:rsidRPr="00DB2EE8">
        <w:rPr>
          <w:rFonts w:ascii="Verdana" w:hAnsi="Verdana"/>
          <w:spacing w:val="-2"/>
          <w:sz w:val="22"/>
          <w:szCs w:val="22"/>
        </w:rPr>
        <w:t>t</w:t>
      </w:r>
      <w:r w:rsidR="00F303C1" w:rsidRPr="00DB2EE8">
        <w:rPr>
          <w:rFonts w:ascii="Verdana" w:hAnsi="Verdana"/>
          <w:sz w:val="22"/>
          <w:szCs w:val="22"/>
        </w:rPr>
        <w:t>i</w:t>
      </w:r>
      <w:r w:rsidR="00F303C1" w:rsidRPr="00DB2EE8">
        <w:rPr>
          <w:rFonts w:ascii="Verdana" w:hAnsi="Verdana"/>
          <w:spacing w:val="-3"/>
          <w:sz w:val="22"/>
          <w:szCs w:val="22"/>
        </w:rPr>
        <w:t>v</w:t>
      </w:r>
      <w:r w:rsidR="00F303C1" w:rsidRPr="00DB2EE8">
        <w:rPr>
          <w:rFonts w:ascii="Verdana" w:hAnsi="Verdana"/>
          <w:sz w:val="22"/>
          <w:szCs w:val="22"/>
        </w:rPr>
        <w:t>ity</w:t>
      </w:r>
      <w:r w:rsidR="00F303C1" w:rsidRPr="00DB2EE8">
        <w:rPr>
          <w:rFonts w:ascii="Verdana" w:hAnsi="Verdana"/>
          <w:spacing w:val="-3"/>
          <w:sz w:val="22"/>
          <w:szCs w:val="22"/>
        </w:rPr>
        <w:t xml:space="preserve"> </w:t>
      </w:r>
      <w:r w:rsidR="00F303C1" w:rsidRPr="00DB2EE8">
        <w:rPr>
          <w:rFonts w:ascii="Verdana" w:hAnsi="Verdana"/>
          <w:sz w:val="22"/>
          <w:szCs w:val="22"/>
        </w:rPr>
        <w:t>th</w:t>
      </w:r>
      <w:r w:rsidR="00F303C1" w:rsidRPr="00DB2EE8">
        <w:rPr>
          <w:rFonts w:ascii="Verdana" w:hAnsi="Verdana"/>
          <w:spacing w:val="-2"/>
          <w:sz w:val="22"/>
          <w:szCs w:val="22"/>
        </w:rPr>
        <w:t>a</w:t>
      </w:r>
      <w:r w:rsidR="00F303C1" w:rsidRPr="00DB2EE8">
        <w:rPr>
          <w:rFonts w:ascii="Verdana" w:hAnsi="Verdana"/>
          <w:spacing w:val="6"/>
          <w:sz w:val="22"/>
          <w:szCs w:val="22"/>
        </w:rPr>
        <w:t>t</w:t>
      </w:r>
      <w:r w:rsidR="00F303C1" w:rsidRPr="00DB2EE8">
        <w:rPr>
          <w:rFonts w:ascii="Verdana" w:hAnsi="Verdana"/>
          <w:sz w:val="22"/>
          <w:szCs w:val="22"/>
        </w:rPr>
        <w:t xml:space="preserve"> </w:t>
      </w:r>
      <w:r w:rsidR="00A20B82">
        <w:rPr>
          <w:rFonts w:ascii="Verdana" w:hAnsi="Verdana"/>
          <w:sz w:val="22"/>
          <w:szCs w:val="22"/>
        </w:rPr>
        <w:t>do</w:t>
      </w:r>
      <w:r>
        <w:rPr>
          <w:rFonts w:ascii="Verdana" w:hAnsi="Verdana"/>
          <w:sz w:val="22"/>
          <w:szCs w:val="22"/>
        </w:rPr>
        <w:t>es</w:t>
      </w:r>
      <w:r w:rsidR="00A20B82">
        <w:rPr>
          <w:rFonts w:ascii="Verdana" w:hAnsi="Verdana"/>
          <w:sz w:val="22"/>
          <w:szCs w:val="22"/>
        </w:rPr>
        <w:t xml:space="preserve"> or </w:t>
      </w:r>
      <w:r w:rsidR="00F303C1" w:rsidRPr="00DB2EE8">
        <w:rPr>
          <w:rFonts w:ascii="Verdana" w:hAnsi="Verdana"/>
          <w:sz w:val="22"/>
          <w:szCs w:val="22"/>
        </w:rPr>
        <w:t>could</w:t>
      </w:r>
      <w:r w:rsidR="00F303C1" w:rsidRPr="00DB2EE8">
        <w:rPr>
          <w:rFonts w:ascii="Verdana" w:hAnsi="Verdana"/>
          <w:spacing w:val="-3"/>
          <w:sz w:val="22"/>
          <w:szCs w:val="22"/>
        </w:rPr>
        <w:t xml:space="preserve"> </w:t>
      </w:r>
      <w:r w:rsidR="00F303C1" w:rsidRPr="00DB2EE8">
        <w:rPr>
          <w:rFonts w:ascii="Verdana" w:hAnsi="Verdana"/>
          <w:sz w:val="22"/>
          <w:szCs w:val="22"/>
        </w:rPr>
        <w:t>co</w:t>
      </w:r>
      <w:r w:rsidR="00F303C1" w:rsidRPr="00DB2EE8">
        <w:rPr>
          <w:rFonts w:ascii="Verdana" w:hAnsi="Verdana"/>
          <w:spacing w:val="-2"/>
          <w:sz w:val="22"/>
          <w:szCs w:val="22"/>
        </w:rPr>
        <w:t>n</w:t>
      </w:r>
      <w:r w:rsidR="00F303C1" w:rsidRPr="00DB2EE8">
        <w:rPr>
          <w:rFonts w:ascii="Verdana" w:hAnsi="Verdana"/>
          <w:sz w:val="22"/>
          <w:szCs w:val="22"/>
        </w:rPr>
        <w:t>s</w:t>
      </w:r>
      <w:r w:rsidR="00F303C1" w:rsidRPr="00DB2EE8">
        <w:rPr>
          <w:rFonts w:ascii="Verdana" w:hAnsi="Verdana"/>
          <w:spacing w:val="-1"/>
          <w:sz w:val="22"/>
          <w:szCs w:val="22"/>
        </w:rPr>
        <w:t>t</w:t>
      </w:r>
      <w:r w:rsidR="00F303C1" w:rsidRPr="00DB2EE8">
        <w:rPr>
          <w:rFonts w:ascii="Verdana" w:hAnsi="Verdana"/>
          <w:sz w:val="22"/>
          <w:szCs w:val="22"/>
        </w:rPr>
        <w:t>it</w:t>
      </w:r>
      <w:r w:rsidR="00F303C1" w:rsidRPr="00DB2EE8">
        <w:rPr>
          <w:rFonts w:ascii="Verdana" w:hAnsi="Verdana"/>
          <w:spacing w:val="-3"/>
          <w:sz w:val="22"/>
          <w:szCs w:val="22"/>
        </w:rPr>
        <w:t>u</w:t>
      </w:r>
      <w:r w:rsidR="00F303C1" w:rsidRPr="00DB2EE8">
        <w:rPr>
          <w:rFonts w:ascii="Verdana" w:hAnsi="Verdana"/>
          <w:sz w:val="22"/>
          <w:szCs w:val="22"/>
        </w:rPr>
        <w:t>te</w:t>
      </w:r>
      <w:r w:rsidR="00F303C1" w:rsidRPr="00DB2EE8">
        <w:rPr>
          <w:rFonts w:ascii="Verdana" w:hAnsi="Verdana"/>
          <w:spacing w:val="-2"/>
          <w:sz w:val="22"/>
          <w:szCs w:val="22"/>
        </w:rPr>
        <w:t xml:space="preserve"> </w:t>
      </w:r>
      <w:r w:rsidR="00F303C1" w:rsidRPr="00DB2EE8">
        <w:rPr>
          <w:rFonts w:ascii="Verdana" w:hAnsi="Verdana"/>
          <w:sz w:val="22"/>
          <w:szCs w:val="22"/>
        </w:rPr>
        <w:t xml:space="preserve">a </w:t>
      </w:r>
      <w:r w:rsidR="00F303C1" w:rsidRPr="00DB2EE8">
        <w:rPr>
          <w:rFonts w:ascii="Verdana" w:hAnsi="Verdana"/>
          <w:spacing w:val="1"/>
          <w:sz w:val="22"/>
          <w:szCs w:val="22"/>
        </w:rPr>
        <w:t>c</w:t>
      </w:r>
      <w:r w:rsidR="00F303C1" w:rsidRPr="00DB2EE8">
        <w:rPr>
          <w:rFonts w:ascii="Verdana" w:hAnsi="Verdana"/>
          <w:spacing w:val="-2"/>
          <w:sz w:val="22"/>
          <w:szCs w:val="22"/>
        </w:rPr>
        <w:t>r</w:t>
      </w:r>
      <w:r w:rsidR="00F303C1" w:rsidRPr="00DB2EE8">
        <w:rPr>
          <w:rFonts w:ascii="Verdana" w:hAnsi="Verdana"/>
          <w:sz w:val="22"/>
          <w:szCs w:val="22"/>
        </w:rPr>
        <w:t>i</w:t>
      </w:r>
      <w:r w:rsidR="00F303C1" w:rsidRPr="00DB2EE8">
        <w:rPr>
          <w:rFonts w:ascii="Verdana" w:hAnsi="Verdana"/>
          <w:spacing w:val="-4"/>
          <w:sz w:val="22"/>
          <w:szCs w:val="22"/>
        </w:rPr>
        <w:t>m</w:t>
      </w:r>
      <w:r w:rsidR="00F303C1" w:rsidRPr="00DB2EE8">
        <w:rPr>
          <w:rFonts w:ascii="Verdana" w:hAnsi="Verdana"/>
          <w:sz w:val="22"/>
          <w:szCs w:val="22"/>
        </w:rPr>
        <w:t>inal</w:t>
      </w:r>
      <w:r w:rsidR="00F303C1" w:rsidRPr="00DB2EE8">
        <w:rPr>
          <w:rFonts w:ascii="Verdana" w:hAnsi="Verdana"/>
          <w:spacing w:val="-1"/>
          <w:sz w:val="22"/>
          <w:szCs w:val="22"/>
        </w:rPr>
        <w:t xml:space="preserve"> </w:t>
      </w:r>
      <w:r w:rsidR="00F303C1" w:rsidRPr="00DB2EE8">
        <w:rPr>
          <w:rFonts w:ascii="Verdana" w:hAnsi="Verdana"/>
          <w:sz w:val="22"/>
          <w:szCs w:val="22"/>
        </w:rPr>
        <w:t>off</w:t>
      </w:r>
      <w:r w:rsidR="00F303C1" w:rsidRPr="00DB2EE8">
        <w:rPr>
          <w:rFonts w:ascii="Verdana" w:hAnsi="Verdana"/>
          <w:spacing w:val="-2"/>
          <w:sz w:val="22"/>
          <w:szCs w:val="22"/>
        </w:rPr>
        <w:t>e</w:t>
      </w:r>
      <w:r w:rsidR="00F303C1" w:rsidRPr="00DB2EE8">
        <w:rPr>
          <w:rFonts w:ascii="Verdana" w:hAnsi="Verdana"/>
          <w:sz w:val="22"/>
          <w:szCs w:val="22"/>
        </w:rPr>
        <w:t>nse</w:t>
      </w:r>
      <w:r w:rsidR="00F303C1" w:rsidRPr="00DB2EE8">
        <w:rPr>
          <w:rFonts w:ascii="Verdana" w:hAnsi="Verdana"/>
          <w:spacing w:val="-2"/>
          <w:sz w:val="22"/>
          <w:szCs w:val="22"/>
        </w:rPr>
        <w:t xml:space="preserve"> </w:t>
      </w:r>
      <w:r w:rsidR="00F303C1" w:rsidRPr="00DB2EE8">
        <w:rPr>
          <w:rFonts w:ascii="Verdana" w:hAnsi="Verdana"/>
          <w:sz w:val="22"/>
          <w:szCs w:val="22"/>
        </w:rPr>
        <w:t>equ</w:t>
      </w:r>
      <w:r w:rsidR="00F303C1" w:rsidRPr="00DB2EE8">
        <w:rPr>
          <w:rFonts w:ascii="Verdana" w:hAnsi="Verdana"/>
          <w:spacing w:val="-2"/>
          <w:sz w:val="22"/>
          <w:szCs w:val="22"/>
        </w:rPr>
        <w:t>a</w:t>
      </w:r>
      <w:r w:rsidR="00F303C1" w:rsidRPr="00DB2EE8">
        <w:rPr>
          <w:rFonts w:ascii="Verdana" w:hAnsi="Verdana"/>
          <w:sz w:val="22"/>
          <w:szCs w:val="22"/>
        </w:rPr>
        <w:t>l</w:t>
      </w:r>
      <w:r w:rsidR="00F303C1" w:rsidRPr="00DB2EE8">
        <w:rPr>
          <w:rFonts w:ascii="Verdana" w:hAnsi="Verdana"/>
          <w:spacing w:val="1"/>
          <w:sz w:val="22"/>
          <w:szCs w:val="22"/>
        </w:rPr>
        <w:t xml:space="preserve"> </w:t>
      </w:r>
      <w:r w:rsidR="00F303C1" w:rsidRPr="00DB2EE8">
        <w:rPr>
          <w:rFonts w:ascii="Verdana" w:hAnsi="Verdana"/>
          <w:spacing w:val="-2"/>
          <w:sz w:val="22"/>
          <w:szCs w:val="22"/>
        </w:rPr>
        <w:t>t</w:t>
      </w:r>
      <w:r w:rsidR="00F303C1" w:rsidRPr="00DB2EE8">
        <w:rPr>
          <w:rFonts w:ascii="Verdana" w:hAnsi="Verdana"/>
          <w:sz w:val="22"/>
          <w:szCs w:val="22"/>
        </w:rPr>
        <w:t xml:space="preserve">o or </w:t>
      </w:r>
      <w:r w:rsidR="00F303C1" w:rsidRPr="00DB2EE8">
        <w:rPr>
          <w:rFonts w:ascii="Verdana" w:hAnsi="Verdana"/>
          <w:spacing w:val="-3"/>
          <w:sz w:val="22"/>
          <w:szCs w:val="22"/>
        </w:rPr>
        <w:t>g</w:t>
      </w:r>
      <w:r w:rsidR="00F303C1" w:rsidRPr="00DB2EE8">
        <w:rPr>
          <w:rFonts w:ascii="Verdana" w:hAnsi="Verdana"/>
          <w:sz w:val="22"/>
          <w:szCs w:val="22"/>
        </w:rPr>
        <w:t>r</w:t>
      </w:r>
      <w:r w:rsidR="00F303C1" w:rsidRPr="00DB2EE8">
        <w:rPr>
          <w:rFonts w:ascii="Verdana" w:hAnsi="Verdana"/>
          <w:spacing w:val="-2"/>
          <w:sz w:val="22"/>
          <w:szCs w:val="22"/>
        </w:rPr>
        <w:t>e</w:t>
      </w:r>
      <w:r w:rsidR="00F303C1" w:rsidRPr="00DB2EE8">
        <w:rPr>
          <w:rFonts w:ascii="Verdana" w:hAnsi="Verdana"/>
          <w:sz w:val="22"/>
          <w:szCs w:val="22"/>
        </w:rPr>
        <w:t>a</w:t>
      </w:r>
      <w:r w:rsidR="00F303C1" w:rsidRPr="00DB2EE8">
        <w:rPr>
          <w:rFonts w:ascii="Verdana" w:hAnsi="Verdana"/>
          <w:spacing w:val="-2"/>
          <w:sz w:val="22"/>
          <w:szCs w:val="22"/>
        </w:rPr>
        <w:t>t</w:t>
      </w:r>
      <w:r w:rsidR="00F303C1" w:rsidRPr="00DB2EE8">
        <w:rPr>
          <w:rFonts w:ascii="Verdana" w:hAnsi="Verdana"/>
          <w:sz w:val="22"/>
          <w:szCs w:val="22"/>
        </w:rPr>
        <w:t>er</w:t>
      </w:r>
      <w:r w:rsidR="00F303C1" w:rsidRPr="00DB2EE8">
        <w:rPr>
          <w:rFonts w:ascii="Verdana" w:hAnsi="Verdana"/>
          <w:spacing w:val="-2"/>
          <w:sz w:val="22"/>
          <w:szCs w:val="22"/>
        </w:rPr>
        <w:t xml:space="preserve"> </w:t>
      </w:r>
      <w:r w:rsidR="00F303C1" w:rsidRPr="00DB2EE8">
        <w:rPr>
          <w:rFonts w:ascii="Verdana" w:hAnsi="Verdana"/>
          <w:sz w:val="22"/>
          <w:szCs w:val="22"/>
        </w:rPr>
        <w:t>than</w:t>
      </w:r>
      <w:r w:rsidR="00F303C1" w:rsidRPr="00DB2EE8">
        <w:rPr>
          <w:rFonts w:ascii="Verdana" w:hAnsi="Verdana"/>
          <w:spacing w:val="-2"/>
          <w:sz w:val="22"/>
          <w:szCs w:val="22"/>
        </w:rPr>
        <w:t xml:space="preserve"> </w:t>
      </w:r>
      <w:r w:rsidR="00F303C1" w:rsidRPr="00DB2EE8">
        <w:rPr>
          <w:rFonts w:ascii="Verdana" w:hAnsi="Verdana"/>
          <w:sz w:val="22"/>
          <w:szCs w:val="22"/>
        </w:rPr>
        <w:t>a Cl</w:t>
      </w:r>
      <w:r w:rsidR="00F303C1" w:rsidRPr="00DB2EE8">
        <w:rPr>
          <w:rFonts w:ascii="Verdana" w:hAnsi="Verdana"/>
          <w:spacing w:val="-2"/>
          <w:sz w:val="22"/>
          <w:szCs w:val="22"/>
        </w:rPr>
        <w:t>a</w:t>
      </w:r>
      <w:r w:rsidR="00F303C1" w:rsidRPr="00DB2EE8">
        <w:rPr>
          <w:rFonts w:ascii="Verdana" w:hAnsi="Verdana"/>
          <w:sz w:val="22"/>
          <w:szCs w:val="22"/>
        </w:rPr>
        <w:t>ss</w:t>
      </w:r>
      <w:r w:rsidR="00F303C1" w:rsidRPr="00DB2EE8">
        <w:rPr>
          <w:rFonts w:ascii="Verdana" w:hAnsi="Verdana"/>
          <w:spacing w:val="1"/>
          <w:sz w:val="22"/>
          <w:szCs w:val="22"/>
        </w:rPr>
        <w:t xml:space="preserve"> </w:t>
      </w:r>
      <w:r w:rsidR="00F303C1" w:rsidRPr="00DB2EE8">
        <w:rPr>
          <w:rFonts w:ascii="Verdana" w:hAnsi="Verdana"/>
          <w:sz w:val="22"/>
          <w:szCs w:val="22"/>
        </w:rPr>
        <w:t>A</w:t>
      </w:r>
      <w:r w:rsidR="00F303C1" w:rsidRPr="00DB2EE8">
        <w:rPr>
          <w:rFonts w:ascii="Verdana" w:hAnsi="Verdana"/>
          <w:spacing w:val="-1"/>
          <w:sz w:val="22"/>
          <w:szCs w:val="22"/>
        </w:rPr>
        <w:t xml:space="preserve"> </w:t>
      </w:r>
      <w:r w:rsidR="00F303C1" w:rsidRPr="00DB2EE8">
        <w:rPr>
          <w:rFonts w:ascii="Verdana" w:hAnsi="Verdana"/>
          <w:spacing w:val="-4"/>
          <w:sz w:val="22"/>
          <w:szCs w:val="22"/>
        </w:rPr>
        <w:t>m</w:t>
      </w:r>
      <w:r w:rsidR="00F303C1" w:rsidRPr="00DB2EE8">
        <w:rPr>
          <w:rFonts w:ascii="Verdana" w:hAnsi="Verdana"/>
          <w:sz w:val="22"/>
          <w:szCs w:val="22"/>
        </w:rPr>
        <w:t>isde</w:t>
      </w:r>
      <w:r w:rsidR="00F303C1" w:rsidRPr="00DB2EE8">
        <w:rPr>
          <w:rFonts w:ascii="Verdana" w:hAnsi="Verdana"/>
          <w:spacing w:val="-4"/>
          <w:sz w:val="22"/>
          <w:szCs w:val="22"/>
        </w:rPr>
        <w:t>m</w:t>
      </w:r>
      <w:r w:rsidR="00F303C1" w:rsidRPr="00DB2EE8">
        <w:rPr>
          <w:rFonts w:ascii="Verdana" w:hAnsi="Verdana"/>
          <w:sz w:val="22"/>
          <w:szCs w:val="22"/>
        </w:rPr>
        <w:t>ean</w:t>
      </w:r>
      <w:r w:rsidR="00F303C1" w:rsidRPr="00DB2EE8">
        <w:rPr>
          <w:rFonts w:ascii="Verdana" w:hAnsi="Verdana"/>
          <w:spacing w:val="-3"/>
          <w:sz w:val="22"/>
          <w:szCs w:val="22"/>
        </w:rPr>
        <w:t>o</w:t>
      </w:r>
      <w:r w:rsidR="00F303C1" w:rsidRPr="00DB2EE8">
        <w:rPr>
          <w:rFonts w:ascii="Verdana" w:hAnsi="Verdana"/>
          <w:spacing w:val="4"/>
          <w:sz w:val="22"/>
          <w:szCs w:val="22"/>
        </w:rPr>
        <w:t>r</w:t>
      </w:r>
      <w:r w:rsidR="00F303C1" w:rsidRPr="00DB2EE8">
        <w:rPr>
          <w:rFonts w:ascii="Verdana" w:hAnsi="Verdana"/>
          <w:sz w:val="22"/>
          <w:szCs w:val="22"/>
        </w:rPr>
        <w:t xml:space="preserve"> or </w:t>
      </w:r>
      <w:r w:rsidR="00F303C1" w:rsidRPr="00DB2EE8">
        <w:rPr>
          <w:rFonts w:ascii="Verdana" w:hAnsi="Verdana"/>
          <w:spacing w:val="-2"/>
          <w:sz w:val="22"/>
          <w:szCs w:val="22"/>
        </w:rPr>
        <w:t>g</w:t>
      </w:r>
      <w:r w:rsidR="00F303C1" w:rsidRPr="00DB2EE8">
        <w:rPr>
          <w:rFonts w:ascii="Verdana" w:hAnsi="Verdana"/>
          <w:sz w:val="22"/>
          <w:szCs w:val="22"/>
        </w:rPr>
        <w:t>rounds</w:t>
      </w:r>
      <w:r w:rsidR="00F303C1" w:rsidRPr="00DB2EE8">
        <w:rPr>
          <w:rFonts w:ascii="Verdana" w:hAnsi="Verdana"/>
          <w:spacing w:val="-2"/>
          <w:sz w:val="22"/>
          <w:szCs w:val="22"/>
        </w:rPr>
        <w:t xml:space="preserve"> </w:t>
      </w:r>
      <w:r w:rsidR="00F303C1" w:rsidRPr="00DB2EE8">
        <w:rPr>
          <w:rFonts w:ascii="Verdana" w:hAnsi="Verdana"/>
          <w:sz w:val="22"/>
          <w:szCs w:val="22"/>
        </w:rPr>
        <w:t xml:space="preserve">for </w:t>
      </w:r>
      <w:r w:rsidR="00F303C1" w:rsidRPr="00DB2EE8">
        <w:rPr>
          <w:rFonts w:ascii="Verdana" w:hAnsi="Verdana"/>
          <w:spacing w:val="-3"/>
          <w:sz w:val="22"/>
          <w:szCs w:val="22"/>
        </w:rPr>
        <w:t>d</w:t>
      </w:r>
      <w:r w:rsidR="00F303C1" w:rsidRPr="00DB2EE8">
        <w:rPr>
          <w:rFonts w:ascii="Verdana" w:hAnsi="Verdana"/>
          <w:sz w:val="22"/>
          <w:szCs w:val="22"/>
        </w:rPr>
        <w:t>i</w:t>
      </w:r>
      <w:r w:rsidR="00F303C1" w:rsidRPr="00DB2EE8">
        <w:rPr>
          <w:rFonts w:ascii="Verdana" w:hAnsi="Verdana"/>
          <w:spacing w:val="-2"/>
          <w:sz w:val="22"/>
          <w:szCs w:val="22"/>
        </w:rPr>
        <w:t>s</w:t>
      </w:r>
      <w:r w:rsidR="00F303C1" w:rsidRPr="00DB2EE8">
        <w:rPr>
          <w:rFonts w:ascii="Verdana" w:hAnsi="Verdana"/>
          <w:sz w:val="22"/>
          <w:szCs w:val="22"/>
        </w:rPr>
        <w:t>c</w:t>
      </w:r>
      <w:r w:rsidR="00F303C1" w:rsidRPr="00DB2EE8">
        <w:rPr>
          <w:rFonts w:ascii="Verdana" w:hAnsi="Verdana"/>
          <w:spacing w:val="1"/>
          <w:sz w:val="22"/>
          <w:szCs w:val="22"/>
        </w:rPr>
        <w:t>i</w:t>
      </w:r>
      <w:r w:rsidR="00F303C1" w:rsidRPr="00DB2EE8">
        <w:rPr>
          <w:rFonts w:ascii="Verdana" w:hAnsi="Verdana"/>
          <w:spacing w:val="-3"/>
          <w:sz w:val="22"/>
          <w:szCs w:val="22"/>
        </w:rPr>
        <w:t>p</w:t>
      </w:r>
      <w:r w:rsidR="00F303C1" w:rsidRPr="00DB2EE8">
        <w:rPr>
          <w:rFonts w:ascii="Verdana" w:hAnsi="Verdana"/>
          <w:sz w:val="22"/>
          <w:szCs w:val="22"/>
        </w:rPr>
        <w:t>l</w:t>
      </w:r>
      <w:r w:rsidR="00F303C1" w:rsidRPr="00DB2EE8">
        <w:rPr>
          <w:rFonts w:ascii="Verdana" w:hAnsi="Verdana"/>
          <w:spacing w:val="-2"/>
          <w:sz w:val="22"/>
          <w:szCs w:val="22"/>
        </w:rPr>
        <w:t>i</w:t>
      </w:r>
      <w:r w:rsidR="00F303C1" w:rsidRPr="00DB2EE8">
        <w:rPr>
          <w:rFonts w:ascii="Verdana" w:hAnsi="Verdana"/>
          <w:sz w:val="22"/>
          <w:szCs w:val="22"/>
        </w:rPr>
        <w:t>na</w:t>
      </w:r>
      <w:r w:rsidR="00F303C1" w:rsidRPr="00DB2EE8">
        <w:rPr>
          <w:rFonts w:ascii="Verdana" w:hAnsi="Verdana"/>
          <w:spacing w:val="1"/>
          <w:sz w:val="22"/>
          <w:szCs w:val="22"/>
        </w:rPr>
        <w:t>r</w:t>
      </w:r>
      <w:r w:rsidR="00F303C1" w:rsidRPr="00DB2EE8">
        <w:rPr>
          <w:rFonts w:ascii="Verdana" w:hAnsi="Verdana"/>
          <w:sz w:val="22"/>
          <w:szCs w:val="22"/>
        </w:rPr>
        <w:t>y</w:t>
      </w:r>
      <w:r w:rsidR="00F303C1" w:rsidRPr="00DB2EE8">
        <w:rPr>
          <w:rFonts w:ascii="Verdana" w:hAnsi="Verdana"/>
          <w:spacing w:val="-3"/>
          <w:sz w:val="22"/>
          <w:szCs w:val="22"/>
        </w:rPr>
        <w:t xml:space="preserve"> </w:t>
      </w:r>
      <w:r w:rsidR="00F303C1" w:rsidRPr="00DB2EE8">
        <w:rPr>
          <w:rFonts w:ascii="Verdana" w:hAnsi="Verdana"/>
          <w:spacing w:val="-2"/>
          <w:sz w:val="22"/>
          <w:szCs w:val="22"/>
        </w:rPr>
        <w:t>a</w:t>
      </w:r>
      <w:r w:rsidR="00F303C1" w:rsidRPr="00DB2EE8">
        <w:rPr>
          <w:rFonts w:ascii="Verdana" w:hAnsi="Verdana"/>
          <w:sz w:val="22"/>
          <w:szCs w:val="22"/>
        </w:rPr>
        <w:t>c</w:t>
      </w:r>
      <w:r w:rsidR="00F303C1" w:rsidRPr="00DB2EE8">
        <w:rPr>
          <w:rFonts w:ascii="Verdana" w:hAnsi="Verdana"/>
          <w:spacing w:val="1"/>
          <w:sz w:val="22"/>
          <w:szCs w:val="22"/>
        </w:rPr>
        <w:t>t</w:t>
      </w:r>
      <w:r w:rsidR="00F303C1" w:rsidRPr="00DB2EE8">
        <w:rPr>
          <w:rFonts w:ascii="Verdana" w:hAnsi="Verdana"/>
          <w:spacing w:val="-2"/>
          <w:sz w:val="22"/>
          <w:szCs w:val="22"/>
        </w:rPr>
        <w:t>i</w:t>
      </w:r>
      <w:r w:rsidR="00F303C1" w:rsidRPr="00DB2EE8">
        <w:rPr>
          <w:rFonts w:ascii="Verdana" w:hAnsi="Verdana"/>
          <w:sz w:val="22"/>
          <w:szCs w:val="22"/>
        </w:rPr>
        <w:t>on by a s</w:t>
      </w:r>
      <w:r w:rsidR="00F303C1" w:rsidRPr="00DB2EE8">
        <w:rPr>
          <w:rFonts w:ascii="Verdana" w:hAnsi="Verdana"/>
          <w:spacing w:val="-2"/>
          <w:sz w:val="22"/>
          <w:szCs w:val="22"/>
        </w:rPr>
        <w:t>t</w:t>
      </w:r>
      <w:r w:rsidR="00F303C1" w:rsidRPr="00DB2EE8">
        <w:rPr>
          <w:rFonts w:ascii="Verdana" w:hAnsi="Verdana"/>
          <w:sz w:val="22"/>
          <w:szCs w:val="22"/>
        </w:rPr>
        <w:t>a</w:t>
      </w:r>
      <w:r w:rsidR="00F303C1" w:rsidRPr="00DB2EE8">
        <w:rPr>
          <w:rFonts w:ascii="Verdana" w:hAnsi="Verdana"/>
          <w:spacing w:val="-2"/>
          <w:sz w:val="22"/>
          <w:szCs w:val="22"/>
        </w:rPr>
        <w:t>t</w:t>
      </w:r>
      <w:r w:rsidR="00F303C1" w:rsidRPr="00DB2EE8">
        <w:rPr>
          <w:rFonts w:ascii="Verdana" w:hAnsi="Verdana"/>
          <w:sz w:val="22"/>
          <w:szCs w:val="22"/>
        </w:rPr>
        <w:t>e or</w:t>
      </w:r>
      <w:r w:rsidR="00F303C1" w:rsidRPr="00DB2EE8">
        <w:rPr>
          <w:rFonts w:ascii="Verdana" w:hAnsi="Verdana"/>
          <w:spacing w:val="-2"/>
          <w:sz w:val="22"/>
          <w:szCs w:val="22"/>
        </w:rPr>
        <w:t xml:space="preserve"> </w:t>
      </w:r>
      <w:r w:rsidR="00F303C1" w:rsidRPr="00DB2EE8">
        <w:rPr>
          <w:rFonts w:ascii="Verdana" w:hAnsi="Verdana"/>
          <w:sz w:val="22"/>
          <w:szCs w:val="22"/>
        </w:rPr>
        <w:t>fe</w:t>
      </w:r>
      <w:r w:rsidR="00F303C1" w:rsidRPr="00DB2EE8">
        <w:rPr>
          <w:rFonts w:ascii="Verdana" w:hAnsi="Verdana"/>
          <w:spacing w:val="-2"/>
          <w:sz w:val="22"/>
          <w:szCs w:val="22"/>
        </w:rPr>
        <w:t>d</w:t>
      </w:r>
      <w:r w:rsidR="00F303C1" w:rsidRPr="00DB2EE8">
        <w:rPr>
          <w:rFonts w:ascii="Verdana" w:hAnsi="Verdana"/>
          <w:sz w:val="22"/>
          <w:szCs w:val="22"/>
        </w:rPr>
        <w:t>e</w:t>
      </w:r>
      <w:r w:rsidR="00F303C1" w:rsidRPr="00DB2EE8">
        <w:rPr>
          <w:rFonts w:ascii="Verdana" w:hAnsi="Verdana"/>
          <w:spacing w:val="1"/>
          <w:sz w:val="22"/>
          <w:szCs w:val="22"/>
        </w:rPr>
        <w:t>r</w:t>
      </w:r>
      <w:r w:rsidR="00F303C1" w:rsidRPr="00DB2EE8">
        <w:rPr>
          <w:rFonts w:ascii="Verdana" w:hAnsi="Verdana"/>
          <w:spacing w:val="-2"/>
          <w:sz w:val="22"/>
          <w:szCs w:val="22"/>
        </w:rPr>
        <w:t>a</w:t>
      </w:r>
      <w:r w:rsidR="00F303C1" w:rsidRPr="00DB2EE8">
        <w:rPr>
          <w:rFonts w:ascii="Verdana" w:hAnsi="Verdana"/>
          <w:sz w:val="22"/>
          <w:szCs w:val="22"/>
        </w:rPr>
        <w:t>l</w:t>
      </w:r>
      <w:r w:rsidR="00F303C1" w:rsidRPr="00DB2EE8">
        <w:rPr>
          <w:rFonts w:ascii="Verdana" w:hAnsi="Verdana"/>
          <w:spacing w:val="-2"/>
          <w:sz w:val="22"/>
          <w:szCs w:val="22"/>
        </w:rPr>
        <w:t xml:space="preserve"> </w:t>
      </w:r>
      <w:r w:rsidR="00F303C1" w:rsidRPr="00DB2EE8">
        <w:rPr>
          <w:rFonts w:ascii="Verdana" w:hAnsi="Verdana"/>
          <w:sz w:val="22"/>
          <w:szCs w:val="22"/>
        </w:rPr>
        <w:t>r</w:t>
      </w:r>
      <w:r w:rsidR="00F303C1" w:rsidRPr="00DB2EE8">
        <w:rPr>
          <w:rFonts w:ascii="Verdana" w:hAnsi="Verdana"/>
          <w:spacing w:val="-2"/>
          <w:sz w:val="22"/>
          <w:szCs w:val="22"/>
        </w:rPr>
        <w:t>e</w:t>
      </w:r>
      <w:r w:rsidR="00F303C1" w:rsidRPr="00DB2EE8">
        <w:rPr>
          <w:rFonts w:ascii="Verdana" w:hAnsi="Verdana"/>
          <w:spacing w:val="-3"/>
          <w:sz w:val="22"/>
          <w:szCs w:val="22"/>
        </w:rPr>
        <w:t>g</w:t>
      </w:r>
      <w:r w:rsidR="00F303C1" w:rsidRPr="00DB2EE8">
        <w:rPr>
          <w:rFonts w:ascii="Verdana" w:hAnsi="Verdana"/>
          <w:sz w:val="22"/>
          <w:szCs w:val="22"/>
        </w:rPr>
        <w:t>ula</w:t>
      </w:r>
      <w:r w:rsidR="00F303C1" w:rsidRPr="00DB2EE8">
        <w:rPr>
          <w:rFonts w:ascii="Verdana" w:hAnsi="Verdana"/>
          <w:spacing w:val="1"/>
          <w:sz w:val="22"/>
          <w:szCs w:val="22"/>
        </w:rPr>
        <w:t>t</w:t>
      </w:r>
      <w:r w:rsidR="00F303C1" w:rsidRPr="00DB2EE8">
        <w:rPr>
          <w:rFonts w:ascii="Verdana" w:hAnsi="Verdana"/>
          <w:sz w:val="22"/>
          <w:szCs w:val="22"/>
        </w:rPr>
        <w:t>ory au</w:t>
      </w:r>
      <w:r w:rsidR="00F303C1" w:rsidRPr="00DB2EE8">
        <w:rPr>
          <w:rFonts w:ascii="Verdana" w:hAnsi="Verdana"/>
          <w:spacing w:val="1"/>
          <w:sz w:val="22"/>
          <w:szCs w:val="22"/>
        </w:rPr>
        <w:t>t</w:t>
      </w:r>
      <w:r w:rsidR="00F303C1" w:rsidRPr="00DB2EE8">
        <w:rPr>
          <w:rFonts w:ascii="Verdana" w:hAnsi="Verdana"/>
          <w:sz w:val="22"/>
          <w:szCs w:val="22"/>
        </w:rPr>
        <w:t>h</w:t>
      </w:r>
      <w:r w:rsidR="00F303C1" w:rsidRPr="00DB2EE8">
        <w:rPr>
          <w:rFonts w:ascii="Verdana" w:hAnsi="Verdana"/>
          <w:spacing w:val="-3"/>
          <w:sz w:val="22"/>
          <w:szCs w:val="22"/>
        </w:rPr>
        <w:t>o</w:t>
      </w:r>
      <w:r w:rsidR="00F303C1" w:rsidRPr="00DB2EE8">
        <w:rPr>
          <w:rFonts w:ascii="Verdana" w:hAnsi="Verdana"/>
          <w:sz w:val="22"/>
          <w:szCs w:val="22"/>
        </w:rPr>
        <w:t>r</w:t>
      </w:r>
      <w:r w:rsidR="00F303C1" w:rsidRPr="00DB2EE8">
        <w:rPr>
          <w:rFonts w:ascii="Verdana" w:hAnsi="Verdana"/>
          <w:spacing w:val="-2"/>
          <w:sz w:val="22"/>
          <w:szCs w:val="22"/>
        </w:rPr>
        <w:t>i</w:t>
      </w:r>
      <w:r w:rsidR="00F303C1" w:rsidRPr="00DB2EE8">
        <w:rPr>
          <w:rFonts w:ascii="Verdana" w:hAnsi="Verdana"/>
          <w:sz w:val="22"/>
          <w:szCs w:val="22"/>
        </w:rPr>
        <w:t>t</w:t>
      </w:r>
      <w:r w:rsidR="00F303C1" w:rsidRPr="00DB2EE8">
        <w:rPr>
          <w:rFonts w:ascii="Verdana" w:hAnsi="Verdana"/>
          <w:spacing w:val="-2"/>
          <w:sz w:val="22"/>
          <w:szCs w:val="22"/>
        </w:rPr>
        <w:t xml:space="preserve">y; </w:t>
      </w:r>
      <w:r w:rsidR="003226DD">
        <w:rPr>
          <w:rFonts w:ascii="Verdana" w:hAnsi="Verdana"/>
          <w:spacing w:val="-2"/>
          <w:sz w:val="22"/>
          <w:szCs w:val="22"/>
        </w:rPr>
        <w:t>and</w:t>
      </w:r>
    </w:p>
    <w:p w14:paraId="1145C2A4" w14:textId="77777777" w:rsidR="00F303C1" w:rsidRPr="00DB2EE8" w:rsidRDefault="003226DD" w:rsidP="00037365">
      <w:pPr>
        <w:pStyle w:val="ListParagraph"/>
        <w:numPr>
          <w:ilvl w:val="0"/>
          <w:numId w:val="20"/>
        </w:numPr>
        <w:spacing w:line="276" w:lineRule="auto"/>
        <w:rPr>
          <w:rFonts w:ascii="Verdana" w:hAnsi="Verdana"/>
          <w:sz w:val="22"/>
          <w:szCs w:val="22"/>
        </w:rPr>
      </w:pPr>
      <w:r>
        <w:rPr>
          <w:rFonts w:ascii="Verdana" w:hAnsi="Verdana"/>
          <w:spacing w:val="-2"/>
          <w:sz w:val="22"/>
          <w:szCs w:val="22"/>
        </w:rPr>
        <w:t>have not b</w:t>
      </w:r>
      <w:r w:rsidR="00F303C1" w:rsidRPr="00DB2EE8">
        <w:rPr>
          <w:rFonts w:ascii="Verdana" w:hAnsi="Verdana"/>
          <w:sz w:val="22"/>
          <w:szCs w:val="22"/>
        </w:rPr>
        <w:t>een</w:t>
      </w:r>
      <w:r w:rsidR="00F303C1" w:rsidRPr="00DB2EE8">
        <w:rPr>
          <w:rFonts w:ascii="Verdana" w:hAnsi="Verdana"/>
          <w:spacing w:val="-3"/>
          <w:sz w:val="22"/>
          <w:szCs w:val="22"/>
        </w:rPr>
        <w:t xml:space="preserve"> </w:t>
      </w:r>
      <w:r w:rsidR="00F303C1" w:rsidRPr="00DB2EE8">
        <w:rPr>
          <w:rFonts w:ascii="Verdana" w:hAnsi="Verdana"/>
          <w:sz w:val="22"/>
          <w:szCs w:val="22"/>
        </w:rPr>
        <w:t>p</w:t>
      </w:r>
      <w:r w:rsidR="00F303C1" w:rsidRPr="00DB2EE8">
        <w:rPr>
          <w:rFonts w:ascii="Verdana" w:hAnsi="Verdana"/>
          <w:spacing w:val="-2"/>
          <w:sz w:val="22"/>
          <w:szCs w:val="22"/>
        </w:rPr>
        <w:t>l</w:t>
      </w:r>
      <w:r w:rsidR="00F303C1" w:rsidRPr="00DB2EE8">
        <w:rPr>
          <w:rFonts w:ascii="Verdana" w:hAnsi="Verdana"/>
          <w:sz w:val="22"/>
          <w:szCs w:val="22"/>
        </w:rPr>
        <w:t>aced</w:t>
      </w:r>
      <w:r w:rsidR="00F303C1" w:rsidRPr="00DB2EE8">
        <w:rPr>
          <w:rFonts w:ascii="Verdana" w:hAnsi="Verdana"/>
          <w:spacing w:val="-2"/>
          <w:sz w:val="22"/>
          <w:szCs w:val="22"/>
        </w:rPr>
        <w:t xml:space="preserve"> </w:t>
      </w:r>
      <w:r w:rsidR="00F303C1" w:rsidRPr="00DB2EE8">
        <w:rPr>
          <w:rFonts w:ascii="Verdana" w:hAnsi="Verdana"/>
          <w:sz w:val="22"/>
          <w:szCs w:val="22"/>
        </w:rPr>
        <w:t>on co</w:t>
      </w:r>
      <w:r w:rsidR="00F303C1" w:rsidRPr="00DB2EE8">
        <w:rPr>
          <w:rFonts w:ascii="Verdana" w:hAnsi="Verdana"/>
          <w:spacing w:val="-4"/>
          <w:sz w:val="22"/>
          <w:szCs w:val="22"/>
        </w:rPr>
        <w:t>mm</w:t>
      </w:r>
      <w:r w:rsidR="00F303C1" w:rsidRPr="00DB2EE8">
        <w:rPr>
          <w:rFonts w:ascii="Verdana" w:hAnsi="Verdana"/>
          <w:spacing w:val="2"/>
          <w:sz w:val="22"/>
          <w:szCs w:val="22"/>
        </w:rPr>
        <w:t>u</w:t>
      </w:r>
      <w:r w:rsidR="00F303C1" w:rsidRPr="00DB2EE8">
        <w:rPr>
          <w:rFonts w:ascii="Verdana" w:hAnsi="Verdana"/>
          <w:sz w:val="22"/>
          <w:szCs w:val="22"/>
        </w:rPr>
        <w:t>nity</w:t>
      </w:r>
      <w:r w:rsidR="00F303C1" w:rsidRPr="00DB2EE8">
        <w:rPr>
          <w:rFonts w:ascii="Verdana" w:hAnsi="Verdana"/>
          <w:spacing w:val="-3"/>
          <w:sz w:val="22"/>
          <w:szCs w:val="22"/>
        </w:rPr>
        <w:t xml:space="preserve"> </w:t>
      </w:r>
      <w:r w:rsidR="00F303C1" w:rsidRPr="00DB2EE8">
        <w:rPr>
          <w:rFonts w:ascii="Verdana" w:hAnsi="Verdana"/>
          <w:sz w:val="22"/>
          <w:szCs w:val="22"/>
        </w:rPr>
        <w:t>sup</w:t>
      </w:r>
      <w:r w:rsidR="00F303C1" w:rsidRPr="00DB2EE8">
        <w:rPr>
          <w:rFonts w:ascii="Verdana" w:hAnsi="Verdana"/>
          <w:spacing w:val="-2"/>
          <w:sz w:val="22"/>
          <w:szCs w:val="22"/>
        </w:rPr>
        <w:t>e</w:t>
      </w:r>
      <w:r w:rsidR="00F303C1" w:rsidRPr="00DB2EE8">
        <w:rPr>
          <w:rFonts w:ascii="Verdana" w:hAnsi="Verdana"/>
          <w:sz w:val="22"/>
          <w:szCs w:val="22"/>
        </w:rPr>
        <w:t>r</w:t>
      </w:r>
      <w:r w:rsidR="00F303C1" w:rsidRPr="00DB2EE8">
        <w:rPr>
          <w:rFonts w:ascii="Verdana" w:hAnsi="Verdana"/>
          <w:spacing w:val="-3"/>
          <w:sz w:val="22"/>
          <w:szCs w:val="22"/>
        </w:rPr>
        <w:t>v</w:t>
      </w:r>
      <w:r w:rsidR="00F303C1" w:rsidRPr="00DB2EE8">
        <w:rPr>
          <w:rFonts w:ascii="Verdana" w:hAnsi="Verdana"/>
          <w:sz w:val="22"/>
          <w:szCs w:val="22"/>
        </w:rPr>
        <w:t>is</w:t>
      </w:r>
      <w:r w:rsidR="00F303C1" w:rsidRPr="00DB2EE8">
        <w:rPr>
          <w:rFonts w:ascii="Verdana" w:hAnsi="Verdana"/>
          <w:spacing w:val="-1"/>
          <w:sz w:val="22"/>
          <w:szCs w:val="22"/>
        </w:rPr>
        <w:t>i</w:t>
      </w:r>
      <w:r w:rsidR="00F303C1" w:rsidRPr="00DB2EE8">
        <w:rPr>
          <w:rFonts w:ascii="Verdana" w:hAnsi="Verdana"/>
          <w:sz w:val="22"/>
          <w:szCs w:val="22"/>
        </w:rPr>
        <w:t xml:space="preserve">on, </w:t>
      </w:r>
      <w:r w:rsidR="00F303C1" w:rsidRPr="00DB2EE8">
        <w:rPr>
          <w:rFonts w:ascii="Verdana" w:hAnsi="Verdana"/>
          <w:spacing w:val="-2"/>
          <w:sz w:val="22"/>
          <w:szCs w:val="22"/>
        </w:rPr>
        <w:t>r</w:t>
      </w:r>
      <w:r w:rsidR="00F303C1" w:rsidRPr="00DB2EE8">
        <w:rPr>
          <w:rFonts w:ascii="Verdana" w:hAnsi="Verdana"/>
          <w:sz w:val="22"/>
          <w:szCs w:val="22"/>
        </w:rPr>
        <w:t>ec</w:t>
      </w:r>
      <w:r w:rsidR="00F303C1" w:rsidRPr="00DB2EE8">
        <w:rPr>
          <w:rFonts w:ascii="Verdana" w:hAnsi="Verdana"/>
          <w:spacing w:val="-2"/>
          <w:sz w:val="22"/>
          <w:szCs w:val="22"/>
        </w:rPr>
        <w:t>e</w:t>
      </w:r>
      <w:r w:rsidR="00F303C1" w:rsidRPr="00DB2EE8">
        <w:rPr>
          <w:rFonts w:ascii="Verdana" w:hAnsi="Verdana"/>
          <w:sz w:val="22"/>
          <w:szCs w:val="22"/>
        </w:rPr>
        <w:t>i</w:t>
      </w:r>
      <w:r w:rsidR="00F303C1" w:rsidRPr="00DB2EE8">
        <w:rPr>
          <w:rFonts w:ascii="Verdana" w:hAnsi="Verdana"/>
          <w:spacing w:val="-3"/>
          <w:sz w:val="22"/>
          <w:szCs w:val="22"/>
        </w:rPr>
        <w:t>v</w:t>
      </w:r>
      <w:r w:rsidR="00F303C1" w:rsidRPr="00DB2EE8">
        <w:rPr>
          <w:rFonts w:ascii="Verdana" w:hAnsi="Verdana"/>
          <w:sz w:val="22"/>
          <w:szCs w:val="22"/>
        </w:rPr>
        <w:t xml:space="preserve">ed </w:t>
      </w:r>
      <w:r w:rsidR="00F303C1" w:rsidRPr="00DB2EE8">
        <w:rPr>
          <w:rFonts w:ascii="Verdana" w:hAnsi="Verdana"/>
          <w:spacing w:val="-2"/>
          <w:sz w:val="22"/>
          <w:szCs w:val="22"/>
        </w:rPr>
        <w:t>d</w:t>
      </w:r>
      <w:r w:rsidR="00F303C1" w:rsidRPr="00DB2EE8">
        <w:rPr>
          <w:rFonts w:ascii="Verdana" w:hAnsi="Verdana"/>
          <w:sz w:val="22"/>
          <w:szCs w:val="22"/>
        </w:rPr>
        <w:t>e</w:t>
      </w:r>
      <w:r w:rsidR="00F303C1" w:rsidRPr="00DB2EE8">
        <w:rPr>
          <w:rFonts w:ascii="Verdana" w:hAnsi="Verdana"/>
          <w:spacing w:val="1"/>
          <w:sz w:val="22"/>
          <w:szCs w:val="22"/>
        </w:rPr>
        <w:t>f</w:t>
      </w:r>
      <w:r w:rsidR="00F303C1" w:rsidRPr="00DB2EE8">
        <w:rPr>
          <w:rFonts w:ascii="Verdana" w:hAnsi="Verdana"/>
          <w:spacing w:val="-2"/>
          <w:sz w:val="22"/>
          <w:szCs w:val="22"/>
        </w:rPr>
        <w:t>e</w:t>
      </w:r>
      <w:r w:rsidR="00F303C1" w:rsidRPr="00DB2EE8">
        <w:rPr>
          <w:rFonts w:ascii="Verdana" w:hAnsi="Verdana"/>
          <w:sz w:val="22"/>
          <w:szCs w:val="22"/>
        </w:rPr>
        <w:t>rr</w:t>
      </w:r>
      <w:r w:rsidR="00F303C1" w:rsidRPr="00DB2EE8">
        <w:rPr>
          <w:rFonts w:ascii="Verdana" w:hAnsi="Verdana"/>
          <w:spacing w:val="-2"/>
          <w:sz w:val="22"/>
          <w:szCs w:val="22"/>
        </w:rPr>
        <w:t>e</w:t>
      </w:r>
      <w:r w:rsidR="00F303C1" w:rsidRPr="00DB2EE8">
        <w:rPr>
          <w:rFonts w:ascii="Verdana" w:hAnsi="Verdana"/>
          <w:sz w:val="22"/>
          <w:szCs w:val="22"/>
        </w:rPr>
        <w:t>d a</w:t>
      </w:r>
      <w:r w:rsidR="00F303C1" w:rsidRPr="00DB2EE8">
        <w:rPr>
          <w:rFonts w:ascii="Verdana" w:hAnsi="Verdana"/>
          <w:spacing w:val="-2"/>
          <w:sz w:val="22"/>
          <w:szCs w:val="22"/>
        </w:rPr>
        <w:t>d</w:t>
      </w:r>
      <w:r w:rsidR="00F303C1" w:rsidRPr="00DB2EE8">
        <w:rPr>
          <w:rFonts w:ascii="Verdana" w:hAnsi="Verdana"/>
          <w:sz w:val="22"/>
          <w:szCs w:val="22"/>
        </w:rPr>
        <w:t>jud</w:t>
      </w:r>
      <w:r w:rsidR="00F303C1" w:rsidRPr="00DB2EE8">
        <w:rPr>
          <w:rFonts w:ascii="Verdana" w:hAnsi="Verdana"/>
          <w:spacing w:val="-2"/>
          <w:sz w:val="22"/>
          <w:szCs w:val="22"/>
        </w:rPr>
        <w:t>i</w:t>
      </w:r>
      <w:r w:rsidR="00F303C1" w:rsidRPr="00DB2EE8">
        <w:rPr>
          <w:rFonts w:ascii="Verdana" w:hAnsi="Verdana"/>
          <w:sz w:val="22"/>
          <w:szCs w:val="22"/>
        </w:rPr>
        <w:t>c</w:t>
      </w:r>
      <w:r w:rsidR="00F303C1" w:rsidRPr="00DB2EE8">
        <w:rPr>
          <w:rFonts w:ascii="Verdana" w:hAnsi="Verdana"/>
          <w:spacing w:val="-2"/>
          <w:sz w:val="22"/>
          <w:szCs w:val="22"/>
        </w:rPr>
        <w:t>a</w:t>
      </w:r>
      <w:r w:rsidR="00F303C1" w:rsidRPr="00DB2EE8">
        <w:rPr>
          <w:rFonts w:ascii="Verdana" w:hAnsi="Verdana"/>
          <w:sz w:val="22"/>
          <w:szCs w:val="22"/>
        </w:rPr>
        <w:t>tio</w:t>
      </w:r>
      <w:r w:rsidR="00F303C1" w:rsidRPr="00DB2EE8">
        <w:rPr>
          <w:rFonts w:ascii="Verdana" w:hAnsi="Verdana"/>
          <w:spacing w:val="-3"/>
          <w:sz w:val="22"/>
          <w:szCs w:val="22"/>
        </w:rPr>
        <w:t>n</w:t>
      </w:r>
      <w:r w:rsidR="00F303C1" w:rsidRPr="00DB2EE8">
        <w:rPr>
          <w:rFonts w:ascii="Verdana" w:hAnsi="Verdana"/>
          <w:sz w:val="22"/>
          <w:szCs w:val="22"/>
        </w:rPr>
        <w:t>, or</w:t>
      </w:r>
      <w:r w:rsidR="00F303C1" w:rsidRPr="00DB2EE8">
        <w:rPr>
          <w:rFonts w:ascii="Verdana" w:hAnsi="Verdana"/>
          <w:spacing w:val="-2"/>
          <w:sz w:val="22"/>
          <w:szCs w:val="22"/>
        </w:rPr>
        <w:t xml:space="preserve"> </w:t>
      </w:r>
      <w:r w:rsidR="00F303C1" w:rsidRPr="00DB2EE8">
        <w:rPr>
          <w:rFonts w:ascii="Verdana" w:hAnsi="Verdana"/>
          <w:sz w:val="22"/>
          <w:szCs w:val="22"/>
        </w:rPr>
        <w:t>be</w:t>
      </w:r>
      <w:r w:rsidR="00F303C1" w:rsidRPr="00DB2EE8">
        <w:rPr>
          <w:rFonts w:ascii="Verdana" w:hAnsi="Verdana"/>
          <w:spacing w:val="-2"/>
          <w:sz w:val="22"/>
          <w:szCs w:val="22"/>
        </w:rPr>
        <w:t>e</w:t>
      </w:r>
      <w:r w:rsidR="00F303C1" w:rsidRPr="00DB2EE8">
        <w:rPr>
          <w:rFonts w:ascii="Verdana" w:hAnsi="Verdana"/>
          <w:sz w:val="22"/>
          <w:szCs w:val="22"/>
        </w:rPr>
        <w:t>n in</w:t>
      </w:r>
      <w:r w:rsidR="00F303C1" w:rsidRPr="00DB2EE8">
        <w:rPr>
          <w:rFonts w:ascii="Verdana" w:hAnsi="Verdana"/>
          <w:spacing w:val="-3"/>
          <w:sz w:val="22"/>
          <w:szCs w:val="22"/>
        </w:rPr>
        <w:t>d</w:t>
      </w:r>
      <w:r w:rsidR="00F303C1" w:rsidRPr="00DB2EE8">
        <w:rPr>
          <w:rFonts w:ascii="Verdana" w:hAnsi="Verdana"/>
          <w:sz w:val="22"/>
          <w:szCs w:val="22"/>
        </w:rPr>
        <w:t>ic</w:t>
      </w:r>
      <w:r w:rsidR="00F303C1" w:rsidRPr="00DB2EE8">
        <w:rPr>
          <w:rFonts w:ascii="Verdana" w:hAnsi="Verdana"/>
          <w:spacing w:val="-2"/>
          <w:sz w:val="22"/>
          <w:szCs w:val="22"/>
        </w:rPr>
        <w:t>t</w:t>
      </w:r>
      <w:r w:rsidR="00F303C1" w:rsidRPr="00DB2EE8">
        <w:rPr>
          <w:rFonts w:ascii="Verdana" w:hAnsi="Verdana"/>
          <w:sz w:val="22"/>
          <w:szCs w:val="22"/>
        </w:rPr>
        <w:t xml:space="preserve">ed </w:t>
      </w:r>
      <w:r w:rsidR="00F303C1" w:rsidRPr="00DB2EE8">
        <w:rPr>
          <w:rFonts w:ascii="Verdana" w:hAnsi="Verdana"/>
          <w:spacing w:val="-2"/>
          <w:sz w:val="22"/>
          <w:szCs w:val="22"/>
        </w:rPr>
        <w:t>f</w:t>
      </w:r>
      <w:r w:rsidR="00F303C1" w:rsidRPr="00DB2EE8">
        <w:rPr>
          <w:rFonts w:ascii="Verdana" w:hAnsi="Verdana"/>
          <w:sz w:val="22"/>
          <w:szCs w:val="22"/>
        </w:rPr>
        <w:t xml:space="preserve">or </w:t>
      </w:r>
      <w:r w:rsidR="00F303C1" w:rsidRPr="00DB2EE8">
        <w:rPr>
          <w:rFonts w:ascii="Verdana" w:hAnsi="Verdana"/>
          <w:spacing w:val="-3"/>
          <w:sz w:val="22"/>
          <w:szCs w:val="22"/>
        </w:rPr>
        <w:t>o</w:t>
      </w:r>
      <w:r w:rsidR="00F303C1" w:rsidRPr="00DB2EE8">
        <w:rPr>
          <w:rFonts w:ascii="Verdana" w:hAnsi="Verdana"/>
          <w:sz w:val="22"/>
          <w:szCs w:val="22"/>
        </w:rPr>
        <w:t>r con</w:t>
      </w:r>
      <w:r w:rsidR="00F303C1" w:rsidRPr="00DB2EE8">
        <w:rPr>
          <w:rFonts w:ascii="Verdana" w:hAnsi="Verdana"/>
          <w:spacing w:val="-2"/>
          <w:sz w:val="22"/>
          <w:szCs w:val="22"/>
        </w:rPr>
        <w:t>v</w:t>
      </w:r>
      <w:r w:rsidR="00F303C1" w:rsidRPr="00DB2EE8">
        <w:rPr>
          <w:rFonts w:ascii="Verdana" w:hAnsi="Verdana"/>
          <w:sz w:val="22"/>
          <w:szCs w:val="22"/>
        </w:rPr>
        <w:t>ic</w:t>
      </w:r>
      <w:r w:rsidR="00F303C1" w:rsidRPr="00DB2EE8">
        <w:rPr>
          <w:rFonts w:ascii="Verdana" w:hAnsi="Verdana"/>
          <w:spacing w:val="1"/>
          <w:sz w:val="22"/>
          <w:szCs w:val="22"/>
        </w:rPr>
        <w:t>t</w:t>
      </w:r>
      <w:r w:rsidR="00F303C1" w:rsidRPr="00DB2EE8">
        <w:rPr>
          <w:rFonts w:ascii="Verdana" w:hAnsi="Verdana"/>
          <w:spacing w:val="-2"/>
          <w:sz w:val="22"/>
          <w:szCs w:val="22"/>
        </w:rPr>
        <w:t>e</w:t>
      </w:r>
      <w:r w:rsidR="00F303C1" w:rsidRPr="00DB2EE8">
        <w:rPr>
          <w:rFonts w:ascii="Verdana" w:hAnsi="Verdana"/>
          <w:sz w:val="22"/>
          <w:szCs w:val="22"/>
        </w:rPr>
        <w:t>d of</w:t>
      </w:r>
      <w:r w:rsidR="00F303C1" w:rsidRPr="00DB2EE8">
        <w:rPr>
          <w:rFonts w:ascii="Verdana" w:hAnsi="Verdana"/>
          <w:spacing w:val="-2"/>
          <w:sz w:val="22"/>
          <w:szCs w:val="22"/>
        </w:rPr>
        <w:t xml:space="preserve"> </w:t>
      </w:r>
      <w:r w:rsidR="00F303C1" w:rsidRPr="00DB2EE8">
        <w:rPr>
          <w:rFonts w:ascii="Verdana" w:hAnsi="Verdana"/>
          <w:sz w:val="22"/>
          <w:szCs w:val="22"/>
        </w:rPr>
        <w:t xml:space="preserve">a </w:t>
      </w:r>
      <w:r w:rsidR="00F303C1" w:rsidRPr="00DB2EE8">
        <w:rPr>
          <w:rFonts w:ascii="Verdana" w:hAnsi="Verdana"/>
          <w:spacing w:val="-2"/>
          <w:sz w:val="22"/>
          <w:szCs w:val="22"/>
        </w:rPr>
        <w:t>c</w:t>
      </w:r>
      <w:r w:rsidR="00F303C1" w:rsidRPr="00DB2EE8">
        <w:rPr>
          <w:rFonts w:ascii="Verdana" w:hAnsi="Verdana"/>
          <w:sz w:val="22"/>
          <w:szCs w:val="22"/>
        </w:rPr>
        <w:t>ri</w:t>
      </w:r>
      <w:r w:rsidR="00F303C1" w:rsidRPr="00DB2EE8">
        <w:rPr>
          <w:rFonts w:ascii="Verdana" w:hAnsi="Verdana"/>
          <w:spacing w:val="-4"/>
          <w:sz w:val="22"/>
          <w:szCs w:val="22"/>
        </w:rPr>
        <w:t>m</w:t>
      </w:r>
      <w:r w:rsidR="00F303C1" w:rsidRPr="00DB2EE8">
        <w:rPr>
          <w:rFonts w:ascii="Verdana" w:hAnsi="Verdana"/>
          <w:sz w:val="22"/>
          <w:szCs w:val="22"/>
        </w:rPr>
        <w:t>inal</w:t>
      </w:r>
      <w:r w:rsidR="00F303C1" w:rsidRPr="00DB2EE8">
        <w:rPr>
          <w:rFonts w:ascii="Verdana" w:hAnsi="Verdana"/>
          <w:spacing w:val="-2"/>
          <w:sz w:val="22"/>
          <w:szCs w:val="22"/>
        </w:rPr>
        <w:t xml:space="preserve"> </w:t>
      </w:r>
      <w:r w:rsidR="00F303C1" w:rsidRPr="00DB2EE8">
        <w:rPr>
          <w:rFonts w:ascii="Verdana" w:hAnsi="Verdana"/>
          <w:sz w:val="22"/>
          <w:szCs w:val="22"/>
        </w:rPr>
        <w:t>o</w:t>
      </w:r>
      <w:r w:rsidR="00F303C1" w:rsidRPr="00DB2EE8">
        <w:rPr>
          <w:rFonts w:ascii="Verdana" w:hAnsi="Verdana"/>
          <w:spacing w:val="-2"/>
          <w:sz w:val="22"/>
          <w:szCs w:val="22"/>
        </w:rPr>
        <w:t>f</w:t>
      </w:r>
      <w:r w:rsidR="00F303C1" w:rsidRPr="00DB2EE8">
        <w:rPr>
          <w:rFonts w:ascii="Verdana" w:hAnsi="Verdana"/>
          <w:sz w:val="22"/>
          <w:szCs w:val="22"/>
        </w:rPr>
        <w:t>f</w:t>
      </w:r>
      <w:r w:rsidR="00F303C1" w:rsidRPr="00DB2EE8">
        <w:rPr>
          <w:rFonts w:ascii="Verdana" w:hAnsi="Verdana"/>
          <w:spacing w:val="-2"/>
          <w:sz w:val="22"/>
          <w:szCs w:val="22"/>
        </w:rPr>
        <w:t>e</w:t>
      </w:r>
      <w:r w:rsidR="00F303C1" w:rsidRPr="00DB2EE8">
        <w:rPr>
          <w:rFonts w:ascii="Verdana" w:hAnsi="Verdana"/>
          <w:sz w:val="22"/>
          <w:szCs w:val="22"/>
        </w:rPr>
        <w:t xml:space="preserve">nse </w:t>
      </w:r>
      <w:r w:rsidR="00F303C1" w:rsidRPr="00DB2EE8">
        <w:rPr>
          <w:rFonts w:ascii="Verdana" w:hAnsi="Verdana"/>
          <w:spacing w:val="-2"/>
          <w:sz w:val="22"/>
          <w:szCs w:val="22"/>
        </w:rPr>
        <w:t>r</w:t>
      </w:r>
      <w:r w:rsidR="00F303C1" w:rsidRPr="00DB2EE8">
        <w:rPr>
          <w:rFonts w:ascii="Verdana" w:hAnsi="Verdana"/>
          <w:sz w:val="22"/>
          <w:szCs w:val="22"/>
        </w:rPr>
        <w:t>e</w:t>
      </w:r>
      <w:r w:rsidR="00F303C1" w:rsidRPr="00DB2EE8">
        <w:rPr>
          <w:rFonts w:ascii="Verdana" w:hAnsi="Verdana"/>
          <w:spacing w:val="-2"/>
          <w:sz w:val="22"/>
          <w:szCs w:val="22"/>
        </w:rPr>
        <w:t>l</w:t>
      </w:r>
      <w:r w:rsidR="00F303C1" w:rsidRPr="00DB2EE8">
        <w:rPr>
          <w:rFonts w:ascii="Verdana" w:hAnsi="Verdana"/>
          <w:sz w:val="22"/>
          <w:szCs w:val="22"/>
        </w:rPr>
        <w:t>a</w:t>
      </w:r>
      <w:r w:rsidR="00F303C1" w:rsidRPr="00DB2EE8">
        <w:rPr>
          <w:rFonts w:ascii="Verdana" w:hAnsi="Verdana"/>
          <w:spacing w:val="-2"/>
          <w:sz w:val="22"/>
          <w:szCs w:val="22"/>
        </w:rPr>
        <w:t>t</w:t>
      </w:r>
      <w:r w:rsidR="00F303C1" w:rsidRPr="00DB2EE8">
        <w:rPr>
          <w:rFonts w:ascii="Verdana" w:hAnsi="Verdana"/>
          <w:sz w:val="22"/>
          <w:szCs w:val="22"/>
        </w:rPr>
        <w:t>ing</w:t>
      </w:r>
      <w:r w:rsidR="00F303C1" w:rsidRPr="00DB2EE8">
        <w:rPr>
          <w:rFonts w:ascii="Verdana" w:hAnsi="Verdana"/>
          <w:spacing w:val="-3"/>
          <w:sz w:val="22"/>
          <w:szCs w:val="22"/>
        </w:rPr>
        <w:t xml:space="preserve"> </w:t>
      </w:r>
      <w:r w:rsidR="00F303C1" w:rsidRPr="00DB2EE8">
        <w:rPr>
          <w:rFonts w:ascii="Verdana" w:hAnsi="Verdana"/>
          <w:sz w:val="22"/>
          <w:szCs w:val="22"/>
        </w:rPr>
        <w:t>to in</w:t>
      </w:r>
      <w:r w:rsidR="00F303C1" w:rsidRPr="00DB2EE8">
        <w:rPr>
          <w:rFonts w:ascii="Verdana" w:hAnsi="Verdana"/>
          <w:spacing w:val="-3"/>
          <w:sz w:val="22"/>
          <w:szCs w:val="22"/>
        </w:rPr>
        <w:t>v</w:t>
      </w:r>
      <w:r w:rsidR="00F303C1" w:rsidRPr="00DB2EE8">
        <w:rPr>
          <w:rFonts w:ascii="Verdana" w:hAnsi="Verdana"/>
          <w:sz w:val="22"/>
          <w:szCs w:val="22"/>
        </w:rPr>
        <w:t>ol</w:t>
      </w:r>
      <w:r w:rsidR="00F303C1" w:rsidRPr="00DB2EE8">
        <w:rPr>
          <w:rFonts w:ascii="Verdana" w:hAnsi="Verdana"/>
          <w:spacing w:val="-3"/>
          <w:sz w:val="22"/>
          <w:szCs w:val="22"/>
        </w:rPr>
        <w:t>v</w:t>
      </w:r>
      <w:r w:rsidR="00F303C1" w:rsidRPr="00DB2EE8">
        <w:rPr>
          <w:rFonts w:ascii="Verdana" w:hAnsi="Verdana"/>
          <w:sz w:val="22"/>
          <w:szCs w:val="22"/>
        </w:rPr>
        <w:t>e</w:t>
      </w:r>
      <w:r w:rsidR="00F303C1" w:rsidRPr="00DB2EE8">
        <w:rPr>
          <w:rFonts w:ascii="Verdana" w:hAnsi="Verdana"/>
          <w:spacing w:val="-4"/>
          <w:sz w:val="22"/>
          <w:szCs w:val="22"/>
        </w:rPr>
        <w:t>m</w:t>
      </w:r>
      <w:r w:rsidR="00F303C1" w:rsidRPr="00DB2EE8">
        <w:rPr>
          <w:rFonts w:ascii="Verdana" w:hAnsi="Verdana"/>
          <w:sz w:val="22"/>
          <w:szCs w:val="22"/>
        </w:rPr>
        <w:t>ent</w:t>
      </w:r>
      <w:r w:rsidR="00F303C1" w:rsidRPr="00DB2EE8">
        <w:rPr>
          <w:rFonts w:ascii="Verdana" w:hAnsi="Verdana"/>
          <w:spacing w:val="-2"/>
          <w:sz w:val="22"/>
          <w:szCs w:val="22"/>
        </w:rPr>
        <w:t xml:space="preserve"> </w:t>
      </w:r>
      <w:r w:rsidR="00F303C1" w:rsidRPr="00DB2EE8">
        <w:rPr>
          <w:rFonts w:ascii="Verdana" w:hAnsi="Verdana"/>
          <w:sz w:val="22"/>
          <w:szCs w:val="22"/>
        </w:rPr>
        <w:t>in any</w:t>
      </w:r>
      <w:r w:rsidR="00F303C1" w:rsidRPr="00DB2EE8">
        <w:rPr>
          <w:rFonts w:ascii="Verdana" w:hAnsi="Verdana"/>
          <w:spacing w:val="-2"/>
          <w:sz w:val="22"/>
          <w:szCs w:val="22"/>
        </w:rPr>
        <w:t xml:space="preserve"> </w:t>
      </w:r>
      <w:r w:rsidR="00F303C1" w:rsidRPr="00DB2EE8">
        <w:rPr>
          <w:rFonts w:ascii="Verdana" w:hAnsi="Verdana"/>
          <w:sz w:val="22"/>
          <w:szCs w:val="22"/>
        </w:rPr>
        <w:t>f</w:t>
      </w:r>
      <w:r w:rsidR="00F303C1" w:rsidRPr="00DB2EE8">
        <w:rPr>
          <w:rFonts w:ascii="Verdana" w:hAnsi="Verdana"/>
          <w:spacing w:val="-2"/>
          <w:sz w:val="22"/>
          <w:szCs w:val="22"/>
        </w:rPr>
        <w:t>i</w:t>
      </w:r>
      <w:r w:rsidR="00F303C1" w:rsidRPr="00DB2EE8">
        <w:rPr>
          <w:rFonts w:ascii="Verdana" w:hAnsi="Verdana"/>
          <w:sz w:val="22"/>
          <w:szCs w:val="22"/>
        </w:rPr>
        <w:t>nan</w:t>
      </w:r>
      <w:r w:rsidR="00F303C1" w:rsidRPr="00DB2EE8">
        <w:rPr>
          <w:rFonts w:ascii="Verdana" w:hAnsi="Verdana"/>
          <w:spacing w:val="-2"/>
          <w:sz w:val="22"/>
          <w:szCs w:val="22"/>
        </w:rPr>
        <w:t>c</w:t>
      </w:r>
      <w:r w:rsidR="00F303C1" w:rsidRPr="00DB2EE8">
        <w:rPr>
          <w:rFonts w:ascii="Verdana" w:hAnsi="Verdana"/>
          <w:sz w:val="22"/>
          <w:szCs w:val="22"/>
        </w:rPr>
        <w:t>i</w:t>
      </w:r>
      <w:r w:rsidR="00F303C1" w:rsidRPr="00DB2EE8">
        <w:rPr>
          <w:rFonts w:ascii="Verdana" w:hAnsi="Verdana"/>
          <w:spacing w:val="-2"/>
          <w:sz w:val="22"/>
          <w:szCs w:val="22"/>
        </w:rPr>
        <w:t>a</w:t>
      </w:r>
      <w:r w:rsidR="00F303C1" w:rsidRPr="00DB2EE8">
        <w:rPr>
          <w:rFonts w:ascii="Verdana" w:hAnsi="Verdana"/>
          <w:sz w:val="22"/>
          <w:szCs w:val="22"/>
        </w:rPr>
        <w:t>l</w:t>
      </w:r>
      <w:r w:rsidR="00F303C1" w:rsidRPr="00DB2EE8">
        <w:rPr>
          <w:rFonts w:ascii="Verdana" w:hAnsi="Verdana"/>
          <w:spacing w:val="1"/>
          <w:sz w:val="22"/>
          <w:szCs w:val="22"/>
        </w:rPr>
        <w:t xml:space="preserve"> </w:t>
      </w:r>
      <w:r w:rsidR="00F303C1" w:rsidRPr="00DB2EE8">
        <w:rPr>
          <w:rFonts w:ascii="Verdana" w:hAnsi="Verdana"/>
          <w:spacing w:val="-4"/>
          <w:sz w:val="22"/>
          <w:szCs w:val="22"/>
        </w:rPr>
        <w:t>m</w:t>
      </w:r>
      <w:r w:rsidR="00F303C1" w:rsidRPr="00DB2EE8">
        <w:rPr>
          <w:rFonts w:ascii="Verdana" w:hAnsi="Verdana"/>
          <w:sz w:val="22"/>
          <w:szCs w:val="22"/>
        </w:rPr>
        <w:t>a</w:t>
      </w:r>
      <w:r w:rsidR="00F303C1" w:rsidRPr="00DB2EE8">
        <w:rPr>
          <w:rFonts w:ascii="Verdana" w:hAnsi="Verdana"/>
          <w:spacing w:val="1"/>
          <w:sz w:val="22"/>
          <w:szCs w:val="22"/>
        </w:rPr>
        <w:t>t</w:t>
      </w:r>
      <w:r w:rsidR="00F303C1" w:rsidRPr="00DB2EE8">
        <w:rPr>
          <w:rFonts w:ascii="Verdana" w:hAnsi="Verdana"/>
          <w:sz w:val="22"/>
          <w:szCs w:val="22"/>
        </w:rPr>
        <w:t>t</w:t>
      </w:r>
      <w:r w:rsidR="00F303C1" w:rsidRPr="00DB2EE8">
        <w:rPr>
          <w:rFonts w:ascii="Verdana" w:hAnsi="Verdana"/>
          <w:spacing w:val="-2"/>
          <w:sz w:val="22"/>
          <w:szCs w:val="22"/>
        </w:rPr>
        <w:t>e</w:t>
      </w:r>
      <w:r w:rsidR="00F303C1" w:rsidRPr="00DB2EE8">
        <w:rPr>
          <w:rFonts w:ascii="Verdana" w:hAnsi="Verdana"/>
          <w:sz w:val="22"/>
          <w:szCs w:val="22"/>
        </w:rPr>
        <w:t xml:space="preserve">r, </w:t>
      </w:r>
      <w:r w:rsidR="00F303C1" w:rsidRPr="00DB2EE8">
        <w:rPr>
          <w:rFonts w:ascii="Verdana" w:hAnsi="Verdana"/>
          <w:spacing w:val="-2"/>
          <w:sz w:val="22"/>
          <w:szCs w:val="22"/>
        </w:rPr>
        <w:t>f</w:t>
      </w:r>
      <w:r w:rsidR="00F303C1" w:rsidRPr="00DB2EE8">
        <w:rPr>
          <w:rFonts w:ascii="Verdana" w:hAnsi="Verdana"/>
          <w:sz w:val="22"/>
          <w:szCs w:val="22"/>
        </w:rPr>
        <w:t>e</w:t>
      </w:r>
      <w:r w:rsidR="00F303C1" w:rsidRPr="00DB2EE8">
        <w:rPr>
          <w:rFonts w:ascii="Verdana" w:hAnsi="Verdana"/>
          <w:spacing w:val="-2"/>
          <w:sz w:val="22"/>
          <w:szCs w:val="22"/>
        </w:rPr>
        <w:t>d</w:t>
      </w:r>
      <w:r w:rsidR="00F303C1" w:rsidRPr="00DB2EE8">
        <w:rPr>
          <w:rFonts w:ascii="Verdana" w:hAnsi="Verdana"/>
          <w:sz w:val="22"/>
          <w:szCs w:val="22"/>
        </w:rPr>
        <w:t>e</w:t>
      </w:r>
      <w:r w:rsidR="00F303C1" w:rsidRPr="00DB2EE8">
        <w:rPr>
          <w:rFonts w:ascii="Verdana" w:hAnsi="Verdana"/>
          <w:spacing w:val="1"/>
          <w:sz w:val="22"/>
          <w:szCs w:val="22"/>
        </w:rPr>
        <w:t>r</w:t>
      </w:r>
      <w:r w:rsidR="00F303C1" w:rsidRPr="00DB2EE8">
        <w:rPr>
          <w:rFonts w:ascii="Verdana" w:hAnsi="Verdana"/>
          <w:spacing w:val="-2"/>
          <w:sz w:val="22"/>
          <w:szCs w:val="22"/>
        </w:rPr>
        <w:t>a</w:t>
      </w:r>
      <w:r w:rsidR="00F303C1" w:rsidRPr="00DB2EE8">
        <w:rPr>
          <w:rFonts w:ascii="Verdana" w:hAnsi="Verdana"/>
          <w:sz w:val="22"/>
          <w:szCs w:val="22"/>
        </w:rPr>
        <w:t>l</w:t>
      </w:r>
      <w:r w:rsidR="00F303C1" w:rsidRPr="00DB2EE8">
        <w:rPr>
          <w:rFonts w:ascii="Verdana" w:hAnsi="Verdana"/>
          <w:spacing w:val="1"/>
          <w:sz w:val="22"/>
          <w:szCs w:val="22"/>
        </w:rPr>
        <w:t xml:space="preserve"> </w:t>
      </w:r>
      <w:r w:rsidR="00F303C1" w:rsidRPr="00DB2EE8">
        <w:rPr>
          <w:rFonts w:ascii="Verdana" w:hAnsi="Verdana"/>
          <w:sz w:val="22"/>
          <w:szCs w:val="22"/>
        </w:rPr>
        <w:t>or</w:t>
      </w:r>
      <w:r w:rsidR="00F303C1" w:rsidRPr="00DB2EE8">
        <w:rPr>
          <w:rFonts w:ascii="Verdana" w:hAnsi="Verdana"/>
          <w:spacing w:val="-2"/>
          <w:sz w:val="22"/>
          <w:szCs w:val="22"/>
        </w:rPr>
        <w:t xml:space="preserve"> </w:t>
      </w:r>
      <w:r w:rsidR="00F303C1" w:rsidRPr="00DB2EE8">
        <w:rPr>
          <w:rFonts w:ascii="Verdana" w:hAnsi="Verdana"/>
          <w:sz w:val="22"/>
          <w:szCs w:val="22"/>
        </w:rPr>
        <w:t>s</w:t>
      </w:r>
      <w:r w:rsidR="00F303C1" w:rsidRPr="00DB2EE8">
        <w:rPr>
          <w:rFonts w:ascii="Verdana" w:hAnsi="Verdana"/>
          <w:spacing w:val="-1"/>
          <w:sz w:val="22"/>
          <w:szCs w:val="22"/>
        </w:rPr>
        <w:t>t</w:t>
      </w:r>
      <w:r w:rsidR="00F303C1" w:rsidRPr="00DB2EE8">
        <w:rPr>
          <w:rFonts w:ascii="Verdana" w:hAnsi="Verdana"/>
          <w:sz w:val="22"/>
          <w:szCs w:val="22"/>
        </w:rPr>
        <w:t>a</w:t>
      </w:r>
      <w:r w:rsidR="00F303C1" w:rsidRPr="00DB2EE8">
        <w:rPr>
          <w:rFonts w:ascii="Verdana" w:hAnsi="Verdana"/>
          <w:spacing w:val="1"/>
          <w:sz w:val="22"/>
          <w:szCs w:val="22"/>
        </w:rPr>
        <w:t>t</w:t>
      </w:r>
      <w:r w:rsidR="00F303C1" w:rsidRPr="00DB2EE8">
        <w:rPr>
          <w:rFonts w:ascii="Verdana" w:hAnsi="Verdana"/>
          <w:sz w:val="22"/>
          <w:szCs w:val="22"/>
        </w:rPr>
        <w:t>e</w:t>
      </w:r>
      <w:r w:rsidR="00F303C1" w:rsidRPr="00DB2EE8">
        <w:rPr>
          <w:rFonts w:ascii="Verdana" w:hAnsi="Verdana"/>
          <w:spacing w:val="-2"/>
          <w:sz w:val="22"/>
          <w:szCs w:val="22"/>
        </w:rPr>
        <w:t xml:space="preserve"> </w:t>
      </w:r>
      <w:r w:rsidR="00F303C1" w:rsidRPr="00DB2EE8">
        <w:rPr>
          <w:rFonts w:ascii="Verdana" w:hAnsi="Verdana"/>
          <w:sz w:val="22"/>
          <w:szCs w:val="22"/>
        </w:rPr>
        <w:t>pro</w:t>
      </w:r>
      <w:r w:rsidR="00F303C1" w:rsidRPr="00DB2EE8">
        <w:rPr>
          <w:rFonts w:ascii="Verdana" w:hAnsi="Verdana"/>
          <w:spacing w:val="-3"/>
          <w:sz w:val="22"/>
          <w:szCs w:val="22"/>
        </w:rPr>
        <w:t>g</w:t>
      </w:r>
      <w:r w:rsidR="00F303C1" w:rsidRPr="00DB2EE8">
        <w:rPr>
          <w:rFonts w:ascii="Verdana" w:hAnsi="Verdana"/>
          <w:sz w:val="22"/>
          <w:szCs w:val="22"/>
        </w:rPr>
        <w:t>ram</w:t>
      </w:r>
      <w:r w:rsidR="00F303C1">
        <w:rPr>
          <w:rFonts w:ascii="Verdana" w:hAnsi="Verdana"/>
          <w:sz w:val="22"/>
          <w:szCs w:val="22"/>
        </w:rPr>
        <w:t>,</w:t>
      </w:r>
      <w:r w:rsidR="00F303C1" w:rsidRPr="00DB2EE8">
        <w:rPr>
          <w:rFonts w:ascii="Verdana" w:hAnsi="Verdana"/>
          <w:sz w:val="22"/>
          <w:szCs w:val="22"/>
        </w:rPr>
        <w:t xml:space="preserve"> or sex</w:t>
      </w:r>
      <w:r w:rsidR="00F303C1" w:rsidRPr="00DB2EE8">
        <w:rPr>
          <w:rFonts w:ascii="Verdana" w:hAnsi="Verdana"/>
          <w:spacing w:val="-3"/>
          <w:sz w:val="22"/>
          <w:szCs w:val="22"/>
        </w:rPr>
        <w:t xml:space="preserve"> </w:t>
      </w:r>
      <w:r w:rsidR="00F303C1" w:rsidRPr="00DB2EE8">
        <w:rPr>
          <w:rFonts w:ascii="Verdana" w:hAnsi="Verdana"/>
          <w:sz w:val="22"/>
          <w:szCs w:val="22"/>
        </w:rPr>
        <w:t>c</w:t>
      </w:r>
      <w:r w:rsidR="00F303C1" w:rsidRPr="00DB2EE8">
        <w:rPr>
          <w:rFonts w:ascii="Verdana" w:hAnsi="Verdana"/>
          <w:spacing w:val="-2"/>
          <w:sz w:val="22"/>
          <w:szCs w:val="22"/>
        </w:rPr>
        <w:t>r</w:t>
      </w:r>
      <w:r w:rsidR="00F303C1" w:rsidRPr="00DB2EE8">
        <w:rPr>
          <w:rFonts w:ascii="Verdana" w:hAnsi="Verdana"/>
          <w:sz w:val="22"/>
          <w:szCs w:val="22"/>
        </w:rPr>
        <w:t>i</w:t>
      </w:r>
      <w:r w:rsidR="00F303C1" w:rsidRPr="00DB2EE8">
        <w:rPr>
          <w:rFonts w:ascii="Verdana" w:hAnsi="Verdana"/>
          <w:spacing w:val="-4"/>
          <w:sz w:val="22"/>
          <w:szCs w:val="22"/>
        </w:rPr>
        <w:t>m</w:t>
      </w:r>
      <w:r w:rsidR="00F303C1" w:rsidRPr="00DB2EE8">
        <w:rPr>
          <w:rFonts w:ascii="Verdana" w:hAnsi="Verdana"/>
          <w:sz w:val="22"/>
          <w:szCs w:val="22"/>
        </w:rPr>
        <w:t xml:space="preserve">e.  </w:t>
      </w:r>
    </w:p>
    <w:p w14:paraId="3C48C5A0" w14:textId="77777777" w:rsidR="00F303C1" w:rsidRDefault="00F303C1" w:rsidP="00355667">
      <w:pPr>
        <w:spacing w:line="276" w:lineRule="auto"/>
        <w:ind w:left="1278"/>
        <w:rPr>
          <w:rFonts w:ascii="Verdana" w:hAnsi="Verdana"/>
          <w:bCs/>
          <w:color w:val="000000"/>
          <w:spacing w:val="-1"/>
          <w:sz w:val="22"/>
          <w:szCs w:val="22"/>
          <w:lang w:val="x-none" w:eastAsia="x-none"/>
        </w:rPr>
      </w:pPr>
    </w:p>
    <w:p w14:paraId="4ED25FDE" w14:textId="6EB13DB2" w:rsidR="009B5432" w:rsidRPr="00DB2EE8" w:rsidRDefault="003D1273" w:rsidP="00E34366">
      <w:pPr>
        <w:spacing w:line="276" w:lineRule="auto"/>
        <w:ind w:left="1278"/>
        <w:rPr>
          <w:rFonts w:ascii="Verdana" w:hAnsi="Verdana"/>
          <w:color w:val="000000"/>
          <w:sz w:val="22"/>
          <w:szCs w:val="22"/>
          <w:lang w:val="x-none" w:eastAsia="x-none"/>
        </w:rPr>
      </w:pPr>
      <w:r>
        <w:rPr>
          <w:rFonts w:ascii="Verdana" w:hAnsi="Verdana"/>
          <w:sz w:val="22"/>
          <w:szCs w:val="22"/>
        </w:rPr>
        <w:t xml:space="preserve">This is a continuing disclosure requirement; prior to Contract award, if any, Applicants must notify the </w:t>
      </w:r>
      <w:r w:rsidRPr="00D9634E">
        <w:rPr>
          <w:rFonts w:ascii="Verdana" w:hAnsi="Verdana"/>
          <w:sz w:val="22"/>
          <w:szCs w:val="22"/>
        </w:rPr>
        <w:t>DSHS</w:t>
      </w:r>
      <w:r>
        <w:rPr>
          <w:rFonts w:ascii="Verdana" w:hAnsi="Verdana"/>
          <w:sz w:val="22"/>
          <w:szCs w:val="22"/>
        </w:rPr>
        <w:t xml:space="preserve"> Sole Point of Contact </w:t>
      </w:r>
      <w:r w:rsidRPr="00866427">
        <w:rPr>
          <w:rFonts w:ascii="Verdana" w:hAnsi="Verdana"/>
          <w:spacing w:val="-4"/>
          <w:sz w:val="22"/>
          <w:szCs w:val="22"/>
        </w:rPr>
        <w:t>w</w:t>
      </w:r>
      <w:r w:rsidRPr="00866427">
        <w:rPr>
          <w:rFonts w:ascii="Verdana" w:hAnsi="Verdana"/>
          <w:sz w:val="22"/>
          <w:szCs w:val="22"/>
        </w:rPr>
        <w:t>it</w:t>
      </w:r>
      <w:r w:rsidRPr="00866427">
        <w:rPr>
          <w:rFonts w:ascii="Verdana" w:hAnsi="Verdana"/>
          <w:spacing w:val="-3"/>
          <w:sz w:val="22"/>
          <w:szCs w:val="22"/>
        </w:rPr>
        <w:t>h</w:t>
      </w:r>
      <w:r w:rsidRPr="00866427">
        <w:rPr>
          <w:rFonts w:ascii="Verdana" w:hAnsi="Verdana"/>
          <w:sz w:val="22"/>
          <w:szCs w:val="22"/>
        </w:rPr>
        <w:t xml:space="preserve">in </w:t>
      </w:r>
      <w:r w:rsidRPr="00866427">
        <w:rPr>
          <w:rFonts w:ascii="Verdana" w:hAnsi="Verdana"/>
          <w:spacing w:val="4"/>
          <w:sz w:val="22"/>
          <w:szCs w:val="22"/>
        </w:rPr>
        <w:t>five</w:t>
      </w:r>
      <w:r w:rsidR="00BE56B0">
        <w:rPr>
          <w:rFonts w:ascii="Verdana" w:hAnsi="Verdana"/>
          <w:spacing w:val="4"/>
          <w:sz w:val="22"/>
          <w:szCs w:val="22"/>
        </w:rPr>
        <w:t xml:space="preserve"> calendar</w:t>
      </w:r>
      <w:r w:rsidRPr="00866427">
        <w:rPr>
          <w:rFonts w:ascii="Verdana" w:hAnsi="Verdana"/>
          <w:spacing w:val="4"/>
          <w:sz w:val="22"/>
          <w:szCs w:val="22"/>
        </w:rPr>
        <w:t xml:space="preserve"> </w:t>
      </w:r>
      <w:r w:rsidRPr="00866427">
        <w:rPr>
          <w:rFonts w:ascii="Verdana" w:hAnsi="Verdana"/>
          <w:sz w:val="22"/>
          <w:szCs w:val="22"/>
        </w:rPr>
        <w:t>da</w:t>
      </w:r>
      <w:r w:rsidRPr="00866427">
        <w:rPr>
          <w:rFonts w:ascii="Verdana" w:hAnsi="Verdana"/>
          <w:spacing w:val="-2"/>
          <w:sz w:val="22"/>
          <w:szCs w:val="22"/>
        </w:rPr>
        <w:t>y</w:t>
      </w:r>
      <w:r w:rsidRPr="00866427">
        <w:rPr>
          <w:rFonts w:ascii="Verdana" w:hAnsi="Verdana"/>
          <w:sz w:val="22"/>
          <w:szCs w:val="22"/>
        </w:rPr>
        <w:t>s</w:t>
      </w:r>
      <w:r w:rsidRPr="00866427">
        <w:rPr>
          <w:rFonts w:ascii="Verdana" w:hAnsi="Verdana"/>
          <w:spacing w:val="7"/>
          <w:sz w:val="22"/>
          <w:szCs w:val="22"/>
        </w:rPr>
        <w:t xml:space="preserve"> </w:t>
      </w:r>
      <w:r w:rsidRPr="00866427">
        <w:rPr>
          <w:rFonts w:ascii="Verdana" w:hAnsi="Verdana"/>
          <w:sz w:val="22"/>
          <w:szCs w:val="22"/>
        </w:rPr>
        <w:t>of</w:t>
      </w:r>
      <w:r w:rsidRPr="00866427">
        <w:rPr>
          <w:rFonts w:ascii="Verdana" w:hAnsi="Verdana"/>
          <w:spacing w:val="7"/>
          <w:sz w:val="22"/>
          <w:szCs w:val="22"/>
        </w:rPr>
        <w:t xml:space="preserve"> </w:t>
      </w:r>
      <w:r w:rsidRPr="00866427">
        <w:rPr>
          <w:rFonts w:ascii="Verdana" w:hAnsi="Verdana"/>
          <w:sz w:val="22"/>
          <w:szCs w:val="22"/>
        </w:rPr>
        <w:t>t</w:t>
      </w:r>
      <w:r w:rsidRPr="00866427">
        <w:rPr>
          <w:rFonts w:ascii="Verdana" w:hAnsi="Verdana"/>
          <w:spacing w:val="-3"/>
          <w:sz w:val="22"/>
          <w:szCs w:val="22"/>
        </w:rPr>
        <w:t>h</w:t>
      </w:r>
      <w:r w:rsidRPr="00866427">
        <w:rPr>
          <w:rFonts w:ascii="Verdana" w:hAnsi="Verdana"/>
          <w:sz w:val="22"/>
          <w:szCs w:val="22"/>
        </w:rPr>
        <w:t>e</w:t>
      </w:r>
      <w:r w:rsidRPr="00866427">
        <w:rPr>
          <w:rFonts w:ascii="Verdana" w:hAnsi="Verdana"/>
          <w:spacing w:val="7"/>
          <w:sz w:val="22"/>
          <w:szCs w:val="22"/>
        </w:rPr>
        <w:t xml:space="preserve"> </w:t>
      </w:r>
      <w:r w:rsidRPr="00866427">
        <w:rPr>
          <w:rFonts w:ascii="Verdana" w:hAnsi="Verdana"/>
          <w:sz w:val="22"/>
          <w:szCs w:val="22"/>
        </w:rPr>
        <w:t>d</w:t>
      </w:r>
      <w:r w:rsidRPr="00866427">
        <w:rPr>
          <w:rFonts w:ascii="Verdana" w:hAnsi="Verdana"/>
          <w:spacing w:val="-2"/>
          <w:sz w:val="22"/>
          <w:szCs w:val="22"/>
        </w:rPr>
        <w:t>a</w:t>
      </w:r>
      <w:r w:rsidRPr="00866427">
        <w:rPr>
          <w:rFonts w:ascii="Verdana" w:hAnsi="Verdana"/>
          <w:sz w:val="22"/>
          <w:szCs w:val="22"/>
        </w:rPr>
        <w:t>te</w:t>
      </w:r>
      <w:r w:rsidRPr="00866427">
        <w:rPr>
          <w:rFonts w:ascii="Verdana" w:hAnsi="Verdana"/>
          <w:spacing w:val="7"/>
          <w:sz w:val="22"/>
          <w:szCs w:val="22"/>
        </w:rPr>
        <w:t xml:space="preserve"> Applicant </w:t>
      </w:r>
      <w:r>
        <w:rPr>
          <w:rFonts w:ascii="Verdana" w:hAnsi="Verdana"/>
          <w:spacing w:val="7"/>
          <w:sz w:val="22"/>
          <w:szCs w:val="22"/>
        </w:rPr>
        <w:t xml:space="preserve">learns of actions set forth in subsections (a) and (b) above. Additionally, </w:t>
      </w:r>
      <w:r w:rsidRPr="754C3FB3">
        <w:rPr>
          <w:rFonts w:ascii="Verdana" w:hAnsi="Verdana"/>
          <w:color w:val="000000"/>
          <w:spacing w:val="-1"/>
          <w:sz w:val="22"/>
          <w:szCs w:val="22"/>
          <w:lang w:eastAsia="x-none"/>
        </w:rPr>
        <w:t>t</w:t>
      </w:r>
      <w:r w:rsidR="00F303C1" w:rsidRPr="754C3FB3">
        <w:rPr>
          <w:rFonts w:ascii="Verdana" w:hAnsi="Verdana"/>
          <w:color w:val="000000"/>
          <w:spacing w:val="-1"/>
          <w:sz w:val="22"/>
          <w:szCs w:val="22"/>
          <w:lang w:eastAsia="x-none"/>
        </w:rPr>
        <w:t xml:space="preserve">his is a continuing disclosure requirement for </w:t>
      </w:r>
      <w:r w:rsidRPr="754C3FB3">
        <w:rPr>
          <w:rFonts w:ascii="Verdana" w:hAnsi="Verdana"/>
          <w:color w:val="000000"/>
          <w:spacing w:val="-1"/>
          <w:sz w:val="22"/>
          <w:szCs w:val="22"/>
          <w:lang w:eastAsia="x-none"/>
        </w:rPr>
        <w:t xml:space="preserve">each </w:t>
      </w:r>
      <w:r w:rsidR="009B5432" w:rsidRPr="754C3FB3">
        <w:rPr>
          <w:rFonts w:ascii="Verdana" w:hAnsi="Verdana"/>
          <w:color w:val="000000"/>
          <w:spacing w:val="-1"/>
          <w:sz w:val="22"/>
          <w:szCs w:val="22"/>
          <w:lang w:val="x-none" w:eastAsia="x-none"/>
        </w:rPr>
        <w:t>Contractor</w:t>
      </w:r>
      <w:r w:rsidR="00F303C1" w:rsidRPr="754C3FB3">
        <w:rPr>
          <w:rFonts w:ascii="Verdana" w:hAnsi="Verdana"/>
          <w:color w:val="000000"/>
          <w:spacing w:val="-1"/>
          <w:sz w:val="22"/>
          <w:szCs w:val="22"/>
          <w:lang w:eastAsia="x-none"/>
        </w:rPr>
        <w:t xml:space="preserve">, during the term of the Contract, to </w:t>
      </w:r>
      <w:r w:rsidR="009B5432" w:rsidRPr="754C3FB3">
        <w:rPr>
          <w:rFonts w:ascii="Verdana" w:hAnsi="Verdana"/>
          <w:color w:val="000000"/>
          <w:spacing w:val="1"/>
          <w:sz w:val="22"/>
          <w:szCs w:val="22"/>
          <w:lang w:val="x-none" w:eastAsia="x-none"/>
        </w:rPr>
        <w:t xml:space="preserve">immediately </w:t>
      </w:r>
      <w:r w:rsidR="009B5432" w:rsidRPr="754C3FB3">
        <w:rPr>
          <w:rFonts w:ascii="Verdana" w:hAnsi="Verdana"/>
          <w:color w:val="000000"/>
          <w:spacing w:val="-2"/>
          <w:sz w:val="22"/>
          <w:szCs w:val="22"/>
          <w:lang w:val="x-none" w:eastAsia="x-none"/>
        </w:rPr>
        <w:t>r</w:t>
      </w:r>
      <w:r w:rsidR="009B5432" w:rsidRPr="754C3FB3">
        <w:rPr>
          <w:rFonts w:ascii="Verdana" w:hAnsi="Verdana"/>
          <w:color w:val="000000"/>
          <w:sz w:val="22"/>
          <w:szCs w:val="22"/>
          <w:lang w:val="x-none" w:eastAsia="x-none"/>
        </w:rPr>
        <w:t>ep</w:t>
      </w:r>
      <w:r w:rsidR="009B5432" w:rsidRPr="754C3FB3">
        <w:rPr>
          <w:rFonts w:ascii="Verdana" w:hAnsi="Verdana"/>
          <w:color w:val="000000"/>
          <w:spacing w:val="-2"/>
          <w:sz w:val="22"/>
          <w:szCs w:val="22"/>
          <w:lang w:val="x-none" w:eastAsia="x-none"/>
        </w:rPr>
        <w:t>o</w:t>
      </w:r>
      <w:r w:rsidR="009B5432" w:rsidRPr="754C3FB3">
        <w:rPr>
          <w:rFonts w:ascii="Verdana" w:hAnsi="Verdana"/>
          <w:color w:val="000000"/>
          <w:sz w:val="22"/>
          <w:szCs w:val="22"/>
          <w:lang w:val="x-none" w:eastAsia="x-none"/>
        </w:rPr>
        <w:t>rt</w:t>
      </w:r>
      <w:r w:rsidR="00B16171" w:rsidRPr="754C3FB3">
        <w:rPr>
          <w:rFonts w:ascii="Verdana" w:hAnsi="Verdana"/>
          <w:color w:val="000000"/>
          <w:sz w:val="22"/>
          <w:szCs w:val="22"/>
          <w:lang w:eastAsia="x-none"/>
        </w:rPr>
        <w:t>,</w:t>
      </w:r>
      <w:r w:rsidR="009B5432" w:rsidRPr="754C3FB3">
        <w:rPr>
          <w:rFonts w:ascii="Verdana" w:hAnsi="Verdana"/>
          <w:color w:val="000000"/>
          <w:spacing w:val="-1"/>
          <w:sz w:val="22"/>
          <w:szCs w:val="22"/>
          <w:lang w:val="x-none" w:eastAsia="x-none"/>
        </w:rPr>
        <w:t xml:space="preserve"> </w:t>
      </w:r>
      <w:r w:rsidR="009B5432" w:rsidRPr="754C3FB3">
        <w:rPr>
          <w:rFonts w:ascii="Verdana" w:hAnsi="Verdana"/>
          <w:color w:val="000000"/>
          <w:sz w:val="22"/>
          <w:szCs w:val="22"/>
          <w:lang w:val="x-none" w:eastAsia="x-none"/>
        </w:rPr>
        <w:t xml:space="preserve">in </w:t>
      </w:r>
      <w:r w:rsidR="009B5432" w:rsidRPr="754C3FB3">
        <w:rPr>
          <w:rFonts w:ascii="Verdana" w:hAnsi="Verdana"/>
          <w:color w:val="000000"/>
          <w:spacing w:val="-4"/>
          <w:sz w:val="22"/>
          <w:szCs w:val="22"/>
          <w:lang w:val="x-none" w:eastAsia="x-none"/>
        </w:rPr>
        <w:t>w</w:t>
      </w:r>
      <w:r w:rsidR="009B5432" w:rsidRPr="754C3FB3">
        <w:rPr>
          <w:rFonts w:ascii="Verdana" w:hAnsi="Verdana"/>
          <w:color w:val="000000"/>
          <w:sz w:val="22"/>
          <w:szCs w:val="22"/>
          <w:lang w:val="x-none" w:eastAsia="x-none"/>
        </w:rPr>
        <w:t>r</w:t>
      </w:r>
      <w:r w:rsidR="009B5432" w:rsidRPr="754C3FB3">
        <w:rPr>
          <w:rFonts w:ascii="Verdana" w:hAnsi="Verdana"/>
          <w:color w:val="000000"/>
          <w:spacing w:val="-2"/>
          <w:sz w:val="22"/>
          <w:szCs w:val="22"/>
          <w:lang w:val="x-none" w:eastAsia="x-none"/>
        </w:rPr>
        <w:t>i</w:t>
      </w:r>
      <w:r w:rsidR="009B5432" w:rsidRPr="754C3FB3">
        <w:rPr>
          <w:rFonts w:ascii="Verdana" w:hAnsi="Verdana"/>
          <w:color w:val="000000"/>
          <w:sz w:val="22"/>
          <w:szCs w:val="22"/>
          <w:lang w:val="x-none" w:eastAsia="x-none"/>
        </w:rPr>
        <w:t>ting</w:t>
      </w:r>
      <w:r w:rsidR="00B16171" w:rsidRPr="754C3FB3">
        <w:rPr>
          <w:rFonts w:ascii="Verdana" w:hAnsi="Verdana"/>
          <w:color w:val="000000"/>
          <w:sz w:val="22"/>
          <w:szCs w:val="22"/>
          <w:lang w:eastAsia="x-none"/>
        </w:rPr>
        <w:t>,</w:t>
      </w:r>
      <w:r w:rsidR="009B5432" w:rsidRPr="754C3FB3">
        <w:rPr>
          <w:rFonts w:ascii="Verdana" w:hAnsi="Verdana"/>
          <w:color w:val="000000"/>
          <w:spacing w:val="-3"/>
          <w:sz w:val="22"/>
          <w:szCs w:val="22"/>
          <w:lang w:val="x-none" w:eastAsia="x-none"/>
        </w:rPr>
        <w:t xml:space="preserve"> to </w:t>
      </w:r>
      <w:r w:rsidR="009B5432" w:rsidRPr="754C3FB3">
        <w:rPr>
          <w:rFonts w:ascii="Verdana" w:hAnsi="Verdana"/>
          <w:color w:val="000000"/>
          <w:sz w:val="22"/>
          <w:szCs w:val="22"/>
          <w:lang w:eastAsia="x-none"/>
        </w:rPr>
        <w:t xml:space="preserve">the </w:t>
      </w:r>
      <w:r w:rsidR="009B5432" w:rsidRPr="00D9634E">
        <w:rPr>
          <w:rFonts w:ascii="Verdana" w:hAnsi="Verdana" w:cs="Arial"/>
          <w:sz w:val="22"/>
          <w:szCs w:val="22"/>
        </w:rPr>
        <w:t>DSHS</w:t>
      </w:r>
      <w:r w:rsidR="009B5432" w:rsidRPr="754C3FB3">
        <w:rPr>
          <w:rFonts w:ascii="Verdana" w:hAnsi="Verdana"/>
          <w:sz w:val="22"/>
          <w:szCs w:val="22"/>
          <w:lang w:val="x-none"/>
        </w:rPr>
        <w:t xml:space="preserve"> </w:t>
      </w:r>
      <w:r w:rsidR="009B5432" w:rsidRPr="754C3FB3">
        <w:rPr>
          <w:rFonts w:ascii="Verdana" w:hAnsi="Verdana"/>
          <w:color w:val="000000"/>
          <w:sz w:val="22"/>
          <w:szCs w:val="22"/>
          <w:lang w:val="x-none" w:eastAsia="x-none"/>
        </w:rPr>
        <w:t>co</w:t>
      </w:r>
      <w:r w:rsidR="009B5432" w:rsidRPr="754C3FB3">
        <w:rPr>
          <w:rFonts w:ascii="Verdana" w:hAnsi="Verdana"/>
          <w:color w:val="000000"/>
          <w:spacing w:val="-2"/>
          <w:sz w:val="22"/>
          <w:szCs w:val="22"/>
          <w:lang w:val="x-none" w:eastAsia="x-none"/>
        </w:rPr>
        <w:t>n</w:t>
      </w:r>
      <w:r w:rsidR="009B5432" w:rsidRPr="754C3FB3">
        <w:rPr>
          <w:rFonts w:ascii="Verdana" w:hAnsi="Verdana"/>
          <w:color w:val="000000"/>
          <w:sz w:val="22"/>
          <w:szCs w:val="22"/>
          <w:lang w:val="x-none" w:eastAsia="x-none"/>
        </w:rPr>
        <w:t>t</w:t>
      </w:r>
      <w:r w:rsidR="009B5432" w:rsidRPr="754C3FB3">
        <w:rPr>
          <w:rFonts w:ascii="Verdana" w:hAnsi="Verdana"/>
          <w:color w:val="000000"/>
          <w:spacing w:val="-2"/>
          <w:sz w:val="22"/>
          <w:szCs w:val="22"/>
          <w:lang w:val="x-none" w:eastAsia="x-none"/>
        </w:rPr>
        <w:t>r</w:t>
      </w:r>
      <w:r w:rsidR="009B5432" w:rsidRPr="754C3FB3">
        <w:rPr>
          <w:rFonts w:ascii="Verdana" w:hAnsi="Verdana"/>
          <w:color w:val="000000"/>
          <w:sz w:val="22"/>
          <w:szCs w:val="22"/>
          <w:lang w:val="x-none" w:eastAsia="x-none"/>
        </w:rPr>
        <w:t>act</w:t>
      </w:r>
      <w:r w:rsidR="009B5432" w:rsidRPr="754C3FB3">
        <w:rPr>
          <w:rFonts w:ascii="Verdana" w:hAnsi="Verdana"/>
          <w:color w:val="000000"/>
          <w:spacing w:val="1"/>
          <w:sz w:val="22"/>
          <w:szCs w:val="22"/>
          <w:lang w:val="x-none" w:eastAsia="x-none"/>
        </w:rPr>
        <w:t xml:space="preserve"> </w:t>
      </w:r>
      <w:r w:rsidR="009B5432" w:rsidRPr="754C3FB3">
        <w:rPr>
          <w:rFonts w:ascii="Verdana" w:hAnsi="Verdana"/>
          <w:color w:val="000000"/>
          <w:spacing w:val="-4"/>
          <w:sz w:val="22"/>
          <w:szCs w:val="22"/>
          <w:lang w:val="x-none" w:eastAsia="x-none"/>
        </w:rPr>
        <w:t>m</w:t>
      </w:r>
      <w:r w:rsidR="009B5432" w:rsidRPr="754C3FB3">
        <w:rPr>
          <w:rFonts w:ascii="Verdana" w:hAnsi="Verdana"/>
          <w:color w:val="000000"/>
          <w:sz w:val="22"/>
          <w:szCs w:val="22"/>
          <w:lang w:val="x-none" w:eastAsia="x-none"/>
        </w:rPr>
        <w:t>ana</w:t>
      </w:r>
      <w:r w:rsidR="009B5432" w:rsidRPr="754C3FB3">
        <w:rPr>
          <w:rFonts w:ascii="Verdana" w:hAnsi="Verdana"/>
          <w:color w:val="000000"/>
          <w:spacing w:val="-3"/>
          <w:sz w:val="22"/>
          <w:szCs w:val="22"/>
          <w:lang w:val="x-none" w:eastAsia="x-none"/>
        </w:rPr>
        <w:t>g</w:t>
      </w:r>
      <w:r w:rsidR="009B5432" w:rsidRPr="754C3FB3">
        <w:rPr>
          <w:rFonts w:ascii="Verdana" w:hAnsi="Verdana"/>
          <w:color w:val="000000"/>
          <w:sz w:val="22"/>
          <w:szCs w:val="22"/>
          <w:lang w:val="x-none" w:eastAsia="x-none"/>
        </w:rPr>
        <w:t>er</w:t>
      </w:r>
      <w:r w:rsidR="009B5432" w:rsidRPr="754C3FB3">
        <w:rPr>
          <w:rFonts w:ascii="Verdana" w:hAnsi="Verdana"/>
          <w:color w:val="000000"/>
          <w:spacing w:val="-2"/>
          <w:sz w:val="22"/>
          <w:szCs w:val="22"/>
          <w:lang w:val="x-none" w:eastAsia="x-none"/>
        </w:rPr>
        <w:t xml:space="preserve"> </w:t>
      </w:r>
      <w:r w:rsidR="009B5432" w:rsidRPr="754C3FB3">
        <w:rPr>
          <w:rFonts w:ascii="Verdana" w:hAnsi="Verdana"/>
          <w:color w:val="000000"/>
          <w:sz w:val="22"/>
          <w:szCs w:val="22"/>
          <w:lang w:val="x-none" w:eastAsia="x-none"/>
        </w:rPr>
        <w:t xml:space="preserve">when Contractor </w:t>
      </w:r>
      <w:r w:rsidR="009B5432" w:rsidRPr="754C3FB3">
        <w:rPr>
          <w:rFonts w:ascii="Verdana" w:hAnsi="Verdana"/>
          <w:color w:val="000000"/>
          <w:sz w:val="22"/>
          <w:szCs w:val="22"/>
          <w:lang w:eastAsia="x-none"/>
        </w:rPr>
        <w:t>learns of</w:t>
      </w:r>
      <w:r w:rsidR="009B5432" w:rsidRPr="754C3FB3">
        <w:rPr>
          <w:rFonts w:ascii="Verdana" w:hAnsi="Verdana"/>
          <w:color w:val="000000"/>
          <w:sz w:val="22"/>
          <w:szCs w:val="22"/>
          <w:lang w:val="x-none" w:eastAsia="x-none"/>
        </w:rPr>
        <w:t xml:space="preserve"> or</w:t>
      </w:r>
      <w:r w:rsidR="009B5432" w:rsidRPr="754C3FB3">
        <w:rPr>
          <w:rFonts w:ascii="Verdana" w:hAnsi="Verdana"/>
          <w:color w:val="000000"/>
          <w:spacing w:val="1"/>
          <w:sz w:val="22"/>
          <w:szCs w:val="22"/>
          <w:lang w:val="x-none" w:eastAsia="x-none"/>
        </w:rPr>
        <w:t xml:space="preserve"> </w:t>
      </w:r>
      <w:r w:rsidR="009B5432" w:rsidRPr="754C3FB3">
        <w:rPr>
          <w:rFonts w:ascii="Verdana" w:hAnsi="Verdana"/>
          <w:color w:val="000000"/>
          <w:spacing w:val="1"/>
          <w:sz w:val="22"/>
          <w:szCs w:val="22"/>
          <w:lang w:eastAsia="x-none"/>
        </w:rPr>
        <w:t xml:space="preserve">has </w:t>
      </w:r>
      <w:r w:rsidR="009B5432" w:rsidRPr="754C3FB3">
        <w:rPr>
          <w:rFonts w:ascii="Verdana" w:hAnsi="Verdana"/>
          <w:color w:val="000000"/>
          <w:spacing w:val="1"/>
          <w:sz w:val="22"/>
          <w:szCs w:val="22"/>
          <w:lang w:val="x-none" w:eastAsia="x-none"/>
        </w:rPr>
        <w:t xml:space="preserve">any reason to </w:t>
      </w:r>
      <w:r w:rsidR="009B5432" w:rsidRPr="754C3FB3">
        <w:rPr>
          <w:rFonts w:ascii="Verdana" w:hAnsi="Verdana"/>
          <w:color w:val="000000"/>
          <w:spacing w:val="-3"/>
          <w:sz w:val="22"/>
          <w:szCs w:val="22"/>
          <w:lang w:val="x-none" w:eastAsia="x-none"/>
        </w:rPr>
        <w:t>b</w:t>
      </w:r>
      <w:r w:rsidR="009B5432" w:rsidRPr="754C3FB3">
        <w:rPr>
          <w:rFonts w:ascii="Verdana" w:hAnsi="Verdana"/>
          <w:color w:val="000000"/>
          <w:sz w:val="22"/>
          <w:szCs w:val="22"/>
          <w:lang w:val="x-none" w:eastAsia="x-none"/>
        </w:rPr>
        <w:t>e</w:t>
      </w:r>
      <w:r w:rsidR="009B5432" w:rsidRPr="754C3FB3">
        <w:rPr>
          <w:rFonts w:ascii="Verdana" w:hAnsi="Verdana"/>
          <w:color w:val="000000"/>
          <w:spacing w:val="-2"/>
          <w:sz w:val="22"/>
          <w:szCs w:val="22"/>
          <w:lang w:val="x-none" w:eastAsia="x-none"/>
        </w:rPr>
        <w:t>l</w:t>
      </w:r>
      <w:r w:rsidR="009B5432" w:rsidRPr="754C3FB3">
        <w:rPr>
          <w:rFonts w:ascii="Verdana" w:hAnsi="Verdana"/>
          <w:color w:val="000000"/>
          <w:sz w:val="22"/>
          <w:szCs w:val="22"/>
          <w:lang w:val="x-none" w:eastAsia="x-none"/>
        </w:rPr>
        <w:t>ie</w:t>
      </w:r>
      <w:r w:rsidR="009B5432" w:rsidRPr="754C3FB3">
        <w:rPr>
          <w:rFonts w:ascii="Verdana" w:hAnsi="Verdana"/>
          <w:color w:val="000000"/>
          <w:spacing w:val="-2"/>
          <w:sz w:val="22"/>
          <w:szCs w:val="22"/>
          <w:lang w:val="x-none" w:eastAsia="x-none"/>
        </w:rPr>
        <w:t>v</w:t>
      </w:r>
      <w:r w:rsidR="009B5432" w:rsidRPr="754C3FB3">
        <w:rPr>
          <w:rFonts w:ascii="Verdana" w:hAnsi="Verdana"/>
          <w:color w:val="000000"/>
          <w:sz w:val="22"/>
          <w:szCs w:val="22"/>
          <w:lang w:val="x-none" w:eastAsia="x-none"/>
        </w:rPr>
        <w:t xml:space="preserve">e </w:t>
      </w:r>
      <w:r w:rsidR="009B5432" w:rsidRPr="754C3FB3">
        <w:rPr>
          <w:rFonts w:ascii="Verdana" w:hAnsi="Verdana"/>
          <w:color w:val="000000"/>
          <w:sz w:val="22"/>
          <w:szCs w:val="22"/>
          <w:lang w:eastAsia="x-none"/>
        </w:rPr>
        <w:t>it</w:t>
      </w:r>
      <w:r w:rsidR="009B5432" w:rsidRPr="754C3FB3">
        <w:rPr>
          <w:rFonts w:ascii="Verdana" w:hAnsi="Verdana"/>
          <w:color w:val="000000"/>
          <w:sz w:val="22"/>
          <w:szCs w:val="22"/>
          <w:lang w:val="x-none" w:eastAsia="x-none"/>
        </w:rPr>
        <w:t xml:space="preserve"> or any p</w:t>
      </w:r>
      <w:r w:rsidR="009B5432" w:rsidRPr="754C3FB3">
        <w:rPr>
          <w:rFonts w:ascii="Verdana" w:hAnsi="Verdana"/>
          <w:color w:val="000000"/>
          <w:spacing w:val="-2"/>
          <w:sz w:val="22"/>
          <w:szCs w:val="22"/>
          <w:lang w:val="x-none" w:eastAsia="x-none"/>
        </w:rPr>
        <w:t>e</w:t>
      </w:r>
      <w:r w:rsidR="009B5432" w:rsidRPr="754C3FB3">
        <w:rPr>
          <w:rFonts w:ascii="Verdana" w:hAnsi="Verdana"/>
          <w:color w:val="000000"/>
          <w:sz w:val="22"/>
          <w:szCs w:val="22"/>
          <w:lang w:val="x-none" w:eastAsia="x-none"/>
        </w:rPr>
        <w:t>rson</w:t>
      </w:r>
      <w:r w:rsidR="009B5432" w:rsidRPr="754C3FB3">
        <w:rPr>
          <w:rFonts w:ascii="Verdana" w:hAnsi="Verdana"/>
          <w:color w:val="000000"/>
          <w:spacing w:val="-2"/>
          <w:sz w:val="22"/>
          <w:szCs w:val="22"/>
          <w:lang w:val="x-none" w:eastAsia="x-none"/>
        </w:rPr>
        <w:t xml:space="preserve"> w</w:t>
      </w:r>
      <w:r w:rsidR="009B5432" w:rsidRPr="754C3FB3">
        <w:rPr>
          <w:rFonts w:ascii="Verdana" w:hAnsi="Verdana"/>
          <w:color w:val="000000"/>
          <w:sz w:val="22"/>
          <w:szCs w:val="22"/>
          <w:lang w:val="x-none" w:eastAsia="x-none"/>
        </w:rPr>
        <w:t>ith o</w:t>
      </w:r>
      <w:r w:rsidR="009B5432" w:rsidRPr="754C3FB3">
        <w:rPr>
          <w:rFonts w:ascii="Verdana" w:hAnsi="Verdana"/>
          <w:color w:val="000000"/>
          <w:spacing w:val="-2"/>
          <w:sz w:val="22"/>
          <w:szCs w:val="22"/>
          <w:lang w:val="x-none" w:eastAsia="x-none"/>
        </w:rPr>
        <w:t>w</w:t>
      </w:r>
      <w:r w:rsidR="009B5432" w:rsidRPr="754C3FB3">
        <w:rPr>
          <w:rFonts w:ascii="Verdana" w:hAnsi="Verdana"/>
          <w:color w:val="000000"/>
          <w:spacing w:val="-3"/>
          <w:sz w:val="22"/>
          <w:szCs w:val="22"/>
          <w:lang w:val="x-none" w:eastAsia="x-none"/>
        </w:rPr>
        <w:t>n</w:t>
      </w:r>
      <w:r w:rsidR="009B5432" w:rsidRPr="754C3FB3">
        <w:rPr>
          <w:rFonts w:ascii="Verdana" w:hAnsi="Verdana"/>
          <w:color w:val="000000"/>
          <w:sz w:val="22"/>
          <w:szCs w:val="22"/>
          <w:lang w:val="x-none" w:eastAsia="x-none"/>
        </w:rPr>
        <w:t>e</w:t>
      </w:r>
      <w:r w:rsidR="009B5432" w:rsidRPr="754C3FB3">
        <w:rPr>
          <w:rFonts w:ascii="Verdana" w:hAnsi="Verdana"/>
          <w:color w:val="000000"/>
          <w:spacing w:val="1"/>
          <w:sz w:val="22"/>
          <w:szCs w:val="22"/>
          <w:lang w:val="x-none" w:eastAsia="x-none"/>
        </w:rPr>
        <w:t>r</w:t>
      </w:r>
      <w:r w:rsidR="009B5432" w:rsidRPr="754C3FB3">
        <w:rPr>
          <w:rFonts w:ascii="Verdana" w:hAnsi="Verdana"/>
          <w:color w:val="000000"/>
          <w:spacing w:val="-2"/>
          <w:sz w:val="22"/>
          <w:szCs w:val="22"/>
          <w:lang w:val="x-none" w:eastAsia="x-none"/>
        </w:rPr>
        <w:t>s</w:t>
      </w:r>
      <w:r w:rsidR="009B5432" w:rsidRPr="754C3FB3">
        <w:rPr>
          <w:rFonts w:ascii="Verdana" w:hAnsi="Verdana"/>
          <w:color w:val="000000"/>
          <w:sz w:val="22"/>
          <w:szCs w:val="22"/>
          <w:lang w:val="x-none" w:eastAsia="x-none"/>
        </w:rPr>
        <w:t>hip</w:t>
      </w:r>
      <w:r w:rsidR="009B5432" w:rsidRPr="754C3FB3">
        <w:rPr>
          <w:rFonts w:ascii="Verdana" w:hAnsi="Verdana"/>
          <w:color w:val="000000"/>
          <w:spacing w:val="-3"/>
          <w:sz w:val="22"/>
          <w:szCs w:val="22"/>
          <w:lang w:val="x-none" w:eastAsia="x-none"/>
        </w:rPr>
        <w:t xml:space="preserve"> </w:t>
      </w:r>
      <w:r w:rsidR="009B5432" w:rsidRPr="754C3FB3">
        <w:rPr>
          <w:rFonts w:ascii="Verdana" w:hAnsi="Verdana"/>
          <w:color w:val="000000"/>
          <w:sz w:val="22"/>
          <w:szCs w:val="22"/>
          <w:lang w:val="x-none" w:eastAsia="x-none"/>
        </w:rPr>
        <w:t xml:space="preserve">or </w:t>
      </w:r>
      <w:r w:rsidR="009B5432" w:rsidRPr="754C3FB3">
        <w:rPr>
          <w:rFonts w:ascii="Verdana" w:hAnsi="Verdana"/>
          <w:color w:val="000000"/>
          <w:spacing w:val="-2"/>
          <w:sz w:val="22"/>
          <w:szCs w:val="22"/>
          <w:lang w:val="x-none" w:eastAsia="x-none"/>
        </w:rPr>
        <w:t>c</w:t>
      </w:r>
      <w:r w:rsidR="009B5432" w:rsidRPr="754C3FB3">
        <w:rPr>
          <w:rFonts w:ascii="Verdana" w:hAnsi="Verdana"/>
          <w:color w:val="000000"/>
          <w:sz w:val="22"/>
          <w:szCs w:val="22"/>
          <w:lang w:val="x-none" w:eastAsia="x-none"/>
        </w:rPr>
        <w:t>on</w:t>
      </w:r>
      <w:r w:rsidR="009B5432" w:rsidRPr="754C3FB3">
        <w:rPr>
          <w:rFonts w:ascii="Verdana" w:hAnsi="Verdana"/>
          <w:color w:val="000000"/>
          <w:spacing w:val="-2"/>
          <w:sz w:val="22"/>
          <w:szCs w:val="22"/>
          <w:lang w:val="x-none" w:eastAsia="x-none"/>
        </w:rPr>
        <w:t>t</w:t>
      </w:r>
      <w:r w:rsidR="009B5432" w:rsidRPr="754C3FB3">
        <w:rPr>
          <w:rFonts w:ascii="Verdana" w:hAnsi="Verdana"/>
          <w:color w:val="000000"/>
          <w:sz w:val="22"/>
          <w:szCs w:val="22"/>
          <w:lang w:val="x-none" w:eastAsia="x-none"/>
        </w:rPr>
        <w:t>ro</w:t>
      </w:r>
      <w:r w:rsidR="009B5432" w:rsidRPr="754C3FB3">
        <w:rPr>
          <w:rFonts w:ascii="Verdana" w:hAnsi="Verdana"/>
          <w:color w:val="000000"/>
          <w:spacing w:val="-2"/>
          <w:sz w:val="22"/>
          <w:szCs w:val="22"/>
          <w:lang w:val="x-none" w:eastAsia="x-none"/>
        </w:rPr>
        <w:t>ll</w:t>
      </w:r>
      <w:r w:rsidR="009B5432" w:rsidRPr="754C3FB3">
        <w:rPr>
          <w:rFonts w:ascii="Verdana" w:hAnsi="Verdana"/>
          <w:color w:val="000000"/>
          <w:sz w:val="22"/>
          <w:szCs w:val="22"/>
          <w:lang w:val="x-none" w:eastAsia="x-none"/>
        </w:rPr>
        <w:t>ing</w:t>
      </w:r>
      <w:r w:rsidR="009B5432" w:rsidRPr="754C3FB3">
        <w:rPr>
          <w:rFonts w:ascii="Verdana" w:hAnsi="Verdana"/>
          <w:color w:val="000000"/>
          <w:spacing w:val="-3"/>
          <w:sz w:val="22"/>
          <w:szCs w:val="22"/>
          <w:lang w:val="x-none" w:eastAsia="x-none"/>
        </w:rPr>
        <w:t xml:space="preserve"> </w:t>
      </w:r>
      <w:r w:rsidR="009B5432" w:rsidRPr="754C3FB3">
        <w:rPr>
          <w:rFonts w:ascii="Verdana" w:hAnsi="Verdana"/>
          <w:color w:val="000000"/>
          <w:sz w:val="22"/>
          <w:szCs w:val="22"/>
          <w:lang w:val="x-none" w:eastAsia="x-none"/>
        </w:rPr>
        <w:t>int</w:t>
      </w:r>
      <w:r w:rsidR="009B5432" w:rsidRPr="754C3FB3">
        <w:rPr>
          <w:rFonts w:ascii="Verdana" w:hAnsi="Verdana"/>
          <w:color w:val="000000"/>
          <w:spacing w:val="-2"/>
          <w:sz w:val="22"/>
          <w:szCs w:val="22"/>
          <w:lang w:val="x-none" w:eastAsia="x-none"/>
        </w:rPr>
        <w:t>e</w:t>
      </w:r>
      <w:r w:rsidR="009B5432" w:rsidRPr="754C3FB3">
        <w:rPr>
          <w:rFonts w:ascii="Verdana" w:hAnsi="Verdana"/>
          <w:color w:val="000000"/>
          <w:sz w:val="22"/>
          <w:szCs w:val="22"/>
          <w:lang w:val="x-none" w:eastAsia="x-none"/>
        </w:rPr>
        <w:t>r</w:t>
      </w:r>
      <w:r w:rsidR="009B5432" w:rsidRPr="754C3FB3">
        <w:rPr>
          <w:rFonts w:ascii="Verdana" w:hAnsi="Verdana"/>
          <w:color w:val="000000"/>
          <w:spacing w:val="-2"/>
          <w:sz w:val="22"/>
          <w:szCs w:val="22"/>
          <w:lang w:val="x-none" w:eastAsia="x-none"/>
        </w:rPr>
        <w:t>e</w:t>
      </w:r>
      <w:r w:rsidR="009B5432" w:rsidRPr="754C3FB3">
        <w:rPr>
          <w:rFonts w:ascii="Verdana" w:hAnsi="Verdana"/>
          <w:color w:val="000000"/>
          <w:sz w:val="22"/>
          <w:szCs w:val="22"/>
          <w:lang w:val="x-none" w:eastAsia="x-none"/>
        </w:rPr>
        <w:t>st</w:t>
      </w:r>
      <w:r w:rsidR="009B5432" w:rsidRPr="754C3FB3">
        <w:rPr>
          <w:rFonts w:ascii="Verdana" w:hAnsi="Verdana"/>
          <w:color w:val="000000"/>
          <w:spacing w:val="-1"/>
          <w:sz w:val="22"/>
          <w:szCs w:val="22"/>
          <w:lang w:val="x-none" w:eastAsia="x-none"/>
        </w:rPr>
        <w:t xml:space="preserve"> </w:t>
      </w:r>
      <w:r w:rsidR="009B5432" w:rsidRPr="754C3FB3">
        <w:rPr>
          <w:rFonts w:ascii="Verdana" w:hAnsi="Verdana"/>
          <w:color w:val="000000"/>
          <w:sz w:val="22"/>
          <w:szCs w:val="22"/>
          <w:lang w:val="x-none" w:eastAsia="x-none"/>
        </w:rPr>
        <w:t xml:space="preserve">in </w:t>
      </w:r>
      <w:r w:rsidR="009B5432" w:rsidRPr="754C3FB3">
        <w:rPr>
          <w:rFonts w:ascii="Verdana" w:hAnsi="Verdana"/>
          <w:color w:val="000000"/>
          <w:spacing w:val="-2"/>
          <w:sz w:val="22"/>
          <w:szCs w:val="22"/>
          <w:lang w:eastAsia="x-none"/>
        </w:rPr>
        <w:t>Contractor</w:t>
      </w:r>
      <w:r w:rsidR="009B5432" w:rsidRPr="754C3FB3">
        <w:rPr>
          <w:rFonts w:ascii="Verdana" w:hAnsi="Verdana"/>
          <w:color w:val="000000"/>
          <w:sz w:val="22"/>
          <w:szCs w:val="22"/>
          <w:lang w:val="x-none" w:eastAsia="x-none"/>
        </w:rPr>
        <w:t xml:space="preserve">, or </w:t>
      </w:r>
      <w:r w:rsidR="003226DD" w:rsidRPr="754C3FB3">
        <w:rPr>
          <w:rFonts w:ascii="Verdana" w:hAnsi="Verdana"/>
          <w:color w:val="000000"/>
          <w:sz w:val="22"/>
          <w:szCs w:val="22"/>
          <w:lang w:eastAsia="x-none"/>
        </w:rPr>
        <w:t xml:space="preserve">any of </w:t>
      </w:r>
      <w:r w:rsidR="00E1600B" w:rsidRPr="754C3FB3">
        <w:rPr>
          <w:rFonts w:ascii="Verdana" w:hAnsi="Verdana"/>
          <w:color w:val="000000"/>
          <w:sz w:val="22"/>
          <w:szCs w:val="22"/>
          <w:lang w:eastAsia="x-none"/>
        </w:rPr>
        <w:t>Contractor’s</w:t>
      </w:r>
      <w:r w:rsidR="00E1600B" w:rsidRPr="754C3FB3">
        <w:rPr>
          <w:rFonts w:ascii="Verdana" w:hAnsi="Verdana"/>
          <w:color w:val="000000"/>
          <w:sz w:val="22"/>
          <w:szCs w:val="22"/>
          <w:lang w:val="x-none" w:eastAsia="x-none"/>
        </w:rPr>
        <w:t xml:space="preserve"> </w:t>
      </w:r>
      <w:r w:rsidR="009B5432" w:rsidRPr="754C3FB3">
        <w:rPr>
          <w:rFonts w:ascii="Verdana" w:hAnsi="Verdana"/>
          <w:color w:val="000000"/>
          <w:spacing w:val="-2"/>
          <w:sz w:val="22"/>
          <w:szCs w:val="22"/>
          <w:lang w:val="x-none" w:eastAsia="x-none"/>
        </w:rPr>
        <w:t>a</w:t>
      </w:r>
      <w:r w:rsidR="009B5432" w:rsidRPr="754C3FB3">
        <w:rPr>
          <w:rFonts w:ascii="Verdana" w:hAnsi="Verdana"/>
          <w:color w:val="000000"/>
          <w:spacing w:val="-3"/>
          <w:sz w:val="22"/>
          <w:szCs w:val="22"/>
          <w:lang w:val="x-none" w:eastAsia="x-none"/>
        </w:rPr>
        <w:t>g</w:t>
      </w:r>
      <w:r w:rsidR="009B5432" w:rsidRPr="754C3FB3">
        <w:rPr>
          <w:rFonts w:ascii="Verdana" w:hAnsi="Verdana"/>
          <w:color w:val="000000"/>
          <w:sz w:val="22"/>
          <w:szCs w:val="22"/>
          <w:lang w:val="x-none" w:eastAsia="x-none"/>
        </w:rPr>
        <w:t>ent</w:t>
      </w:r>
      <w:r w:rsidR="003226DD" w:rsidRPr="754C3FB3">
        <w:rPr>
          <w:rFonts w:ascii="Verdana" w:hAnsi="Verdana"/>
          <w:color w:val="000000"/>
          <w:sz w:val="22"/>
          <w:szCs w:val="22"/>
          <w:lang w:eastAsia="x-none"/>
        </w:rPr>
        <w:t>s</w:t>
      </w:r>
      <w:r w:rsidR="009B5432" w:rsidRPr="754C3FB3">
        <w:rPr>
          <w:rFonts w:ascii="Verdana" w:hAnsi="Verdana"/>
          <w:color w:val="000000"/>
          <w:spacing w:val="1"/>
          <w:sz w:val="22"/>
          <w:szCs w:val="22"/>
          <w:lang w:val="x-none" w:eastAsia="x-none"/>
        </w:rPr>
        <w:t xml:space="preserve">, </w:t>
      </w:r>
      <w:r w:rsidR="009B5432" w:rsidRPr="754C3FB3">
        <w:rPr>
          <w:rFonts w:ascii="Verdana" w:hAnsi="Verdana"/>
          <w:color w:val="000000"/>
          <w:sz w:val="22"/>
          <w:szCs w:val="22"/>
          <w:lang w:val="x-none" w:eastAsia="x-none"/>
        </w:rPr>
        <w:t>e</w:t>
      </w:r>
      <w:r w:rsidR="009B5432" w:rsidRPr="754C3FB3">
        <w:rPr>
          <w:rFonts w:ascii="Verdana" w:hAnsi="Verdana"/>
          <w:color w:val="000000"/>
          <w:spacing w:val="-4"/>
          <w:sz w:val="22"/>
          <w:szCs w:val="22"/>
          <w:lang w:val="x-none" w:eastAsia="x-none"/>
        </w:rPr>
        <w:t>m</w:t>
      </w:r>
      <w:r w:rsidR="009B5432" w:rsidRPr="754C3FB3">
        <w:rPr>
          <w:rFonts w:ascii="Verdana" w:hAnsi="Verdana"/>
          <w:color w:val="000000"/>
          <w:sz w:val="22"/>
          <w:szCs w:val="22"/>
          <w:lang w:val="x-none" w:eastAsia="x-none"/>
        </w:rPr>
        <w:t>plo</w:t>
      </w:r>
      <w:r w:rsidR="009B5432" w:rsidRPr="754C3FB3">
        <w:rPr>
          <w:rFonts w:ascii="Verdana" w:hAnsi="Verdana"/>
          <w:color w:val="000000"/>
          <w:spacing w:val="-3"/>
          <w:sz w:val="22"/>
          <w:szCs w:val="22"/>
          <w:lang w:val="x-none" w:eastAsia="x-none"/>
        </w:rPr>
        <w:t>y</w:t>
      </w:r>
      <w:r w:rsidR="009B5432" w:rsidRPr="754C3FB3">
        <w:rPr>
          <w:rFonts w:ascii="Verdana" w:hAnsi="Verdana"/>
          <w:color w:val="000000"/>
          <w:sz w:val="22"/>
          <w:szCs w:val="22"/>
          <w:lang w:val="x-none" w:eastAsia="x-none"/>
        </w:rPr>
        <w:t>ee</w:t>
      </w:r>
      <w:r w:rsidR="003226DD" w:rsidRPr="754C3FB3">
        <w:rPr>
          <w:rFonts w:ascii="Verdana" w:hAnsi="Verdana"/>
          <w:color w:val="000000"/>
          <w:sz w:val="22"/>
          <w:szCs w:val="22"/>
          <w:lang w:eastAsia="x-none"/>
        </w:rPr>
        <w:t>s</w:t>
      </w:r>
      <w:r w:rsidR="009B5432" w:rsidRPr="754C3FB3">
        <w:rPr>
          <w:rFonts w:ascii="Verdana" w:hAnsi="Verdana"/>
          <w:color w:val="000000"/>
          <w:sz w:val="22"/>
          <w:szCs w:val="22"/>
          <w:lang w:val="x-none" w:eastAsia="x-none"/>
        </w:rPr>
        <w:t>, subcontractor</w:t>
      </w:r>
      <w:r w:rsidR="003226DD" w:rsidRPr="754C3FB3">
        <w:rPr>
          <w:rFonts w:ascii="Verdana" w:hAnsi="Verdana"/>
          <w:color w:val="000000"/>
          <w:sz w:val="22"/>
          <w:szCs w:val="22"/>
          <w:lang w:eastAsia="x-none"/>
        </w:rPr>
        <w:t>s</w:t>
      </w:r>
      <w:r w:rsidR="00121C9A">
        <w:rPr>
          <w:rFonts w:ascii="Verdana" w:hAnsi="Verdana"/>
          <w:color w:val="000000"/>
          <w:sz w:val="22"/>
          <w:szCs w:val="22"/>
          <w:lang w:eastAsia="x-none"/>
        </w:rPr>
        <w:t>,</w:t>
      </w:r>
      <w:r w:rsidR="009B5432" w:rsidRPr="754C3FB3">
        <w:rPr>
          <w:rFonts w:ascii="Verdana" w:hAnsi="Verdana"/>
          <w:color w:val="000000"/>
          <w:sz w:val="22"/>
          <w:szCs w:val="22"/>
          <w:lang w:val="x-none" w:eastAsia="x-none"/>
        </w:rPr>
        <w:t xml:space="preserve"> or </w:t>
      </w:r>
      <w:r w:rsidR="009B5432" w:rsidRPr="754C3FB3">
        <w:rPr>
          <w:rFonts w:ascii="Verdana" w:hAnsi="Verdana"/>
          <w:color w:val="000000"/>
          <w:spacing w:val="-3"/>
          <w:sz w:val="22"/>
          <w:szCs w:val="22"/>
          <w:lang w:val="x-none" w:eastAsia="x-none"/>
        </w:rPr>
        <w:t>v</w:t>
      </w:r>
      <w:r w:rsidR="009B5432" w:rsidRPr="754C3FB3">
        <w:rPr>
          <w:rFonts w:ascii="Verdana" w:hAnsi="Verdana"/>
          <w:color w:val="000000"/>
          <w:sz w:val="22"/>
          <w:szCs w:val="22"/>
          <w:lang w:val="x-none" w:eastAsia="x-none"/>
        </w:rPr>
        <w:t>ol</w:t>
      </w:r>
      <w:r w:rsidR="009B5432" w:rsidRPr="754C3FB3">
        <w:rPr>
          <w:rFonts w:ascii="Verdana" w:hAnsi="Verdana"/>
          <w:color w:val="000000"/>
          <w:spacing w:val="-3"/>
          <w:sz w:val="22"/>
          <w:szCs w:val="22"/>
          <w:lang w:val="x-none" w:eastAsia="x-none"/>
        </w:rPr>
        <w:t>u</w:t>
      </w:r>
      <w:r w:rsidR="009B5432" w:rsidRPr="754C3FB3">
        <w:rPr>
          <w:rFonts w:ascii="Verdana" w:hAnsi="Verdana"/>
          <w:color w:val="000000"/>
          <w:sz w:val="22"/>
          <w:szCs w:val="22"/>
          <w:lang w:val="x-none" w:eastAsia="x-none"/>
        </w:rPr>
        <w:t>nt</w:t>
      </w:r>
      <w:r w:rsidR="009B5432" w:rsidRPr="754C3FB3">
        <w:rPr>
          <w:rFonts w:ascii="Verdana" w:hAnsi="Verdana"/>
          <w:color w:val="000000"/>
          <w:spacing w:val="-2"/>
          <w:sz w:val="22"/>
          <w:szCs w:val="22"/>
          <w:lang w:val="x-none" w:eastAsia="x-none"/>
        </w:rPr>
        <w:t>e</w:t>
      </w:r>
      <w:r w:rsidR="009B5432" w:rsidRPr="754C3FB3">
        <w:rPr>
          <w:rFonts w:ascii="Verdana" w:hAnsi="Verdana"/>
          <w:color w:val="000000"/>
          <w:sz w:val="22"/>
          <w:szCs w:val="22"/>
          <w:lang w:val="x-none" w:eastAsia="x-none"/>
        </w:rPr>
        <w:t>er</w:t>
      </w:r>
      <w:r w:rsidR="003226DD" w:rsidRPr="754C3FB3">
        <w:rPr>
          <w:rFonts w:ascii="Verdana" w:hAnsi="Verdana"/>
          <w:color w:val="000000"/>
          <w:sz w:val="22"/>
          <w:szCs w:val="22"/>
          <w:lang w:eastAsia="x-none"/>
        </w:rPr>
        <w:t>s</w:t>
      </w:r>
      <w:r w:rsidR="009B5432" w:rsidRPr="754C3FB3">
        <w:rPr>
          <w:rFonts w:ascii="Verdana" w:hAnsi="Verdana"/>
          <w:color w:val="000000"/>
          <w:spacing w:val="7"/>
          <w:sz w:val="22"/>
          <w:szCs w:val="22"/>
          <w:lang w:val="x-none" w:eastAsia="x-none"/>
        </w:rPr>
        <w:t xml:space="preserve"> </w:t>
      </w:r>
      <w:bookmarkEnd w:id="67"/>
      <w:bookmarkEnd w:id="68"/>
      <w:bookmarkEnd w:id="69"/>
      <w:bookmarkEnd w:id="70"/>
      <w:r w:rsidR="003226DD" w:rsidRPr="754C3FB3">
        <w:rPr>
          <w:rFonts w:ascii="Verdana" w:hAnsi="Verdana"/>
          <w:color w:val="000000"/>
          <w:spacing w:val="7"/>
          <w:sz w:val="22"/>
          <w:szCs w:val="22"/>
          <w:lang w:eastAsia="x-none"/>
        </w:rPr>
        <w:t>has:</w:t>
      </w:r>
      <w:r w:rsidR="00E4354A" w:rsidRPr="754C3FB3">
        <w:rPr>
          <w:rFonts w:ascii="Verdana" w:hAnsi="Verdana"/>
          <w:color w:val="000000"/>
          <w:spacing w:val="7"/>
          <w:sz w:val="22"/>
          <w:szCs w:val="22"/>
          <w:lang w:eastAsia="x-none"/>
        </w:rPr>
        <w:t xml:space="preserve"> engaged in any activity that </w:t>
      </w:r>
      <w:r w:rsidR="003226DD" w:rsidRPr="754C3FB3">
        <w:rPr>
          <w:rFonts w:ascii="Verdana" w:hAnsi="Verdana"/>
          <w:color w:val="000000"/>
          <w:spacing w:val="7"/>
          <w:sz w:val="22"/>
          <w:szCs w:val="22"/>
          <w:lang w:eastAsia="x-none"/>
        </w:rPr>
        <w:t xml:space="preserve">does or </w:t>
      </w:r>
      <w:r w:rsidR="00E4354A" w:rsidRPr="754C3FB3">
        <w:rPr>
          <w:rFonts w:ascii="Verdana" w:hAnsi="Verdana"/>
          <w:color w:val="000000"/>
          <w:spacing w:val="7"/>
          <w:sz w:val="22"/>
          <w:szCs w:val="22"/>
          <w:lang w:eastAsia="x-none"/>
        </w:rPr>
        <w:t xml:space="preserve">could constitute a criminal offense equal to or greater than a Class A misdemeanor or grounds for disciplinary action by a state or federal regulatory authority; or been placed on community supervision, received deferred adjudication, or been indicted for or convicted of a criminal offense relating </w:t>
      </w:r>
      <w:r w:rsidR="006256B8" w:rsidRPr="754C3FB3">
        <w:rPr>
          <w:rFonts w:ascii="Verdana" w:hAnsi="Verdana"/>
          <w:color w:val="000000"/>
          <w:spacing w:val="7"/>
          <w:sz w:val="22"/>
          <w:szCs w:val="22"/>
          <w:lang w:eastAsia="x-none"/>
        </w:rPr>
        <w:t xml:space="preserve">to </w:t>
      </w:r>
      <w:r w:rsidR="00E4354A" w:rsidRPr="754C3FB3">
        <w:rPr>
          <w:rFonts w:ascii="Verdana" w:hAnsi="Verdana"/>
          <w:color w:val="000000"/>
          <w:spacing w:val="7"/>
          <w:sz w:val="22"/>
          <w:szCs w:val="22"/>
          <w:lang w:eastAsia="x-none"/>
        </w:rPr>
        <w:t xml:space="preserve">the involvement in any financial matter, federal or state program, or sex crime. </w:t>
      </w:r>
      <w:r w:rsidR="007F5E74">
        <w:rPr>
          <w:rFonts w:ascii="Verdana" w:hAnsi="Verdana"/>
          <w:color w:val="000000"/>
          <w:spacing w:val="7"/>
          <w:sz w:val="22"/>
          <w:szCs w:val="22"/>
          <w:lang w:eastAsia="x-none"/>
        </w:rPr>
        <w:t xml:space="preserve">Contractor must confirm receipt by DSHS within </w:t>
      </w:r>
      <w:r w:rsidR="008B62AC">
        <w:rPr>
          <w:rFonts w:ascii="Verdana" w:hAnsi="Verdana"/>
          <w:color w:val="000000"/>
          <w:spacing w:val="7"/>
          <w:sz w:val="22"/>
          <w:szCs w:val="22"/>
          <w:lang w:eastAsia="x-none"/>
        </w:rPr>
        <w:t>three (</w:t>
      </w:r>
      <w:r w:rsidR="007F5E74">
        <w:rPr>
          <w:rFonts w:ascii="Verdana" w:hAnsi="Verdana"/>
          <w:color w:val="000000"/>
          <w:spacing w:val="7"/>
          <w:sz w:val="22"/>
          <w:szCs w:val="22"/>
          <w:lang w:eastAsia="x-none"/>
        </w:rPr>
        <w:t>3</w:t>
      </w:r>
      <w:r w:rsidR="008B62AC">
        <w:rPr>
          <w:rFonts w:ascii="Verdana" w:hAnsi="Verdana"/>
          <w:color w:val="000000"/>
          <w:spacing w:val="7"/>
          <w:sz w:val="22"/>
          <w:szCs w:val="22"/>
          <w:lang w:eastAsia="x-none"/>
        </w:rPr>
        <w:t>)</w:t>
      </w:r>
      <w:r w:rsidR="007F5E74">
        <w:rPr>
          <w:rFonts w:ascii="Verdana" w:hAnsi="Verdana"/>
          <w:color w:val="000000"/>
          <w:spacing w:val="7"/>
          <w:sz w:val="22"/>
          <w:szCs w:val="22"/>
          <w:lang w:eastAsia="x-none"/>
        </w:rPr>
        <w:t xml:space="preserve"> business days of providing notice. </w:t>
      </w:r>
    </w:p>
    <w:p w14:paraId="77B4B232" w14:textId="77777777" w:rsidR="00AC3501" w:rsidRDefault="00AC3501" w:rsidP="00355667">
      <w:pPr>
        <w:spacing w:line="276" w:lineRule="auto"/>
        <w:ind w:left="1278"/>
        <w:rPr>
          <w:rFonts w:ascii="Verdana" w:hAnsi="Verdana"/>
          <w:bCs/>
          <w:color w:val="000000"/>
          <w:sz w:val="22"/>
          <w:szCs w:val="22"/>
          <w:lang w:val="x-none" w:eastAsia="x-none"/>
        </w:rPr>
      </w:pPr>
      <w:bookmarkStart w:id="71" w:name="_Toc476133727"/>
      <w:bookmarkStart w:id="72" w:name="_Toc476561463"/>
      <w:bookmarkStart w:id="73" w:name="_Toc13567129"/>
      <w:bookmarkStart w:id="74" w:name="_Toc13569009"/>
      <w:bookmarkStart w:id="75" w:name="_Hlk41642786"/>
    </w:p>
    <w:p w14:paraId="6A250D3D" w14:textId="3F6F57B2" w:rsidR="009B5432" w:rsidRDefault="009B5432" w:rsidP="754C3FB3">
      <w:pPr>
        <w:spacing w:line="276" w:lineRule="auto"/>
        <w:ind w:left="1278"/>
        <w:rPr>
          <w:rFonts w:ascii="Verdana" w:hAnsi="Verdana"/>
          <w:color w:val="000000"/>
          <w:sz w:val="22"/>
          <w:szCs w:val="22"/>
          <w:lang w:val="x-none" w:eastAsia="x-none"/>
        </w:rPr>
      </w:pPr>
      <w:r w:rsidRPr="754C3FB3">
        <w:rPr>
          <w:rFonts w:ascii="Verdana" w:hAnsi="Verdana"/>
          <w:color w:val="000000"/>
          <w:sz w:val="22"/>
          <w:szCs w:val="22"/>
          <w:lang w:val="x-none" w:eastAsia="x-none"/>
        </w:rPr>
        <w:t>Contractor</w:t>
      </w:r>
      <w:r w:rsidRPr="754C3FB3">
        <w:rPr>
          <w:rFonts w:ascii="Verdana" w:hAnsi="Verdana"/>
          <w:color w:val="000000"/>
          <w:spacing w:val="2"/>
          <w:sz w:val="22"/>
          <w:szCs w:val="22"/>
          <w:lang w:val="x-none" w:eastAsia="x-none"/>
        </w:rPr>
        <w:t xml:space="preserve"> </w:t>
      </w:r>
      <w:r w:rsidRPr="754C3FB3">
        <w:rPr>
          <w:rFonts w:ascii="Verdana" w:hAnsi="Verdana"/>
          <w:color w:val="000000"/>
          <w:sz w:val="22"/>
          <w:szCs w:val="22"/>
          <w:lang w:val="x-none" w:eastAsia="x-none"/>
        </w:rPr>
        <w:t>s</w:t>
      </w:r>
      <w:r w:rsidRPr="754C3FB3">
        <w:rPr>
          <w:rFonts w:ascii="Verdana" w:hAnsi="Verdana"/>
          <w:color w:val="000000"/>
          <w:spacing w:val="-2"/>
          <w:sz w:val="22"/>
          <w:szCs w:val="22"/>
          <w:lang w:val="x-none" w:eastAsia="x-none"/>
        </w:rPr>
        <w:t>h</w:t>
      </w:r>
      <w:r w:rsidRPr="754C3FB3">
        <w:rPr>
          <w:rFonts w:ascii="Verdana" w:hAnsi="Verdana"/>
          <w:color w:val="000000"/>
          <w:sz w:val="22"/>
          <w:szCs w:val="22"/>
          <w:lang w:val="x-none" w:eastAsia="x-none"/>
        </w:rPr>
        <w:t>a</w:t>
      </w:r>
      <w:r w:rsidRPr="754C3FB3">
        <w:rPr>
          <w:rFonts w:ascii="Verdana" w:hAnsi="Verdana"/>
          <w:color w:val="000000"/>
          <w:spacing w:val="-2"/>
          <w:sz w:val="22"/>
          <w:szCs w:val="22"/>
          <w:lang w:val="x-none" w:eastAsia="x-none"/>
        </w:rPr>
        <w:t>l</w:t>
      </w:r>
      <w:r w:rsidRPr="754C3FB3">
        <w:rPr>
          <w:rFonts w:ascii="Verdana" w:hAnsi="Verdana"/>
          <w:color w:val="000000"/>
          <w:sz w:val="22"/>
          <w:szCs w:val="22"/>
          <w:lang w:val="x-none" w:eastAsia="x-none"/>
        </w:rPr>
        <w:t>l</w:t>
      </w:r>
      <w:r w:rsidRPr="754C3FB3">
        <w:rPr>
          <w:rFonts w:ascii="Verdana" w:hAnsi="Verdana"/>
          <w:color w:val="000000"/>
          <w:spacing w:val="1"/>
          <w:sz w:val="22"/>
          <w:szCs w:val="22"/>
          <w:lang w:val="x-none" w:eastAsia="x-none"/>
        </w:rPr>
        <w:t xml:space="preserve"> </w:t>
      </w:r>
      <w:r w:rsidRPr="754C3FB3">
        <w:rPr>
          <w:rFonts w:ascii="Verdana" w:hAnsi="Verdana"/>
          <w:color w:val="000000"/>
          <w:sz w:val="22"/>
          <w:szCs w:val="22"/>
          <w:lang w:val="x-none" w:eastAsia="x-none"/>
        </w:rPr>
        <w:t>n</w:t>
      </w:r>
      <w:r w:rsidRPr="754C3FB3">
        <w:rPr>
          <w:rFonts w:ascii="Verdana" w:hAnsi="Verdana"/>
          <w:color w:val="000000"/>
          <w:spacing w:val="-3"/>
          <w:sz w:val="22"/>
          <w:szCs w:val="22"/>
          <w:lang w:val="x-none" w:eastAsia="x-none"/>
        </w:rPr>
        <w:t>o</w:t>
      </w:r>
      <w:r w:rsidRPr="754C3FB3">
        <w:rPr>
          <w:rFonts w:ascii="Verdana" w:hAnsi="Verdana"/>
          <w:color w:val="000000"/>
          <w:sz w:val="22"/>
          <w:szCs w:val="22"/>
          <w:lang w:val="x-none" w:eastAsia="x-none"/>
        </w:rPr>
        <w:t>t</w:t>
      </w:r>
      <w:r w:rsidRPr="754C3FB3">
        <w:rPr>
          <w:rFonts w:ascii="Verdana" w:hAnsi="Verdana"/>
          <w:color w:val="000000"/>
          <w:spacing w:val="1"/>
          <w:sz w:val="22"/>
          <w:szCs w:val="22"/>
          <w:lang w:val="x-none" w:eastAsia="x-none"/>
        </w:rPr>
        <w:t xml:space="preserve"> </w:t>
      </w:r>
      <w:r w:rsidRPr="754C3FB3">
        <w:rPr>
          <w:rFonts w:ascii="Verdana" w:hAnsi="Verdana"/>
          <w:color w:val="000000"/>
          <w:sz w:val="22"/>
          <w:szCs w:val="22"/>
          <w:lang w:val="x-none" w:eastAsia="x-none"/>
        </w:rPr>
        <w:t>p</w:t>
      </w:r>
      <w:r w:rsidRPr="754C3FB3">
        <w:rPr>
          <w:rFonts w:ascii="Verdana" w:hAnsi="Verdana"/>
          <w:color w:val="000000"/>
          <w:spacing w:val="-2"/>
          <w:sz w:val="22"/>
          <w:szCs w:val="22"/>
          <w:lang w:val="x-none" w:eastAsia="x-none"/>
        </w:rPr>
        <w:t>e</w:t>
      </w:r>
      <w:r w:rsidRPr="754C3FB3">
        <w:rPr>
          <w:rFonts w:ascii="Verdana" w:hAnsi="Verdana"/>
          <w:color w:val="000000"/>
          <w:sz w:val="22"/>
          <w:szCs w:val="22"/>
          <w:lang w:val="x-none" w:eastAsia="x-none"/>
        </w:rPr>
        <w:t>r</w:t>
      </w:r>
      <w:r w:rsidRPr="754C3FB3">
        <w:rPr>
          <w:rFonts w:ascii="Verdana" w:hAnsi="Verdana"/>
          <w:color w:val="000000"/>
          <w:spacing w:val="-4"/>
          <w:sz w:val="22"/>
          <w:szCs w:val="22"/>
          <w:lang w:val="x-none" w:eastAsia="x-none"/>
        </w:rPr>
        <w:t>m</w:t>
      </w:r>
      <w:r w:rsidRPr="754C3FB3">
        <w:rPr>
          <w:rFonts w:ascii="Verdana" w:hAnsi="Verdana"/>
          <w:color w:val="000000"/>
          <w:sz w:val="22"/>
          <w:szCs w:val="22"/>
          <w:lang w:val="x-none" w:eastAsia="x-none"/>
        </w:rPr>
        <w:t>it</w:t>
      </w:r>
      <w:r w:rsidRPr="754C3FB3">
        <w:rPr>
          <w:rFonts w:ascii="Verdana" w:hAnsi="Verdana"/>
          <w:color w:val="000000"/>
          <w:spacing w:val="1"/>
          <w:sz w:val="22"/>
          <w:szCs w:val="22"/>
          <w:lang w:val="x-none" w:eastAsia="x-none"/>
        </w:rPr>
        <w:t xml:space="preserve"> </w:t>
      </w:r>
      <w:r w:rsidRPr="754C3FB3">
        <w:rPr>
          <w:rFonts w:ascii="Verdana" w:hAnsi="Verdana"/>
          <w:color w:val="000000"/>
          <w:sz w:val="22"/>
          <w:szCs w:val="22"/>
          <w:lang w:val="x-none" w:eastAsia="x-none"/>
        </w:rPr>
        <w:t>any</w:t>
      </w:r>
      <w:r w:rsidRPr="754C3FB3">
        <w:rPr>
          <w:rFonts w:ascii="Verdana" w:hAnsi="Verdana"/>
          <w:color w:val="000000"/>
          <w:spacing w:val="-2"/>
          <w:sz w:val="22"/>
          <w:szCs w:val="22"/>
          <w:lang w:val="x-none" w:eastAsia="x-none"/>
        </w:rPr>
        <w:t xml:space="preserve"> </w:t>
      </w:r>
      <w:r w:rsidRPr="754C3FB3">
        <w:rPr>
          <w:rFonts w:ascii="Verdana" w:hAnsi="Verdana"/>
          <w:color w:val="000000"/>
          <w:sz w:val="22"/>
          <w:szCs w:val="22"/>
          <w:lang w:val="x-none" w:eastAsia="x-none"/>
        </w:rPr>
        <w:t>pe</w:t>
      </w:r>
      <w:r w:rsidRPr="754C3FB3">
        <w:rPr>
          <w:rFonts w:ascii="Verdana" w:hAnsi="Verdana"/>
          <w:color w:val="000000"/>
          <w:spacing w:val="1"/>
          <w:sz w:val="22"/>
          <w:szCs w:val="22"/>
          <w:lang w:val="x-none" w:eastAsia="x-none"/>
        </w:rPr>
        <w:t>r</w:t>
      </w:r>
      <w:r w:rsidRPr="754C3FB3">
        <w:rPr>
          <w:rFonts w:ascii="Verdana" w:hAnsi="Verdana"/>
          <w:color w:val="000000"/>
          <w:sz w:val="22"/>
          <w:szCs w:val="22"/>
          <w:lang w:val="x-none" w:eastAsia="x-none"/>
        </w:rPr>
        <w:t>son</w:t>
      </w:r>
      <w:r w:rsidRPr="754C3FB3">
        <w:rPr>
          <w:rFonts w:ascii="Verdana" w:hAnsi="Verdana"/>
          <w:color w:val="000000"/>
          <w:spacing w:val="-2"/>
          <w:sz w:val="22"/>
          <w:szCs w:val="22"/>
          <w:lang w:val="x-none" w:eastAsia="x-none"/>
        </w:rPr>
        <w:t xml:space="preserve"> w</w:t>
      </w:r>
      <w:r w:rsidRPr="754C3FB3">
        <w:rPr>
          <w:rFonts w:ascii="Verdana" w:hAnsi="Verdana"/>
          <w:color w:val="000000"/>
          <w:sz w:val="22"/>
          <w:szCs w:val="22"/>
          <w:lang w:val="x-none" w:eastAsia="x-none"/>
        </w:rPr>
        <w:t>ho en</w:t>
      </w:r>
      <w:r w:rsidRPr="754C3FB3">
        <w:rPr>
          <w:rFonts w:ascii="Verdana" w:hAnsi="Verdana"/>
          <w:color w:val="000000"/>
          <w:spacing w:val="-2"/>
          <w:sz w:val="22"/>
          <w:szCs w:val="22"/>
          <w:lang w:val="x-none" w:eastAsia="x-none"/>
        </w:rPr>
        <w:t>g</w:t>
      </w:r>
      <w:r w:rsidRPr="754C3FB3">
        <w:rPr>
          <w:rFonts w:ascii="Verdana" w:hAnsi="Verdana"/>
          <w:color w:val="000000"/>
          <w:sz w:val="22"/>
          <w:szCs w:val="22"/>
          <w:lang w:val="x-none" w:eastAsia="x-none"/>
        </w:rPr>
        <w:t>a</w:t>
      </w:r>
      <w:r w:rsidRPr="754C3FB3">
        <w:rPr>
          <w:rFonts w:ascii="Verdana" w:hAnsi="Verdana"/>
          <w:color w:val="000000"/>
          <w:spacing w:val="-2"/>
          <w:sz w:val="22"/>
          <w:szCs w:val="22"/>
          <w:lang w:val="x-none" w:eastAsia="x-none"/>
        </w:rPr>
        <w:t>g</w:t>
      </w:r>
      <w:r w:rsidRPr="754C3FB3">
        <w:rPr>
          <w:rFonts w:ascii="Verdana" w:hAnsi="Verdana"/>
          <w:color w:val="000000"/>
          <w:sz w:val="22"/>
          <w:szCs w:val="22"/>
          <w:lang w:val="x-none" w:eastAsia="x-none"/>
        </w:rPr>
        <w:t>ed, or</w:t>
      </w:r>
      <w:r w:rsidRPr="754C3FB3">
        <w:rPr>
          <w:rFonts w:ascii="Verdana" w:hAnsi="Verdana"/>
          <w:color w:val="000000"/>
          <w:spacing w:val="1"/>
          <w:sz w:val="22"/>
          <w:szCs w:val="22"/>
          <w:lang w:val="x-none" w:eastAsia="x-none"/>
        </w:rPr>
        <w:t xml:space="preserve"> </w:t>
      </w:r>
      <w:r w:rsidRPr="754C3FB3">
        <w:rPr>
          <w:rFonts w:ascii="Verdana" w:hAnsi="Verdana"/>
          <w:color w:val="000000"/>
          <w:spacing w:val="-2"/>
          <w:sz w:val="22"/>
          <w:szCs w:val="22"/>
          <w:lang w:val="x-none" w:eastAsia="x-none"/>
        </w:rPr>
        <w:t>wa</w:t>
      </w:r>
      <w:r w:rsidRPr="754C3FB3">
        <w:rPr>
          <w:rFonts w:ascii="Verdana" w:hAnsi="Verdana"/>
          <w:color w:val="000000"/>
          <w:sz w:val="22"/>
          <w:szCs w:val="22"/>
          <w:lang w:val="x-none" w:eastAsia="x-none"/>
        </w:rPr>
        <w:t>s</w:t>
      </w:r>
      <w:r w:rsidRPr="754C3FB3">
        <w:rPr>
          <w:rFonts w:ascii="Verdana" w:hAnsi="Verdana"/>
          <w:color w:val="000000"/>
          <w:spacing w:val="-2"/>
          <w:sz w:val="22"/>
          <w:szCs w:val="22"/>
          <w:lang w:val="x-none" w:eastAsia="x-none"/>
        </w:rPr>
        <w:t xml:space="preserve"> </w:t>
      </w:r>
      <w:r w:rsidRPr="754C3FB3">
        <w:rPr>
          <w:rFonts w:ascii="Verdana" w:hAnsi="Verdana"/>
          <w:color w:val="000000"/>
          <w:sz w:val="22"/>
          <w:szCs w:val="22"/>
          <w:lang w:val="x-none" w:eastAsia="x-none"/>
        </w:rPr>
        <w:t>a</w:t>
      </w:r>
      <w:r w:rsidRPr="754C3FB3">
        <w:rPr>
          <w:rFonts w:ascii="Verdana" w:hAnsi="Verdana"/>
          <w:color w:val="000000"/>
          <w:spacing w:val="1"/>
          <w:sz w:val="22"/>
          <w:szCs w:val="22"/>
          <w:lang w:val="x-none" w:eastAsia="x-none"/>
        </w:rPr>
        <w:t>l</w:t>
      </w:r>
      <w:r w:rsidRPr="754C3FB3">
        <w:rPr>
          <w:rFonts w:ascii="Verdana" w:hAnsi="Verdana"/>
          <w:color w:val="000000"/>
          <w:spacing w:val="-2"/>
          <w:sz w:val="22"/>
          <w:szCs w:val="22"/>
          <w:lang w:val="x-none" w:eastAsia="x-none"/>
        </w:rPr>
        <w:t>l</w:t>
      </w:r>
      <w:r w:rsidRPr="754C3FB3">
        <w:rPr>
          <w:rFonts w:ascii="Verdana" w:hAnsi="Verdana"/>
          <w:color w:val="000000"/>
          <w:sz w:val="22"/>
          <w:szCs w:val="22"/>
          <w:lang w:val="x-none" w:eastAsia="x-none"/>
        </w:rPr>
        <w:t>e</w:t>
      </w:r>
      <w:r w:rsidRPr="754C3FB3">
        <w:rPr>
          <w:rFonts w:ascii="Verdana" w:hAnsi="Verdana"/>
          <w:color w:val="000000"/>
          <w:spacing w:val="-2"/>
          <w:sz w:val="22"/>
          <w:szCs w:val="22"/>
          <w:lang w:val="x-none" w:eastAsia="x-none"/>
        </w:rPr>
        <w:t>g</w:t>
      </w:r>
      <w:r w:rsidRPr="754C3FB3">
        <w:rPr>
          <w:rFonts w:ascii="Verdana" w:hAnsi="Verdana"/>
          <w:color w:val="000000"/>
          <w:sz w:val="22"/>
          <w:szCs w:val="22"/>
          <w:lang w:val="x-none" w:eastAsia="x-none"/>
        </w:rPr>
        <w:t xml:space="preserve">ed </w:t>
      </w:r>
      <w:r w:rsidRPr="754C3FB3">
        <w:rPr>
          <w:rFonts w:ascii="Verdana" w:hAnsi="Verdana"/>
          <w:color w:val="000000"/>
          <w:spacing w:val="1"/>
          <w:sz w:val="22"/>
          <w:szCs w:val="22"/>
          <w:lang w:val="x-none" w:eastAsia="x-none"/>
        </w:rPr>
        <w:t>t</w:t>
      </w:r>
      <w:r w:rsidRPr="754C3FB3">
        <w:rPr>
          <w:rFonts w:ascii="Verdana" w:hAnsi="Verdana"/>
          <w:color w:val="000000"/>
          <w:sz w:val="22"/>
          <w:szCs w:val="22"/>
          <w:lang w:val="x-none" w:eastAsia="x-none"/>
        </w:rPr>
        <w:t xml:space="preserve">o </w:t>
      </w:r>
      <w:r w:rsidRPr="754C3FB3">
        <w:rPr>
          <w:rFonts w:ascii="Verdana" w:hAnsi="Verdana"/>
          <w:color w:val="000000"/>
          <w:spacing w:val="-3"/>
          <w:sz w:val="22"/>
          <w:szCs w:val="22"/>
          <w:lang w:val="x-none" w:eastAsia="x-none"/>
        </w:rPr>
        <w:t>h</w:t>
      </w:r>
      <w:r w:rsidRPr="754C3FB3">
        <w:rPr>
          <w:rFonts w:ascii="Verdana" w:hAnsi="Verdana"/>
          <w:color w:val="000000"/>
          <w:sz w:val="22"/>
          <w:szCs w:val="22"/>
          <w:lang w:val="x-none" w:eastAsia="x-none"/>
        </w:rPr>
        <w:t>a</w:t>
      </w:r>
      <w:r w:rsidRPr="754C3FB3">
        <w:rPr>
          <w:rFonts w:ascii="Verdana" w:hAnsi="Verdana"/>
          <w:color w:val="000000"/>
          <w:spacing w:val="-2"/>
          <w:sz w:val="22"/>
          <w:szCs w:val="22"/>
          <w:lang w:val="x-none" w:eastAsia="x-none"/>
        </w:rPr>
        <w:t>v</w:t>
      </w:r>
      <w:r w:rsidRPr="754C3FB3">
        <w:rPr>
          <w:rFonts w:ascii="Verdana" w:hAnsi="Verdana"/>
          <w:color w:val="000000"/>
          <w:sz w:val="22"/>
          <w:szCs w:val="22"/>
          <w:lang w:val="x-none" w:eastAsia="x-none"/>
        </w:rPr>
        <w:t>e en</w:t>
      </w:r>
      <w:r w:rsidRPr="754C3FB3">
        <w:rPr>
          <w:rFonts w:ascii="Verdana" w:hAnsi="Verdana"/>
          <w:color w:val="000000"/>
          <w:spacing w:val="-2"/>
          <w:sz w:val="22"/>
          <w:szCs w:val="22"/>
          <w:lang w:val="x-none" w:eastAsia="x-none"/>
        </w:rPr>
        <w:t>g</w:t>
      </w:r>
      <w:r w:rsidRPr="754C3FB3">
        <w:rPr>
          <w:rFonts w:ascii="Verdana" w:hAnsi="Verdana"/>
          <w:color w:val="000000"/>
          <w:sz w:val="22"/>
          <w:szCs w:val="22"/>
          <w:lang w:val="x-none" w:eastAsia="x-none"/>
        </w:rPr>
        <w:t>a</w:t>
      </w:r>
      <w:r w:rsidRPr="754C3FB3">
        <w:rPr>
          <w:rFonts w:ascii="Verdana" w:hAnsi="Verdana"/>
          <w:color w:val="000000"/>
          <w:spacing w:val="-2"/>
          <w:sz w:val="22"/>
          <w:szCs w:val="22"/>
          <w:lang w:val="x-none" w:eastAsia="x-none"/>
        </w:rPr>
        <w:t>g</w:t>
      </w:r>
      <w:r w:rsidRPr="754C3FB3">
        <w:rPr>
          <w:rFonts w:ascii="Verdana" w:hAnsi="Verdana"/>
          <w:color w:val="000000"/>
          <w:sz w:val="22"/>
          <w:szCs w:val="22"/>
          <w:lang w:val="x-none" w:eastAsia="x-none"/>
        </w:rPr>
        <w:t xml:space="preserve">ed, </w:t>
      </w:r>
      <w:r w:rsidRPr="754C3FB3">
        <w:rPr>
          <w:rFonts w:ascii="Verdana" w:hAnsi="Verdana"/>
          <w:color w:val="000000"/>
          <w:spacing w:val="1"/>
          <w:sz w:val="22"/>
          <w:szCs w:val="22"/>
          <w:lang w:val="x-none" w:eastAsia="x-none"/>
        </w:rPr>
        <w:t>i</w:t>
      </w:r>
      <w:r w:rsidRPr="754C3FB3">
        <w:rPr>
          <w:rFonts w:ascii="Verdana" w:hAnsi="Verdana"/>
          <w:color w:val="000000"/>
          <w:sz w:val="22"/>
          <w:szCs w:val="22"/>
          <w:lang w:val="x-none" w:eastAsia="x-none"/>
        </w:rPr>
        <w:t>n any</w:t>
      </w:r>
      <w:r w:rsidRPr="754C3FB3">
        <w:rPr>
          <w:rFonts w:ascii="Verdana" w:hAnsi="Verdana"/>
          <w:color w:val="000000"/>
          <w:spacing w:val="-2"/>
          <w:sz w:val="22"/>
          <w:szCs w:val="22"/>
          <w:lang w:val="x-none" w:eastAsia="x-none"/>
        </w:rPr>
        <w:t xml:space="preserve"> </w:t>
      </w:r>
      <w:r w:rsidRPr="754C3FB3">
        <w:rPr>
          <w:rFonts w:ascii="Verdana" w:hAnsi="Verdana"/>
          <w:color w:val="000000"/>
          <w:sz w:val="22"/>
          <w:szCs w:val="22"/>
          <w:lang w:val="x-none" w:eastAsia="x-none"/>
        </w:rPr>
        <w:t>ac</w:t>
      </w:r>
      <w:r w:rsidRPr="754C3FB3">
        <w:rPr>
          <w:rFonts w:ascii="Verdana" w:hAnsi="Verdana"/>
          <w:color w:val="000000"/>
          <w:spacing w:val="-2"/>
          <w:sz w:val="22"/>
          <w:szCs w:val="22"/>
          <w:lang w:val="x-none" w:eastAsia="x-none"/>
        </w:rPr>
        <w:t>t</w:t>
      </w:r>
      <w:r w:rsidRPr="754C3FB3">
        <w:rPr>
          <w:rFonts w:ascii="Verdana" w:hAnsi="Verdana"/>
          <w:color w:val="000000"/>
          <w:sz w:val="22"/>
          <w:szCs w:val="22"/>
          <w:lang w:val="x-none" w:eastAsia="x-none"/>
        </w:rPr>
        <w:t>i</w:t>
      </w:r>
      <w:r w:rsidRPr="754C3FB3">
        <w:rPr>
          <w:rFonts w:ascii="Verdana" w:hAnsi="Verdana"/>
          <w:color w:val="000000"/>
          <w:spacing w:val="-3"/>
          <w:sz w:val="22"/>
          <w:szCs w:val="22"/>
          <w:lang w:val="x-none" w:eastAsia="x-none"/>
        </w:rPr>
        <w:t>v</w:t>
      </w:r>
      <w:r w:rsidRPr="754C3FB3">
        <w:rPr>
          <w:rFonts w:ascii="Verdana" w:hAnsi="Verdana"/>
          <w:color w:val="000000"/>
          <w:sz w:val="22"/>
          <w:szCs w:val="22"/>
          <w:lang w:val="x-none" w:eastAsia="x-none"/>
        </w:rPr>
        <w:t>ity</w:t>
      </w:r>
      <w:r w:rsidRPr="754C3FB3">
        <w:rPr>
          <w:rFonts w:ascii="Verdana" w:hAnsi="Verdana"/>
          <w:color w:val="000000"/>
          <w:spacing w:val="-3"/>
          <w:sz w:val="22"/>
          <w:szCs w:val="22"/>
          <w:lang w:val="x-none" w:eastAsia="x-none"/>
        </w:rPr>
        <w:t xml:space="preserve"> </w:t>
      </w:r>
      <w:r w:rsidRPr="754C3FB3">
        <w:rPr>
          <w:rFonts w:ascii="Verdana" w:hAnsi="Verdana"/>
          <w:color w:val="000000"/>
          <w:sz w:val="22"/>
          <w:szCs w:val="22"/>
          <w:lang w:val="x-none" w:eastAsia="x-none"/>
        </w:rPr>
        <w:t>s</w:t>
      </w:r>
      <w:r w:rsidRPr="754C3FB3">
        <w:rPr>
          <w:rFonts w:ascii="Verdana" w:hAnsi="Verdana"/>
          <w:color w:val="000000"/>
          <w:spacing w:val="-2"/>
          <w:sz w:val="22"/>
          <w:szCs w:val="22"/>
          <w:lang w:val="x-none" w:eastAsia="x-none"/>
        </w:rPr>
        <w:t>u</w:t>
      </w:r>
      <w:r w:rsidRPr="754C3FB3">
        <w:rPr>
          <w:rFonts w:ascii="Verdana" w:hAnsi="Verdana"/>
          <w:color w:val="000000"/>
          <w:spacing w:val="-3"/>
          <w:sz w:val="22"/>
          <w:szCs w:val="22"/>
          <w:lang w:val="x-none" w:eastAsia="x-none"/>
        </w:rPr>
        <w:t>b</w:t>
      </w:r>
      <w:r w:rsidRPr="754C3FB3">
        <w:rPr>
          <w:rFonts w:ascii="Verdana" w:hAnsi="Verdana"/>
          <w:color w:val="000000"/>
          <w:spacing w:val="3"/>
          <w:sz w:val="22"/>
          <w:szCs w:val="22"/>
          <w:lang w:val="x-none" w:eastAsia="x-none"/>
        </w:rPr>
        <w:t>j</w:t>
      </w:r>
      <w:r w:rsidRPr="754C3FB3">
        <w:rPr>
          <w:rFonts w:ascii="Verdana" w:hAnsi="Verdana"/>
          <w:color w:val="000000"/>
          <w:sz w:val="22"/>
          <w:szCs w:val="22"/>
          <w:lang w:val="x-none" w:eastAsia="x-none"/>
        </w:rPr>
        <w:t>e</w:t>
      </w:r>
      <w:r w:rsidRPr="754C3FB3">
        <w:rPr>
          <w:rFonts w:ascii="Verdana" w:hAnsi="Verdana"/>
          <w:color w:val="000000"/>
          <w:spacing w:val="-2"/>
          <w:sz w:val="22"/>
          <w:szCs w:val="22"/>
          <w:lang w:val="x-none" w:eastAsia="x-none"/>
        </w:rPr>
        <w:t>c</w:t>
      </w:r>
      <w:r w:rsidRPr="754C3FB3">
        <w:rPr>
          <w:rFonts w:ascii="Verdana" w:hAnsi="Verdana"/>
          <w:color w:val="000000"/>
          <w:sz w:val="22"/>
          <w:szCs w:val="22"/>
          <w:lang w:val="x-none" w:eastAsia="x-none"/>
        </w:rPr>
        <w:t>t</w:t>
      </w:r>
      <w:r w:rsidRPr="754C3FB3">
        <w:rPr>
          <w:rFonts w:ascii="Verdana" w:hAnsi="Verdana"/>
          <w:color w:val="000000"/>
          <w:spacing w:val="1"/>
          <w:sz w:val="22"/>
          <w:szCs w:val="22"/>
          <w:lang w:val="x-none" w:eastAsia="x-none"/>
        </w:rPr>
        <w:t xml:space="preserve"> </w:t>
      </w:r>
      <w:r w:rsidRPr="754C3FB3">
        <w:rPr>
          <w:rFonts w:ascii="Verdana" w:hAnsi="Verdana"/>
          <w:color w:val="000000"/>
          <w:spacing w:val="-2"/>
          <w:sz w:val="22"/>
          <w:szCs w:val="22"/>
          <w:lang w:val="x-none" w:eastAsia="x-none"/>
        </w:rPr>
        <w:t>t</w:t>
      </w:r>
      <w:r w:rsidRPr="754C3FB3">
        <w:rPr>
          <w:rFonts w:ascii="Verdana" w:hAnsi="Verdana"/>
          <w:color w:val="000000"/>
          <w:sz w:val="22"/>
          <w:szCs w:val="22"/>
          <w:lang w:val="x-none" w:eastAsia="x-none"/>
        </w:rPr>
        <w:t>o r</w:t>
      </w:r>
      <w:r w:rsidRPr="754C3FB3">
        <w:rPr>
          <w:rFonts w:ascii="Verdana" w:hAnsi="Verdana"/>
          <w:color w:val="000000"/>
          <w:spacing w:val="-2"/>
          <w:sz w:val="22"/>
          <w:szCs w:val="22"/>
          <w:lang w:val="x-none" w:eastAsia="x-none"/>
        </w:rPr>
        <w:t>e</w:t>
      </w:r>
      <w:r w:rsidRPr="754C3FB3">
        <w:rPr>
          <w:rFonts w:ascii="Verdana" w:hAnsi="Verdana"/>
          <w:color w:val="000000"/>
          <w:sz w:val="22"/>
          <w:szCs w:val="22"/>
          <w:lang w:val="x-none" w:eastAsia="x-none"/>
        </w:rPr>
        <w:t>po</w:t>
      </w:r>
      <w:r w:rsidRPr="754C3FB3">
        <w:rPr>
          <w:rFonts w:ascii="Verdana" w:hAnsi="Verdana"/>
          <w:color w:val="000000"/>
          <w:spacing w:val="-2"/>
          <w:sz w:val="22"/>
          <w:szCs w:val="22"/>
          <w:lang w:val="x-none" w:eastAsia="x-none"/>
        </w:rPr>
        <w:t>r</w:t>
      </w:r>
      <w:r w:rsidRPr="754C3FB3">
        <w:rPr>
          <w:rFonts w:ascii="Verdana" w:hAnsi="Verdana"/>
          <w:color w:val="000000"/>
          <w:sz w:val="22"/>
          <w:szCs w:val="22"/>
          <w:lang w:val="x-none" w:eastAsia="x-none"/>
        </w:rPr>
        <w:t>t</w:t>
      </w:r>
      <w:r w:rsidRPr="754C3FB3">
        <w:rPr>
          <w:rFonts w:ascii="Verdana" w:hAnsi="Verdana"/>
          <w:color w:val="000000"/>
          <w:spacing w:val="-2"/>
          <w:sz w:val="22"/>
          <w:szCs w:val="22"/>
          <w:lang w:val="x-none" w:eastAsia="x-none"/>
        </w:rPr>
        <w:t>i</w:t>
      </w:r>
      <w:r w:rsidRPr="754C3FB3">
        <w:rPr>
          <w:rFonts w:ascii="Verdana" w:hAnsi="Verdana"/>
          <w:color w:val="000000"/>
          <w:sz w:val="22"/>
          <w:szCs w:val="22"/>
          <w:lang w:val="x-none" w:eastAsia="x-none"/>
        </w:rPr>
        <w:t>ng</w:t>
      </w:r>
      <w:r w:rsidRPr="754C3FB3">
        <w:rPr>
          <w:rFonts w:ascii="Verdana" w:hAnsi="Verdana"/>
          <w:color w:val="000000"/>
          <w:spacing w:val="-3"/>
          <w:sz w:val="22"/>
          <w:szCs w:val="22"/>
          <w:lang w:val="x-none" w:eastAsia="x-none"/>
        </w:rPr>
        <w:t xml:space="preserve"> </w:t>
      </w:r>
      <w:r w:rsidRPr="754C3FB3">
        <w:rPr>
          <w:rFonts w:ascii="Verdana" w:hAnsi="Verdana"/>
          <w:color w:val="000000"/>
          <w:sz w:val="22"/>
          <w:szCs w:val="22"/>
          <w:lang w:val="x-none" w:eastAsia="x-none"/>
        </w:rPr>
        <w:t>under</w:t>
      </w:r>
      <w:r w:rsidRPr="754C3FB3">
        <w:rPr>
          <w:rFonts w:ascii="Verdana" w:hAnsi="Verdana"/>
          <w:color w:val="000000"/>
          <w:spacing w:val="-2"/>
          <w:sz w:val="22"/>
          <w:szCs w:val="22"/>
          <w:lang w:val="x-none" w:eastAsia="x-none"/>
        </w:rPr>
        <w:t xml:space="preserve"> </w:t>
      </w:r>
      <w:r w:rsidRPr="754C3FB3">
        <w:rPr>
          <w:rFonts w:ascii="Verdana" w:hAnsi="Verdana"/>
          <w:color w:val="000000"/>
          <w:sz w:val="22"/>
          <w:szCs w:val="22"/>
          <w:lang w:val="x-none" w:eastAsia="x-none"/>
        </w:rPr>
        <w:t>th</w:t>
      </w:r>
      <w:r w:rsidRPr="754C3FB3">
        <w:rPr>
          <w:rFonts w:ascii="Verdana" w:hAnsi="Verdana"/>
          <w:color w:val="000000"/>
          <w:spacing w:val="-2"/>
          <w:sz w:val="22"/>
          <w:szCs w:val="22"/>
          <w:lang w:val="x-none" w:eastAsia="x-none"/>
        </w:rPr>
        <w:t>i</w:t>
      </w:r>
      <w:r w:rsidRPr="754C3FB3">
        <w:rPr>
          <w:rFonts w:ascii="Verdana" w:hAnsi="Verdana"/>
          <w:color w:val="000000"/>
          <w:sz w:val="22"/>
          <w:szCs w:val="22"/>
          <w:lang w:val="x-none" w:eastAsia="x-none"/>
        </w:rPr>
        <w:t>s</w:t>
      </w:r>
      <w:r w:rsidRPr="754C3FB3">
        <w:rPr>
          <w:rFonts w:ascii="Verdana" w:hAnsi="Verdana"/>
          <w:color w:val="000000"/>
          <w:spacing w:val="-2"/>
          <w:sz w:val="22"/>
          <w:szCs w:val="22"/>
          <w:lang w:val="x-none" w:eastAsia="x-none"/>
        </w:rPr>
        <w:t xml:space="preserve"> </w:t>
      </w:r>
      <w:r w:rsidRPr="754C3FB3">
        <w:rPr>
          <w:rFonts w:ascii="Verdana" w:hAnsi="Verdana"/>
          <w:color w:val="000000"/>
          <w:sz w:val="22"/>
          <w:szCs w:val="22"/>
          <w:lang w:val="x-none" w:eastAsia="x-none"/>
        </w:rPr>
        <w:t>se</w:t>
      </w:r>
      <w:r w:rsidRPr="754C3FB3">
        <w:rPr>
          <w:rFonts w:ascii="Verdana" w:hAnsi="Verdana"/>
          <w:color w:val="000000"/>
          <w:spacing w:val="-2"/>
          <w:sz w:val="22"/>
          <w:szCs w:val="22"/>
          <w:lang w:val="x-none" w:eastAsia="x-none"/>
        </w:rPr>
        <w:t>c</w:t>
      </w:r>
      <w:r w:rsidRPr="754C3FB3">
        <w:rPr>
          <w:rFonts w:ascii="Verdana" w:hAnsi="Verdana"/>
          <w:color w:val="000000"/>
          <w:sz w:val="22"/>
          <w:szCs w:val="22"/>
          <w:lang w:val="x-none" w:eastAsia="x-none"/>
        </w:rPr>
        <w:t>tion</w:t>
      </w:r>
      <w:r w:rsidRPr="754C3FB3">
        <w:rPr>
          <w:rFonts w:ascii="Verdana" w:hAnsi="Verdana"/>
          <w:color w:val="000000"/>
          <w:spacing w:val="-3"/>
          <w:sz w:val="22"/>
          <w:szCs w:val="22"/>
          <w:lang w:val="x-none" w:eastAsia="x-none"/>
        </w:rPr>
        <w:t xml:space="preserve"> </w:t>
      </w:r>
      <w:r w:rsidRPr="754C3FB3">
        <w:rPr>
          <w:rFonts w:ascii="Verdana" w:hAnsi="Verdana"/>
          <w:color w:val="000000"/>
          <w:sz w:val="22"/>
          <w:szCs w:val="22"/>
          <w:lang w:val="x-none" w:eastAsia="x-none"/>
        </w:rPr>
        <w:t xml:space="preserve">to </w:t>
      </w:r>
      <w:r w:rsidRPr="754C3FB3">
        <w:rPr>
          <w:rFonts w:ascii="Verdana" w:hAnsi="Verdana"/>
          <w:color w:val="000000"/>
          <w:spacing w:val="-3"/>
          <w:sz w:val="22"/>
          <w:szCs w:val="22"/>
          <w:lang w:val="x-none" w:eastAsia="x-none"/>
        </w:rPr>
        <w:t>p</w:t>
      </w:r>
      <w:r w:rsidRPr="754C3FB3">
        <w:rPr>
          <w:rFonts w:ascii="Verdana" w:hAnsi="Verdana"/>
          <w:color w:val="000000"/>
          <w:sz w:val="22"/>
          <w:szCs w:val="22"/>
          <w:lang w:val="x-none" w:eastAsia="x-none"/>
        </w:rPr>
        <w:t>e</w:t>
      </w:r>
      <w:r w:rsidRPr="754C3FB3">
        <w:rPr>
          <w:rFonts w:ascii="Verdana" w:hAnsi="Verdana"/>
          <w:color w:val="000000"/>
          <w:spacing w:val="-2"/>
          <w:sz w:val="22"/>
          <w:szCs w:val="22"/>
          <w:lang w:val="x-none" w:eastAsia="x-none"/>
        </w:rPr>
        <w:t>r</w:t>
      </w:r>
      <w:r w:rsidRPr="754C3FB3">
        <w:rPr>
          <w:rFonts w:ascii="Verdana" w:hAnsi="Verdana"/>
          <w:color w:val="000000"/>
          <w:sz w:val="22"/>
          <w:szCs w:val="22"/>
          <w:lang w:val="x-none" w:eastAsia="x-none"/>
        </w:rPr>
        <w:t>form</w:t>
      </w:r>
      <w:r w:rsidRPr="754C3FB3">
        <w:rPr>
          <w:rFonts w:ascii="Verdana" w:hAnsi="Verdana"/>
          <w:color w:val="000000"/>
          <w:spacing w:val="-4"/>
          <w:sz w:val="22"/>
          <w:szCs w:val="22"/>
          <w:lang w:val="x-none" w:eastAsia="x-none"/>
        </w:rPr>
        <w:t xml:space="preserve"> </w:t>
      </w:r>
      <w:r w:rsidRPr="754C3FB3">
        <w:rPr>
          <w:rFonts w:ascii="Verdana" w:hAnsi="Verdana"/>
          <w:color w:val="000000"/>
          <w:sz w:val="22"/>
          <w:szCs w:val="22"/>
          <w:lang w:val="x-none" w:eastAsia="x-none"/>
        </w:rPr>
        <w:t>di</w:t>
      </w:r>
      <w:r w:rsidRPr="754C3FB3">
        <w:rPr>
          <w:rFonts w:ascii="Verdana" w:hAnsi="Verdana"/>
          <w:color w:val="000000"/>
          <w:spacing w:val="-2"/>
          <w:sz w:val="22"/>
          <w:szCs w:val="22"/>
          <w:lang w:val="x-none" w:eastAsia="x-none"/>
        </w:rPr>
        <w:t>r</w:t>
      </w:r>
      <w:r w:rsidRPr="754C3FB3">
        <w:rPr>
          <w:rFonts w:ascii="Verdana" w:hAnsi="Verdana"/>
          <w:color w:val="000000"/>
          <w:sz w:val="22"/>
          <w:szCs w:val="22"/>
          <w:lang w:val="x-none" w:eastAsia="x-none"/>
        </w:rPr>
        <w:t>ect</w:t>
      </w:r>
      <w:r w:rsidRPr="754C3FB3">
        <w:rPr>
          <w:rFonts w:ascii="Verdana" w:hAnsi="Verdana"/>
          <w:color w:val="000000"/>
          <w:spacing w:val="-2"/>
          <w:sz w:val="22"/>
          <w:szCs w:val="22"/>
          <w:lang w:val="x-none" w:eastAsia="x-none"/>
        </w:rPr>
        <w:t xml:space="preserve"> </w:t>
      </w:r>
      <w:r w:rsidRPr="754C3FB3">
        <w:rPr>
          <w:rFonts w:ascii="Verdana" w:hAnsi="Verdana"/>
          <w:color w:val="000000"/>
          <w:sz w:val="22"/>
          <w:szCs w:val="22"/>
          <w:lang w:val="x-none" w:eastAsia="x-none"/>
        </w:rPr>
        <w:t>c</w:t>
      </w:r>
      <w:r w:rsidRPr="754C3FB3">
        <w:rPr>
          <w:rFonts w:ascii="Verdana" w:hAnsi="Verdana"/>
          <w:color w:val="000000"/>
          <w:spacing w:val="-2"/>
          <w:sz w:val="22"/>
          <w:szCs w:val="22"/>
          <w:lang w:val="x-none" w:eastAsia="x-none"/>
        </w:rPr>
        <w:t>l</w:t>
      </w:r>
      <w:r w:rsidRPr="754C3FB3">
        <w:rPr>
          <w:rFonts w:ascii="Verdana" w:hAnsi="Verdana"/>
          <w:color w:val="000000"/>
          <w:sz w:val="22"/>
          <w:szCs w:val="22"/>
          <w:lang w:val="x-none" w:eastAsia="x-none"/>
        </w:rPr>
        <w:t>ie</w:t>
      </w:r>
      <w:r w:rsidRPr="754C3FB3">
        <w:rPr>
          <w:rFonts w:ascii="Verdana" w:hAnsi="Verdana"/>
          <w:color w:val="000000"/>
          <w:spacing w:val="-2"/>
          <w:sz w:val="22"/>
          <w:szCs w:val="22"/>
          <w:lang w:val="x-none" w:eastAsia="x-none"/>
        </w:rPr>
        <w:t>n</w:t>
      </w:r>
      <w:r w:rsidRPr="754C3FB3">
        <w:rPr>
          <w:rFonts w:ascii="Verdana" w:hAnsi="Verdana"/>
          <w:color w:val="000000"/>
          <w:sz w:val="22"/>
          <w:szCs w:val="22"/>
          <w:lang w:val="x-none" w:eastAsia="x-none"/>
        </w:rPr>
        <w:t>t</w:t>
      </w:r>
      <w:r w:rsidRPr="754C3FB3">
        <w:rPr>
          <w:rFonts w:ascii="Verdana" w:hAnsi="Verdana"/>
          <w:color w:val="000000"/>
          <w:spacing w:val="1"/>
          <w:sz w:val="22"/>
          <w:szCs w:val="22"/>
          <w:lang w:val="x-none" w:eastAsia="x-none"/>
        </w:rPr>
        <w:t xml:space="preserve"> </w:t>
      </w:r>
      <w:r w:rsidRPr="754C3FB3">
        <w:rPr>
          <w:rFonts w:ascii="Verdana" w:hAnsi="Verdana"/>
          <w:color w:val="000000"/>
          <w:sz w:val="22"/>
          <w:szCs w:val="22"/>
          <w:lang w:val="x-none" w:eastAsia="x-none"/>
        </w:rPr>
        <w:t>s</w:t>
      </w:r>
      <w:r w:rsidRPr="754C3FB3">
        <w:rPr>
          <w:rFonts w:ascii="Verdana" w:hAnsi="Verdana"/>
          <w:color w:val="000000"/>
          <w:spacing w:val="-2"/>
          <w:sz w:val="22"/>
          <w:szCs w:val="22"/>
          <w:lang w:val="x-none" w:eastAsia="x-none"/>
        </w:rPr>
        <w:t>e</w:t>
      </w:r>
      <w:r w:rsidRPr="754C3FB3">
        <w:rPr>
          <w:rFonts w:ascii="Verdana" w:hAnsi="Verdana"/>
          <w:color w:val="000000"/>
          <w:sz w:val="22"/>
          <w:szCs w:val="22"/>
          <w:lang w:val="x-none" w:eastAsia="x-none"/>
        </w:rPr>
        <w:t>r</w:t>
      </w:r>
      <w:r w:rsidRPr="754C3FB3">
        <w:rPr>
          <w:rFonts w:ascii="Verdana" w:hAnsi="Verdana"/>
          <w:color w:val="000000"/>
          <w:spacing w:val="-3"/>
          <w:sz w:val="22"/>
          <w:szCs w:val="22"/>
          <w:lang w:val="x-none" w:eastAsia="x-none"/>
        </w:rPr>
        <w:t>v</w:t>
      </w:r>
      <w:r w:rsidRPr="754C3FB3">
        <w:rPr>
          <w:rFonts w:ascii="Verdana" w:hAnsi="Verdana"/>
          <w:color w:val="000000"/>
          <w:sz w:val="22"/>
          <w:szCs w:val="22"/>
          <w:lang w:val="x-none" w:eastAsia="x-none"/>
        </w:rPr>
        <w:t>ices</w:t>
      </w:r>
      <w:r w:rsidRPr="754C3FB3">
        <w:rPr>
          <w:rFonts w:ascii="Verdana" w:hAnsi="Verdana"/>
          <w:color w:val="000000"/>
          <w:spacing w:val="-2"/>
          <w:sz w:val="22"/>
          <w:szCs w:val="22"/>
          <w:lang w:val="x-none" w:eastAsia="x-none"/>
        </w:rPr>
        <w:t xml:space="preserve"> </w:t>
      </w:r>
      <w:r w:rsidRPr="754C3FB3">
        <w:rPr>
          <w:rFonts w:ascii="Verdana" w:hAnsi="Verdana"/>
          <w:color w:val="000000"/>
          <w:sz w:val="22"/>
          <w:szCs w:val="22"/>
          <w:lang w:val="x-none" w:eastAsia="x-none"/>
        </w:rPr>
        <w:t xml:space="preserve">or </w:t>
      </w:r>
      <w:r w:rsidRPr="754C3FB3">
        <w:rPr>
          <w:rFonts w:ascii="Verdana" w:hAnsi="Verdana"/>
          <w:color w:val="000000"/>
          <w:spacing w:val="-3"/>
          <w:sz w:val="22"/>
          <w:szCs w:val="22"/>
          <w:lang w:val="x-none" w:eastAsia="x-none"/>
        </w:rPr>
        <w:t>h</w:t>
      </w:r>
      <w:r w:rsidRPr="754C3FB3">
        <w:rPr>
          <w:rFonts w:ascii="Verdana" w:hAnsi="Verdana"/>
          <w:color w:val="000000"/>
          <w:sz w:val="22"/>
          <w:szCs w:val="22"/>
          <w:lang w:val="x-none" w:eastAsia="x-none"/>
        </w:rPr>
        <w:t>a</w:t>
      </w:r>
      <w:r w:rsidRPr="754C3FB3">
        <w:rPr>
          <w:rFonts w:ascii="Verdana" w:hAnsi="Verdana"/>
          <w:color w:val="000000"/>
          <w:spacing w:val="-2"/>
          <w:sz w:val="22"/>
          <w:szCs w:val="22"/>
          <w:lang w:val="x-none" w:eastAsia="x-none"/>
        </w:rPr>
        <w:t>v</w:t>
      </w:r>
      <w:r w:rsidRPr="754C3FB3">
        <w:rPr>
          <w:rFonts w:ascii="Verdana" w:hAnsi="Verdana"/>
          <w:color w:val="000000"/>
          <w:sz w:val="22"/>
          <w:szCs w:val="22"/>
          <w:lang w:val="x-none" w:eastAsia="x-none"/>
        </w:rPr>
        <w:t>e dir</w:t>
      </w:r>
      <w:r w:rsidRPr="754C3FB3">
        <w:rPr>
          <w:rFonts w:ascii="Verdana" w:hAnsi="Verdana"/>
          <w:color w:val="000000"/>
          <w:spacing w:val="-2"/>
          <w:sz w:val="22"/>
          <w:szCs w:val="22"/>
          <w:lang w:val="x-none" w:eastAsia="x-none"/>
        </w:rPr>
        <w:t>e</w:t>
      </w:r>
      <w:r w:rsidRPr="754C3FB3">
        <w:rPr>
          <w:rFonts w:ascii="Verdana" w:hAnsi="Verdana"/>
          <w:color w:val="000000"/>
          <w:sz w:val="22"/>
          <w:szCs w:val="22"/>
          <w:lang w:val="x-none" w:eastAsia="x-none"/>
        </w:rPr>
        <w:t>ct</w:t>
      </w:r>
      <w:r w:rsidRPr="754C3FB3">
        <w:rPr>
          <w:rFonts w:ascii="Verdana" w:hAnsi="Verdana"/>
          <w:color w:val="000000"/>
          <w:spacing w:val="-2"/>
          <w:sz w:val="22"/>
          <w:szCs w:val="22"/>
          <w:lang w:val="x-none" w:eastAsia="x-none"/>
        </w:rPr>
        <w:t xml:space="preserve"> </w:t>
      </w:r>
      <w:r w:rsidRPr="754C3FB3">
        <w:rPr>
          <w:rFonts w:ascii="Verdana" w:hAnsi="Verdana"/>
          <w:color w:val="000000"/>
          <w:sz w:val="22"/>
          <w:szCs w:val="22"/>
          <w:lang w:val="x-none" w:eastAsia="x-none"/>
        </w:rPr>
        <w:t>co</w:t>
      </w:r>
      <w:r w:rsidRPr="754C3FB3">
        <w:rPr>
          <w:rFonts w:ascii="Verdana" w:hAnsi="Verdana"/>
          <w:color w:val="000000"/>
          <w:spacing w:val="-2"/>
          <w:sz w:val="22"/>
          <w:szCs w:val="22"/>
          <w:lang w:val="x-none" w:eastAsia="x-none"/>
        </w:rPr>
        <w:t>n</w:t>
      </w:r>
      <w:r w:rsidRPr="754C3FB3">
        <w:rPr>
          <w:rFonts w:ascii="Verdana" w:hAnsi="Verdana"/>
          <w:color w:val="000000"/>
          <w:sz w:val="22"/>
          <w:szCs w:val="22"/>
          <w:lang w:val="x-none" w:eastAsia="x-none"/>
        </w:rPr>
        <w:t>ta</w:t>
      </w:r>
      <w:r w:rsidRPr="754C3FB3">
        <w:rPr>
          <w:rFonts w:ascii="Verdana" w:hAnsi="Verdana"/>
          <w:color w:val="000000"/>
          <w:spacing w:val="-2"/>
          <w:sz w:val="22"/>
          <w:szCs w:val="22"/>
          <w:lang w:val="x-none" w:eastAsia="x-none"/>
        </w:rPr>
        <w:t>c</w:t>
      </w:r>
      <w:r w:rsidRPr="754C3FB3">
        <w:rPr>
          <w:rFonts w:ascii="Verdana" w:hAnsi="Verdana"/>
          <w:color w:val="000000"/>
          <w:sz w:val="22"/>
          <w:szCs w:val="22"/>
          <w:lang w:val="x-none" w:eastAsia="x-none"/>
        </w:rPr>
        <w:t>t</w:t>
      </w:r>
      <w:r w:rsidRPr="754C3FB3">
        <w:rPr>
          <w:rFonts w:ascii="Verdana" w:hAnsi="Verdana"/>
          <w:color w:val="000000"/>
          <w:spacing w:val="1"/>
          <w:sz w:val="22"/>
          <w:szCs w:val="22"/>
          <w:lang w:val="x-none" w:eastAsia="x-none"/>
        </w:rPr>
        <w:t xml:space="preserve"> </w:t>
      </w:r>
      <w:r w:rsidRPr="754C3FB3">
        <w:rPr>
          <w:rFonts w:ascii="Verdana" w:hAnsi="Verdana"/>
          <w:color w:val="000000"/>
          <w:spacing w:val="-2"/>
          <w:sz w:val="22"/>
          <w:szCs w:val="22"/>
          <w:lang w:val="x-none" w:eastAsia="x-none"/>
        </w:rPr>
        <w:t>wi</w:t>
      </w:r>
      <w:r w:rsidRPr="754C3FB3">
        <w:rPr>
          <w:rFonts w:ascii="Verdana" w:hAnsi="Verdana"/>
          <w:color w:val="000000"/>
          <w:sz w:val="22"/>
          <w:szCs w:val="22"/>
          <w:lang w:val="x-none" w:eastAsia="x-none"/>
        </w:rPr>
        <w:t xml:space="preserve">th </w:t>
      </w:r>
      <w:r w:rsidRPr="754C3FB3">
        <w:rPr>
          <w:rFonts w:ascii="Verdana" w:hAnsi="Verdana"/>
          <w:color w:val="000000"/>
          <w:spacing w:val="-2"/>
          <w:sz w:val="22"/>
          <w:szCs w:val="22"/>
          <w:lang w:val="x-none" w:eastAsia="x-none"/>
        </w:rPr>
        <w:t>c</w:t>
      </w:r>
      <w:r w:rsidRPr="754C3FB3">
        <w:rPr>
          <w:rFonts w:ascii="Verdana" w:hAnsi="Verdana"/>
          <w:color w:val="000000"/>
          <w:sz w:val="22"/>
          <w:szCs w:val="22"/>
          <w:lang w:val="x-none" w:eastAsia="x-none"/>
        </w:rPr>
        <w:t>l</w:t>
      </w:r>
      <w:r w:rsidRPr="754C3FB3">
        <w:rPr>
          <w:rFonts w:ascii="Verdana" w:hAnsi="Verdana"/>
          <w:color w:val="000000"/>
          <w:spacing w:val="-2"/>
          <w:sz w:val="22"/>
          <w:szCs w:val="22"/>
          <w:lang w:val="x-none" w:eastAsia="x-none"/>
        </w:rPr>
        <w:t>i</w:t>
      </w:r>
      <w:r w:rsidRPr="754C3FB3">
        <w:rPr>
          <w:rFonts w:ascii="Verdana" w:hAnsi="Verdana"/>
          <w:color w:val="000000"/>
          <w:sz w:val="22"/>
          <w:szCs w:val="22"/>
          <w:lang w:val="x-none" w:eastAsia="x-none"/>
        </w:rPr>
        <w:t>en</w:t>
      </w:r>
      <w:r w:rsidRPr="754C3FB3">
        <w:rPr>
          <w:rFonts w:ascii="Verdana" w:hAnsi="Verdana"/>
          <w:color w:val="000000"/>
          <w:spacing w:val="-2"/>
          <w:sz w:val="22"/>
          <w:szCs w:val="22"/>
          <w:lang w:val="x-none" w:eastAsia="x-none"/>
        </w:rPr>
        <w:t>t</w:t>
      </w:r>
      <w:r w:rsidRPr="754C3FB3">
        <w:rPr>
          <w:rFonts w:ascii="Verdana" w:hAnsi="Verdana"/>
          <w:color w:val="000000"/>
          <w:sz w:val="22"/>
          <w:szCs w:val="22"/>
          <w:lang w:val="x-none" w:eastAsia="x-none"/>
        </w:rPr>
        <w:t>s,</w:t>
      </w:r>
      <w:r w:rsidRPr="754C3FB3">
        <w:rPr>
          <w:rFonts w:ascii="Verdana" w:hAnsi="Verdana"/>
          <w:color w:val="000000"/>
          <w:spacing w:val="-2"/>
          <w:sz w:val="22"/>
          <w:szCs w:val="22"/>
          <w:lang w:val="x-none" w:eastAsia="x-none"/>
        </w:rPr>
        <w:t xml:space="preserve"> </w:t>
      </w:r>
      <w:r w:rsidRPr="754C3FB3">
        <w:rPr>
          <w:rFonts w:ascii="Verdana" w:hAnsi="Verdana"/>
          <w:color w:val="000000"/>
          <w:sz w:val="22"/>
          <w:szCs w:val="22"/>
          <w:lang w:val="x-none" w:eastAsia="x-none"/>
        </w:rPr>
        <w:t>unle</w:t>
      </w:r>
      <w:r w:rsidRPr="754C3FB3">
        <w:rPr>
          <w:rFonts w:ascii="Verdana" w:hAnsi="Verdana"/>
          <w:color w:val="000000"/>
          <w:spacing w:val="-2"/>
          <w:sz w:val="22"/>
          <w:szCs w:val="22"/>
          <w:lang w:val="x-none" w:eastAsia="x-none"/>
        </w:rPr>
        <w:t>s</w:t>
      </w:r>
      <w:r w:rsidRPr="754C3FB3">
        <w:rPr>
          <w:rFonts w:ascii="Verdana" w:hAnsi="Verdana"/>
          <w:color w:val="000000"/>
          <w:sz w:val="22"/>
          <w:szCs w:val="22"/>
          <w:lang w:val="x-none" w:eastAsia="x-none"/>
        </w:rPr>
        <w:t xml:space="preserve">s </w:t>
      </w:r>
      <w:r w:rsidRPr="754C3FB3">
        <w:rPr>
          <w:rFonts w:ascii="Verdana" w:hAnsi="Verdana"/>
          <w:color w:val="000000"/>
          <w:spacing w:val="-2"/>
          <w:sz w:val="22"/>
          <w:szCs w:val="22"/>
          <w:lang w:val="x-none" w:eastAsia="x-none"/>
        </w:rPr>
        <w:t>o</w:t>
      </w:r>
      <w:r w:rsidRPr="754C3FB3">
        <w:rPr>
          <w:rFonts w:ascii="Verdana" w:hAnsi="Verdana"/>
          <w:color w:val="000000"/>
          <w:sz w:val="22"/>
          <w:szCs w:val="22"/>
          <w:lang w:val="x-none" w:eastAsia="x-none"/>
        </w:rPr>
        <w:t>th</w:t>
      </w:r>
      <w:r w:rsidRPr="754C3FB3">
        <w:rPr>
          <w:rFonts w:ascii="Verdana" w:hAnsi="Verdana"/>
          <w:color w:val="000000"/>
          <w:spacing w:val="-2"/>
          <w:sz w:val="22"/>
          <w:szCs w:val="22"/>
          <w:lang w:val="x-none" w:eastAsia="x-none"/>
        </w:rPr>
        <w:t>e</w:t>
      </w:r>
      <w:r w:rsidRPr="754C3FB3">
        <w:rPr>
          <w:rFonts w:ascii="Verdana" w:hAnsi="Verdana"/>
          <w:color w:val="000000"/>
          <w:sz w:val="22"/>
          <w:szCs w:val="22"/>
          <w:lang w:val="x-none" w:eastAsia="x-none"/>
        </w:rPr>
        <w:t>r</w:t>
      </w:r>
      <w:r w:rsidRPr="754C3FB3">
        <w:rPr>
          <w:rFonts w:ascii="Verdana" w:hAnsi="Verdana"/>
          <w:color w:val="000000"/>
          <w:spacing w:val="-2"/>
          <w:sz w:val="22"/>
          <w:szCs w:val="22"/>
          <w:lang w:val="x-none" w:eastAsia="x-none"/>
        </w:rPr>
        <w:t>w</w:t>
      </w:r>
      <w:r w:rsidRPr="754C3FB3">
        <w:rPr>
          <w:rFonts w:ascii="Verdana" w:hAnsi="Verdana"/>
          <w:color w:val="000000"/>
          <w:sz w:val="22"/>
          <w:szCs w:val="22"/>
          <w:lang w:val="x-none" w:eastAsia="x-none"/>
        </w:rPr>
        <w:t>ise</w:t>
      </w:r>
      <w:r w:rsidRPr="754C3FB3">
        <w:rPr>
          <w:rFonts w:ascii="Verdana" w:hAnsi="Verdana"/>
          <w:color w:val="000000"/>
          <w:spacing w:val="-2"/>
          <w:sz w:val="22"/>
          <w:szCs w:val="22"/>
          <w:lang w:val="x-none" w:eastAsia="x-none"/>
        </w:rPr>
        <w:t xml:space="preserve"> </w:t>
      </w:r>
      <w:r w:rsidRPr="754C3FB3">
        <w:rPr>
          <w:rFonts w:ascii="Verdana" w:hAnsi="Verdana"/>
          <w:color w:val="000000"/>
          <w:sz w:val="22"/>
          <w:szCs w:val="22"/>
          <w:lang w:val="x-none" w:eastAsia="x-none"/>
        </w:rPr>
        <w:t>d</w:t>
      </w:r>
      <w:r w:rsidRPr="754C3FB3">
        <w:rPr>
          <w:rFonts w:ascii="Verdana" w:hAnsi="Verdana"/>
          <w:color w:val="000000"/>
          <w:spacing w:val="-2"/>
          <w:sz w:val="22"/>
          <w:szCs w:val="22"/>
          <w:lang w:val="x-none" w:eastAsia="x-none"/>
        </w:rPr>
        <w:t>i</w:t>
      </w:r>
      <w:r w:rsidRPr="754C3FB3">
        <w:rPr>
          <w:rFonts w:ascii="Verdana" w:hAnsi="Verdana"/>
          <w:color w:val="000000"/>
          <w:sz w:val="22"/>
          <w:szCs w:val="22"/>
          <w:lang w:val="x-none" w:eastAsia="x-none"/>
        </w:rPr>
        <w:t>re</w:t>
      </w:r>
      <w:r w:rsidRPr="754C3FB3">
        <w:rPr>
          <w:rFonts w:ascii="Verdana" w:hAnsi="Verdana"/>
          <w:color w:val="000000"/>
          <w:spacing w:val="-2"/>
          <w:sz w:val="22"/>
          <w:szCs w:val="22"/>
          <w:lang w:val="x-none" w:eastAsia="x-none"/>
        </w:rPr>
        <w:t>c</w:t>
      </w:r>
      <w:r w:rsidRPr="754C3FB3">
        <w:rPr>
          <w:rFonts w:ascii="Verdana" w:hAnsi="Verdana"/>
          <w:color w:val="000000"/>
          <w:sz w:val="22"/>
          <w:szCs w:val="22"/>
          <w:lang w:val="x-none" w:eastAsia="x-none"/>
        </w:rPr>
        <w:t>ted</w:t>
      </w:r>
      <w:r w:rsidRPr="754C3FB3">
        <w:rPr>
          <w:rFonts w:ascii="Verdana" w:hAnsi="Verdana"/>
          <w:color w:val="000000"/>
          <w:spacing w:val="1"/>
          <w:sz w:val="22"/>
          <w:szCs w:val="22"/>
          <w:lang w:val="x-none" w:eastAsia="x-none"/>
        </w:rPr>
        <w:t xml:space="preserve"> </w:t>
      </w:r>
      <w:r w:rsidRPr="754C3FB3">
        <w:rPr>
          <w:rFonts w:ascii="Verdana" w:hAnsi="Verdana"/>
          <w:color w:val="000000"/>
          <w:sz w:val="22"/>
          <w:szCs w:val="22"/>
          <w:lang w:val="x-none" w:eastAsia="x-none"/>
        </w:rPr>
        <w:t>in</w:t>
      </w:r>
      <w:r w:rsidRPr="754C3FB3">
        <w:rPr>
          <w:rFonts w:ascii="Verdana" w:hAnsi="Verdana"/>
          <w:color w:val="000000"/>
          <w:spacing w:val="-3"/>
          <w:sz w:val="22"/>
          <w:szCs w:val="22"/>
          <w:lang w:val="x-none" w:eastAsia="x-none"/>
        </w:rPr>
        <w:t xml:space="preserve"> </w:t>
      </w:r>
      <w:r w:rsidRPr="754C3FB3">
        <w:rPr>
          <w:rFonts w:ascii="Verdana" w:hAnsi="Verdana"/>
          <w:color w:val="000000"/>
          <w:spacing w:val="-2"/>
          <w:sz w:val="22"/>
          <w:szCs w:val="22"/>
          <w:lang w:val="x-none" w:eastAsia="x-none"/>
        </w:rPr>
        <w:t>w</w:t>
      </w:r>
      <w:r w:rsidRPr="754C3FB3">
        <w:rPr>
          <w:rFonts w:ascii="Verdana" w:hAnsi="Verdana"/>
          <w:color w:val="000000"/>
          <w:sz w:val="22"/>
          <w:szCs w:val="22"/>
          <w:lang w:val="x-none" w:eastAsia="x-none"/>
        </w:rPr>
        <w:t>ri</w:t>
      </w:r>
      <w:r w:rsidRPr="754C3FB3">
        <w:rPr>
          <w:rFonts w:ascii="Verdana" w:hAnsi="Verdana"/>
          <w:color w:val="000000"/>
          <w:spacing w:val="-2"/>
          <w:sz w:val="22"/>
          <w:szCs w:val="22"/>
          <w:lang w:val="x-none" w:eastAsia="x-none"/>
        </w:rPr>
        <w:t>t</w:t>
      </w:r>
      <w:r w:rsidRPr="754C3FB3">
        <w:rPr>
          <w:rFonts w:ascii="Verdana" w:hAnsi="Verdana"/>
          <w:color w:val="000000"/>
          <w:sz w:val="22"/>
          <w:szCs w:val="22"/>
          <w:lang w:val="x-none" w:eastAsia="x-none"/>
        </w:rPr>
        <w:t>ing</w:t>
      </w:r>
      <w:r w:rsidRPr="754C3FB3">
        <w:rPr>
          <w:rFonts w:ascii="Verdana" w:hAnsi="Verdana"/>
          <w:color w:val="000000"/>
          <w:spacing w:val="-2"/>
          <w:sz w:val="22"/>
          <w:szCs w:val="22"/>
          <w:lang w:val="x-none" w:eastAsia="x-none"/>
        </w:rPr>
        <w:t xml:space="preserve"> </w:t>
      </w:r>
      <w:r w:rsidRPr="754C3FB3">
        <w:rPr>
          <w:rFonts w:ascii="Verdana" w:hAnsi="Verdana"/>
          <w:color w:val="000000"/>
          <w:sz w:val="22"/>
          <w:szCs w:val="22"/>
          <w:lang w:val="x-none" w:eastAsia="x-none"/>
        </w:rPr>
        <w:t>by</w:t>
      </w:r>
      <w:r w:rsidRPr="754C3FB3">
        <w:rPr>
          <w:rFonts w:ascii="Verdana" w:hAnsi="Verdana"/>
          <w:color w:val="000000"/>
          <w:spacing w:val="-2"/>
          <w:sz w:val="22"/>
          <w:szCs w:val="22"/>
          <w:lang w:val="x-none" w:eastAsia="x-none"/>
        </w:rPr>
        <w:t xml:space="preserve"> the</w:t>
      </w:r>
      <w:r w:rsidR="00B16171" w:rsidRPr="754C3FB3">
        <w:rPr>
          <w:rFonts w:ascii="Verdana" w:hAnsi="Verdana"/>
          <w:color w:val="000000"/>
          <w:spacing w:val="-2"/>
          <w:sz w:val="22"/>
          <w:szCs w:val="22"/>
          <w:lang w:eastAsia="x-none"/>
        </w:rPr>
        <w:t xml:space="preserve"> </w:t>
      </w:r>
      <w:r w:rsidR="00B16171" w:rsidRPr="00D9634E">
        <w:rPr>
          <w:rFonts w:ascii="Verdana" w:hAnsi="Verdana" w:cs="Arial"/>
          <w:sz w:val="22"/>
          <w:szCs w:val="22"/>
        </w:rPr>
        <w:t>DSHS</w:t>
      </w:r>
      <w:r w:rsidR="00B16171" w:rsidRPr="754C3FB3">
        <w:rPr>
          <w:rFonts w:ascii="Verdana" w:hAnsi="Verdana"/>
          <w:sz w:val="22"/>
          <w:szCs w:val="22"/>
          <w:lang w:val="x-none"/>
        </w:rPr>
        <w:t xml:space="preserve"> </w:t>
      </w:r>
      <w:r w:rsidR="00B16171" w:rsidRPr="754C3FB3">
        <w:rPr>
          <w:rFonts w:ascii="Verdana" w:hAnsi="Verdana"/>
          <w:color w:val="000000"/>
          <w:sz w:val="22"/>
          <w:szCs w:val="22"/>
          <w:lang w:val="x-none" w:eastAsia="x-none"/>
        </w:rPr>
        <w:t>co</w:t>
      </w:r>
      <w:r w:rsidR="00B16171" w:rsidRPr="754C3FB3">
        <w:rPr>
          <w:rFonts w:ascii="Verdana" w:hAnsi="Verdana"/>
          <w:color w:val="000000"/>
          <w:spacing w:val="-2"/>
          <w:sz w:val="22"/>
          <w:szCs w:val="22"/>
          <w:lang w:val="x-none" w:eastAsia="x-none"/>
        </w:rPr>
        <w:t>n</w:t>
      </w:r>
      <w:r w:rsidR="00B16171" w:rsidRPr="754C3FB3">
        <w:rPr>
          <w:rFonts w:ascii="Verdana" w:hAnsi="Verdana"/>
          <w:color w:val="000000"/>
          <w:sz w:val="22"/>
          <w:szCs w:val="22"/>
          <w:lang w:val="x-none" w:eastAsia="x-none"/>
        </w:rPr>
        <w:t>t</w:t>
      </w:r>
      <w:r w:rsidR="00B16171" w:rsidRPr="754C3FB3">
        <w:rPr>
          <w:rFonts w:ascii="Verdana" w:hAnsi="Verdana"/>
          <w:color w:val="000000"/>
          <w:spacing w:val="-2"/>
          <w:sz w:val="22"/>
          <w:szCs w:val="22"/>
          <w:lang w:val="x-none" w:eastAsia="x-none"/>
        </w:rPr>
        <w:t>r</w:t>
      </w:r>
      <w:r w:rsidR="00B16171" w:rsidRPr="754C3FB3">
        <w:rPr>
          <w:rFonts w:ascii="Verdana" w:hAnsi="Verdana"/>
          <w:color w:val="000000"/>
          <w:sz w:val="22"/>
          <w:szCs w:val="22"/>
          <w:lang w:val="x-none" w:eastAsia="x-none"/>
        </w:rPr>
        <w:t>act</w:t>
      </w:r>
      <w:r w:rsidR="00B16171" w:rsidRPr="754C3FB3">
        <w:rPr>
          <w:rFonts w:ascii="Verdana" w:hAnsi="Verdana"/>
          <w:color w:val="000000"/>
          <w:spacing w:val="1"/>
          <w:sz w:val="22"/>
          <w:szCs w:val="22"/>
          <w:lang w:val="x-none" w:eastAsia="x-none"/>
        </w:rPr>
        <w:t xml:space="preserve"> </w:t>
      </w:r>
      <w:r w:rsidR="00B16171" w:rsidRPr="754C3FB3">
        <w:rPr>
          <w:rFonts w:ascii="Verdana" w:hAnsi="Verdana"/>
          <w:color w:val="000000"/>
          <w:spacing w:val="-4"/>
          <w:sz w:val="22"/>
          <w:szCs w:val="22"/>
          <w:lang w:val="x-none" w:eastAsia="x-none"/>
        </w:rPr>
        <w:t>m</w:t>
      </w:r>
      <w:r w:rsidR="00B16171" w:rsidRPr="754C3FB3">
        <w:rPr>
          <w:rFonts w:ascii="Verdana" w:hAnsi="Verdana"/>
          <w:color w:val="000000"/>
          <w:sz w:val="22"/>
          <w:szCs w:val="22"/>
          <w:lang w:val="x-none" w:eastAsia="x-none"/>
        </w:rPr>
        <w:t>ana</w:t>
      </w:r>
      <w:r w:rsidR="00B16171" w:rsidRPr="754C3FB3">
        <w:rPr>
          <w:rFonts w:ascii="Verdana" w:hAnsi="Verdana"/>
          <w:color w:val="000000"/>
          <w:spacing w:val="-3"/>
          <w:sz w:val="22"/>
          <w:szCs w:val="22"/>
          <w:lang w:val="x-none" w:eastAsia="x-none"/>
        </w:rPr>
        <w:t>g</w:t>
      </w:r>
      <w:r w:rsidR="00B16171" w:rsidRPr="754C3FB3">
        <w:rPr>
          <w:rFonts w:ascii="Verdana" w:hAnsi="Verdana"/>
          <w:color w:val="000000"/>
          <w:sz w:val="22"/>
          <w:szCs w:val="22"/>
          <w:lang w:val="x-none" w:eastAsia="x-none"/>
        </w:rPr>
        <w:t>er</w:t>
      </w:r>
      <w:r w:rsidRPr="754C3FB3">
        <w:rPr>
          <w:rFonts w:ascii="Verdana" w:hAnsi="Verdana"/>
          <w:color w:val="000000"/>
          <w:sz w:val="22"/>
          <w:szCs w:val="22"/>
          <w:lang w:val="x-none" w:eastAsia="x-none"/>
        </w:rPr>
        <w:t>.</w:t>
      </w:r>
      <w:bookmarkEnd w:id="71"/>
      <w:bookmarkEnd w:id="72"/>
      <w:bookmarkEnd w:id="73"/>
      <w:bookmarkEnd w:id="74"/>
    </w:p>
    <w:p w14:paraId="2A79DEB6" w14:textId="77777777" w:rsidR="00AC3501" w:rsidRDefault="00AC3501" w:rsidP="00355667">
      <w:pPr>
        <w:spacing w:line="276" w:lineRule="auto"/>
        <w:ind w:left="1278"/>
        <w:rPr>
          <w:rFonts w:ascii="Verdana" w:hAnsi="Verdana"/>
          <w:bCs/>
          <w:color w:val="000000"/>
          <w:sz w:val="22"/>
          <w:szCs w:val="22"/>
          <w:lang w:val="x-none" w:eastAsia="x-none"/>
        </w:rPr>
      </w:pPr>
    </w:p>
    <w:p w14:paraId="2061C822" w14:textId="77777777" w:rsidR="00AC3501" w:rsidRPr="00235A49" w:rsidRDefault="00AC3501" w:rsidP="00AC3501">
      <w:pPr>
        <w:spacing w:line="276" w:lineRule="auto"/>
        <w:ind w:left="1278"/>
        <w:rPr>
          <w:rFonts w:ascii="Verdana" w:hAnsi="Verdana" w:cs="Arial"/>
          <w:sz w:val="22"/>
          <w:szCs w:val="22"/>
        </w:rPr>
      </w:pPr>
      <w:r w:rsidRPr="00235A49">
        <w:rPr>
          <w:rFonts w:ascii="Verdana" w:hAnsi="Verdana" w:cs="Arial"/>
          <w:sz w:val="22"/>
          <w:szCs w:val="22"/>
        </w:rPr>
        <w:t>Personnel with sex offender, child or adult abuse, or fraud offenses shall not be allowed to provide Contract services and shall not be allowed access to HHS Agency property, facilities, or documents.</w:t>
      </w:r>
    </w:p>
    <w:p w14:paraId="5F519744" w14:textId="33A136A9" w:rsidR="00AC3501" w:rsidRPr="00087827" w:rsidRDefault="00AC3501" w:rsidP="00087827">
      <w:pPr>
        <w:spacing w:line="276" w:lineRule="auto"/>
        <w:ind w:left="1278"/>
        <w:rPr>
          <w:rFonts w:ascii="Verdana" w:hAnsi="Verdana" w:cs="Arial"/>
          <w:sz w:val="22"/>
          <w:szCs w:val="22"/>
          <w:highlight w:val="yellow"/>
        </w:rPr>
      </w:pPr>
      <w:r w:rsidRPr="00AC3501">
        <w:rPr>
          <w:rFonts w:ascii="Verdana" w:hAnsi="Verdana" w:cs="Arial"/>
          <w:sz w:val="22"/>
          <w:szCs w:val="22"/>
          <w:highlight w:val="yellow"/>
        </w:rPr>
        <w:t xml:space="preserve">  </w:t>
      </w:r>
    </w:p>
    <w:bookmarkEnd w:id="75"/>
    <w:p w14:paraId="5824E46B" w14:textId="511FF7E3" w:rsidR="00F8457A" w:rsidRPr="00DB2EE8" w:rsidRDefault="00F8457A" w:rsidP="754C3FB3">
      <w:pPr>
        <w:spacing w:line="276" w:lineRule="auto"/>
        <w:ind w:left="1278"/>
        <w:rPr>
          <w:rFonts w:ascii="Verdana" w:hAnsi="Verdana"/>
          <w:color w:val="000000"/>
          <w:sz w:val="22"/>
          <w:szCs w:val="22"/>
          <w:lang w:val="x-none" w:eastAsia="x-none"/>
        </w:rPr>
      </w:pPr>
      <w:r w:rsidRPr="00D9634E">
        <w:rPr>
          <w:rFonts w:ascii="Verdana" w:hAnsi="Verdana"/>
          <w:color w:val="000000" w:themeColor="text1"/>
          <w:sz w:val="22"/>
          <w:szCs w:val="22"/>
        </w:rPr>
        <w:t>DSHS</w:t>
      </w:r>
      <w:r w:rsidRPr="754C3FB3">
        <w:rPr>
          <w:rFonts w:ascii="Verdana" w:hAnsi="Verdana"/>
          <w:color w:val="000000" w:themeColor="text1"/>
          <w:sz w:val="22"/>
          <w:szCs w:val="22"/>
        </w:rPr>
        <w:t>, at its sole discretion, may terminate any Contract if Contractor, its agents, employees, subcontractors, or volunteers</w:t>
      </w:r>
      <w:r w:rsidR="004E3ADA" w:rsidRPr="754C3FB3">
        <w:rPr>
          <w:rFonts w:ascii="Verdana" w:hAnsi="Verdana"/>
          <w:color w:val="000000" w:themeColor="text1"/>
          <w:sz w:val="22"/>
          <w:szCs w:val="22"/>
        </w:rPr>
        <w:t xml:space="preserve"> are arrested, indicted, or convicted of any criminal activity.</w:t>
      </w:r>
      <w:r w:rsidRPr="754C3FB3">
        <w:rPr>
          <w:rFonts w:ascii="Verdana" w:hAnsi="Verdana"/>
          <w:color w:val="000000" w:themeColor="text1"/>
          <w:sz w:val="22"/>
          <w:szCs w:val="22"/>
        </w:rPr>
        <w:t xml:space="preserve">  </w:t>
      </w:r>
    </w:p>
    <w:p w14:paraId="1A5BB91C" w14:textId="77777777" w:rsidR="009B5432" w:rsidRPr="009B5432" w:rsidRDefault="009B5432" w:rsidP="00355667">
      <w:pPr>
        <w:spacing w:line="276" w:lineRule="auto"/>
        <w:rPr>
          <w:rFonts w:ascii="Verdana" w:hAnsi="Verdana"/>
          <w:b/>
          <w:smallCaps/>
          <w:sz w:val="24"/>
          <w:szCs w:val="22"/>
          <w:highlight w:val="yellow"/>
        </w:rPr>
      </w:pPr>
    </w:p>
    <w:p w14:paraId="4BD931A6" w14:textId="77777777" w:rsidR="00B16171" w:rsidRPr="00B16171" w:rsidRDefault="00B16171" w:rsidP="00A51457">
      <w:pPr>
        <w:pStyle w:val="ListParagraph"/>
        <w:keepNext/>
        <w:numPr>
          <w:ilvl w:val="1"/>
          <w:numId w:val="7"/>
        </w:numPr>
        <w:tabs>
          <w:tab w:val="clear" w:pos="1728"/>
          <w:tab w:val="left" w:pos="1710"/>
          <w:tab w:val="left" w:pos="2430"/>
        </w:tabs>
        <w:spacing w:line="276" w:lineRule="auto"/>
        <w:outlineLvl w:val="1"/>
        <w:rPr>
          <w:rFonts w:ascii="Verdana" w:hAnsi="Verdana"/>
          <w:b/>
          <w:smallCaps/>
          <w:sz w:val="24"/>
          <w:szCs w:val="22"/>
        </w:rPr>
      </w:pPr>
      <w:bookmarkStart w:id="76" w:name="_Toc240464441"/>
      <w:bookmarkStart w:id="77" w:name="_Toc241043330"/>
      <w:r w:rsidRPr="00B16171">
        <w:rPr>
          <w:rFonts w:ascii="Verdana" w:hAnsi="Verdana"/>
          <w:b/>
          <w:smallCaps/>
          <w:sz w:val="24"/>
          <w:szCs w:val="22"/>
        </w:rPr>
        <w:lastRenderedPageBreak/>
        <w:t>Notice of Insolvency</w:t>
      </w:r>
      <w:r>
        <w:rPr>
          <w:rFonts w:ascii="Verdana" w:hAnsi="Verdana"/>
          <w:b/>
          <w:smallCaps/>
          <w:sz w:val="24"/>
          <w:szCs w:val="22"/>
        </w:rPr>
        <w:t xml:space="preserve"> or Indebtedness</w:t>
      </w:r>
      <w:bookmarkEnd w:id="76"/>
      <w:bookmarkEnd w:id="77"/>
      <w:r>
        <w:rPr>
          <w:rFonts w:ascii="Verdana" w:hAnsi="Verdana"/>
          <w:b/>
          <w:smallCaps/>
          <w:sz w:val="24"/>
          <w:szCs w:val="22"/>
        </w:rPr>
        <w:t xml:space="preserve"> </w:t>
      </w:r>
    </w:p>
    <w:p w14:paraId="66529C45" w14:textId="77777777" w:rsidR="00B16171" w:rsidRPr="00B16171" w:rsidRDefault="00B16171" w:rsidP="00A51457">
      <w:pPr>
        <w:pStyle w:val="ListParagraph"/>
        <w:keepNext/>
        <w:tabs>
          <w:tab w:val="left" w:pos="1710"/>
          <w:tab w:val="left" w:pos="2430"/>
        </w:tabs>
        <w:spacing w:line="276" w:lineRule="auto"/>
        <w:ind w:left="1278"/>
        <w:rPr>
          <w:rFonts w:ascii="Verdana" w:hAnsi="Verdana"/>
          <w:b/>
          <w:smallCaps/>
          <w:sz w:val="24"/>
          <w:szCs w:val="22"/>
        </w:rPr>
      </w:pPr>
    </w:p>
    <w:p w14:paraId="0A4203A6" w14:textId="5FC0E473" w:rsidR="00B16171" w:rsidRPr="009B5432" w:rsidRDefault="008F5AF4" w:rsidP="00A51457">
      <w:pPr>
        <w:keepNext/>
        <w:spacing w:line="276" w:lineRule="auto"/>
        <w:ind w:left="1282"/>
        <w:rPr>
          <w:rFonts w:ascii="Verdana" w:hAnsi="Verdana"/>
          <w:spacing w:val="7"/>
          <w:sz w:val="22"/>
          <w:szCs w:val="22"/>
        </w:rPr>
      </w:pPr>
      <w:r>
        <w:rPr>
          <w:rFonts w:ascii="Verdana" w:hAnsi="Verdana"/>
          <w:sz w:val="22"/>
          <w:szCs w:val="22"/>
        </w:rPr>
        <w:t xml:space="preserve">At the time of submission, </w:t>
      </w:r>
      <w:r w:rsidR="00120A6A">
        <w:rPr>
          <w:rFonts w:ascii="Verdana" w:hAnsi="Verdana"/>
          <w:sz w:val="22"/>
          <w:szCs w:val="22"/>
        </w:rPr>
        <w:t xml:space="preserve">Applicants </w:t>
      </w:r>
      <w:r w:rsidR="00B16171" w:rsidRPr="009B5432">
        <w:rPr>
          <w:rFonts w:ascii="Verdana" w:hAnsi="Verdana"/>
          <w:spacing w:val="-2"/>
          <w:sz w:val="22"/>
          <w:szCs w:val="22"/>
        </w:rPr>
        <w:t>s</w:t>
      </w:r>
      <w:r w:rsidR="00B16171" w:rsidRPr="009B5432">
        <w:rPr>
          <w:rFonts w:ascii="Verdana" w:hAnsi="Verdana"/>
          <w:spacing w:val="-3"/>
          <w:sz w:val="22"/>
          <w:szCs w:val="22"/>
        </w:rPr>
        <w:t>h</w:t>
      </w:r>
      <w:r w:rsidR="00B16171" w:rsidRPr="009B5432">
        <w:rPr>
          <w:rFonts w:ascii="Verdana" w:hAnsi="Verdana"/>
          <w:sz w:val="22"/>
          <w:szCs w:val="22"/>
        </w:rPr>
        <w:t>a</w:t>
      </w:r>
      <w:r w:rsidR="00B16171" w:rsidRPr="009B5432">
        <w:rPr>
          <w:rFonts w:ascii="Verdana" w:hAnsi="Verdana"/>
          <w:spacing w:val="1"/>
          <w:sz w:val="22"/>
          <w:szCs w:val="22"/>
        </w:rPr>
        <w:t>l</w:t>
      </w:r>
      <w:r w:rsidR="00B16171" w:rsidRPr="009B5432">
        <w:rPr>
          <w:rFonts w:ascii="Verdana" w:hAnsi="Verdana"/>
          <w:sz w:val="22"/>
          <w:szCs w:val="22"/>
        </w:rPr>
        <w:t>l</w:t>
      </w:r>
      <w:r w:rsidR="00B16171" w:rsidRPr="009B5432">
        <w:rPr>
          <w:rFonts w:ascii="Verdana" w:hAnsi="Verdana"/>
          <w:spacing w:val="8"/>
          <w:sz w:val="22"/>
          <w:szCs w:val="22"/>
        </w:rPr>
        <w:t xml:space="preserve"> </w:t>
      </w:r>
      <w:r>
        <w:rPr>
          <w:rFonts w:ascii="Verdana" w:hAnsi="Verdana"/>
          <w:spacing w:val="-3"/>
          <w:sz w:val="22"/>
          <w:szCs w:val="22"/>
        </w:rPr>
        <w:t>provide with the Application detailed written descriptions of</w:t>
      </w:r>
      <w:r w:rsidR="00B96299" w:rsidRPr="754C3FB3">
        <w:rPr>
          <w:rFonts w:ascii="Verdana" w:hAnsi="Verdana"/>
          <w:sz w:val="22"/>
          <w:szCs w:val="22"/>
        </w:rPr>
        <w:t xml:space="preserve"> </w:t>
      </w:r>
      <w:r w:rsidR="00B16171" w:rsidRPr="009B5432">
        <w:rPr>
          <w:rFonts w:ascii="Verdana" w:hAnsi="Verdana"/>
          <w:spacing w:val="15"/>
          <w:sz w:val="22"/>
          <w:szCs w:val="22"/>
        </w:rPr>
        <w:t xml:space="preserve">any </w:t>
      </w:r>
      <w:r w:rsidR="00B16171" w:rsidRPr="009B5432">
        <w:rPr>
          <w:rFonts w:ascii="Verdana" w:hAnsi="Verdana"/>
          <w:sz w:val="22"/>
          <w:szCs w:val="22"/>
        </w:rPr>
        <w:t>i</w:t>
      </w:r>
      <w:r w:rsidR="00B16171" w:rsidRPr="009B5432">
        <w:rPr>
          <w:rFonts w:ascii="Verdana" w:hAnsi="Verdana"/>
          <w:spacing w:val="-3"/>
          <w:sz w:val="22"/>
          <w:szCs w:val="22"/>
        </w:rPr>
        <w:t>n</w:t>
      </w:r>
      <w:r w:rsidR="00B16171" w:rsidRPr="009B5432">
        <w:rPr>
          <w:rFonts w:ascii="Verdana" w:hAnsi="Verdana"/>
          <w:sz w:val="22"/>
          <w:szCs w:val="22"/>
        </w:rPr>
        <w:t>so</w:t>
      </w:r>
      <w:r w:rsidR="00B16171" w:rsidRPr="009B5432">
        <w:rPr>
          <w:rFonts w:ascii="Verdana" w:hAnsi="Verdana"/>
          <w:spacing w:val="1"/>
          <w:sz w:val="22"/>
          <w:szCs w:val="22"/>
        </w:rPr>
        <w:t>l</w:t>
      </w:r>
      <w:r w:rsidR="00B16171" w:rsidRPr="009B5432">
        <w:rPr>
          <w:rFonts w:ascii="Verdana" w:hAnsi="Verdana"/>
          <w:spacing w:val="-3"/>
          <w:sz w:val="22"/>
          <w:szCs w:val="22"/>
        </w:rPr>
        <w:t>v</w:t>
      </w:r>
      <w:r w:rsidR="00B16171" w:rsidRPr="009B5432">
        <w:rPr>
          <w:rFonts w:ascii="Verdana" w:hAnsi="Verdana"/>
          <w:sz w:val="22"/>
          <w:szCs w:val="22"/>
        </w:rPr>
        <w:t>enc</w:t>
      </w:r>
      <w:r w:rsidR="00B16171" w:rsidRPr="009B5432">
        <w:rPr>
          <w:rFonts w:ascii="Verdana" w:hAnsi="Verdana"/>
          <w:spacing w:val="-3"/>
          <w:sz w:val="22"/>
          <w:szCs w:val="22"/>
        </w:rPr>
        <w:t>y</w:t>
      </w:r>
      <w:r w:rsidR="00B16171" w:rsidRPr="009B5432">
        <w:rPr>
          <w:rFonts w:ascii="Verdana" w:hAnsi="Verdana"/>
          <w:sz w:val="22"/>
          <w:szCs w:val="22"/>
        </w:rPr>
        <w:t>,</w:t>
      </w:r>
      <w:r w:rsidR="00B16171" w:rsidRPr="009B5432">
        <w:rPr>
          <w:rFonts w:ascii="Verdana" w:hAnsi="Verdana"/>
          <w:spacing w:val="14"/>
          <w:sz w:val="22"/>
          <w:szCs w:val="22"/>
        </w:rPr>
        <w:t xml:space="preserve"> </w:t>
      </w:r>
      <w:r w:rsidR="00B16171" w:rsidRPr="009B5432">
        <w:rPr>
          <w:rFonts w:ascii="Verdana" w:hAnsi="Verdana"/>
          <w:sz w:val="22"/>
          <w:szCs w:val="22"/>
        </w:rPr>
        <w:t>i</w:t>
      </w:r>
      <w:r w:rsidR="00B16171" w:rsidRPr="009B5432">
        <w:rPr>
          <w:rFonts w:ascii="Verdana" w:hAnsi="Verdana"/>
          <w:spacing w:val="-3"/>
          <w:sz w:val="22"/>
          <w:szCs w:val="22"/>
        </w:rPr>
        <w:t>n</w:t>
      </w:r>
      <w:r w:rsidR="00B16171" w:rsidRPr="009B5432">
        <w:rPr>
          <w:rFonts w:ascii="Verdana" w:hAnsi="Verdana"/>
          <w:sz w:val="22"/>
          <w:szCs w:val="22"/>
        </w:rPr>
        <w:t>capa</w:t>
      </w:r>
      <w:r w:rsidR="00B16171" w:rsidRPr="009B5432">
        <w:rPr>
          <w:rFonts w:ascii="Verdana" w:hAnsi="Verdana"/>
          <w:spacing w:val="-2"/>
          <w:sz w:val="22"/>
          <w:szCs w:val="22"/>
        </w:rPr>
        <w:t>c</w:t>
      </w:r>
      <w:r w:rsidR="00B16171" w:rsidRPr="009B5432">
        <w:rPr>
          <w:rFonts w:ascii="Verdana" w:hAnsi="Verdana"/>
          <w:sz w:val="22"/>
          <w:szCs w:val="22"/>
        </w:rPr>
        <w:t>ity</w:t>
      </w:r>
      <w:r>
        <w:rPr>
          <w:rFonts w:ascii="Verdana" w:hAnsi="Verdana"/>
          <w:sz w:val="22"/>
          <w:szCs w:val="22"/>
        </w:rPr>
        <w:t>,</w:t>
      </w:r>
      <w:r w:rsidR="00B16171" w:rsidRPr="009B5432">
        <w:rPr>
          <w:rFonts w:ascii="Verdana" w:hAnsi="Verdana"/>
          <w:spacing w:val="11"/>
          <w:sz w:val="22"/>
          <w:szCs w:val="22"/>
        </w:rPr>
        <w:t xml:space="preserve"> </w:t>
      </w:r>
      <w:r>
        <w:rPr>
          <w:rFonts w:ascii="Verdana" w:hAnsi="Verdana"/>
          <w:sz w:val="22"/>
          <w:szCs w:val="22"/>
        </w:rPr>
        <w:t>and</w:t>
      </w:r>
      <w:r w:rsidRPr="009B5432">
        <w:rPr>
          <w:rFonts w:ascii="Verdana" w:hAnsi="Verdana"/>
          <w:spacing w:val="15"/>
          <w:sz w:val="22"/>
          <w:szCs w:val="22"/>
        </w:rPr>
        <w:t xml:space="preserve"> </w:t>
      </w:r>
      <w:r w:rsidR="00B16171" w:rsidRPr="009B5432">
        <w:rPr>
          <w:rFonts w:ascii="Verdana" w:hAnsi="Verdana"/>
          <w:sz w:val="22"/>
          <w:szCs w:val="22"/>
        </w:rPr>
        <w:t>o</w:t>
      </w:r>
      <w:r w:rsidR="00B16171" w:rsidRPr="009B5432">
        <w:rPr>
          <w:rFonts w:ascii="Verdana" w:hAnsi="Verdana"/>
          <w:spacing w:val="-3"/>
          <w:sz w:val="22"/>
          <w:szCs w:val="22"/>
        </w:rPr>
        <w:t>u</w:t>
      </w:r>
      <w:r w:rsidR="00B16171" w:rsidRPr="009B5432">
        <w:rPr>
          <w:rFonts w:ascii="Verdana" w:hAnsi="Verdana"/>
          <w:sz w:val="22"/>
          <w:szCs w:val="22"/>
        </w:rPr>
        <w:t>ts</w:t>
      </w:r>
      <w:r w:rsidR="00B16171" w:rsidRPr="009B5432">
        <w:rPr>
          <w:rFonts w:ascii="Verdana" w:hAnsi="Verdana"/>
          <w:spacing w:val="-1"/>
          <w:sz w:val="22"/>
          <w:szCs w:val="22"/>
        </w:rPr>
        <w:t>t</w:t>
      </w:r>
      <w:r w:rsidR="00B16171" w:rsidRPr="009B5432">
        <w:rPr>
          <w:rFonts w:ascii="Verdana" w:hAnsi="Verdana"/>
          <w:sz w:val="22"/>
          <w:szCs w:val="22"/>
        </w:rPr>
        <w:t>an</w:t>
      </w:r>
      <w:r w:rsidR="00B16171" w:rsidRPr="009B5432">
        <w:rPr>
          <w:rFonts w:ascii="Verdana" w:hAnsi="Verdana"/>
          <w:spacing w:val="-2"/>
          <w:sz w:val="22"/>
          <w:szCs w:val="22"/>
        </w:rPr>
        <w:t>d</w:t>
      </w:r>
      <w:r w:rsidR="00B16171" w:rsidRPr="009B5432">
        <w:rPr>
          <w:rFonts w:ascii="Verdana" w:hAnsi="Verdana"/>
          <w:sz w:val="22"/>
          <w:szCs w:val="22"/>
        </w:rPr>
        <w:t>ing</w:t>
      </w:r>
      <w:r w:rsidR="00B16171" w:rsidRPr="009B5432">
        <w:rPr>
          <w:rFonts w:ascii="Verdana" w:hAnsi="Verdana"/>
          <w:spacing w:val="11"/>
          <w:sz w:val="22"/>
          <w:szCs w:val="22"/>
        </w:rPr>
        <w:t xml:space="preserve"> </w:t>
      </w:r>
      <w:r w:rsidR="00B16171" w:rsidRPr="009B5432">
        <w:rPr>
          <w:rFonts w:ascii="Verdana" w:hAnsi="Verdana"/>
          <w:sz w:val="22"/>
          <w:szCs w:val="22"/>
        </w:rPr>
        <w:t>unpa</w:t>
      </w:r>
      <w:r w:rsidR="00B16171" w:rsidRPr="009B5432">
        <w:rPr>
          <w:rFonts w:ascii="Verdana" w:hAnsi="Verdana"/>
          <w:spacing w:val="1"/>
          <w:sz w:val="22"/>
          <w:szCs w:val="22"/>
        </w:rPr>
        <w:t>i</w:t>
      </w:r>
      <w:r w:rsidR="00B16171" w:rsidRPr="009B5432">
        <w:rPr>
          <w:rFonts w:ascii="Verdana" w:hAnsi="Verdana"/>
          <w:sz w:val="22"/>
          <w:szCs w:val="22"/>
        </w:rPr>
        <w:t>d</w:t>
      </w:r>
      <w:r w:rsidR="00B16171" w:rsidRPr="009B5432">
        <w:rPr>
          <w:rFonts w:ascii="Verdana" w:hAnsi="Verdana"/>
          <w:spacing w:val="14"/>
          <w:sz w:val="22"/>
          <w:szCs w:val="22"/>
        </w:rPr>
        <w:t xml:space="preserve"> </w:t>
      </w:r>
      <w:r w:rsidR="00B16171" w:rsidRPr="009B5432">
        <w:rPr>
          <w:rFonts w:ascii="Verdana" w:hAnsi="Verdana"/>
          <w:sz w:val="22"/>
          <w:szCs w:val="22"/>
        </w:rPr>
        <w:t>o</w:t>
      </w:r>
      <w:r w:rsidR="00B16171" w:rsidRPr="009B5432">
        <w:rPr>
          <w:rFonts w:ascii="Verdana" w:hAnsi="Verdana"/>
          <w:spacing w:val="-3"/>
          <w:sz w:val="22"/>
          <w:szCs w:val="22"/>
        </w:rPr>
        <w:t>b</w:t>
      </w:r>
      <w:r w:rsidR="00B16171" w:rsidRPr="009B5432">
        <w:rPr>
          <w:rFonts w:ascii="Verdana" w:hAnsi="Verdana"/>
          <w:sz w:val="22"/>
          <w:szCs w:val="22"/>
        </w:rPr>
        <w:t>li</w:t>
      </w:r>
      <w:r w:rsidR="00B16171" w:rsidRPr="009B5432">
        <w:rPr>
          <w:rFonts w:ascii="Verdana" w:hAnsi="Verdana"/>
          <w:spacing w:val="-3"/>
          <w:sz w:val="22"/>
          <w:szCs w:val="22"/>
        </w:rPr>
        <w:t>g</w:t>
      </w:r>
      <w:r w:rsidR="00B16171" w:rsidRPr="009B5432">
        <w:rPr>
          <w:rFonts w:ascii="Verdana" w:hAnsi="Verdana"/>
          <w:sz w:val="22"/>
          <w:szCs w:val="22"/>
        </w:rPr>
        <w:t>a</w:t>
      </w:r>
      <w:r w:rsidR="00B16171" w:rsidRPr="009B5432">
        <w:rPr>
          <w:rFonts w:ascii="Verdana" w:hAnsi="Verdana"/>
          <w:spacing w:val="-2"/>
          <w:sz w:val="22"/>
          <w:szCs w:val="22"/>
        </w:rPr>
        <w:t>t</w:t>
      </w:r>
      <w:r w:rsidR="00B16171" w:rsidRPr="009B5432">
        <w:rPr>
          <w:rFonts w:ascii="Verdana" w:hAnsi="Verdana"/>
          <w:sz w:val="22"/>
          <w:szCs w:val="22"/>
        </w:rPr>
        <w:t>ions</w:t>
      </w:r>
      <w:r w:rsidR="00B16171" w:rsidRPr="009B5432">
        <w:rPr>
          <w:rFonts w:ascii="Verdana" w:hAnsi="Verdana"/>
          <w:spacing w:val="12"/>
          <w:sz w:val="22"/>
          <w:szCs w:val="22"/>
        </w:rPr>
        <w:t xml:space="preserve"> of </w:t>
      </w:r>
      <w:r w:rsidR="00120A6A">
        <w:rPr>
          <w:rFonts w:ascii="Verdana" w:hAnsi="Verdana"/>
          <w:spacing w:val="12"/>
          <w:sz w:val="22"/>
          <w:szCs w:val="22"/>
        </w:rPr>
        <w:t>Applicant</w:t>
      </w:r>
      <w:r w:rsidR="00EB7119">
        <w:rPr>
          <w:rFonts w:ascii="Verdana" w:hAnsi="Verdana"/>
          <w:spacing w:val="12"/>
          <w:sz w:val="22"/>
          <w:szCs w:val="22"/>
        </w:rPr>
        <w:t xml:space="preserve"> </w:t>
      </w:r>
      <w:r w:rsidRPr="009B5432">
        <w:rPr>
          <w:rFonts w:ascii="Verdana" w:hAnsi="Verdana"/>
          <w:spacing w:val="12"/>
          <w:sz w:val="22"/>
          <w:szCs w:val="22"/>
        </w:rPr>
        <w:t>owe</w:t>
      </w:r>
      <w:r>
        <w:rPr>
          <w:rFonts w:ascii="Verdana" w:hAnsi="Verdana"/>
          <w:spacing w:val="12"/>
          <w:sz w:val="22"/>
          <w:szCs w:val="22"/>
        </w:rPr>
        <w:t>d</w:t>
      </w:r>
      <w:r w:rsidRPr="009B5432">
        <w:rPr>
          <w:rFonts w:ascii="Verdana" w:hAnsi="Verdana"/>
          <w:spacing w:val="12"/>
          <w:sz w:val="22"/>
          <w:szCs w:val="22"/>
        </w:rPr>
        <w:t xml:space="preserve"> </w:t>
      </w:r>
      <w:r w:rsidR="00B16171" w:rsidRPr="009B5432">
        <w:rPr>
          <w:rFonts w:ascii="Verdana" w:hAnsi="Verdana"/>
          <w:sz w:val="22"/>
          <w:szCs w:val="22"/>
        </w:rPr>
        <w:t>to</w:t>
      </w:r>
      <w:r w:rsidR="00B16171" w:rsidRPr="009B5432">
        <w:rPr>
          <w:rFonts w:ascii="Verdana" w:hAnsi="Verdana"/>
          <w:spacing w:val="14"/>
          <w:sz w:val="22"/>
          <w:szCs w:val="22"/>
        </w:rPr>
        <w:t xml:space="preserve"> </w:t>
      </w:r>
      <w:r w:rsidR="00B16171" w:rsidRPr="009B5432">
        <w:rPr>
          <w:rFonts w:ascii="Verdana" w:hAnsi="Verdana"/>
          <w:sz w:val="22"/>
          <w:szCs w:val="22"/>
        </w:rPr>
        <w:t>t</w:t>
      </w:r>
      <w:r w:rsidR="00B16171" w:rsidRPr="009B5432">
        <w:rPr>
          <w:rFonts w:ascii="Verdana" w:hAnsi="Verdana"/>
          <w:spacing w:val="-3"/>
          <w:sz w:val="22"/>
          <w:szCs w:val="22"/>
        </w:rPr>
        <w:t>h</w:t>
      </w:r>
      <w:r w:rsidR="00B16171" w:rsidRPr="009B5432">
        <w:rPr>
          <w:rFonts w:ascii="Verdana" w:hAnsi="Verdana"/>
          <w:sz w:val="22"/>
          <w:szCs w:val="22"/>
        </w:rPr>
        <w:t>e</w:t>
      </w:r>
      <w:r w:rsidR="00B16171" w:rsidRPr="009B5432">
        <w:rPr>
          <w:rFonts w:ascii="Verdana" w:hAnsi="Verdana"/>
          <w:spacing w:val="14"/>
          <w:sz w:val="22"/>
          <w:szCs w:val="22"/>
        </w:rPr>
        <w:t xml:space="preserve"> </w:t>
      </w:r>
      <w:r w:rsidR="00B16171" w:rsidRPr="009B5432">
        <w:rPr>
          <w:rFonts w:ascii="Verdana" w:hAnsi="Verdana"/>
          <w:spacing w:val="-4"/>
          <w:sz w:val="22"/>
          <w:szCs w:val="22"/>
        </w:rPr>
        <w:t>I</w:t>
      </w:r>
      <w:r w:rsidR="00B16171" w:rsidRPr="009B5432">
        <w:rPr>
          <w:rFonts w:ascii="Verdana" w:hAnsi="Verdana"/>
          <w:sz w:val="22"/>
          <w:szCs w:val="22"/>
        </w:rPr>
        <w:t>nte</w:t>
      </w:r>
      <w:r w:rsidR="00B16171" w:rsidRPr="009B5432">
        <w:rPr>
          <w:rFonts w:ascii="Verdana" w:hAnsi="Verdana"/>
          <w:spacing w:val="1"/>
          <w:sz w:val="22"/>
          <w:szCs w:val="22"/>
        </w:rPr>
        <w:t>r</w:t>
      </w:r>
      <w:r w:rsidR="00B16171" w:rsidRPr="009B5432">
        <w:rPr>
          <w:rFonts w:ascii="Verdana" w:hAnsi="Verdana"/>
          <w:sz w:val="22"/>
          <w:szCs w:val="22"/>
        </w:rPr>
        <w:t>nal</w:t>
      </w:r>
      <w:r w:rsidR="00B16171" w:rsidRPr="009B5432">
        <w:rPr>
          <w:rFonts w:ascii="Verdana" w:hAnsi="Verdana"/>
          <w:spacing w:val="15"/>
          <w:sz w:val="22"/>
          <w:szCs w:val="22"/>
        </w:rPr>
        <w:t xml:space="preserve"> </w:t>
      </w:r>
      <w:r w:rsidR="00B16171" w:rsidRPr="009B5432">
        <w:rPr>
          <w:rFonts w:ascii="Verdana" w:hAnsi="Verdana"/>
          <w:spacing w:val="-1"/>
          <w:sz w:val="22"/>
          <w:szCs w:val="22"/>
        </w:rPr>
        <w:t>R</w:t>
      </w:r>
      <w:r w:rsidR="00B16171" w:rsidRPr="009B5432">
        <w:rPr>
          <w:rFonts w:ascii="Verdana" w:hAnsi="Verdana"/>
          <w:sz w:val="22"/>
          <w:szCs w:val="22"/>
        </w:rPr>
        <w:t>e</w:t>
      </w:r>
      <w:r w:rsidR="00B16171" w:rsidRPr="009B5432">
        <w:rPr>
          <w:rFonts w:ascii="Verdana" w:hAnsi="Verdana"/>
          <w:spacing w:val="-2"/>
          <w:sz w:val="22"/>
          <w:szCs w:val="22"/>
        </w:rPr>
        <w:t>v</w:t>
      </w:r>
      <w:r w:rsidR="00B16171" w:rsidRPr="009B5432">
        <w:rPr>
          <w:rFonts w:ascii="Verdana" w:hAnsi="Verdana"/>
          <w:sz w:val="22"/>
          <w:szCs w:val="22"/>
        </w:rPr>
        <w:t>en</w:t>
      </w:r>
      <w:r w:rsidR="00B16171" w:rsidRPr="009B5432">
        <w:rPr>
          <w:rFonts w:ascii="Verdana" w:hAnsi="Verdana"/>
          <w:spacing w:val="-2"/>
          <w:sz w:val="22"/>
          <w:szCs w:val="22"/>
        </w:rPr>
        <w:t>u</w:t>
      </w:r>
      <w:r w:rsidR="00B16171" w:rsidRPr="009B5432">
        <w:rPr>
          <w:rFonts w:ascii="Verdana" w:hAnsi="Verdana"/>
          <w:sz w:val="22"/>
          <w:szCs w:val="22"/>
        </w:rPr>
        <w:t>e</w:t>
      </w:r>
      <w:r w:rsidR="00B16171" w:rsidRPr="009B5432">
        <w:rPr>
          <w:rFonts w:ascii="Verdana" w:hAnsi="Verdana"/>
          <w:spacing w:val="14"/>
          <w:sz w:val="22"/>
          <w:szCs w:val="22"/>
        </w:rPr>
        <w:t xml:space="preserve"> </w:t>
      </w:r>
      <w:r w:rsidR="00B16171" w:rsidRPr="009B5432">
        <w:rPr>
          <w:rFonts w:ascii="Verdana" w:hAnsi="Verdana"/>
          <w:sz w:val="22"/>
          <w:szCs w:val="22"/>
        </w:rPr>
        <w:t>Ser</w:t>
      </w:r>
      <w:r w:rsidR="00B16171" w:rsidRPr="009B5432">
        <w:rPr>
          <w:rFonts w:ascii="Verdana" w:hAnsi="Verdana"/>
          <w:spacing w:val="-3"/>
          <w:sz w:val="22"/>
          <w:szCs w:val="22"/>
        </w:rPr>
        <w:t>v</w:t>
      </w:r>
      <w:r w:rsidR="00B16171" w:rsidRPr="009B5432">
        <w:rPr>
          <w:rFonts w:ascii="Verdana" w:hAnsi="Verdana"/>
          <w:sz w:val="22"/>
          <w:szCs w:val="22"/>
        </w:rPr>
        <w:t>ice</w:t>
      </w:r>
      <w:r w:rsidR="00B16171" w:rsidRPr="009B5432">
        <w:rPr>
          <w:rFonts w:ascii="Verdana" w:hAnsi="Verdana"/>
          <w:spacing w:val="12"/>
          <w:sz w:val="22"/>
          <w:szCs w:val="22"/>
        </w:rPr>
        <w:t xml:space="preserve"> </w:t>
      </w:r>
      <w:r w:rsidR="00B16171" w:rsidRPr="00B16171">
        <w:rPr>
          <w:rFonts w:ascii="Verdana" w:hAnsi="Verdana"/>
          <w:spacing w:val="15"/>
          <w:sz w:val="22"/>
          <w:szCs w:val="22"/>
        </w:rPr>
        <w:t xml:space="preserve">(IRS) </w:t>
      </w:r>
      <w:r w:rsidR="00B16171" w:rsidRPr="009B5432">
        <w:rPr>
          <w:rFonts w:ascii="Verdana" w:hAnsi="Verdana"/>
          <w:sz w:val="22"/>
          <w:szCs w:val="22"/>
        </w:rPr>
        <w:t xml:space="preserve">or the State of </w:t>
      </w:r>
      <w:r w:rsidR="00B16171" w:rsidRPr="009B5432">
        <w:rPr>
          <w:rFonts w:ascii="Verdana" w:hAnsi="Verdana"/>
          <w:spacing w:val="1"/>
          <w:sz w:val="22"/>
          <w:szCs w:val="22"/>
        </w:rPr>
        <w:t>T</w:t>
      </w:r>
      <w:r w:rsidR="00B16171" w:rsidRPr="009B5432">
        <w:rPr>
          <w:rFonts w:ascii="Verdana" w:hAnsi="Verdana"/>
          <w:sz w:val="22"/>
          <w:szCs w:val="22"/>
        </w:rPr>
        <w:t>e</w:t>
      </w:r>
      <w:r w:rsidR="00B16171" w:rsidRPr="009B5432">
        <w:rPr>
          <w:rFonts w:ascii="Verdana" w:hAnsi="Verdana"/>
          <w:spacing w:val="-2"/>
          <w:sz w:val="22"/>
          <w:szCs w:val="22"/>
        </w:rPr>
        <w:t>x</w:t>
      </w:r>
      <w:r w:rsidR="00B16171" w:rsidRPr="009B5432">
        <w:rPr>
          <w:rFonts w:ascii="Verdana" w:hAnsi="Verdana"/>
          <w:sz w:val="22"/>
          <w:szCs w:val="22"/>
        </w:rPr>
        <w:t>as, or any agency or political subdivision of the State of Texas</w:t>
      </w:r>
      <w:r w:rsidR="00120A6A">
        <w:rPr>
          <w:rFonts w:ascii="Verdana" w:hAnsi="Verdana"/>
          <w:sz w:val="22"/>
          <w:szCs w:val="22"/>
        </w:rPr>
        <w:t>.</w:t>
      </w:r>
      <w:r w:rsidR="004E3ADA">
        <w:rPr>
          <w:rFonts w:ascii="Verdana" w:hAnsi="Verdana"/>
          <w:sz w:val="22"/>
          <w:szCs w:val="22"/>
        </w:rPr>
        <w:t xml:space="preserve"> </w:t>
      </w:r>
      <w:r w:rsidR="007E5191">
        <w:rPr>
          <w:rFonts w:ascii="Verdana" w:hAnsi="Verdana"/>
          <w:sz w:val="22"/>
          <w:szCs w:val="22"/>
        </w:rPr>
        <w:t xml:space="preserve">This is a continuing disclosure requirement; </w:t>
      </w:r>
      <w:r w:rsidR="007F300E">
        <w:rPr>
          <w:rFonts w:ascii="Verdana" w:hAnsi="Verdana"/>
          <w:sz w:val="22"/>
          <w:szCs w:val="22"/>
        </w:rPr>
        <w:t>prior to C</w:t>
      </w:r>
      <w:r>
        <w:rPr>
          <w:rFonts w:ascii="Verdana" w:hAnsi="Verdana"/>
          <w:sz w:val="22"/>
          <w:szCs w:val="22"/>
        </w:rPr>
        <w:t xml:space="preserve">ontract award, if any, </w:t>
      </w:r>
      <w:r w:rsidR="007E5191">
        <w:rPr>
          <w:rFonts w:ascii="Verdana" w:hAnsi="Verdana"/>
          <w:sz w:val="22"/>
          <w:szCs w:val="22"/>
        </w:rPr>
        <w:t xml:space="preserve">Applicants must notify the </w:t>
      </w:r>
      <w:r w:rsidR="007E5191" w:rsidRPr="00D9634E">
        <w:rPr>
          <w:rFonts w:ascii="Verdana" w:hAnsi="Verdana"/>
          <w:sz w:val="22"/>
          <w:szCs w:val="22"/>
        </w:rPr>
        <w:t>DSHS</w:t>
      </w:r>
      <w:r w:rsidR="007E5191">
        <w:rPr>
          <w:rFonts w:ascii="Verdana" w:hAnsi="Verdana"/>
          <w:sz w:val="22"/>
          <w:szCs w:val="22"/>
        </w:rPr>
        <w:t xml:space="preserve"> Sole Point of Contact</w:t>
      </w:r>
      <w:r w:rsidR="000765FB">
        <w:rPr>
          <w:rFonts w:ascii="Verdana" w:hAnsi="Verdana"/>
          <w:sz w:val="22"/>
          <w:szCs w:val="22"/>
        </w:rPr>
        <w:t xml:space="preserve"> </w:t>
      </w:r>
      <w:r w:rsidR="00B16171" w:rsidRPr="00866427">
        <w:rPr>
          <w:rFonts w:ascii="Verdana" w:hAnsi="Verdana"/>
          <w:spacing w:val="-4"/>
          <w:sz w:val="22"/>
          <w:szCs w:val="22"/>
        </w:rPr>
        <w:t>w</w:t>
      </w:r>
      <w:r w:rsidR="00B16171" w:rsidRPr="00866427">
        <w:rPr>
          <w:rFonts w:ascii="Verdana" w:hAnsi="Verdana"/>
          <w:sz w:val="22"/>
          <w:szCs w:val="22"/>
        </w:rPr>
        <w:t>it</w:t>
      </w:r>
      <w:r w:rsidR="00B16171" w:rsidRPr="00866427">
        <w:rPr>
          <w:rFonts w:ascii="Verdana" w:hAnsi="Verdana"/>
          <w:spacing w:val="-3"/>
          <w:sz w:val="22"/>
          <w:szCs w:val="22"/>
        </w:rPr>
        <w:t>h</w:t>
      </w:r>
      <w:r w:rsidR="00B16171" w:rsidRPr="00866427">
        <w:rPr>
          <w:rFonts w:ascii="Verdana" w:hAnsi="Verdana"/>
          <w:sz w:val="22"/>
          <w:szCs w:val="22"/>
        </w:rPr>
        <w:t xml:space="preserve">in </w:t>
      </w:r>
      <w:r w:rsidR="00B16171" w:rsidRPr="00866427">
        <w:rPr>
          <w:rFonts w:ascii="Verdana" w:hAnsi="Verdana"/>
          <w:spacing w:val="4"/>
          <w:sz w:val="22"/>
          <w:szCs w:val="22"/>
        </w:rPr>
        <w:t xml:space="preserve">five </w:t>
      </w:r>
      <w:r w:rsidR="00B16171" w:rsidRPr="00866427">
        <w:rPr>
          <w:rFonts w:ascii="Verdana" w:hAnsi="Verdana"/>
          <w:sz w:val="22"/>
          <w:szCs w:val="22"/>
        </w:rPr>
        <w:t>da</w:t>
      </w:r>
      <w:r w:rsidR="00B16171" w:rsidRPr="00866427">
        <w:rPr>
          <w:rFonts w:ascii="Verdana" w:hAnsi="Verdana"/>
          <w:spacing w:val="-2"/>
          <w:sz w:val="22"/>
          <w:szCs w:val="22"/>
        </w:rPr>
        <w:t>y</w:t>
      </w:r>
      <w:r w:rsidR="00B16171" w:rsidRPr="00866427">
        <w:rPr>
          <w:rFonts w:ascii="Verdana" w:hAnsi="Verdana"/>
          <w:sz w:val="22"/>
          <w:szCs w:val="22"/>
        </w:rPr>
        <w:t>s</w:t>
      </w:r>
      <w:r w:rsidR="00B16171" w:rsidRPr="00866427">
        <w:rPr>
          <w:rFonts w:ascii="Verdana" w:hAnsi="Verdana"/>
          <w:spacing w:val="7"/>
          <w:sz w:val="22"/>
          <w:szCs w:val="22"/>
        </w:rPr>
        <w:t xml:space="preserve"> </w:t>
      </w:r>
      <w:r w:rsidR="00B16171" w:rsidRPr="00866427">
        <w:rPr>
          <w:rFonts w:ascii="Verdana" w:hAnsi="Verdana"/>
          <w:sz w:val="22"/>
          <w:szCs w:val="22"/>
        </w:rPr>
        <w:t>of</w:t>
      </w:r>
      <w:r w:rsidR="00B16171" w:rsidRPr="00866427">
        <w:rPr>
          <w:rFonts w:ascii="Verdana" w:hAnsi="Verdana"/>
          <w:spacing w:val="7"/>
          <w:sz w:val="22"/>
          <w:szCs w:val="22"/>
        </w:rPr>
        <w:t xml:space="preserve"> </w:t>
      </w:r>
      <w:r w:rsidR="00B16171" w:rsidRPr="00866427">
        <w:rPr>
          <w:rFonts w:ascii="Verdana" w:hAnsi="Verdana"/>
          <w:sz w:val="22"/>
          <w:szCs w:val="22"/>
        </w:rPr>
        <w:t>t</w:t>
      </w:r>
      <w:r w:rsidR="00B16171" w:rsidRPr="00866427">
        <w:rPr>
          <w:rFonts w:ascii="Verdana" w:hAnsi="Verdana"/>
          <w:spacing w:val="-3"/>
          <w:sz w:val="22"/>
          <w:szCs w:val="22"/>
        </w:rPr>
        <w:t>h</w:t>
      </w:r>
      <w:r w:rsidR="00B16171" w:rsidRPr="00866427">
        <w:rPr>
          <w:rFonts w:ascii="Verdana" w:hAnsi="Verdana"/>
          <w:sz w:val="22"/>
          <w:szCs w:val="22"/>
        </w:rPr>
        <w:t>e</w:t>
      </w:r>
      <w:r w:rsidR="00B16171" w:rsidRPr="00866427">
        <w:rPr>
          <w:rFonts w:ascii="Verdana" w:hAnsi="Verdana"/>
          <w:spacing w:val="7"/>
          <w:sz w:val="22"/>
          <w:szCs w:val="22"/>
        </w:rPr>
        <w:t xml:space="preserve"> </w:t>
      </w:r>
      <w:r w:rsidR="00B16171" w:rsidRPr="00866427">
        <w:rPr>
          <w:rFonts w:ascii="Verdana" w:hAnsi="Verdana"/>
          <w:sz w:val="22"/>
          <w:szCs w:val="22"/>
        </w:rPr>
        <w:t>d</w:t>
      </w:r>
      <w:r w:rsidR="00B16171" w:rsidRPr="00866427">
        <w:rPr>
          <w:rFonts w:ascii="Verdana" w:hAnsi="Verdana"/>
          <w:spacing w:val="-2"/>
          <w:sz w:val="22"/>
          <w:szCs w:val="22"/>
        </w:rPr>
        <w:t>a</w:t>
      </w:r>
      <w:r w:rsidR="00B16171" w:rsidRPr="00866427">
        <w:rPr>
          <w:rFonts w:ascii="Verdana" w:hAnsi="Verdana"/>
          <w:sz w:val="22"/>
          <w:szCs w:val="22"/>
        </w:rPr>
        <w:t>te</w:t>
      </w:r>
      <w:r w:rsidR="00B16171" w:rsidRPr="00866427">
        <w:rPr>
          <w:rFonts w:ascii="Verdana" w:hAnsi="Verdana"/>
          <w:spacing w:val="7"/>
          <w:sz w:val="22"/>
          <w:szCs w:val="22"/>
        </w:rPr>
        <w:t xml:space="preserve"> </w:t>
      </w:r>
      <w:r w:rsidR="008C78C9" w:rsidRPr="00866427">
        <w:rPr>
          <w:rFonts w:ascii="Verdana" w:hAnsi="Verdana"/>
          <w:spacing w:val="7"/>
          <w:sz w:val="22"/>
          <w:szCs w:val="22"/>
        </w:rPr>
        <w:t>Applicant</w:t>
      </w:r>
      <w:r w:rsidR="00B16171" w:rsidRPr="00866427">
        <w:rPr>
          <w:rFonts w:ascii="Verdana" w:hAnsi="Verdana"/>
          <w:spacing w:val="7"/>
          <w:sz w:val="22"/>
          <w:szCs w:val="22"/>
        </w:rPr>
        <w:t xml:space="preserve"> </w:t>
      </w:r>
      <w:r w:rsidR="007E5191" w:rsidRPr="00866427">
        <w:rPr>
          <w:rFonts w:ascii="Verdana" w:hAnsi="Verdana"/>
          <w:spacing w:val="7"/>
          <w:sz w:val="22"/>
          <w:szCs w:val="22"/>
        </w:rPr>
        <w:t xml:space="preserve">learns of such </w:t>
      </w:r>
      <w:r w:rsidR="007F300E" w:rsidRPr="00866427">
        <w:rPr>
          <w:rFonts w:ascii="Verdana" w:hAnsi="Verdana"/>
          <w:spacing w:val="7"/>
          <w:sz w:val="22"/>
          <w:szCs w:val="22"/>
        </w:rPr>
        <w:t xml:space="preserve">financial circumstances </w:t>
      </w:r>
      <w:r w:rsidR="004E3ADA" w:rsidRPr="00866427">
        <w:rPr>
          <w:rFonts w:ascii="Verdana" w:hAnsi="Verdana"/>
          <w:spacing w:val="7"/>
          <w:sz w:val="22"/>
          <w:szCs w:val="22"/>
        </w:rPr>
        <w:t xml:space="preserve">after submission of </w:t>
      </w:r>
      <w:r w:rsidR="00AE2EB1" w:rsidRPr="00866427">
        <w:rPr>
          <w:rFonts w:ascii="Verdana" w:hAnsi="Verdana"/>
          <w:spacing w:val="7"/>
          <w:sz w:val="22"/>
          <w:szCs w:val="22"/>
        </w:rPr>
        <w:t xml:space="preserve">the </w:t>
      </w:r>
      <w:r w:rsidR="004E3ADA" w:rsidRPr="00866427">
        <w:rPr>
          <w:rFonts w:ascii="Verdana" w:hAnsi="Verdana"/>
          <w:spacing w:val="7"/>
          <w:sz w:val="22"/>
          <w:szCs w:val="22"/>
        </w:rPr>
        <w:t>Application</w:t>
      </w:r>
      <w:r w:rsidR="00B16171" w:rsidRPr="00866427">
        <w:rPr>
          <w:rFonts w:ascii="Verdana" w:hAnsi="Verdana"/>
          <w:spacing w:val="7"/>
          <w:sz w:val="22"/>
          <w:szCs w:val="22"/>
        </w:rPr>
        <w:t>.</w:t>
      </w:r>
      <w:r w:rsidR="007E5191">
        <w:rPr>
          <w:rFonts w:ascii="Verdana" w:hAnsi="Verdana"/>
          <w:spacing w:val="7"/>
          <w:sz w:val="22"/>
          <w:szCs w:val="22"/>
        </w:rPr>
        <w:t xml:space="preserve"> </w:t>
      </w:r>
      <w:r w:rsidR="007F300E">
        <w:rPr>
          <w:rFonts w:ascii="Verdana" w:hAnsi="Verdana"/>
          <w:spacing w:val="7"/>
          <w:sz w:val="22"/>
          <w:szCs w:val="22"/>
        </w:rPr>
        <w:t xml:space="preserve">Additionally, </w:t>
      </w:r>
      <w:r w:rsidR="007E5191">
        <w:rPr>
          <w:rFonts w:ascii="Verdana" w:hAnsi="Verdana"/>
          <w:spacing w:val="7"/>
          <w:sz w:val="22"/>
          <w:szCs w:val="22"/>
        </w:rPr>
        <w:t xml:space="preserve">Contractors are </w:t>
      </w:r>
      <w:r w:rsidR="00AE2EB1">
        <w:rPr>
          <w:rFonts w:ascii="Verdana" w:hAnsi="Verdana"/>
          <w:spacing w:val="7"/>
          <w:sz w:val="22"/>
          <w:szCs w:val="22"/>
        </w:rPr>
        <w:t xml:space="preserve">under </w:t>
      </w:r>
      <w:r w:rsidR="007E5191">
        <w:rPr>
          <w:rFonts w:ascii="Verdana" w:hAnsi="Verdana"/>
          <w:spacing w:val="7"/>
          <w:sz w:val="22"/>
          <w:szCs w:val="22"/>
        </w:rPr>
        <w:t xml:space="preserve">a continuing obligation to notify the </w:t>
      </w:r>
      <w:r w:rsidR="007E5191" w:rsidRPr="00D9634E">
        <w:rPr>
          <w:rFonts w:ascii="Verdana" w:hAnsi="Verdana"/>
          <w:spacing w:val="7"/>
          <w:sz w:val="22"/>
          <w:szCs w:val="22"/>
        </w:rPr>
        <w:t>DSHS</w:t>
      </w:r>
      <w:r w:rsidR="007E5191">
        <w:rPr>
          <w:rFonts w:ascii="Verdana" w:hAnsi="Verdana"/>
          <w:spacing w:val="7"/>
          <w:sz w:val="22"/>
          <w:szCs w:val="22"/>
        </w:rPr>
        <w:t xml:space="preserve"> contract manager, as applicable, </w:t>
      </w:r>
      <w:r w:rsidR="00AE2EB1">
        <w:rPr>
          <w:rFonts w:ascii="Verdana" w:hAnsi="Verdana"/>
          <w:spacing w:val="7"/>
          <w:sz w:val="22"/>
          <w:szCs w:val="22"/>
        </w:rPr>
        <w:t xml:space="preserve">within five </w:t>
      </w:r>
      <w:r w:rsidR="00E53534">
        <w:rPr>
          <w:rFonts w:ascii="Verdana" w:hAnsi="Verdana"/>
          <w:spacing w:val="7"/>
          <w:sz w:val="22"/>
          <w:szCs w:val="22"/>
        </w:rPr>
        <w:t xml:space="preserve">(5) </w:t>
      </w:r>
      <w:r w:rsidR="00BE56B0">
        <w:rPr>
          <w:rFonts w:ascii="Verdana" w:hAnsi="Verdana"/>
          <w:spacing w:val="7"/>
          <w:sz w:val="22"/>
          <w:szCs w:val="22"/>
        </w:rPr>
        <w:t xml:space="preserve">calendar </w:t>
      </w:r>
      <w:r w:rsidR="00AE2EB1">
        <w:rPr>
          <w:rFonts w:ascii="Verdana" w:hAnsi="Verdana"/>
          <w:spacing w:val="7"/>
          <w:sz w:val="22"/>
          <w:szCs w:val="22"/>
        </w:rPr>
        <w:t xml:space="preserve">days of the date Contractor learns of such </w:t>
      </w:r>
      <w:r w:rsidR="007F300E">
        <w:rPr>
          <w:rFonts w:ascii="Verdana" w:hAnsi="Verdana"/>
          <w:spacing w:val="7"/>
          <w:sz w:val="22"/>
          <w:szCs w:val="22"/>
        </w:rPr>
        <w:t xml:space="preserve">financial </w:t>
      </w:r>
      <w:r w:rsidR="000765FB">
        <w:rPr>
          <w:rFonts w:ascii="Verdana" w:hAnsi="Verdana"/>
          <w:spacing w:val="7"/>
          <w:sz w:val="22"/>
          <w:szCs w:val="22"/>
        </w:rPr>
        <w:t>circumstances</w:t>
      </w:r>
      <w:r w:rsidR="007F300E">
        <w:rPr>
          <w:rFonts w:ascii="Verdana" w:hAnsi="Verdana"/>
          <w:spacing w:val="7"/>
          <w:sz w:val="22"/>
          <w:szCs w:val="22"/>
        </w:rPr>
        <w:t xml:space="preserve"> </w:t>
      </w:r>
      <w:r w:rsidR="00AE2EB1">
        <w:rPr>
          <w:rFonts w:ascii="Verdana" w:hAnsi="Verdana"/>
          <w:spacing w:val="7"/>
          <w:sz w:val="22"/>
          <w:szCs w:val="22"/>
        </w:rPr>
        <w:t>after Contract award</w:t>
      </w:r>
      <w:r w:rsidR="007E5191">
        <w:rPr>
          <w:rFonts w:ascii="Verdana" w:hAnsi="Verdana"/>
          <w:spacing w:val="7"/>
          <w:sz w:val="22"/>
          <w:szCs w:val="22"/>
        </w:rPr>
        <w:t>.</w:t>
      </w:r>
    </w:p>
    <w:p w14:paraId="22549B66" w14:textId="77777777" w:rsidR="0007518A" w:rsidRDefault="0007518A" w:rsidP="00355667">
      <w:pPr>
        <w:spacing w:line="276" w:lineRule="auto"/>
        <w:rPr>
          <w:rFonts w:ascii="Verdana" w:hAnsi="Verdana"/>
          <w:b/>
          <w:smallCaps/>
          <w:sz w:val="24"/>
          <w:szCs w:val="22"/>
        </w:rPr>
      </w:pPr>
    </w:p>
    <w:p w14:paraId="69E53878" w14:textId="77777777" w:rsidR="00E34366" w:rsidRPr="00A51457" w:rsidRDefault="00E34366" w:rsidP="00E34366">
      <w:pPr>
        <w:pStyle w:val="ListParagraph"/>
        <w:numPr>
          <w:ilvl w:val="1"/>
          <w:numId w:val="7"/>
        </w:numPr>
        <w:tabs>
          <w:tab w:val="clear" w:pos="1728"/>
          <w:tab w:val="left" w:pos="1710"/>
          <w:tab w:val="left" w:pos="2430"/>
        </w:tabs>
        <w:outlineLvl w:val="1"/>
        <w:rPr>
          <w:rFonts w:ascii="Verdana" w:hAnsi="Verdana"/>
          <w:b/>
          <w:smallCaps/>
          <w:sz w:val="24"/>
          <w:szCs w:val="22"/>
        </w:rPr>
      </w:pPr>
      <w:bookmarkStart w:id="78" w:name="_Toc240464442"/>
      <w:bookmarkStart w:id="79" w:name="_Toc241043331"/>
      <w:r w:rsidRPr="00A51457">
        <w:rPr>
          <w:rFonts w:ascii="Verdana" w:hAnsi="Verdana"/>
          <w:b/>
          <w:smallCaps/>
          <w:sz w:val="24"/>
          <w:szCs w:val="22"/>
        </w:rPr>
        <w:t>Background Checks For Personnel</w:t>
      </w:r>
      <w:bookmarkEnd w:id="78"/>
      <w:bookmarkEnd w:id="79"/>
    </w:p>
    <w:p w14:paraId="19B436E0" w14:textId="77777777" w:rsidR="00E34366" w:rsidRPr="00A64849" w:rsidRDefault="00E34366" w:rsidP="00E34366">
      <w:pPr>
        <w:pStyle w:val="ListParagraph"/>
        <w:tabs>
          <w:tab w:val="left" w:pos="1710"/>
          <w:tab w:val="left" w:pos="2430"/>
        </w:tabs>
        <w:ind w:left="1278"/>
        <w:rPr>
          <w:rFonts w:ascii="Verdana" w:hAnsi="Verdana"/>
          <w:b/>
          <w:smallCaps/>
          <w:sz w:val="24"/>
          <w:szCs w:val="22"/>
          <w:highlight w:val="yellow"/>
        </w:rPr>
      </w:pPr>
    </w:p>
    <w:p w14:paraId="603D5051" w14:textId="77777777" w:rsidR="00E34366" w:rsidRPr="00A51457" w:rsidRDefault="00E34366" w:rsidP="00E34366">
      <w:pPr>
        <w:ind w:left="1278"/>
        <w:rPr>
          <w:rFonts w:ascii="Verdana" w:hAnsi="Verdana"/>
          <w:sz w:val="22"/>
          <w:szCs w:val="22"/>
        </w:rPr>
      </w:pPr>
      <w:r w:rsidRPr="00A51457">
        <w:rPr>
          <w:rFonts w:ascii="Verdana" w:hAnsi="Verdana"/>
          <w:sz w:val="22"/>
          <w:szCs w:val="22"/>
        </w:rPr>
        <w:t>The Contractor will conduct, or will retain an independent third party to perform, comprehensive, statewide Texas Department of Public Safety (DPS) criminal and sex offender background checks on all Contractor personnel (e.g., permanent and temporary personnel and/or Subcontractor and Subcontractor personnel) who will be assigned as key personnel to perform services under the Contract. The Contractor is responsible for all background check expenses.</w:t>
      </w:r>
    </w:p>
    <w:p w14:paraId="2B3F0FD0" w14:textId="77777777" w:rsidR="00E34366" w:rsidRPr="00A51457" w:rsidRDefault="00E34366" w:rsidP="00E34366">
      <w:pPr>
        <w:pStyle w:val="Heading2"/>
        <w:numPr>
          <w:ilvl w:val="0"/>
          <w:numId w:val="0"/>
        </w:numPr>
        <w:ind w:left="1278"/>
        <w:rPr>
          <w:rFonts w:ascii="Verdana" w:hAnsi="Verdana"/>
          <w:b w:val="0"/>
          <w:smallCaps w:val="0"/>
          <w:color w:val="auto"/>
          <w:szCs w:val="22"/>
        </w:rPr>
      </w:pPr>
    </w:p>
    <w:p w14:paraId="2D4E76FB" w14:textId="77777777" w:rsidR="00E34366" w:rsidRPr="00A51457" w:rsidRDefault="00E34366" w:rsidP="00E34366">
      <w:pPr>
        <w:ind w:left="1278"/>
        <w:rPr>
          <w:rFonts w:ascii="Verdana" w:hAnsi="Verdana"/>
          <w:sz w:val="22"/>
          <w:szCs w:val="22"/>
        </w:rPr>
      </w:pPr>
      <w:r w:rsidRPr="00A51457">
        <w:rPr>
          <w:rFonts w:ascii="Verdana" w:hAnsi="Verdana"/>
          <w:b/>
          <w:sz w:val="22"/>
          <w:szCs w:val="22"/>
        </w:rPr>
        <w:t xml:space="preserve">The background checks must be completed prior to any Contractor personnel arriving on state property, if applicable, and/or beginning the required Contract services. </w:t>
      </w:r>
    </w:p>
    <w:p w14:paraId="36373B8C" w14:textId="77777777" w:rsidR="00E34366" w:rsidRPr="00A51457" w:rsidRDefault="00E34366" w:rsidP="00E34366">
      <w:pPr>
        <w:ind w:left="1278"/>
        <w:rPr>
          <w:rFonts w:ascii="Verdana" w:hAnsi="Verdana"/>
          <w:sz w:val="22"/>
          <w:szCs w:val="22"/>
        </w:rPr>
      </w:pPr>
    </w:p>
    <w:p w14:paraId="7FF444D2" w14:textId="1499D558" w:rsidR="00E34366" w:rsidRPr="00A51457" w:rsidRDefault="00E34366" w:rsidP="00E34366">
      <w:pPr>
        <w:ind w:left="1278"/>
        <w:rPr>
          <w:rFonts w:ascii="Verdana" w:hAnsi="Verdana"/>
          <w:sz w:val="22"/>
          <w:szCs w:val="22"/>
        </w:rPr>
      </w:pPr>
      <w:r w:rsidRPr="00A51457">
        <w:rPr>
          <w:rFonts w:ascii="Verdana" w:hAnsi="Verdana"/>
          <w:sz w:val="22"/>
          <w:szCs w:val="22"/>
        </w:rPr>
        <w:t>Supporting documentation for the background checks is subject to review upon request by DSHS. Failure to produce the requested documentation</w:t>
      </w:r>
      <w:r w:rsidRPr="00A51457">
        <w:rPr>
          <w:rFonts w:ascii="Verdana" w:hAnsi="Verdana"/>
          <w:bCs/>
          <w:sz w:val="22"/>
          <w:szCs w:val="22"/>
        </w:rPr>
        <w:t>, as with any violation of the Contract, may constitute</w:t>
      </w:r>
      <w:r w:rsidRPr="00A51457" w:rsidDel="00F27F5B">
        <w:rPr>
          <w:rFonts w:ascii="Verdana" w:hAnsi="Verdana"/>
          <w:sz w:val="22"/>
          <w:szCs w:val="22"/>
        </w:rPr>
        <w:t xml:space="preserve"> </w:t>
      </w:r>
      <w:r w:rsidRPr="00A51457">
        <w:rPr>
          <w:rFonts w:ascii="Verdana" w:hAnsi="Verdana"/>
          <w:sz w:val="22"/>
          <w:szCs w:val="22"/>
        </w:rPr>
        <w:t xml:space="preserve">grounds for termination of the Contract for cause.  </w:t>
      </w:r>
    </w:p>
    <w:p w14:paraId="590119C2" w14:textId="77777777" w:rsidR="00E34366" w:rsidRPr="00A51457" w:rsidRDefault="00E34366" w:rsidP="00E34366">
      <w:pPr>
        <w:ind w:left="1278"/>
        <w:rPr>
          <w:rFonts w:ascii="Verdana" w:hAnsi="Verdana"/>
          <w:sz w:val="22"/>
          <w:szCs w:val="22"/>
        </w:rPr>
      </w:pPr>
    </w:p>
    <w:p w14:paraId="1A460FDB" w14:textId="77777777" w:rsidR="00E34366" w:rsidRPr="00A51457" w:rsidRDefault="00E34366" w:rsidP="00E34366">
      <w:pPr>
        <w:ind w:left="1278"/>
        <w:rPr>
          <w:rFonts w:ascii="Verdana" w:hAnsi="Verdana"/>
          <w:sz w:val="22"/>
          <w:szCs w:val="22"/>
        </w:rPr>
      </w:pPr>
      <w:r w:rsidRPr="00A51457">
        <w:rPr>
          <w:rFonts w:ascii="Verdana" w:hAnsi="Verdana"/>
          <w:sz w:val="22"/>
          <w:szCs w:val="22"/>
        </w:rPr>
        <w:t>The background checks must include, but not be limited to:</w:t>
      </w:r>
    </w:p>
    <w:p w14:paraId="0CDAF903" w14:textId="77777777" w:rsidR="00E34366" w:rsidRPr="00A51457" w:rsidRDefault="00E34366" w:rsidP="00E34366">
      <w:pPr>
        <w:ind w:left="1278"/>
        <w:rPr>
          <w:rFonts w:ascii="Verdana" w:hAnsi="Verdana"/>
          <w:sz w:val="22"/>
          <w:szCs w:val="22"/>
        </w:rPr>
      </w:pPr>
    </w:p>
    <w:p w14:paraId="478FA143" w14:textId="77777777" w:rsidR="00E34366" w:rsidRPr="00A51457" w:rsidRDefault="00E34366" w:rsidP="00037365">
      <w:pPr>
        <w:pStyle w:val="ListParagraph"/>
        <w:numPr>
          <w:ilvl w:val="0"/>
          <w:numId w:val="26"/>
        </w:numPr>
        <w:rPr>
          <w:rFonts w:ascii="Verdana" w:hAnsi="Verdana" w:cs="Arial"/>
          <w:sz w:val="22"/>
          <w:szCs w:val="22"/>
        </w:rPr>
      </w:pPr>
      <w:r w:rsidRPr="00A51457">
        <w:rPr>
          <w:rFonts w:ascii="Verdana" w:hAnsi="Verdana" w:cs="Arial"/>
          <w:sz w:val="22"/>
          <w:szCs w:val="22"/>
        </w:rPr>
        <w:t>Social Security Number verification.</w:t>
      </w:r>
    </w:p>
    <w:p w14:paraId="6C2A5184" w14:textId="77777777" w:rsidR="00E34366" w:rsidRPr="00A51457" w:rsidRDefault="00E34366" w:rsidP="00037365">
      <w:pPr>
        <w:pStyle w:val="ListParagraph"/>
        <w:numPr>
          <w:ilvl w:val="0"/>
          <w:numId w:val="26"/>
        </w:numPr>
        <w:rPr>
          <w:rFonts w:ascii="Verdana" w:hAnsi="Verdana" w:cs="Arial"/>
          <w:sz w:val="22"/>
          <w:szCs w:val="22"/>
        </w:rPr>
      </w:pPr>
      <w:r w:rsidRPr="00A51457">
        <w:rPr>
          <w:rFonts w:ascii="Verdana" w:hAnsi="Verdana" w:cs="Arial"/>
          <w:sz w:val="22"/>
          <w:szCs w:val="22"/>
        </w:rPr>
        <w:t>Statewide criminal and sex offender records for all Texas counties and out-of-state counties based on the current and previous addresses of the key personnel for the last seven years.</w:t>
      </w:r>
    </w:p>
    <w:p w14:paraId="14CFFC0C" w14:textId="77777777" w:rsidR="00E34366" w:rsidRPr="008F45BC" w:rsidRDefault="00E34366" w:rsidP="00355667">
      <w:pPr>
        <w:spacing w:line="276" w:lineRule="auto"/>
        <w:rPr>
          <w:rFonts w:ascii="Verdana" w:hAnsi="Verdana"/>
          <w:b/>
          <w:smallCaps/>
          <w:sz w:val="24"/>
          <w:szCs w:val="22"/>
        </w:rPr>
      </w:pPr>
    </w:p>
    <w:p w14:paraId="22DA69CE" w14:textId="77777777" w:rsidR="0054792D" w:rsidRPr="00BA5F9E" w:rsidRDefault="00EB2FF6" w:rsidP="00C21ACF">
      <w:pPr>
        <w:pStyle w:val="ListParagraph"/>
        <w:numPr>
          <w:ilvl w:val="1"/>
          <w:numId w:val="7"/>
        </w:numPr>
        <w:tabs>
          <w:tab w:val="clear" w:pos="1728"/>
          <w:tab w:val="left" w:pos="1710"/>
          <w:tab w:val="left" w:pos="2430"/>
        </w:tabs>
        <w:spacing w:line="276" w:lineRule="auto"/>
        <w:outlineLvl w:val="1"/>
        <w:rPr>
          <w:rFonts w:ascii="Verdana" w:hAnsi="Verdana"/>
          <w:b/>
          <w:smallCaps/>
          <w:sz w:val="24"/>
          <w:szCs w:val="22"/>
        </w:rPr>
      </w:pPr>
      <w:bookmarkStart w:id="80" w:name="_Toc240464443"/>
      <w:bookmarkStart w:id="81" w:name="_Toc241043332"/>
      <w:r w:rsidRPr="00BA5F9E">
        <w:rPr>
          <w:rFonts w:ascii="Verdana" w:hAnsi="Verdana"/>
          <w:b/>
          <w:smallCaps/>
          <w:sz w:val="24"/>
          <w:szCs w:val="22"/>
        </w:rPr>
        <w:t>Reporting Criteria</w:t>
      </w:r>
      <w:bookmarkEnd w:id="80"/>
      <w:bookmarkEnd w:id="81"/>
    </w:p>
    <w:p w14:paraId="3019BDD5" w14:textId="77777777" w:rsidR="009709F0" w:rsidRPr="00F2682B" w:rsidRDefault="009709F0" w:rsidP="00355667">
      <w:pPr>
        <w:pStyle w:val="ListParagraph"/>
        <w:tabs>
          <w:tab w:val="left" w:pos="1710"/>
          <w:tab w:val="left" w:pos="2430"/>
        </w:tabs>
        <w:spacing w:line="276" w:lineRule="auto"/>
        <w:ind w:left="1278"/>
        <w:rPr>
          <w:rFonts w:ascii="Verdana" w:hAnsi="Verdana"/>
          <w:b/>
          <w:smallCaps/>
          <w:sz w:val="24"/>
          <w:szCs w:val="22"/>
          <w:highlight w:val="yellow"/>
        </w:rPr>
      </w:pPr>
    </w:p>
    <w:p w14:paraId="043CDB7C" w14:textId="512B591A" w:rsidR="00315FA8" w:rsidRDefault="008A5E2E" w:rsidP="00603766">
      <w:pPr>
        <w:pStyle w:val="ListParagraph"/>
        <w:tabs>
          <w:tab w:val="left" w:pos="1710"/>
          <w:tab w:val="left" w:pos="2430"/>
        </w:tabs>
        <w:spacing w:line="276" w:lineRule="auto"/>
        <w:ind w:left="1278"/>
        <w:rPr>
          <w:rFonts w:ascii="Verdana" w:eastAsia="Verdana" w:hAnsi="Verdana" w:cs="Verdana"/>
          <w:sz w:val="22"/>
          <w:szCs w:val="22"/>
        </w:rPr>
      </w:pPr>
      <w:r w:rsidRPr="05547885">
        <w:rPr>
          <w:rFonts w:ascii="Verdana" w:eastAsia="Verdana" w:hAnsi="Verdana" w:cs="Verdana"/>
          <w:sz w:val="22"/>
          <w:szCs w:val="22"/>
        </w:rPr>
        <w:t>The Contractor shall submit the reports and documentation listed below to DSHS in the format, manner, and secure transmission method specified by DSHS. Reports must be accurate, complete, and submitted by the applicable due date unless DSHS provides written direction otherwise.</w:t>
      </w:r>
    </w:p>
    <w:p w14:paraId="43ED6AA8" w14:textId="77777777" w:rsidR="00BE56B0" w:rsidRDefault="00BE56B0" w:rsidP="00603766">
      <w:pPr>
        <w:pStyle w:val="ListParagraph"/>
        <w:tabs>
          <w:tab w:val="left" w:pos="1710"/>
          <w:tab w:val="left" w:pos="2430"/>
        </w:tabs>
        <w:spacing w:line="276" w:lineRule="auto"/>
        <w:ind w:left="1278"/>
        <w:rPr>
          <w:rFonts w:ascii="Verdana" w:eastAsia="Verdana" w:hAnsi="Verdana" w:cs="Verdana"/>
          <w:sz w:val="22"/>
          <w:szCs w:val="22"/>
        </w:rPr>
      </w:pP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2067"/>
        <w:gridCol w:w="2323"/>
        <w:gridCol w:w="2124"/>
        <w:gridCol w:w="3916"/>
      </w:tblGrid>
      <w:tr w:rsidR="00315FA8" w:rsidRPr="00257FEB" w14:paraId="3D954EAC" w14:textId="77777777" w:rsidTr="00C8474C">
        <w:trPr>
          <w:cnfStyle w:val="100000000000" w:firstRow="1" w:lastRow="0" w:firstColumn="0" w:lastColumn="0" w:oddVBand="0" w:evenVBand="0" w:oddHBand="0" w:evenHBand="0" w:firstRowFirstColumn="0" w:firstRowLastColumn="0" w:lastRowFirstColumn="0" w:lastRowLastColumn="0"/>
        </w:trPr>
        <w:tc>
          <w:tcPr>
            <w:tcW w:w="0" w:type="auto"/>
          </w:tcPr>
          <w:p w14:paraId="724C61FD"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lastRenderedPageBreak/>
              <w:t>Report or Deliverable</w:t>
            </w:r>
          </w:p>
        </w:tc>
        <w:tc>
          <w:tcPr>
            <w:tcW w:w="0" w:type="auto"/>
          </w:tcPr>
          <w:p w14:paraId="77582888"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Frequency</w:t>
            </w:r>
          </w:p>
        </w:tc>
        <w:tc>
          <w:tcPr>
            <w:tcW w:w="0" w:type="auto"/>
          </w:tcPr>
          <w:p w14:paraId="0C17F2E7"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Due Date or Timing</w:t>
            </w:r>
          </w:p>
        </w:tc>
        <w:tc>
          <w:tcPr>
            <w:tcW w:w="0" w:type="auto"/>
          </w:tcPr>
          <w:p w14:paraId="0DCE4763"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Minimum Content</w:t>
            </w:r>
          </w:p>
        </w:tc>
      </w:tr>
      <w:tr w:rsidR="00315FA8" w:rsidRPr="00257FEB" w14:paraId="59ACDDB1" w14:textId="77777777" w:rsidTr="00C8474C">
        <w:tc>
          <w:tcPr>
            <w:tcW w:w="0" w:type="auto"/>
          </w:tcPr>
          <w:p w14:paraId="23F7EEAF"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Enrollment status report</w:t>
            </w:r>
          </w:p>
        </w:tc>
        <w:tc>
          <w:tcPr>
            <w:tcW w:w="0" w:type="auto"/>
          </w:tcPr>
          <w:p w14:paraId="798C6D03"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Weekly during ACA Marketplace Open Enrollment; otherwise as directed by DSHS</w:t>
            </w:r>
          </w:p>
        </w:tc>
        <w:tc>
          <w:tcPr>
            <w:tcW w:w="0" w:type="auto"/>
          </w:tcPr>
          <w:p w14:paraId="1B3F0A32"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By the business day specified by DSHS</w:t>
            </w:r>
          </w:p>
        </w:tc>
        <w:tc>
          <w:tcPr>
            <w:tcW w:w="0" w:type="auto"/>
          </w:tcPr>
          <w:p w14:paraId="5C76EE9D"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 xml:space="preserve">Client enrollment status, plan selection, application status, </w:t>
            </w:r>
            <w:proofErr w:type="gramStart"/>
            <w:r w:rsidRPr="00257FEB">
              <w:rPr>
                <w:rFonts w:ascii="Verdana" w:eastAsia="Verdana" w:hAnsi="Verdana" w:cs="Verdana"/>
                <w:color w:val="auto"/>
                <w:sz w:val="20"/>
              </w:rPr>
              <w:t>coverage effective</w:t>
            </w:r>
            <w:proofErr w:type="gramEnd"/>
            <w:r w:rsidRPr="00257FEB">
              <w:rPr>
                <w:rFonts w:ascii="Verdana" w:eastAsia="Verdana" w:hAnsi="Verdana" w:cs="Verdana"/>
                <w:color w:val="auto"/>
                <w:sz w:val="20"/>
              </w:rPr>
              <w:t xml:space="preserve"> date, premium information, carrier, plan name, and other enrollment data specified by DSHS.</w:t>
            </w:r>
          </w:p>
        </w:tc>
      </w:tr>
      <w:tr w:rsidR="00315FA8" w:rsidRPr="00257FEB" w14:paraId="78C52ADD" w14:textId="77777777" w:rsidTr="00C8474C">
        <w:tc>
          <w:tcPr>
            <w:tcW w:w="0" w:type="auto"/>
          </w:tcPr>
          <w:p w14:paraId="57C1B547"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Special Enrollment Period report</w:t>
            </w:r>
          </w:p>
        </w:tc>
        <w:tc>
          <w:tcPr>
            <w:tcW w:w="0" w:type="auto"/>
          </w:tcPr>
          <w:p w14:paraId="3D5446CD"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As activity occurs or as directed by DSHS</w:t>
            </w:r>
          </w:p>
        </w:tc>
        <w:tc>
          <w:tcPr>
            <w:tcW w:w="0" w:type="auto"/>
          </w:tcPr>
          <w:p w14:paraId="652CF06D"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Within the timeframe specified by DSHS</w:t>
            </w:r>
          </w:p>
        </w:tc>
        <w:tc>
          <w:tcPr>
            <w:tcW w:w="0" w:type="auto"/>
          </w:tcPr>
          <w:p w14:paraId="08106A28"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SEP reason, client status, enrollment action taken, coverage effective date, pending items, and any issue requiring DSHS follow-up.</w:t>
            </w:r>
          </w:p>
        </w:tc>
      </w:tr>
      <w:tr w:rsidR="00315FA8" w:rsidRPr="00257FEB" w14:paraId="58BEB045" w14:textId="77777777" w:rsidTr="00C8474C">
        <w:tc>
          <w:tcPr>
            <w:tcW w:w="0" w:type="auto"/>
          </w:tcPr>
          <w:p w14:paraId="3F0A522D"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Monthly enrollment summary</w:t>
            </w:r>
          </w:p>
        </w:tc>
        <w:tc>
          <w:tcPr>
            <w:tcW w:w="0" w:type="auto"/>
          </w:tcPr>
          <w:p w14:paraId="09FF65C9"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Monthly</w:t>
            </w:r>
          </w:p>
        </w:tc>
        <w:tc>
          <w:tcPr>
            <w:tcW w:w="0" w:type="auto"/>
          </w:tcPr>
          <w:p w14:paraId="25F096E7"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Within 30 calendar days after the end of each month</w:t>
            </w:r>
          </w:p>
        </w:tc>
        <w:tc>
          <w:tcPr>
            <w:tcW w:w="0" w:type="auto"/>
          </w:tcPr>
          <w:p w14:paraId="19D9EF51"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Number of clients enrolled, renewed, transitioned, pending, terminated, or otherwise assisted; summary of plan types; and notable issues or trends.</w:t>
            </w:r>
          </w:p>
        </w:tc>
      </w:tr>
      <w:tr w:rsidR="00315FA8" w:rsidRPr="00257FEB" w14:paraId="369B1AE9" w14:textId="77777777" w:rsidTr="00C8474C">
        <w:tc>
          <w:tcPr>
            <w:tcW w:w="0" w:type="auto"/>
          </w:tcPr>
          <w:p w14:paraId="267D2999"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Quarterly activity report</w:t>
            </w:r>
          </w:p>
        </w:tc>
        <w:tc>
          <w:tcPr>
            <w:tcW w:w="0" w:type="auto"/>
          </w:tcPr>
          <w:p w14:paraId="2AB1A6F4" w14:textId="17FC0EB9"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Quarterly</w:t>
            </w:r>
            <w:r w:rsidR="00C7784B" w:rsidRPr="00257FEB">
              <w:rPr>
                <w:rFonts w:ascii="Verdana" w:eastAsia="Verdana" w:hAnsi="Verdana" w:cs="Verdana"/>
                <w:color w:val="auto"/>
                <w:sz w:val="20"/>
              </w:rPr>
              <w:t xml:space="preserve"> (Calendar year)</w:t>
            </w:r>
          </w:p>
        </w:tc>
        <w:tc>
          <w:tcPr>
            <w:tcW w:w="0" w:type="auto"/>
          </w:tcPr>
          <w:p w14:paraId="7C5EA658" w14:textId="6AA3C947" w:rsidR="00C7784B" w:rsidRPr="00257FEB" w:rsidRDefault="00315FA8" w:rsidP="00A51457">
            <w:pPr>
              <w:spacing w:line="240" w:lineRule="auto"/>
              <w:rPr>
                <w:rFonts w:ascii="Verdana" w:eastAsia="Verdana" w:hAnsi="Verdana" w:cs="Verdana"/>
                <w:color w:val="auto"/>
                <w:sz w:val="20"/>
                <w:szCs w:val="20"/>
              </w:rPr>
            </w:pPr>
            <w:r w:rsidRPr="00257FEB">
              <w:rPr>
                <w:rFonts w:ascii="Verdana" w:eastAsia="Verdana" w:hAnsi="Verdana" w:cs="Verdana"/>
                <w:color w:val="auto"/>
                <w:sz w:val="20"/>
              </w:rPr>
              <w:t>Within 15 calendar days after the end of each quarter</w:t>
            </w:r>
            <w:r w:rsidR="00C7784B" w:rsidRPr="00257FEB">
              <w:rPr>
                <w:rFonts w:ascii="Verdana" w:eastAsia="Verdana" w:hAnsi="Verdana" w:cs="Verdana"/>
                <w:color w:val="auto"/>
                <w:sz w:val="20"/>
              </w:rPr>
              <w:t xml:space="preserve">. </w:t>
            </w:r>
          </w:p>
        </w:tc>
        <w:tc>
          <w:tcPr>
            <w:tcW w:w="0" w:type="auto"/>
          </w:tcPr>
          <w:p w14:paraId="562077A7" w14:textId="2098D678"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 xml:space="preserve">Summary of services performed, client assistance activity, coordination with THMP or </w:t>
            </w:r>
            <w:r w:rsidR="00D93D0F" w:rsidRPr="00257FEB">
              <w:rPr>
                <w:rFonts w:ascii="Verdana" w:eastAsia="Verdana" w:hAnsi="Verdana" w:cs="Verdana"/>
                <w:color w:val="auto"/>
                <w:sz w:val="20"/>
              </w:rPr>
              <w:t>Texas HIV service providers</w:t>
            </w:r>
            <w:r w:rsidRPr="00257FEB">
              <w:rPr>
                <w:rFonts w:ascii="Verdana" w:eastAsia="Verdana" w:hAnsi="Verdana" w:cs="Verdana"/>
                <w:color w:val="auto"/>
                <w:sz w:val="20"/>
              </w:rPr>
              <w:t>, customer service issues, unresolved barriers, and corrective actions taken.</w:t>
            </w:r>
          </w:p>
        </w:tc>
      </w:tr>
      <w:tr w:rsidR="00315FA8" w:rsidRPr="00257FEB" w14:paraId="329836FF" w14:textId="77777777" w:rsidTr="00C8474C">
        <w:tc>
          <w:tcPr>
            <w:tcW w:w="0" w:type="auto"/>
          </w:tcPr>
          <w:p w14:paraId="77641CEE"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Ad hoc reports, records, or documentation</w:t>
            </w:r>
          </w:p>
        </w:tc>
        <w:tc>
          <w:tcPr>
            <w:tcW w:w="0" w:type="auto"/>
          </w:tcPr>
          <w:p w14:paraId="56B6D0D1"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As requested by DSHS</w:t>
            </w:r>
          </w:p>
        </w:tc>
        <w:tc>
          <w:tcPr>
            <w:tcW w:w="0" w:type="auto"/>
          </w:tcPr>
          <w:p w14:paraId="3E75D398"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Within 10 calendar days of request unless DSHS specifies a shorter timeframe</w:t>
            </w:r>
          </w:p>
        </w:tc>
        <w:tc>
          <w:tcPr>
            <w:tcW w:w="0" w:type="auto"/>
          </w:tcPr>
          <w:p w14:paraId="494336C0" w14:textId="77777777" w:rsidR="00315FA8" w:rsidRPr="00257FEB" w:rsidRDefault="00315FA8" w:rsidP="00A51457">
            <w:pPr>
              <w:spacing w:line="240" w:lineRule="auto"/>
              <w:rPr>
                <w:rFonts w:ascii="Verdana" w:hAnsi="Verdana"/>
                <w:color w:val="auto"/>
                <w:sz w:val="20"/>
                <w:szCs w:val="20"/>
              </w:rPr>
            </w:pPr>
            <w:r w:rsidRPr="00257FEB">
              <w:rPr>
                <w:rFonts w:ascii="Verdana" w:eastAsia="Verdana" w:hAnsi="Verdana" w:cs="Verdana"/>
                <w:color w:val="auto"/>
                <w:sz w:val="20"/>
              </w:rPr>
              <w:t>Information needed for monitoring, audit, issue resolution, client follow-up, enrollment verification, or other Contract administration purposes.</w:t>
            </w:r>
          </w:p>
        </w:tc>
      </w:tr>
    </w:tbl>
    <w:p w14:paraId="5E01D58A" w14:textId="635E448D" w:rsidR="00315FA8" w:rsidRPr="00257FEB" w:rsidRDefault="00315FA8" w:rsidP="00603766">
      <w:pPr>
        <w:pStyle w:val="ListParagraph"/>
        <w:tabs>
          <w:tab w:val="left" w:pos="1710"/>
          <w:tab w:val="left" w:pos="2430"/>
        </w:tabs>
        <w:spacing w:line="276" w:lineRule="auto"/>
        <w:ind w:left="1278"/>
        <w:rPr>
          <w:rFonts w:ascii="Verdana" w:eastAsia="Verdana" w:hAnsi="Verdana" w:cs="Verdana"/>
          <w:sz w:val="22"/>
          <w:szCs w:val="22"/>
        </w:rPr>
      </w:pPr>
    </w:p>
    <w:p w14:paraId="64F9872C" w14:textId="4FF34B81" w:rsidR="00AD24CB" w:rsidRDefault="005E2A7C" w:rsidP="00D36390">
      <w:pPr>
        <w:ind w:left="540"/>
        <w:rPr>
          <w:rFonts w:ascii="Verdana" w:hAnsi="Verdana"/>
          <w:sz w:val="22"/>
          <w:szCs w:val="22"/>
        </w:rPr>
      </w:pPr>
      <w:r w:rsidRPr="00D36390">
        <w:rPr>
          <w:rFonts w:ascii="Verdana" w:hAnsi="Verdana"/>
          <w:sz w:val="22"/>
          <w:szCs w:val="22"/>
        </w:rPr>
        <w:t xml:space="preserve">DSHS may revise report templates, data elements, submission frequency, transmission method, or due dates by written notice to the Contractor. </w:t>
      </w:r>
      <w:r w:rsidR="009F2E16">
        <w:rPr>
          <w:rFonts w:ascii="Verdana" w:hAnsi="Verdana"/>
          <w:sz w:val="22"/>
          <w:szCs w:val="22"/>
        </w:rPr>
        <w:t>Upon written request by DSHS, t</w:t>
      </w:r>
      <w:r w:rsidRPr="00D36390">
        <w:rPr>
          <w:rFonts w:ascii="Verdana" w:hAnsi="Verdana"/>
          <w:sz w:val="22"/>
          <w:szCs w:val="22"/>
        </w:rPr>
        <w:t>he Contractor</w:t>
      </w:r>
      <w:r w:rsidR="000E1551">
        <w:rPr>
          <w:rFonts w:ascii="Verdana" w:hAnsi="Verdana"/>
          <w:sz w:val="22"/>
          <w:szCs w:val="22"/>
        </w:rPr>
        <w:t xml:space="preserve"> </w:t>
      </w:r>
      <w:r w:rsidR="0029078D" w:rsidRPr="00D36390">
        <w:rPr>
          <w:rFonts w:ascii="Verdana" w:hAnsi="Verdana"/>
          <w:sz w:val="22"/>
          <w:szCs w:val="22"/>
        </w:rPr>
        <w:t>shall correct</w:t>
      </w:r>
      <w:r w:rsidRPr="00D36390">
        <w:rPr>
          <w:rFonts w:ascii="Verdana" w:hAnsi="Verdana"/>
          <w:sz w:val="22"/>
          <w:szCs w:val="22"/>
        </w:rPr>
        <w:t xml:space="preserve"> incomplete, inaccurate, or nonconforming reports </w:t>
      </w:r>
      <w:r w:rsidR="000934B3">
        <w:rPr>
          <w:rFonts w:ascii="Verdana" w:hAnsi="Verdana"/>
          <w:sz w:val="22"/>
          <w:szCs w:val="22"/>
        </w:rPr>
        <w:t xml:space="preserve">within </w:t>
      </w:r>
      <w:r w:rsidR="00807419">
        <w:rPr>
          <w:rFonts w:ascii="Verdana" w:hAnsi="Verdana"/>
          <w:sz w:val="22"/>
          <w:szCs w:val="22"/>
        </w:rPr>
        <w:t xml:space="preserve">the </w:t>
      </w:r>
      <w:proofErr w:type="gramStart"/>
      <w:r w:rsidR="00807419">
        <w:rPr>
          <w:rFonts w:ascii="Verdana" w:hAnsi="Verdana"/>
          <w:sz w:val="22"/>
          <w:szCs w:val="22"/>
        </w:rPr>
        <w:t>later</w:t>
      </w:r>
      <w:proofErr w:type="gramEnd"/>
      <w:r w:rsidR="00807419">
        <w:rPr>
          <w:rFonts w:ascii="Verdana" w:hAnsi="Verdana"/>
          <w:sz w:val="22"/>
          <w:szCs w:val="22"/>
        </w:rPr>
        <w:t xml:space="preserve"> of the following dates: </w:t>
      </w:r>
      <w:r w:rsidR="000934B3">
        <w:rPr>
          <w:rFonts w:ascii="Verdana" w:hAnsi="Verdana"/>
          <w:sz w:val="22"/>
          <w:szCs w:val="22"/>
        </w:rPr>
        <w:t xml:space="preserve">five (5) </w:t>
      </w:r>
      <w:r w:rsidR="009F2E16">
        <w:rPr>
          <w:rFonts w:ascii="Verdana" w:hAnsi="Verdana"/>
          <w:sz w:val="22"/>
          <w:szCs w:val="22"/>
        </w:rPr>
        <w:t>calendar</w:t>
      </w:r>
      <w:r w:rsidR="00B671F1">
        <w:rPr>
          <w:rFonts w:ascii="Verdana" w:hAnsi="Verdana"/>
          <w:sz w:val="22"/>
          <w:szCs w:val="22"/>
        </w:rPr>
        <w:t xml:space="preserve"> </w:t>
      </w:r>
      <w:r w:rsidR="000934B3">
        <w:rPr>
          <w:rFonts w:ascii="Verdana" w:hAnsi="Verdana"/>
          <w:sz w:val="22"/>
          <w:szCs w:val="22"/>
        </w:rPr>
        <w:t>days</w:t>
      </w:r>
      <w:r w:rsidR="009F2E16">
        <w:rPr>
          <w:rFonts w:ascii="Verdana" w:hAnsi="Verdana"/>
          <w:sz w:val="22"/>
          <w:szCs w:val="22"/>
        </w:rPr>
        <w:t xml:space="preserve"> or by the deadline stated in the written </w:t>
      </w:r>
      <w:r w:rsidRPr="00D36390">
        <w:rPr>
          <w:rFonts w:ascii="Verdana" w:hAnsi="Verdana"/>
          <w:sz w:val="22"/>
          <w:szCs w:val="22"/>
        </w:rPr>
        <w:t>request by DSHS.</w:t>
      </w:r>
    </w:p>
    <w:p w14:paraId="1562C0C4" w14:textId="77777777" w:rsidR="00BE56B0" w:rsidRPr="00D36390" w:rsidRDefault="00BE56B0" w:rsidP="00A51457">
      <w:pPr>
        <w:rPr>
          <w:rFonts w:ascii="Verdana" w:hAnsi="Verdana"/>
          <w:sz w:val="22"/>
          <w:szCs w:val="22"/>
        </w:rPr>
      </w:pPr>
    </w:p>
    <w:p w14:paraId="53C391CD" w14:textId="77777777" w:rsidR="009709F0" w:rsidRDefault="009709F0" w:rsidP="00C21ACF">
      <w:pPr>
        <w:pStyle w:val="ListParagraph"/>
        <w:numPr>
          <w:ilvl w:val="1"/>
          <w:numId w:val="7"/>
        </w:numPr>
        <w:tabs>
          <w:tab w:val="clear" w:pos="1728"/>
          <w:tab w:val="left" w:pos="1710"/>
          <w:tab w:val="left" w:pos="2430"/>
        </w:tabs>
        <w:spacing w:line="276" w:lineRule="auto"/>
        <w:outlineLvl w:val="1"/>
        <w:rPr>
          <w:rFonts w:ascii="Verdana" w:hAnsi="Verdana"/>
          <w:b/>
          <w:smallCaps/>
          <w:sz w:val="24"/>
          <w:szCs w:val="22"/>
        </w:rPr>
      </w:pPr>
      <w:bookmarkStart w:id="82" w:name="_Toc38408520"/>
      <w:bookmarkStart w:id="83" w:name="_Toc71713892"/>
      <w:bookmarkStart w:id="84" w:name="_Toc240464444"/>
      <w:bookmarkStart w:id="85" w:name="_Toc241043333"/>
      <w:r w:rsidRPr="003C1BE6">
        <w:rPr>
          <w:rFonts w:ascii="Verdana" w:hAnsi="Verdana"/>
          <w:b/>
          <w:smallCaps/>
          <w:sz w:val="24"/>
          <w:szCs w:val="22"/>
        </w:rPr>
        <w:t>Invoice Requirements and Payment</w:t>
      </w:r>
      <w:bookmarkEnd w:id="82"/>
      <w:bookmarkEnd w:id="83"/>
      <w:bookmarkEnd w:id="84"/>
      <w:bookmarkEnd w:id="85"/>
    </w:p>
    <w:p w14:paraId="25E2C027" w14:textId="77777777" w:rsidR="0071068D" w:rsidRDefault="0071068D" w:rsidP="0071068D">
      <w:pPr>
        <w:pStyle w:val="ListParagraph"/>
        <w:tabs>
          <w:tab w:val="left" w:pos="1710"/>
          <w:tab w:val="left" w:pos="2430"/>
        </w:tabs>
        <w:spacing w:line="276" w:lineRule="auto"/>
        <w:ind w:left="1278"/>
        <w:outlineLvl w:val="1"/>
        <w:rPr>
          <w:rFonts w:ascii="Verdana" w:hAnsi="Verdana"/>
          <w:b/>
          <w:smallCaps/>
          <w:sz w:val="24"/>
          <w:szCs w:val="22"/>
        </w:rPr>
      </w:pPr>
    </w:p>
    <w:p w14:paraId="109BB513" w14:textId="603C3449" w:rsidR="0015400A" w:rsidRPr="0071068D" w:rsidRDefault="00AE6E3D" w:rsidP="0071068D">
      <w:pPr>
        <w:ind w:left="1170"/>
        <w:rPr>
          <w:rFonts w:ascii="Verdana" w:hAnsi="Verdana"/>
          <w:sz w:val="22"/>
          <w:szCs w:val="22"/>
        </w:rPr>
      </w:pPr>
      <w:r w:rsidRPr="0071068D">
        <w:rPr>
          <w:rFonts w:ascii="Verdana" w:hAnsi="Verdana"/>
          <w:sz w:val="22"/>
          <w:szCs w:val="22"/>
        </w:rPr>
        <w:t xml:space="preserve">Unless stated in a separate written contract, purchase order, or amendment signed by authorized representatives, DSHS will not bill the </w:t>
      </w:r>
      <w:proofErr w:type="gramStart"/>
      <w:r w:rsidR="00DC3669">
        <w:rPr>
          <w:rFonts w:ascii="Verdana" w:hAnsi="Verdana"/>
          <w:sz w:val="22"/>
          <w:szCs w:val="22"/>
        </w:rPr>
        <w:t>C</w:t>
      </w:r>
      <w:r w:rsidR="000E1551">
        <w:rPr>
          <w:rFonts w:ascii="Verdana" w:hAnsi="Verdana"/>
          <w:sz w:val="22"/>
          <w:szCs w:val="22"/>
        </w:rPr>
        <w:t>ontractor</w:t>
      </w:r>
      <w:proofErr w:type="gramEnd"/>
      <w:r w:rsidR="000E1551">
        <w:rPr>
          <w:rFonts w:ascii="Verdana" w:hAnsi="Verdana"/>
          <w:sz w:val="22"/>
          <w:szCs w:val="22"/>
        </w:rPr>
        <w:t xml:space="preserve"> </w:t>
      </w:r>
      <w:r w:rsidRPr="0071068D">
        <w:rPr>
          <w:rFonts w:ascii="Verdana" w:hAnsi="Verdana"/>
          <w:sz w:val="22"/>
          <w:szCs w:val="22"/>
        </w:rPr>
        <w:t xml:space="preserve">and the </w:t>
      </w:r>
      <w:r w:rsidR="00DC3669">
        <w:rPr>
          <w:rFonts w:ascii="Verdana" w:hAnsi="Verdana"/>
          <w:sz w:val="22"/>
          <w:szCs w:val="22"/>
        </w:rPr>
        <w:t>C</w:t>
      </w:r>
      <w:r w:rsidR="000E1551">
        <w:rPr>
          <w:rFonts w:ascii="Verdana" w:hAnsi="Verdana"/>
          <w:sz w:val="22"/>
          <w:szCs w:val="22"/>
        </w:rPr>
        <w:t xml:space="preserve">ontractor </w:t>
      </w:r>
      <w:r w:rsidRPr="0071068D">
        <w:rPr>
          <w:rFonts w:ascii="Verdana" w:hAnsi="Verdana"/>
          <w:sz w:val="22"/>
          <w:szCs w:val="22"/>
        </w:rPr>
        <w:t xml:space="preserve">will not bill </w:t>
      </w:r>
      <w:r w:rsidR="00C5732F">
        <w:rPr>
          <w:rFonts w:ascii="Verdana" w:hAnsi="Verdana"/>
          <w:sz w:val="22"/>
          <w:szCs w:val="22"/>
        </w:rPr>
        <w:t xml:space="preserve">THMP or </w:t>
      </w:r>
      <w:r w:rsidRPr="0071068D">
        <w:rPr>
          <w:rFonts w:ascii="Verdana" w:hAnsi="Verdana"/>
          <w:sz w:val="22"/>
          <w:szCs w:val="22"/>
        </w:rPr>
        <w:t xml:space="preserve">shared THMP clients for services performed under this </w:t>
      </w:r>
      <w:r w:rsidR="00E059AC">
        <w:rPr>
          <w:rFonts w:ascii="Verdana" w:hAnsi="Verdana"/>
          <w:sz w:val="22"/>
          <w:szCs w:val="22"/>
        </w:rPr>
        <w:t>Contract</w:t>
      </w:r>
      <w:r w:rsidRPr="0071068D">
        <w:rPr>
          <w:rFonts w:ascii="Verdana" w:hAnsi="Verdana"/>
          <w:sz w:val="22"/>
          <w:szCs w:val="22"/>
        </w:rPr>
        <w:t xml:space="preserve">. This </w:t>
      </w:r>
      <w:r w:rsidR="00E059AC">
        <w:rPr>
          <w:rFonts w:ascii="Verdana" w:hAnsi="Verdana"/>
          <w:sz w:val="22"/>
          <w:szCs w:val="22"/>
        </w:rPr>
        <w:t>Contract</w:t>
      </w:r>
      <w:r w:rsidR="00E059AC" w:rsidRPr="0071068D">
        <w:rPr>
          <w:rFonts w:ascii="Verdana" w:hAnsi="Verdana"/>
          <w:sz w:val="22"/>
          <w:szCs w:val="22"/>
        </w:rPr>
        <w:t xml:space="preserve"> </w:t>
      </w:r>
      <w:r w:rsidRPr="0071068D">
        <w:rPr>
          <w:rFonts w:ascii="Verdana" w:hAnsi="Verdana"/>
          <w:sz w:val="22"/>
          <w:szCs w:val="22"/>
        </w:rPr>
        <w:t>alone does not obligate either Party to make payments to the other.</w:t>
      </w:r>
    </w:p>
    <w:p w14:paraId="248D576A" w14:textId="77777777" w:rsidR="00844C97" w:rsidRPr="0071068D" w:rsidRDefault="00844C97" w:rsidP="00AE6E3D">
      <w:pPr>
        <w:rPr>
          <w:rFonts w:ascii="Verdana" w:hAnsi="Verdana"/>
          <w:sz w:val="22"/>
          <w:szCs w:val="22"/>
        </w:rPr>
      </w:pPr>
    </w:p>
    <w:p w14:paraId="5D5F558C" w14:textId="00AEB90A" w:rsidR="00844C97" w:rsidRPr="00F64840" w:rsidRDefault="00844C97" w:rsidP="00257FEB">
      <w:pPr>
        <w:pStyle w:val="ListParagraph"/>
        <w:keepNext/>
        <w:numPr>
          <w:ilvl w:val="1"/>
          <w:numId w:val="7"/>
        </w:numPr>
        <w:tabs>
          <w:tab w:val="clear" w:pos="1728"/>
          <w:tab w:val="left" w:pos="1710"/>
          <w:tab w:val="left" w:pos="2430"/>
        </w:tabs>
        <w:spacing w:line="276" w:lineRule="auto"/>
        <w:outlineLvl w:val="1"/>
        <w:rPr>
          <w:rFonts w:ascii="Verdana" w:hAnsi="Verdana"/>
          <w:b/>
          <w:smallCaps/>
          <w:sz w:val="24"/>
          <w:szCs w:val="22"/>
        </w:rPr>
      </w:pPr>
      <w:bookmarkStart w:id="86" w:name="_Toc71713895"/>
      <w:bookmarkStart w:id="87" w:name="_Toc240464445"/>
      <w:bookmarkStart w:id="88" w:name="_Toc241043334"/>
      <w:r w:rsidRPr="00F64840">
        <w:rPr>
          <w:rFonts w:ascii="Verdana" w:hAnsi="Verdana"/>
          <w:b/>
          <w:smallCaps/>
          <w:sz w:val="24"/>
          <w:szCs w:val="22"/>
        </w:rPr>
        <w:t xml:space="preserve">Data Use </w:t>
      </w:r>
      <w:r w:rsidR="00051CE0">
        <w:rPr>
          <w:rFonts w:ascii="Verdana" w:hAnsi="Verdana"/>
          <w:b/>
          <w:smallCaps/>
          <w:sz w:val="24"/>
          <w:szCs w:val="22"/>
        </w:rPr>
        <w:t>agreement</w:t>
      </w:r>
      <w:r w:rsidRPr="00F64840">
        <w:rPr>
          <w:rFonts w:ascii="Verdana" w:hAnsi="Verdana"/>
          <w:b/>
          <w:smallCaps/>
          <w:sz w:val="24"/>
          <w:szCs w:val="22"/>
        </w:rPr>
        <w:t xml:space="preserve"> (DUA)</w:t>
      </w:r>
      <w:bookmarkEnd w:id="86"/>
      <w:bookmarkEnd w:id="87"/>
      <w:bookmarkEnd w:id="88"/>
    </w:p>
    <w:p w14:paraId="2D61C61C" w14:textId="77777777" w:rsidR="00844C97" w:rsidRPr="00F64840" w:rsidRDefault="00844C97" w:rsidP="00257FEB">
      <w:pPr>
        <w:pStyle w:val="ListParagraph"/>
        <w:keepNext/>
        <w:tabs>
          <w:tab w:val="left" w:pos="1710"/>
          <w:tab w:val="left" w:pos="2430"/>
        </w:tabs>
        <w:spacing w:line="276" w:lineRule="auto"/>
        <w:ind w:left="1278"/>
        <w:rPr>
          <w:sz w:val="23"/>
          <w:szCs w:val="23"/>
        </w:rPr>
      </w:pPr>
    </w:p>
    <w:p w14:paraId="1AF9E961" w14:textId="57580BEE" w:rsidR="00844C97" w:rsidRPr="00F64840" w:rsidRDefault="00844C97" w:rsidP="00257FEB">
      <w:pPr>
        <w:pStyle w:val="ListParagraph"/>
        <w:keepNext/>
        <w:tabs>
          <w:tab w:val="left" w:pos="1710"/>
          <w:tab w:val="left" w:pos="2430"/>
        </w:tabs>
        <w:spacing w:line="276" w:lineRule="auto"/>
        <w:ind w:left="1278"/>
        <w:rPr>
          <w:rFonts w:ascii="Verdana" w:hAnsi="Verdana"/>
          <w:sz w:val="22"/>
          <w:szCs w:val="22"/>
        </w:rPr>
      </w:pPr>
      <w:r w:rsidRPr="00F64840">
        <w:rPr>
          <w:rFonts w:ascii="Verdana" w:hAnsi="Verdana"/>
          <w:sz w:val="22"/>
          <w:szCs w:val="22"/>
        </w:rPr>
        <w:t xml:space="preserve">By </w:t>
      </w:r>
      <w:proofErr w:type="gramStart"/>
      <w:r w:rsidRPr="00F64840">
        <w:rPr>
          <w:rFonts w:ascii="Verdana" w:hAnsi="Verdana"/>
          <w:sz w:val="22"/>
          <w:szCs w:val="22"/>
        </w:rPr>
        <w:t>submitting an Application</w:t>
      </w:r>
      <w:proofErr w:type="gramEnd"/>
      <w:r w:rsidRPr="00F64840">
        <w:rPr>
          <w:rFonts w:ascii="Verdana" w:hAnsi="Verdana"/>
          <w:sz w:val="22"/>
          <w:szCs w:val="22"/>
        </w:rPr>
        <w:t xml:space="preserve"> and, if applicable, signing a </w:t>
      </w:r>
      <w:r w:rsidR="00D27444">
        <w:rPr>
          <w:rFonts w:ascii="Verdana" w:hAnsi="Verdana"/>
          <w:sz w:val="22"/>
          <w:szCs w:val="22"/>
        </w:rPr>
        <w:t>c</w:t>
      </w:r>
      <w:r w:rsidR="004544EE">
        <w:rPr>
          <w:rFonts w:ascii="Verdana" w:hAnsi="Verdana"/>
          <w:sz w:val="22"/>
          <w:szCs w:val="22"/>
        </w:rPr>
        <w:t>ontract</w:t>
      </w:r>
      <w:r w:rsidR="004544EE" w:rsidRPr="00F64840">
        <w:rPr>
          <w:rFonts w:ascii="Verdana" w:hAnsi="Verdana"/>
          <w:sz w:val="22"/>
          <w:szCs w:val="22"/>
        </w:rPr>
        <w:t xml:space="preserve"> </w:t>
      </w:r>
      <w:r w:rsidRPr="00F64840">
        <w:rPr>
          <w:rFonts w:ascii="Verdana" w:hAnsi="Verdana"/>
          <w:sz w:val="22"/>
          <w:szCs w:val="22"/>
        </w:rPr>
        <w:t xml:space="preserve">resulting from this </w:t>
      </w:r>
      <w:r w:rsidR="00A6621D" w:rsidRPr="00F64840">
        <w:rPr>
          <w:rFonts w:ascii="Verdana" w:hAnsi="Verdana"/>
          <w:sz w:val="22"/>
          <w:szCs w:val="22"/>
        </w:rPr>
        <w:t>OE</w:t>
      </w:r>
      <w:r w:rsidRPr="00F64840">
        <w:rPr>
          <w:rFonts w:ascii="Verdana" w:hAnsi="Verdana"/>
          <w:sz w:val="22"/>
          <w:szCs w:val="22"/>
        </w:rPr>
        <w:t xml:space="preserve">, Applicant agrees to the terms of the Data Use </w:t>
      </w:r>
      <w:r w:rsidR="00DF25F6">
        <w:rPr>
          <w:rFonts w:ascii="Verdana" w:hAnsi="Verdana"/>
          <w:sz w:val="22"/>
          <w:szCs w:val="22"/>
        </w:rPr>
        <w:t>Agreement</w:t>
      </w:r>
      <w:r w:rsidRPr="00F64840">
        <w:rPr>
          <w:rFonts w:ascii="Verdana" w:hAnsi="Verdana"/>
          <w:sz w:val="22"/>
          <w:szCs w:val="22"/>
        </w:rPr>
        <w:t xml:space="preserve">, Exhibit </w:t>
      </w:r>
      <w:r w:rsidR="00B233D0" w:rsidRPr="00F64840">
        <w:rPr>
          <w:rFonts w:ascii="Verdana" w:hAnsi="Verdana"/>
          <w:sz w:val="22"/>
          <w:szCs w:val="22"/>
        </w:rPr>
        <w:t>C</w:t>
      </w:r>
      <w:r w:rsidRPr="00F64840">
        <w:rPr>
          <w:rFonts w:ascii="Verdana" w:hAnsi="Verdana"/>
          <w:sz w:val="22"/>
          <w:szCs w:val="22"/>
        </w:rPr>
        <w:t>.  The Applicant must complete</w:t>
      </w:r>
      <w:r w:rsidR="00DC2AC8" w:rsidRPr="00F64840">
        <w:rPr>
          <w:rFonts w:ascii="Verdana" w:hAnsi="Verdana"/>
          <w:sz w:val="22"/>
          <w:szCs w:val="22"/>
        </w:rPr>
        <w:t>,</w:t>
      </w:r>
      <w:r w:rsidRPr="00F64840">
        <w:rPr>
          <w:rFonts w:ascii="Verdana" w:hAnsi="Verdana"/>
          <w:sz w:val="22"/>
          <w:szCs w:val="22"/>
        </w:rPr>
        <w:t xml:space="preserve"> sign</w:t>
      </w:r>
      <w:r w:rsidR="00DC2AC8" w:rsidRPr="00F64840">
        <w:rPr>
          <w:rFonts w:ascii="Verdana" w:hAnsi="Verdana"/>
          <w:sz w:val="22"/>
          <w:szCs w:val="22"/>
        </w:rPr>
        <w:t xml:space="preserve">, and return with </w:t>
      </w:r>
      <w:r w:rsidR="0019434F" w:rsidRPr="00F64840">
        <w:rPr>
          <w:rFonts w:ascii="Verdana" w:hAnsi="Verdana"/>
          <w:sz w:val="22"/>
          <w:szCs w:val="22"/>
        </w:rPr>
        <w:t>its Application</w:t>
      </w:r>
      <w:r w:rsidRPr="00F64840">
        <w:rPr>
          <w:rFonts w:ascii="Verdana" w:hAnsi="Verdana"/>
          <w:sz w:val="22"/>
          <w:szCs w:val="22"/>
        </w:rPr>
        <w:t xml:space="preserve"> Exhibit </w:t>
      </w:r>
      <w:r w:rsidR="00A71157">
        <w:rPr>
          <w:rFonts w:ascii="Verdana" w:hAnsi="Verdana"/>
          <w:sz w:val="22"/>
          <w:szCs w:val="22"/>
        </w:rPr>
        <w:t>C</w:t>
      </w:r>
      <w:r w:rsidRPr="00F64840">
        <w:rPr>
          <w:rFonts w:ascii="Verdana" w:hAnsi="Verdana"/>
          <w:sz w:val="22"/>
          <w:szCs w:val="22"/>
        </w:rPr>
        <w:t xml:space="preserve">, Attachment 2, </w:t>
      </w:r>
      <w:r w:rsidR="003D1273" w:rsidRPr="00F64840">
        <w:rPr>
          <w:rFonts w:ascii="Verdana" w:hAnsi="Verdana"/>
          <w:sz w:val="22"/>
          <w:szCs w:val="22"/>
        </w:rPr>
        <w:t>(</w:t>
      </w:r>
      <w:r w:rsidRPr="00F64840">
        <w:rPr>
          <w:rFonts w:ascii="Verdana" w:hAnsi="Verdana"/>
          <w:sz w:val="22"/>
          <w:szCs w:val="22"/>
        </w:rPr>
        <w:t xml:space="preserve">Texas HHS System - Data Use </w:t>
      </w:r>
      <w:r w:rsidR="00DF25F6">
        <w:rPr>
          <w:rFonts w:ascii="Verdana" w:hAnsi="Verdana"/>
          <w:sz w:val="22"/>
          <w:szCs w:val="22"/>
        </w:rPr>
        <w:t>Agreement</w:t>
      </w:r>
      <w:r w:rsidRPr="00F64840">
        <w:rPr>
          <w:rFonts w:ascii="Verdana" w:hAnsi="Verdana"/>
          <w:sz w:val="22"/>
          <w:szCs w:val="22"/>
        </w:rPr>
        <w:t xml:space="preserve"> – Attachment 2, Security and Privacy Initial Inquiry (SPI)</w:t>
      </w:r>
      <w:r w:rsidR="003D1273" w:rsidRPr="00F64840">
        <w:rPr>
          <w:rFonts w:ascii="Verdana" w:hAnsi="Verdana"/>
          <w:sz w:val="22"/>
          <w:szCs w:val="22"/>
        </w:rPr>
        <w:t>)</w:t>
      </w:r>
      <w:r w:rsidRPr="00F64840">
        <w:rPr>
          <w:rFonts w:ascii="Verdana" w:hAnsi="Verdana"/>
          <w:sz w:val="22"/>
          <w:szCs w:val="22"/>
        </w:rPr>
        <w:t xml:space="preserve">.   </w:t>
      </w:r>
    </w:p>
    <w:p w14:paraId="007AF37A" w14:textId="2BFB93B9" w:rsidR="0063479D" w:rsidRDefault="0063479D">
      <w:pPr>
        <w:rPr>
          <w:rFonts w:ascii="Verdana" w:hAnsi="Verdana"/>
          <w:b/>
          <w:smallCaps/>
          <w:sz w:val="24"/>
          <w:szCs w:val="24"/>
        </w:rPr>
      </w:pPr>
      <w:r>
        <w:rPr>
          <w:rFonts w:ascii="Verdana" w:hAnsi="Verdana"/>
          <w:b/>
          <w:smallCaps/>
          <w:sz w:val="24"/>
          <w:szCs w:val="24"/>
        </w:rPr>
        <w:br w:type="page"/>
      </w:r>
    </w:p>
    <w:p w14:paraId="6D5ED7A7" w14:textId="77777777" w:rsidR="00844C97" w:rsidRDefault="00844C97" w:rsidP="009E041F">
      <w:pPr>
        <w:pStyle w:val="ListParagraph"/>
        <w:tabs>
          <w:tab w:val="left" w:pos="2430"/>
        </w:tabs>
        <w:spacing w:line="276" w:lineRule="auto"/>
        <w:ind w:left="1278"/>
        <w:rPr>
          <w:rFonts w:ascii="Verdana" w:hAnsi="Verdana"/>
          <w:b/>
          <w:smallCaps/>
          <w:sz w:val="24"/>
          <w:szCs w:val="24"/>
        </w:rPr>
      </w:pPr>
    </w:p>
    <w:p w14:paraId="07DB3C81" w14:textId="77777777" w:rsidR="00844C97" w:rsidRDefault="00844C97" w:rsidP="00C21ACF">
      <w:pPr>
        <w:pStyle w:val="ListParagraph"/>
        <w:numPr>
          <w:ilvl w:val="1"/>
          <w:numId w:val="7"/>
        </w:numPr>
        <w:tabs>
          <w:tab w:val="left" w:pos="2430"/>
        </w:tabs>
        <w:spacing w:line="276" w:lineRule="auto"/>
        <w:outlineLvl w:val="1"/>
        <w:rPr>
          <w:rFonts w:ascii="Verdana" w:hAnsi="Verdana"/>
          <w:b/>
          <w:smallCaps/>
          <w:sz w:val="24"/>
          <w:szCs w:val="24"/>
        </w:rPr>
      </w:pPr>
      <w:bookmarkStart w:id="89" w:name="_Toc71713896"/>
      <w:bookmarkStart w:id="90" w:name="_Toc240464446"/>
      <w:bookmarkStart w:id="91" w:name="_Toc241043335"/>
      <w:r>
        <w:rPr>
          <w:rFonts w:ascii="Verdana" w:hAnsi="Verdana"/>
          <w:b/>
          <w:smallCaps/>
          <w:sz w:val="24"/>
          <w:szCs w:val="24"/>
        </w:rPr>
        <w:t>Terms and Conditions</w:t>
      </w:r>
      <w:bookmarkEnd w:id="89"/>
      <w:bookmarkEnd w:id="90"/>
      <w:bookmarkEnd w:id="91"/>
    </w:p>
    <w:p w14:paraId="00ACE8A6" w14:textId="77777777" w:rsidR="00844C97" w:rsidRDefault="00844C97" w:rsidP="00844C97">
      <w:pPr>
        <w:pStyle w:val="ListParagraph"/>
        <w:tabs>
          <w:tab w:val="left" w:pos="2430"/>
        </w:tabs>
        <w:spacing w:line="276" w:lineRule="auto"/>
        <w:ind w:left="1278"/>
        <w:rPr>
          <w:rFonts w:ascii="Verdana" w:hAnsi="Verdana"/>
          <w:b/>
          <w:smallCaps/>
          <w:sz w:val="24"/>
          <w:szCs w:val="24"/>
        </w:rPr>
      </w:pPr>
    </w:p>
    <w:p w14:paraId="0465E7BC" w14:textId="753DBB3A" w:rsidR="00844C97" w:rsidRPr="00A16315" w:rsidRDefault="00844C97" w:rsidP="00844C97">
      <w:pPr>
        <w:pStyle w:val="ListParagraph"/>
        <w:tabs>
          <w:tab w:val="left" w:pos="2430"/>
        </w:tabs>
        <w:spacing w:line="276" w:lineRule="auto"/>
        <w:ind w:left="1278"/>
        <w:rPr>
          <w:rFonts w:ascii="Verdana" w:hAnsi="Verdana"/>
          <w:sz w:val="22"/>
          <w:szCs w:val="24"/>
        </w:rPr>
      </w:pPr>
      <w:r w:rsidRPr="00A16315">
        <w:rPr>
          <w:rFonts w:ascii="Verdana" w:hAnsi="Verdana"/>
          <w:sz w:val="22"/>
          <w:szCs w:val="24"/>
        </w:rPr>
        <w:t xml:space="preserve">Submission of an Application in response to this </w:t>
      </w:r>
      <w:r w:rsidR="00A6621D">
        <w:rPr>
          <w:rFonts w:ascii="Verdana" w:hAnsi="Verdana"/>
          <w:sz w:val="22"/>
          <w:szCs w:val="24"/>
        </w:rPr>
        <w:t>OE</w:t>
      </w:r>
      <w:r w:rsidRPr="00A16315">
        <w:rPr>
          <w:rFonts w:ascii="Verdana" w:hAnsi="Verdana"/>
          <w:sz w:val="22"/>
          <w:szCs w:val="24"/>
        </w:rPr>
        <w:t xml:space="preserve"> constitutes acceptance of all Terms and Conditions attached to, referenced, or set forth in the </w:t>
      </w:r>
      <w:r w:rsidR="00A6621D">
        <w:rPr>
          <w:rFonts w:ascii="Verdana" w:hAnsi="Verdana"/>
          <w:sz w:val="22"/>
          <w:szCs w:val="24"/>
        </w:rPr>
        <w:t>OE</w:t>
      </w:r>
      <w:r w:rsidRPr="00A16315">
        <w:rPr>
          <w:rFonts w:ascii="Verdana" w:hAnsi="Verdana"/>
          <w:sz w:val="22"/>
          <w:szCs w:val="24"/>
        </w:rPr>
        <w:t xml:space="preserve">. Applicant shall not submit additional or different terms and conditions.  </w:t>
      </w:r>
    </w:p>
    <w:p w14:paraId="5477D4B3" w14:textId="77777777" w:rsidR="00844C97" w:rsidRPr="00A16315" w:rsidRDefault="00844C97" w:rsidP="00844C97">
      <w:pPr>
        <w:pStyle w:val="ListParagraph"/>
        <w:tabs>
          <w:tab w:val="left" w:pos="2430"/>
        </w:tabs>
        <w:spacing w:line="276" w:lineRule="auto"/>
        <w:ind w:left="1278"/>
        <w:rPr>
          <w:rFonts w:ascii="Verdana" w:hAnsi="Verdana"/>
          <w:sz w:val="22"/>
          <w:szCs w:val="24"/>
        </w:rPr>
      </w:pPr>
    </w:p>
    <w:p w14:paraId="10271AC8" w14:textId="1C1EC71B" w:rsidR="006708F2" w:rsidRDefault="00844C97" w:rsidP="0019434F">
      <w:pPr>
        <w:spacing w:line="276" w:lineRule="auto"/>
        <w:ind w:left="1278"/>
        <w:rPr>
          <w:rFonts w:ascii="Verdana" w:hAnsi="Verdana"/>
          <w:sz w:val="22"/>
          <w:szCs w:val="22"/>
        </w:rPr>
      </w:pPr>
      <w:r w:rsidRPr="00A16315">
        <w:rPr>
          <w:rFonts w:ascii="Verdana" w:hAnsi="Verdana"/>
          <w:sz w:val="22"/>
          <w:szCs w:val="24"/>
        </w:rPr>
        <w:t xml:space="preserve">Any term, condition, or other part of an Applicant’s submitted application that has been rejected by </w:t>
      </w:r>
      <w:r w:rsidRPr="00D9634E">
        <w:rPr>
          <w:rFonts w:ascii="Verdana" w:hAnsi="Verdana"/>
          <w:sz w:val="22"/>
          <w:szCs w:val="22"/>
        </w:rPr>
        <w:t>DSHS</w:t>
      </w:r>
      <w:r>
        <w:rPr>
          <w:rFonts w:ascii="Verdana" w:hAnsi="Verdana"/>
          <w:sz w:val="22"/>
          <w:szCs w:val="22"/>
        </w:rPr>
        <w:t xml:space="preserve">, that is not accepted in writing by </w:t>
      </w:r>
      <w:r w:rsidRPr="00D9634E">
        <w:rPr>
          <w:rFonts w:ascii="Verdana" w:hAnsi="Verdana"/>
          <w:sz w:val="22"/>
          <w:szCs w:val="22"/>
        </w:rPr>
        <w:t>DSHS</w:t>
      </w:r>
      <w:r>
        <w:rPr>
          <w:rFonts w:ascii="Verdana" w:hAnsi="Verdana"/>
          <w:sz w:val="22"/>
          <w:szCs w:val="22"/>
        </w:rPr>
        <w:t xml:space="preserve">, or that conflicts with applicable law, this </w:t>
      </w:r>
      <w:r w:rsidR="00A6621D">
        <w:rPr>
          <w:rFonts w:ascii="Verdana" w:hAnsi="Verdana"/>
          <w:sz w:val="22"/>
          <w:szCs w:val="22"/>
        </w:rPr>
        <w:t>OE</w:t>
      </w:r>
      <w:r>
        <w:rPr>
          <w:rFonts w:ascii="Verdana" w:hAnsi="Verdana"/>
          <w:sz w:val="22"/>
          <w:szCs w:val="22"/>
        </w:rPr>
        <w:t xml:space="preserve">, </w:t>
      </w:r>
      <w:r w:rsidR="0019434F">
        <w:rPr>
          <w:rFonts w:ascii="Verdana" w:hAnsi="Verdana"/>
          <w:sz w:val="22"/>
          <w:szCs w:val="22"/>
        </w:rPr>
        <w:t>any resulting</w:t>
      </w:r>
      <w:r>
        <w:rPr>
          <w:rFonts w:ascii="Verdana" w:hAnsi="Verdana"/>
          <w:sz w:val="22"/>
          <w:szCs w:val="22"/>
        </w:rPr>
        <w:t xml:space="preserve"> Contract, or applicable terms and conditions will not constitute part of the Contract.</w:t>
      </w:r>
    </w:p>
    <w:p w14:paraId="1427C9F7" w14:textId="36E52772" w:rsidR="009709F0" w:rsidRPr="009709F0" w:rsidRDefault="009709F0" w:rsidP="0019434F">
      <w:pPr>
        <w:spacing w:line="276" w:lineRule="auto"/>
        <w:ind w:left="1278"/>
        <w:rPr>
          <w:rFonts w:ascii="Verdana" w:hAnsi="Verdana"/>
          <w:bCs/>
          <w:sz w:val="22"/>
          <w:szCs w:val="22"/>
        </w:rPr>
      </w:pPr>
      <w:r w:rsidRPr="00300C14">
        <w:rPr>
          <w:rFonts w:ascii="Verdana" w:hAnsi="Verdana"/>
          <w:bCs/>
          <w:sz w:val="22"/>
          <w:szCs w:val="22"/>
        </w:rPr>
        <w:t xml:space="preserve"> </w:t>
      </w:r>
    </w:p>
    <w:p w14:paraId="56E07939" w14:textId="2D831F76" w:rsidR="006708F2" w:rsidRDefault="006708F2" w:rsidP="00C21ACF">
      <w:pPr>
        <w:pStyle w:val="ListParagraph"/>
        <w:numPr>
          <w:ilvl w:val="1"/>
          <w:numId w:val="7"/>
        </w:numPr>
        <w:tabs>
          <w:tab w:val="left" w:pos="2430"/>
        </w:tabs>
        <w:spacing w:line="276" w:lineRule="auto"/>
        <w:outlineLvl w:val="1"/>
        <w:rPr>
          <w:rFonts w:ascii="Verdana" w:hAnsi="Verdana"/>
          <w:b/>
          <w:smallCaps/>
          <w:sz w:val="24"/>
          <w:szCs w:val="24"/>
        </w:rPr>
      </w:pPr>
      <w:bookmarkStart w:id="92" w:name="_Toc71713897"/>
      <w:bookmarkStart w:id="93" w:name="_Toc240464447"/>
      <w:bookmarkStart w:id="94" w:name="_Toc241043336"/>
      <w:r>
        <w:rPr>
          <w:rFonts w:ascii="Verdana" w:hAnsi="Verdana"/>
          <w:b/>
          <w:smallCaps/>
          <w:sz w:val="24"/>
          <w:szCs w:val="24"/>
        </w:rPr>
        <w:t>Standards of Conduct for Vendors</w:t>
      </w:r>
      <w:bookmarkEnd w:id="92"/>
      <w:bookmarkEnd w:id="93"/>
      <w:bookmarkEnd w:id="94"/>
    </w:p>
    <w:p w14:paraId="7C9752A6" w14:textId="77777777" w:rsidR="006708F2" w:rsidRDefault="006708F2" w:rsidP="006708F2">
      <w:pPr>
        <w:pStyle w:val="ListParagraph"/>
        <w:tabs>
          <w:tab w:val="left" w:pos="2430"/>
        </w:tabs>
        <w:spacing w:line="276" w:lineRule="auto"/>
        <w:ind w:left="1278"/>
        <w:rPr>
          <w:rFonts w:ascii="Verdana" w:hAnsi="Verdana"/>
          <w:b/>
          <w:smallCaps/>
          <w:sz w:val="24"/>
          <w:szCs w:val="24"/>
        </w:rPr>
      </w:pPr>
    </w:p>
    <w:p w14:paraId="7F7F7746" w14:textId="4958895C" w:rsidR="006708F2" w:rsidRPr="006708F2" w:rsidRDefault="006708F2" w:rsidP="00977035">
      <w:pPr>
        <w:ind w:left="1260"/>
        <w:rPr>
          <w:rFonts w:ascii="Verdana" w:hAnsi="Verdana"/>
          <w:sz w:val="22"/>
          <w:szCs w:val="22"/>
        </w:rPr>
      </w:pPr>
      <w:r w:rsidRPr="006708F2">
        <w:rPr>
          <w:rFonts w:ascii="Verdana" w:hAnsi="Verdana"/>
          <w:sz w:val="22"/>
          <w:szCs w:val="22"/>
        </w:rPr>
        <w:t xml:space="preserve">Pursuant to 1 TAC 391.405(a), </w:t>
      </w:r>
      <w:r w:rsidR="003D1EF7">
        <w:rPr>
          <w:rFonts w:ascii="Verdana" w:hAnsi="Verdana"/>
          <w:sz w:val="22"/>
          <w:szCs w:val="22"/>
        </w:rPr>
        <w:t>C</w:t>
      </w:r>
      <w:r w:rsidRPr="006708F2">
        <w:rPr>
          <w:rFonts w:ascii="Verdana" w:hAnsi="Verdana"/>
          <w:sz w:val="22"/>
          <w:szCs w:val="22"/>
        </w:rPr>
        <w:t>ontractors, respondents, and vendors interested in working with HHS are required to implement standards of conduct to apply to all matte</w:t>
      </w:r>
      <w:r w:rsidR="00977035">
        <w:rPr>
          <w:rFonts w:ascii="Verdana" w:hAnsi="Verdana"/>
          <w:sz w:val="22"/>
          <w:szCs w:val="22"/>
        </w:rPr>
        <w:t xml:space="preserve">rs involving, or related to, </w:t>
      </w:r>
      <w:r w:rsidRPr="006708F2">
        <w:rPr>
          <w:rFonts w:ascii="Verdana" w:hAnsi="Verdana"/>
          <w:sz w:val="22"/>
          <w:szCs w:val="22"/>
        </w:rPr>
        <w:t xml:space="preserve">those solicitations and </w:t>
      </w:r>
      <w:r w:rsidR="003D1EF7">
        <w:rPr>
          <w:rFonts w:ascii="Verdana" w:hAnsi="Verdana"/>
          <w:sz w:val="22"/>
          <w:szCs w:val="22"/>
        </w:rPr>
        <w:t>C</w:t>
      </w:r>
      <w:r w:rsidRPr="006708F2">
        <w:rPr>
          <w:rFonts w:ascii="Verdana" w:hAnsi="Verdana"/>
          <w:sz w:val="22"/>
          <w:szCs w:val="22"/>
        </w:rPr>
        <w:t xml:space="preserve">ontract(s) between themselves and HHS. These standards must adhere to ethics requirements adopted in rule, in addition to any ethics policy, or code of ethics approved by the HHSC Executive Commissioner and must be at least as restrictive as those applicable to HHS personnel in the applicable ethics law and policy provisions. </w:t>
      </w:r>
    </w:p>
    <w:p w14:paraId="580FC7B1" w14:textId="77777777" w:rsidR="006708F2" w:rsidRPr="006708F2" w:rsidRDefault="006708F2" w:rsidP="00977035">
      <w:pPr>
        <w:ind w:left="1260"/>
        <w:rPr>
          <w:rFonts w:ascii="Verdana" w:hAnsi="Verdana"/>
          <w:sz w:val="22"/>
          <w:szCs w:val="22"/>
        </w:rPr>
      </w:pPr>
    </w:p>
    <w:p w14:paraId="706CB687" w14:textId="77777777" w:rsidR="006708F2" w:rsidRPr="006708F2" w:rsidRDefault="006708F2" w:rsidP="00977035">
      <w:pPr>
        <w:ind w:left="1260"/>
        <w:rPr>
          <w:rFonts w:ascii="Verdana" w:hAnsi="Verdana"/>
          <w:sz w:val="22"/>
          <w:szCs w:val="22"/>
        </w:rPr>
      </w:pPr>
      <w:r w:rsidRPr="006708F2">
        <w:rPr>
          <w:rFonts w:ascii="Verdana" w:hAnsi="Verdana"/>
          <w:sz w:val="22"/>
          <w:szCs w:val="22"/>
        </w:rPr>
        <w:t>The standards of conduct must include the ten standards of ethical conduct set forth in Section I of the HHS Ethics Policy and requirements to comply with ethical standards set forth in federal and state law (including, but not limited to, 1 TAC Chapter 391, Subchapter D).</w:t>
      </w:r>
    </w:p>
    <w:p w14:paraId="15A34218" w14:textId="77777777" w:rsidR="006708F2" w:rsidRPr="006708F2" w:rsidRDefault="006708F2" w:rsidP="00977035">
      <w:pPr>
        <w:ind w:left="1260"/>
        <w:rPr>
          <w:rFonts w:ascii="Verdana" w:hAnsi="Verdana"/>
          <w:sz w:val="22"/>
          <w:szCs w:val="22"/>
        </w:rPr>
      </w:pPr>
    </w:p>
    <w:p w14:paraId="332B5FAC" w14:textId="77777777" w:rsidR="006708F2" w:rsidRPr="006708F2" w:rsidRDefault="006708F2" w:rsidP="00977035">
      <w:pPr>
        <w:ind w:left="1260"/>
        <w:rPr>
          <w:rFonts w:ascii="Verdana" w:hAnsi="Verdana"/>
          <w:sz w:val="22"/>
          <w:szCs w:val="22"/>
        </w:rPr>
      </w:pPr>
      <w:r w:rsidRPr="006708F2">
        <w:rPr>
          <w:rFonts w:ascii="Verdana" w:hAnsi="Verdana"/>
          <w:sz w:val="22"/>
          <w:szCs w:val="22"/>
        </w:rPr>
        <w:t>The standards of conduct, together with the responsibilities and restrictions incorporated herein, also apply to subcontractors of contractors, respondents and vendors.</w:t>
      </w:r>
    </w:p>
    <w:p w14:paraId="220211DE" w14:textId="77777777" w:rsidR="006708F2" w:rsidRPr="006708F2" w:rsidRDefault="006708F2" w:rsidP="00977035">
      <w:pPr>
        <w:ind w:left="1260"/>
        <w:rPr>
          <w:rFonts w:ascii="Verdana" w:hAnsi="Verdana"/>
          <w:sz w:val="22"/>
          <w:szCs w:val="22"/>
        </w:rPr>
      </w:pPr>
    </w:p>
    <w:p w14:paraId="447436F5" w14:textId="6109FE09" w:rsidR="006708F2" w:rsidRPr="006708F2" w:rsidRDefault="006708F2" w:rsidP="00977035">
      <w:pPr>
        <w:ind w:left="1260"/>
        <w:rPr>
          <w:rFonts w:ascii="Verdana" w:hAnsi="Verdana"/>
          <w:sz w:val="22"/>
          <w:szCs w:val="22"/>
        </w:rPr>
      </w:pPr>
      <w:r w:rsidRPr="006708F2">
        <w:rPr>
          <w:rFonts w:ascii="Verdana" w:hAnsi="Verdana"/>
          <w:sz w:val="22"/>
          <w:szCs w:val="22"/>
        </w:rPr>
        <w:t xml:space="preserve">Standards of conduct of any </w:t>
      </w:r>
      <w:r w:rsidR="00262911">
        <w:rPr>
          <w:rFonts w:ascii="Verdana" w:hAnsi="Verdana"/>
          <w:sz w:val="22"/>
          <w:szCs w:val="22"/>
        </w:rPr>
        <w:t>C</w:t>
      </w:r>
      <w:r w:rsidRPr="006708F2">
        <w:rPr>
          <w:rFonts w:ascii="Verdana" w:hAnsi="Verdana"/>
          <w:sz w:val="22"/>
          <w:szCs w:val="22"/>
        </w:rPr>
        <w:t>ontractor, respondent or vendor may be reviewed and/or audited by the State Auditor and HHSC. Additionally, pursuant to 1 TAC 391.405(a), HHS may examine a respondent's standards of conduct in the evaluation of a bid, offer, proposal, quote, or other applicable expression of interest in a proposed purchase of goods or services.</w:t>
      </w:r>
    </w:p>
    <w:p w14:paraId="396D2F85" w14:textId="77777777" w:rsidR="006708F2" w:rsidRPr="006708F2" w:rsidRDefault="006708F2" w:rsidP="00977035">
      <w:pPr>
        <w:ind w:left="1260"/>
        <w:rPr>
          <w:rFonts w:ascii="Verdana" w:hAnsi="Verdana"/>
          <w:sz w:val="22"/>
          <w:szCs w:val="22"/>
        </w:rPr>
      </w:pPr>
    </w:p>
    <w:p w14:paraId="3214486C" w14:textId="67CE92CF" w:rsidR="006708F2" w:rsidRPr="006708F2" w:rsidRDefault="006708F2" w:rsidP="00977035">
      <w:pPr>
        <w:spacing w:line="276" w:lineRule="auto"/>
        <w:ind w:left="1260"/>
        <w:rPr>
          <w:rFonts w:ascii="Verdana" w:hAnsi="Verdana"/>
          <w:bCs/>
          <w:sz w:val="22"/>
          <w:szCs w:val="22"/>
        </w:rPr>
      </w:pPr>
      <w:r w:rsidRPr="006708F2">
        <w:rPr>
          <w:rFonts w:ascii="Verdana" w:hAnsi="Verdana"/>
          <w:sz w:val="22"/>
          <w:szCs w:val="22"/>
        </w:rPr>
        <w:t xml:space="preserve">Any vendor or </w:t>
      </w:r>
      <w:r w:rsidR="00262911">
        <w:rPr>
          <w:rFonts w:ascii="Verdana" w:hAnsi="Verdana"/>
          <w:sz w:val="22"/>
          <w:szCs w:val="22"/>
        </w:rPr>
        <w:t>C</w:t>
      </w:r>
      <w:r w:rsidRPr="006708F2">
        <w:rPr>
          <w:rFonts w:ascii="Verdana" w:hAnsi="Verdana"/>
          <w:sz w:val="22"/>
          <w:szCs w:val="22"/>
        </w:rPr>
        <w:t xml:space="preserve">ontractor that violates a provision of 1 TAC Chapter 391, Subchapter D may be barred from receiving future </w:t>
      </w:r>
      <w:r w:rsidR="00051CE0">
        <w:rPr>
          <w:rFonts w:ascii="Verdana" w:hAnsi="Verdana"/>
          <w:sz w:val="22"/>
          <w:szCs w:val="22"/>
        </w:rPr>
        <w:t>contracts</w:t>
      </w:r>
      <w:r w:rsidRPr="006708F2">
        <w:rPr>
          <w:rFonts w:ascii="Verdana" w:hAnsi="Verdana"/>
          <w:sz w:val="22"/>
          <w:szCs w:val="22"/>
        </w:rPr>
        <w:t xml:space="preserve"> or have an existing contract canceled. Additionally, HHSC may report the vendor's actions to the Comptroller of Public Accounts for statewide debarment, or law enforcement.</w:t>
      </w:r>
      <w:r w:rsidRPr="006708F2">
        <w:rPr>
          <w:rFonts w:ascii="Verdana" w:hAnsi="Verdana"/>
          <w:bCs/>
          <w:sz w:val="22"/>
          <w:szCs w:val="22"/>
        </w:rPr>
        <w:t xml:space="preserve"> </w:t>
      </w:r>
    </w:p>
    <w:p w14:paraId="557BCCFD" w14:textId="77777777" w:rsidR="0054792D" w:rsidRPr="001E3514" w:rsidRDefault="0054792D" w:rsidP="00355667">
      <w:pPr>
        <w:pStyle w:val="ListParagraph"/>
        <w:spacing w:line="276" w:lineRule="auto"/>
        <w:rPr>
          <w:rFonts w:ascii="Verdana" w:hAnsi="Verdana"/>
          <w:b/>
          <w:caps/>
          <w:color w:val="0000FF"/>
          <w:sz w:val="22"/>
          <w:szCs w:val="22"/>
        </w:rPr>
      </w:pPr>
    </w:p>
    <w:p w14:paraId="0973F1F6" w14:textId="7203E8E9" w:rsidR="00F124E5" w:rsidRPr="00A31AF6" w:rsidRDefault="00B46D78" w:rsidP="00C21ACF">
      <w:pPr>
        <w:pStyle w:val="ListParagraph"/>
        <w:numPr>
          <w:ilvl w:val="0"/>
          <w:numId w:val="7"/>
        </w:numPr>
        <w:tabs>
          <w:tab w:val="num" w:pos="540"/>
          <w:tab w:val="left" w:pos="2430"/>
        </w:tabs>
        <w:spacing w:line="276" w:lineRule="auto"/>
        <w:ind w:hanging="540"/>
        <w:outlineLvl w:val="0"/>
        <w:rPr>
          <w:rFonts w:ascii="Verdana" w:hAnsi="Verdana"/>
          <w:b/>
          <w:caps/>
          <w:sz w:val="24"/>
          <w:szCs w:val="22"/>
        </w:rPr>
      </w:pPr>
      <w:bookmarkStart w:id="95" w:name="_Toc240464448"/>
      <w:bookmarkStart w:id="96" w:name="_Toc241043337"/>
      <w:r>
        <w:rPr>
          <w:rFonts w:ascii="Verdana" w:hAnsi="Verdana"/>
          <w:b/>
          <w:caps/>
          <w:sz w:val="24"/>
          <w:szCs w:val="22"/>
        </w:rPr>
        <w:t>Contract correspondence and legal notices</w:t>
      </w:r>
      <w:bookmarkEnd w:id="95"/>
      <w:bookmarkEnd w:id="96"/>
    </w:p>
    <w:p w14:paraId="40161AFF" w14:textId="77777777" w:rsidR="00DA7BA9" w:rsidRDefault="00DA7BA9" w:rsidP="00355667">
      <w:pPr>
        <w:spacing w:line="276" w:lineRule="auto"/>
        <w:ind w:left="270"/>
        <w:rPr>
          <w:rFonts w:ascii="Verdana" w:hAnsi="Verdana"/>
          <w:sz w:val="22"/>
          <w:szCs w:val="22"/>
        </w:rPr>
      </w:pPr>
    </w:p>
    <w:p w14:paraId="5B61EA53" w14:textId="5A682A24" w:rsidR="003E6548" w:rsidRDefault="002E5DFA" w:rsidP="004F1B90">
      <w:pPr>
        <w:spacing w:line="276" w:lineRule="auto"/>
        <w:ind w:left="540"/>
        <w:rPr>
          <w:rFonts w:ascii="Verdana" w:hAnsi="Verdana"/>
          <w:sz w:val="22"/>
          <w:szCs w:val="22"/>
        </w:rPr>
      </w:pPr>
      <w:r w:rsidRPr="00D9634E">
        <w:rPr>
          <w:rFonts w:ascii="Verdana" w:hAnsi="Verdana"/>
          <w:sz w:val="22"/>
          <w:szCs w:val="22"/>
        </w:rPr>
        <w:t>DSHS</w:t>
      </w:r>
      <w:r w:rsidR="00147DCC">
        <w:rPr>
          <w:rFonts w:ascii="Verdana" w:hAnsi="Verdana"/>
          <w:sz w:val="22"/>
          <w:szCs w:val="22"/>
        </w:rPr>
        <w:t xml:space="preserve"> will designate a</w:t>
      </w:r>
      <w:r w:rsidR="00F124E5" w:rsidRPr="00F124E5">
        <w:rPr>
          <w:rFonts w:ascii="Verdana" w:hAnsi="Verdana"/>
          <w:sz w:val="22"/>
          <w:szCs w:val="22"/>
        </w:rPr>
        <w:t xml:space="preserve"> Contract Manager </w:t>
      </w:r>
      <w:r>
        <w:rPr>
          <w:rFonts w:ascii="Verdana" w:hAnsi="Verdana"/>
          <w:sz w:val="22"/>
          <w:szCs w:val="22"/>
        </w:rPr>
        <w:t xml:space="preserve">and provide the </w:t>
      </w:r>
      <w:r w:rsidR="003749FC">
        <w:rPr>
          <w:rFonts w:ascii="Verdana" w:hAnsi="Verdana"/>
          <w:sz w:val="22"/>
          <w:szCs w:val="22"/>
        </w:rPr>
        <w:t>Contract M</w:t>
      </w:r>
      <w:r w:rsidR="000765FB">
        <w:rPr>
          <w:rFonts w:ascii="Verdana" w:hAnsi="Verdana"/>
          <w:sz w:val="22"/>
          <w:szCs w:val="22"/>
        </w:rPr>
        <w:t xml:space="preserve">anager’s </w:t>
      </w:r>
      <w:r w:rsidR="000765FB" w:rsidRPr="00F124E5">
        <w:rPr>
          <w:rFonts w:ascii="Verdana" w:hAnsi="Verdana"/>
          <w:sz w:val="22"/>
          <w:szCs w:val="22"/>
        </w:rPr>
        <w:t>contact</w:t>
      </w:r>
      <w:r w:rsidR="00F124E5" w:rsidRPr="00F124E5">
        <w:rPr>
          <w:rFonts w:ascii="Verdana" w:hAnsi="Verdana"/>
          <w:sz w:val="22"/>
          <w:szCs w:val="22"/>
        </w:rPr>
        <w:t xml:space="preserve"> information to the Contractor.  </w:t>
      </w:r>
    </w:p>
    <w:p w14:paraId="18EEBBA0" w14:textId="77777777" w:rsidR="00F124E5" w:rsidRDefault="00F124E5" w:rsidP="00A51457">
      <w:pPr>
        <w:spacing w:line="276" w:lineRule="auto"/>
        <w:ind w:left="540"/>
        <w:rPr>
          <w:rFonts w:ascii="Verdana" w:hAnsi="Verdana"/>
          <w:sz w:val="22"/>
          <w:szCs w:val="22"/>
        </w:rPr>
      </w:pPr>
    </w:p>
    <w:p w14:paraId="7BB54110" w14:textId="27ECA564" w:rsidR="000C5D83" w:rsidRPr="000C5D83" w:rsidRDefault="00F124E5" w:rsidP="00457D1B">
      <w:pPr>
        <w:spacing w:line="276" w:lineRule="auto"/>
        <w:ind w:left="540"/>
        <w:rPr>
          <w:rFonts w:ascii="Verdana" w:hAnsi="Verdana"/>
          <w:b/>
          <w:bCs/>
          <w:sz w:val="22"/>
          <w:szCs w:val="22"/>
        </w:rPr>
      </w:pPr>
      <w:r w:rsidRPr="00F124E5">
        <w:rPr>
          <w:rFonts w:ascii="Verdana" w:hAnsi="Verdana"/>
          <w:sz w:val="22"/>
          <w:szCs w:val="22"/>
        </w:rPr>
        <w:lastRenderedPageBreak/>
        <w:t xml:space="preserve">After award of any Contract resulting from this </w:t>
      </w:r>
      <w:r w:rsidR="00DA7BA9">
        <w:rPr>
          <w:rFonts w:ascii="Verdana" w:hAnsi="Verdana"/>
          <w:sz w:val="22"/>
          <w:szCs w:val="22"/>
        </w:rPr>
        <w:t>OE</w:t>
      </w:r>
      <w:r w:rsidRPr="00F124E5">
        <w:rPr>
          <w:rFonts w:ascii="Verdana" w:hAnsi="Verdana"/>
          <w:sz w:val="22"/>
          <w:szCs w:val="22"/>
        </w:rPr>
        <w:t>, all</w:t>
      </w:r>
      <w:r w:rsidR="007E4B4C">
        <w:rPr>
          <w:rFonts w:ascii="Verdana" w:hAnsi="Verdana"/>
          <w:sz w:val="22"/>
          <w:szCs w:val="22"/>
        </w:rPr>
        <w:t xml:space="preserve"> communications related to the Contract </w:t>
      </w:r>
      <w:r w:rsidRPr="00F124E5">
        <w:rPr>
          <w:rFonts w:ascii="Verdana" w:hAnsi="Verdana"/>
          <w:sz w:val="22"/>
          <w:szCs w:val="22"/>
        </w:rPr>
        <w:t>will be processed through the designated Contract Manager.</w:t>
      </w:r>
      <w:r w:rsidR="00264CA4">
        <w:rPr>
          <w:rFonts w:ascii="Verdana" w:hAnsi="Verdana"/>
          <w:sz w:val="22"/>
          <w:szCs w:val="22"/>
        </w:rPr>
        <w:t xml:space="preserve"> Additional requirements apply to legal notices which must be provided to the HHS Chief Counsel as well as the Contract Manager.</w:t>
      </w:r>
    </w:p>
    <w:p w14:paraId="416A74BE" w14:textId="47492852" w:rsidR="000E001D" w:rsidRDefault="000E001D" w:rsidP="000E001D">
      <w:pPr>
        <w:tabs>
          <w:tab w:val="left" w:pos="2430"/>
        </w:tabs>
        <w:spacing w:line="276" w:lineRule="auto"/>
        <w:outlineLvl w:val="0"/>
        <w:rPr>
          <w:rFonts w:ascii="Verdana" w:hAnsi="Verdana"/>
          <w:b/>
          <w:caps/>
          <w:color w:val="0000FF"/>
          <w:sz w:val="22"/>
          <w:szCs w:val="22"/>
        </w:rPr>
      </w:pPr>
    </w:p>
    <w:p w14:paraId="74F53FE6" w14:textId="77777777" w:rsidR="000E001D" w:rsidRPr="00A31AF6" w:rsidRDefault="000E001D" w:rsidP="000E001D">
      <w:pPr>
        <w:pStyle w:val="ListParagraph"/>
        <w:numPr>
          <w:ilvl w:val="0"/>
          <w:numId w:val="7"/>
        </w:numPr>
        <w:tabs>
          <w:tab w:val="num" w:pos="360"/>
          <w:tab w:val="num" w:pos="540"/>
          <w:tab w:val="left" w:pos="2430"/>
        </w:tabs>
        <w:ind w:hanging="540"/>
        <w:outlineLvl w:val="0"/>
        <w:rPr>
          <w:rFonts w:ascii="Verdana" w:hAnsi="Verdana"/>
          <w:b/>
          <w:caps/>
          <w:sz w:val="24"/>
          <w:szCs w:val="22"/>
        </w:rPr>
      </w:pPr>
      <w:bookmarkStart w:id="97" w:name="_Toc214353038"/>
      <w:bookmarkStart w:id="98" w:name="_Toc241043338"/>
      <w:r w:rsidRPr="00A31AF6">
        <w:rPr>
          <w:rFonts w:ascii="Verdana" w:hAnsi="Verdana"/>
          <w:b/>
          <w:caps/>
          <w:sz w:val="24"/>
          <w:szCs w:val="22"/>
        </w:rPr>
        <w:t>INSURANCE requirements</w:t>
      </w:r>
      <w:bookmarkEnd w:id="97"/>
      <w:bookmarkEnd w:id="98"/>
    </w:p>
    <w:p w14:paraId="39F19D0A" w14:textId="77777777" w:rsidR="000E001D" w:rsidRPr="00C8474C" w:rsidRDefault="000E001D" w:rsidP="00C8474C">
      <w:pPr>
        <w:tabs>
          <w:tab w:val="left" w:pos="2430"/>
        </w:tabs>
        <w:rPr>
          <w:rFonts w:ascii="Verdana" w:hAnsi="Verdana"/>
          <w:b/>
          <w:caps/>
          <w:color w:val="0000FF"/>
          <w:sz w:val="22"/>
          <w:szCs w:val="22"/>
        </w:rPr>
      </w:pPr>
    </w:p>
    <w:p w14:paraId="05224CE5" w14:textId="77777777" w:rsidR="000E001D" w:rsidRPr="00A31AF6" w:rsidRDefault="000E001D" w:rsidP="000E001D">
      <w:pPr>
        <w:pStyle w:val="ListParagraph"/>
        <w:numPr>
          <w:ilvl w:val="1"/>
          <w:numId w:val="7"/>
        </w:numPr>
        <w:tabs>
          <w:tab w:val="num" w:pos="1278"/>
          <w:tab w:val="left" w:pos="2430"/>
        </w:tabs>
        <w:ind w:left="1278"/>
        <w:outlineLvl w:val="1"/>
        <w:rPr>
          <w:rFonts w:ascii="Verdana" w:hAnsi="Verdana"/>
          <w:b/>
          <w:caps/>
          <w:smallCaps/>
          <w:sz w:val="24"/>
          <w:szCs w:val="24"/>
        </w:rPr>
      </w:pPr>
      <w:bookmarkStart w:id="99" w:name="_Toc214353039"/>
      <w:bookmarkStart w:id="100" w:name="_Toc241043339"/>
      <w:r w:rsidRPr="00A31AF6">
        <w:rPr>
          <w:rFonts w:ascii="Verdana" w:hAnsi="Verdana"/>
          <w:b/>
          <w:smallCaps/>
          <w:sz w:val="24"/>
          <w:szCs w:val="24"/>
        </w:rPr>
        <w:t>Insurance Coverage</w:t>
      </w:r>
      <w:bookmarkEnd w:id="99"/>
      <w:bookmarkEnd w:id="100"/>
    </w:p>
    <w:p w14:paraId="0FECB2E1" w14:textId="77777777" w:rsidR="000E001D" w:rsidRDefault="000E001D" w:rsidP="000E001D">
      <w:pPr>
        <w:pStyle w:val="ListParagraph"/>
        <w:tabs>
          <w:tab w:val="left" w:pos="2430"/>
        </w:tabs>
        <w:ind w:left="810"/>
        <w:rPr>
          <w:rFonts w:ascii="Verdana" w:hAnsi="Verdana"/>
          <w:b/>
          <w:caps/>
          <w:color w:val="0000FF"/>
          <w:sz w:val="22"/>
          <w:szCs w:val="22"/>
        </w:rPr>
      </w:pPr>
    </w:p>
    <w:p w14:paraId="5F118B80" w14:textId="5EE68802" w:rsidR="00E97F4D" w:rsidRDefault="000E001D" w:rsidP="000E001D">
      <w:pPr>
        <w:pStyle w:val="BodyText"/>
        <w:ind w:left="1224"/>
        <w:rPr>
          <w:rFonts w:ascii="Verdana" w:hAnsi="Verdana" w:cs="Arial"/>
          <w:sz w:val="22"/>
          <w:szCs w:val="22"/>
        </w:rPr>
      </w:pPr>
      <w:r w:rsidRPr="00A47A9E">
        <w:rPr>
          <w:rFonts w:ascii="Verdana" w:hAnsi="Verdana" w:cs="Arial"/>
          <w:sz w:val="22"/>
          <w:szCs w:val="22"/>
        </w:rPr>
        <w:t xml:space="preserve">For the duration of any Contract resulting from this </w:t>
      </w:r>
      <w:r>
        <w:rPr>
          <w:rFonts w:ascii="Verdana" w:hAnsi="Verdana" w:cs="Arial"/>
          <w:sz w:val="22"/>
          <w:szCs w:val="22"/>
        </w:rPr>
        <w:t>OE</w:t>
      </w:r>
      <w:r w:rsidRPr="00A47A9E">
        <w:rPr>
          <w:rFonts w:ascii="Verdana" w:hAnsi="Verdana" w:cs="Arial"/>
          <w:sz w:val="22"/>
          <w:szCs w:val="22"/>
        </w:rPr>
        <w:t xml:space="preserve">, Applicant shall acquire </w:t>
      </w:r>
      <w:r w:rsidR="003D5C43">
        <w:rPr>
          <w:rFonts w:ascii="Verdana" w:hAnsi="Verdana" w:cs="Arial"/>
          <w:sz w:val="22"/>
          <w:szCs w:val="22"/>
        </w:rPr>
        <w:t xml:space="preserve">insurance </w:t>
      </w:r>
      <w:r w:rsidRPr="00A47A9E">
        <w:rPr>
          <w:rFonts w:ascii="Verdana" w:hAnsi="Verdana" w:cs="Arial"/>
          <w:sz w:val="22"/>
          <w:szCs w:val="22"/>
        </w:rPr>
        <w:t>with financially sound and reputable independent insurers, in the type and amount customarily carried within the industry. Failure to maintain insurance coverage or acceptable alternative methods of insurance shall be deemed a breach of Contract.</w:t>
      </w:r>
      <w:r w:rsidR="003D5C43">
        <w:rPr>
          <w:rFonts w:ascii="Verdana" w:hAnsi="Verdana" w:cs="Arial"/>
          <w:sz w:val="22"/>
          <w:szCs w:val="22"/>
        </w:rPr>
        <w:t xml:space="preserve"> </w:t>
      </w:r>
    </w:p>
    <w:p w14:paraId="482A8591" w14:textId="77777777" w:rsidR="00E97F4D" w:rsidRDefault="00E97F4D" w:rsidP="000E001D">
      <w:pPr>
        <w:pStyle w:val="BodyText"/>
        <w:ind w:left="1224"/>
        <w:rPr>
          <w:rFonts w:ascii="Verdana" w:hAnsi="Verdana" w:cs="Arial"/>
          <w:sz w:val="22"/>
          <w:szCs w:val="22"/>
        </w:rPr>
      </w:pPr>
    </w:p>
    <w:p w14:paraId="118DB316" w14:textId="631BEA0E" w:rsidR="00E97F4D" w:rsidRPr="00C8474C" w:rsidRDefault="00E97F4D" w:rsidP="00E97F4D">
      <w:pPr>
        <w:pStyle w:val="ListParagraph"/>
        <w:numPr>
          <w:ilvl w:val="2"/>
          <w:numId w:val="7"/>
        </w:numPr>
        <w:tabs>
          <w:tab w:val="left" w:pos="2430"/>
        </w:tabs>
        <w:outlineLvl w:val="1"/>
        <w:rPr>
          <w:rFonts w:ascii="Verdana" w:hAnsi="Verdana"/>
          <w:b/>
          <w:caps/>
          <w:smallCaps/>
          <w:sz w:val="24"/>
          <w:szCs w:val="24"/>
        </w:rPr>
      </w:pPr>
      <w:bookmarkStart w:id="101" w:name="_Toc241043340"/>
      <w:r w:rsidRPr="00C8474C">
        <w:rPr>
          <w:rFonts w:ascii="Verdana" w:hAnsi="Verdana"/>
          <w:b/>
          <w:smallCaps/>
          <w:sz w:val="24"/>
          <w:szCs w:val="24"/>
        </w:rPr>
        <w:t>General Insurance Requirements</w:t>
      </w:r>
      <w:bookmarkEnd w:id="101"/>
    </w:p>
    <w:p w14:paraId="3C750245" w14:textId="4DACF9D0" w:rsidR="000F5C43" w:rsidRDefault="00E97F4D" w:rsidP="00037365">
      <w:pPr>
        <w:pStyle w:val="ListParagraph"/>
        <w:numPr>
          <w:ilvl w:val="1"/>
          <w:numId w:val="31"/>
        </w:numPr>
        <w:ind w:left="2520"/>
        <w:rPr>
          <w:rFonts w:ascii="Verdana" w:hAnsi="Verdana"/>
          <w:sz w:val="22"/>
          <w:szCs w:val="22"/>
        </w:rPr>
      </w:pPr>
      <w:r w:rsidRPr="00C8474C">
        <w:rPr>
          <w:rFonts w:ascii="Verdana" w:hAnsi="Verdana"/>
          <w:sz w:val="22"/>
          <w:szCs w:val="22"/>
        </w:rPr>
        <w:t xml:space="preserve">Contractor shall carry insurance </w:t>
      </w:r>
      <w:proofErr w:type="gramStart"/>
      <w:r w:rsidRPr="00C8474C">
        <w:rPr>
          <w:rFonts w:ascii="Verdana" w:hAnsi="Verdana"/>
          <w:sz w:val="22"/>
          <w:szCs w:val="22"/>
        </w:rPr>
        <w:t>in</w:t>
      </w:r>
      <w:proofErr w:type="gramEnd"/>
      <w:r w:rsidRPr="00C8474C">
        <w:rPr>
          <w:rFonts w:ascii="Verdana" w:hAnsi="Verdana"/>
          <w:sz w:val="22"/>
          <w:szCs w:val="22"/>
        </w:rPr>
        <w:t xml:space="preserve"> the types and amounts indicated in th</w:t>
      </w:r>
      <w:r w:rsidR="00807419">
        <w:rPr>
          <w:rFonts w:ascii="Verdana" w:hAnsi="Verdana"/>
          <w:sz w:val="22"/>
          <w:szCs w:val="22"/>
        </w:rPr>
        <w:t>is</w:t>
      </w:r>
      <w:r w:rsidRPr="00C8474C">
        <w:rPr>
          <w:rFonts w:ascii="Verdana" w:hAnsi="Verdana"/>
          <w:sz w:val="22"/>
          <w:szCs w:val="22"/>
        </w:rPr>
        <w:t xml:space="preserve"> </w:t>
      </w:r>
      <w:r w:rsidR="006C7DF1">
        <w:rPr>
          <w:rFonts w:ascii="Verdana" w:hAnsi="Verdana"/>
          <w:sz w:val="22"/>
          <w:szCs w:val="22"/>
        </w:rPr>
        <w:t>Section</w:t>
      </w:r>
      <w:r w:rsidR="00807419">
        <w:rPr>
          <w:rFonts w:ascii="Verdana" w:hAnsi="Verdana"/>
          <w:sz w:val="22"/>
          <w:szCs w:val="22"/>
        </w:rPr>
        <w:t xml:space="preserve"> </w:t>
      </w:r>
      <w:r w:rsidRPr="00C8474C">
        <w:rPr>
          <w:rFonts w:ascii="Verdana" w:hAnsi="Verdana"/>
          <w:sz w:val="22"/>
          <w:szCs w:val="22"/>
        </w:rPr>
        <w:t xml:space="preserve">for the duration of the Contract. The insurance shall </w:t>
      </w:r>
    </w:p>
    <w:p w14:paraId="4EDC7173" w14:textId="0840E3EF" w:rsidR="00E97F4D" w:rsidRPr="00C8474C" w:rsidRDefault="00E97F4D" w:rsidP="00037365">
      <w:pPr>
        <w:pStyle w:val="ListParagraph"/>
        <w:numPr>
          <w:ilvl w:val="1"/>
          <w:numId w:val="31"/>
        </w:numPr>
        <w:ind w:left="2520"/>
        <w:rPr>
          <w:rFonts w:ascii="Verdana" w:hAnsi="Verdana"/>
          <w:sz w:val="22"/>
          <w:szCs w:val="22"/>
        </w:rPr>
      </w:pPr>
      <w:r w:rsidRPr="00C8474C">
        <w:rPr>
          <w:rFonts w:ascii="Verdana" w:hAnsi="Verdana"/>
          <w:sz w:val="22"/>
          <w:szCs w:val="22"/>
        </w:rPr>
        <w:t>be evidenced by delivery to System Agency of certificates of insurance executed by the insurer or its authorized agent stating coverages, limits, expiration dates and compliance with all applicable required provisions. Upon request, System Agency, and/or its agents, shall be entitled to receive without expense, copies of the policies and all endorsements.</w:t>
      </w:r>
    </w:p>
    <w:p w14:paraId="79F92024" w14:textId="528A5607" w:rsidR="00E97F4D" w:rsidRPr="00C8474C" w:rsidRDefault="00E97F4D" w:rsidP="00037365">
      <w:pPr>
        <w:pStyle w:val="ListParagraph"/>
        <w:numPr>
          <w:ilvl w:val="1"/>
          <w:numId w:val="31"/>
        </w:numPr>
        <w:ind w:left="2520"/>
        <w:rPr>
          <w:rFonts w:ascii="Verdana" w:hAnsi="Verdana"/>
          <w:sz w:val="22"/>
          <w:szCs w:val="22"/>
        </w:rPr>
      </w:pPr>
      <w:r w:rsidRPr="00C8474C">
        <w:rPr>
          <w:rFonts w:ascii="Verdana" w:hAnsi="Verdana"/>
          <w:sz w:val="22"/>
          <w:szCs w:val="22"/>
        </w:rPr>
        <w:t xml:space="preserve">Contractor </w:t>
      </w:r>
      <w:proofErr w:type="gramStart"/>
      <w:r w:rsidRPr="00C8474C">
        <w:rPr>
          <w:rFonts w:ascii="Verdana" w:hAnsi="Verdana"/>
          <w:sz w:val="22"/>
          <w:szCs w:val="22"/>
        </w:rPr>
        <w:t>shall</w:t>
      </w:r>
      <w:proofErr w:type="gramEnd"/>
      <w:r w:rsidRPr="00C8474C">
        <w:rPr>
          <w:rFonts w:ascii="Verdana" w:hAnsi="Verdana"/>
          <w:sz w:val="22"/>
          <w:szCs w:val="22"/>
        </w:rPr>
        <w:t xml:space="preserve"> update all expired policies prior to submission for monthly payment. Failure to update policies shall be reason for withholding of payment until renewal is provided to System Agency.</w:t>
      </w:r>
    </w:p>
    <w:p w14:paraId="6552FD56" w14:textId="20132C07" w:rsidR="00E97F4D" w:rsidRPr="00C8474C" w:rsidRDefault="00E97F4D" w:rsidP="00037365">
      <w:pPr>
        <w:pStyle w:val="ListParagraph"/>
        <w:numPr>
          <w:ilvl w:val="1"/>
          <w:numId w:val="31"/>
        </w:numPr>
        <w:ind w:left="2520"/>
        <w:rPr>
          <w:rFonts w:ascii="Verdana" w:hAnsi="Verdana"/>
          <w:sz w:val="22"/>
          <w:szCs w:val="22"/>
        </w:rPr>
      </w:pPr>
      <w:r w:rsidRPr="00C8474C">
        <w:rPr>
          <w:rFonts w:ascii="Verdana" w:hAnsi="Verdana"/>
          <w:sz w:val="22"/>
          <w:szCs w:val="22"/>
        </w:rPr>
        <w:t>Contractor shall provide and maintain all insurance coverage with the minimum amounts described throughout the life of the Contract.</w:t>
      </w:r>
    </w:p>
    <w:p w14:paraId="3BCDBA9D" w14:textId="1A8CC816" w:rsidR="00E97F4D" w:rsidRPr="00C8474C" w:rsidRDefault="00E97F4D" w:rsidP="00037365">
      <w:pPr>
        <w:pStyle w:val="ListParagraph"/>
        <w:numPr>
          <w:ilvl w:val="1"/>
          <w:numId w:val="31"/>
        </w:numPr>
        <w:ind w:left="2520"/>
        <w:rPr>
          <w:rFonts w:ascii="Verdana" w:hAnsi="Verdana"/>
          <w:sz w:val="22"/>
          <w:szCs w:val="22"/>
        </w:rPr>
      </w:pPr>
      <w:r w:rsidRPr="00C8474C">
        <w:rPr>
          <w:rFonts w:ascii="Verdana" w:hAnsi="Verdana"/>
          <w:sz w:val="22"/>
          <w:szCs w:val="22"/>
        </w:rPr>
        <w:t>Failure to maintain insurance coverage, as required, may be grounds for suspension of work for cause.</w:t>
      </w:r>
    </w:p>
    <w:p w14:paraId="5E7CE1DD" w14:textId="25E4A8AB" w:rsidR="00E97F4D" w:rsidRPr="00C8474C" w:rsidRDefault="00E97F4D" w:rsidP="00037365">
      <w:pPr>
        <w:pStyle w:val="ListParagraph"/>
        <w:numPr>
          <w:ilvl w:val="1"/>
          <w:numId w:val="31"/>
        </w:numPr>
        <w:ind w:left="2520"/>
        <w:rPr>
          <w:rFonts w:ascii="Verdana" w:hAnsi="Verdana"/>
          <w:sz w:val="22"/>
          <w:szCs w:val="22"/>
        </w:rPr>
      </w:pPr>
      <w:r w:rsidRPr="00C8474C">
        <w:rPr>
          <w:rFonts w:ascii="Verdana" w:hAnsi="Verdana"/>
          <w:sz w:val="22"/>
          <w:szCs w:val="22"/>
        </w:rPr>
        <w:t>Contractor shall deliver to System Agency true and complete copies of certificates and corresponding policy endorsements upon award.</w:t>
      </w:r>
    </w:p>
    <w:p w14:paraId="77F1CA67" w14:textId="50277632" w:rsidR="00E97F4D" w:rsidRPr="00C8474C" w:rsidRDefault="00E97F4D" w:rsidP="00037365">
      <w:pPr>
        <w:pStyle w:val="ListParagraph"/>
        <w:numPr>
          <w:ilvl w:val="1"/>
          <w:numId w:val="31"/>
        </w:numPr>
        <w:ind w:left="2520"/>
        <w:rPr>
          <w:rFonts w:ascii="Verdana" w:hAnsi="Verdana"/>
          <w:sz w:val="22"/>
          <w:szCs w:val="22"/>
        </w:rPr>
      </w:pPr>
      <w:r w:rsidRPr="00C8474C">
        <w:rPr>
          <w:rFonts w:ascii="Verdana" w:hAnsi="Verdana"/>
          <w:sz w:val="22"/>
          <w:szCs w:val="22"/>
        </w:rPr>
        <w:t>Failure of System Agency to demand such certificates or other evidence of Contractor’s full compliance with these insurance requirements or failure of System Agency to identify a deficiency in compliance from the evidence provided shall not be construed as a waiver of Contractor’s obligation to maintain such insurance.</w:t>
      </w:r>
    </w:p>
    <w:p w14:paraId="11EEB992" w14:textId="14EE4059" w:rsidR="00E97F4D" w:rsidRPr="00C8474C" w:rsidRDefault="00E97F4D" w:rsidP="00037365">
      <w:pPr>
        <w:pStyle w:val="ListParagraph"/>
        <w:numPr>
          <w:ilvl w:val="1"/>
          <w:numId w:val="31"/>
        </w:numPr>
        <w:ind w:left="2520"/>
        <w:rPr>
          <w:rFonts w:ascii="Verdana" w:hAnsi="Verdana"/>
          <w:sz w:val="22"/>
          <w:szCs w:val="22"/>
        </w:rPr>
      </w:pPr>
      <w:r w:rsidRPr="00C8474C">
        <w:rPr>
          <w:rFonts w:ascii="Verdana" w:hAnsi="Verdana"/>
          <w:sz w:val="22"/>
          <w:szCs w:val="22"/>
        </w:rPr>
        <w:t>The insurance and insurance limits required herein shall not be deemed as a limitation on Contractor’s liability under the indemnities granted to System Agency in the Contract.</w:t>
      </w:r>
    </w:p>
    <w:p w14:paraId="0E51DC1A" w14:textId="13274431" w:rsidR="00E97F4D" w:rsidRPr="00C8474C" w:rsidRDefault="00E97F4D" w:rsidP="00037365">
      <w:pPr>
        <w:pStyle w:val="ListParagraph"/>
        <w:numPr>
          <w:ilvl w:val="1"/>
          <w:numId w:val="31"/>
        </w:numPr>
        <w:ind w:left="2520"/>
        <w:rPr>
          <w:rFonts w:ascii="Verdana" w:hAnsi="Verdana"/>
          <w:sz w:val="22"/>
          <w:szCs w:val="22"/>
        </w:rPr>
      </w:pPr>
      <w:r w:rsidRPr="00C8474C">
        <w:rPr>
          <w:rFonts w:ascii="Verdana" w:hAnsi="Verdana"/>
          <w:sz w:val="22"/>
          <w:szCs w:val="22"/>
        </w:rPr>
        <w:t>The insurance coverage and limits established below shall not be interpreted as any representation or warranty that the insurance coverage and limits necessarily will be adequate to protect Contractor.</w:t>
      </w:r>
    </w:p>
    <w:p w14:paraId="75757E8D" w14:textId="646FC592" w:rsidR="00E97F4D" w:rsidRPr="00C8474C" w:rsidRDefault="00E97F4D" w:rsidP="00037365">
      <w:pPr>
        <w:pStyle w:val="ListParagraph"/>
        <w:numPr>
          <w:ilvl w:val="1"/>
          <w:numId w:val="31"/>
        </w:numPr>
        <w:ind w:left="2520"/>
        <w:rPr>
          <w:rFonts w:ascii="Verdana" w:hAnsi="Verdana"/>
          <w:sz w:val="22"/>
          <w:szCs w:val="22"/>
        </w:rPr>
      </w:pPr>
      <w:r w:rsidRPr="00C8474C">
        <w:rPr>
          <w:rFonts w:ascii="Verdana" w:hAnsi="Verdana"/>
          <w:sz w:val="22"/>
          <w:szCs w:val="22"/>
        </w:rPr>
        <w:t xml:space="preserve">Coverage shall be written on an occurrence basis by companies authorized and admitted </w:t>
      </w:r>
      <w:proofErr w:type="gramStart"/>
      <w:r w:rsidRPr="00C8474C">
        <w:rPr>
          <w:rFonts w:ascii="Verdana" w:hAnsi="Verdana"/>
          <w:sz w:val="22"/>
          <w:szCs w:val="22"/>
        </w:rPr>
        <w:t>to do</w:t>
      </w:r>
      <w:proofErr w:type="gramEnd"/>
      <w:r w:rsidRPr="00C8474C">
        <w:rPr>
          <w:rFonts w:ascii="Verdana" w:hAnsi="Verdana"/>
          <w:sz w:val="22"/>
          <w:szCs w:val="22"/>
        </w:rPr>
        <w:t xml:space="preserve"> business in the State of Texas and rated A or better by A.M. Best Company or similar rating company or otherwise acceptable to System Agency.</w:t>
      </w:r>
    </w:p>
    <w:p w14:paraId="3784CE66" w14:textId="2EFB4D9A" w:rsidR="00E97F4D" w:rsidRPr="00C8474C" w:rsidRDefault="00E97F4D" w:rsidP="00037365">
      <w:pPr>
        <w:pStyle w:val="ListParagraph"/>
        <w:numPr>
          <w:ilvl w:val="1"/>
          <w:numId w:val="31"/>
        </w:numPr>
        <w:ind w:left="2520"/>
        <w:rPr>
          <w:rFonts w:ascii="Verdana" w:hAnsi="Verdana"/>
          <w:sz w:val="22"/>
          <w:szCs w:val="22"/>
        </w:rPr>
      </w:pPr>
      <w:r w:rsidRPr="00C8474C">
        <w:rPr>
          <w:rFonts w:ascii="Verdana" w:hAnsi="Verdana"/>
          <w:sz w:val="22"/>
          <w:szCs w:val="22"/>
        </w:rPr>
        <w:t xml:space="preserve">All insurance requirements described herein must be written on a stand-alone basis. No insurance policies shall be combined. </w:t>
      </w:r>
    </w:p>
    <w:p w14:paraId="7CEEFD89" w14:textId="79DCE56F" w:rsidR="00E97F4D" w:rsidRPr="00C8474C" w:rsidRDefault="00E97F4D" w:rsidP="00037365">
      <w:pPr>
        <w:pStyle w:val="ListParagraph"/>
        <w:numPr>
          <w:ilvl w:val="1"/>
          <w:numId w:val="31"/>
        </w:numPr>
        <w:ind w:left="2520"/>
        <w:rPr>
          <w:rFonts w:ascii="Verdana" w:hAnsi="Verdana"/>
          <w:sz w:val="22"/>
          <w:szCs w:val="22"/>
        </w:rPr>
      </w:pPr>
      <w:r w:rsidRPr="00C8474C">
        <w:rPr>
          <w:rFonts w:ascii="Verdana" w:hAnsi="Verdana"/>
          <w:sz w:val="22"/>
          <w:szCs w:val="22"/>
        </w:rPr>
        <w:lastRenderedPageBreak/>
        <w:t>Deductibles and Self-insured retentions must be declared and approved by Texas Department of State Health Services. DSHS may require the Contractor to purchase coverage with a lower retention or provide proof of ability to pay losses and related expenses within the retention.</w:t>
      </w:r>
    </w:p>
    <w:p w14:paraId="5F327F64" w14:textId="77777777" w:rsidR="00E97F4D" w:rsidRPr="00C8474C" w:rsidRDefault="00E97F4D" w:rsidP="00C8474C">
      <w:pPr>
        <w:tabs>
          <w:tab w:val="left" w:pos="2430"/>
        </w:tabs>
        <w:outlineLvl w:val="1"/>
        <w:rPr>
          <w:rFonts w:ascii="Verdana" w:hAnsi="Verdana"/>
          <w:b/>
          <w:caps/>
          <w:smallCaps/>
          <w:sz w:val="24"/>
          <w:szCs w:val="24"/>
        </w:rPr>
      </w:pPr>
    </w:p>
    <w:p w14:paraId="748FB869" w14:textId="462A48F8" w:rsidR="00E97F4D" w:rsidRDefault="00E11969" w:rsidP="00E97F4D">
      <w:pPr>
        <w:pStyle w:val="ListParagraph"/>
        <w:numPr>
          <w:ilvl w:val="2"/>
          <w:numId w:val="7"/>
        </w:numPr>
        <w:tabs>
          <w:tab w:val="left" w:pos="2430"/>
        </w:tabs>
        <w:outlineLvl w:val="1"/>
        <w:rPr>
          <w:rFonts w:ascii="Verdana" w:hAnsi="Verdana"/>
          <w:b/>
          <w:caps/>
          <w:smallCaps/>
          <w:sz w:val="24"/>
          <w:szCs w:val="24"/>
        </w:rPr>
      </w:pPr>
      <w:bookmarkStart w:id="102" w:name="_Toc241043341"/>
      <w:r w:rsidRPr="00E11969">
        <w:rPr>
          <w:rFonts w:ascii="Verdana" w:hAnsi="Verdana"/>
          <w:b/>
          <w:caps/>
          <w:smallCaps/>
          <w:sz w:val="24"/>
          <w:szCs w:val="24"/>
        </w:rPr>
        <w:t>Required Policy Clauses</w:t>
      </w:r>
      <w:bookmarkEnd w:id="102"/>
    </w:p>
    <w:p w14:paraId="2C42302E" w14:textId="77777777" w:rsidR="00E11969" w:rsidRDefault="00E11969" w:rsidP="00E11969">
      <w:pPr>
        <w:spacing w:before="160" w:line="276" w:lineRule="auto"/>
        <w:ind w:left="2880"/>
        <w:jc w:val="both"/>
        <w:rPr>
          <w:rFonts w:ascii="Verdana" w:hAnsi="Verdana"/>
          <w:sz w:val="22"/>
          <w:szCs w:val="22"/>
        </w:rPr>
      </w:pPr>
      <w:r w:rsidRPr="00C8474C">
        <w:rPr>
          <w:rFonts w:ascii="Verdana" w:hAnsi="Verdana"/>
          <w:sz w:val="22"/>
          <w:szCs w:val="22"/>
        </w:rPr>
        <w:t>Policies must include the following clauses, as applicable:</w:t>
      </w:r>
    </w:p>
    <w:p w14:paraId="3935690B" w14:textId="77777777" w:rsidR="00E11969" w:rsidRPr="00C8474C" w:rsidRDefault="00E11969" w:rsidP="00037365">
      <w:pPr>
        <w:numPr>
          <w:ilvl w:val="0"/>
          <w:numId w:val="32"/>
        </w:numPr>
        <w:spacing w:before="160" w:line="278" w:lineRule="auto"/>
        <w:ind w:left="2880" w:hanging="630"/>
        <w:contextualSpacing/>
        <w:rPr>
          <w:rFonts w:ascii="Verdana" w:eastAsia="Aptos" w:hAnsi="Verdana"/>
          <w:sz w:val="22"/>
          <w:szCs w:val="22"/>
        </w:rPr>
      </w:pPr>
      <w:r w:rsidRPr="00C8474C">
        <w:rPr>
          <w:rFonts w:ascii="Verdana" w:eastAsia="Aptos" w:hAnsi="Verdana"/>
          <w:sz w:val="22"/>
          <w:szCs w:val="22"/>
        </w:rPr>
        <w:t xml:space="preserve">This insurance shall not be canceled, materially changed, or non-renewed except after thirty (30) </w:t>
      </w:r>
      <w:proofErr w:type="gramStart"/>
      <w:r w:rsidRPr="00C8474C">
        <w:rPr>
          <w:rFonts w:ascii="Verdana" w:eastAsia="Aptos" w:hAnsi="Verdana"/>
          <w:sz w:val="22"/>
          <w:szCs w:val="22"/>
        </w:rPr>
        <w:t>days</w:t>
      </w:r>
      <w:proofErr w:type="gramEnd"/>
      <w:r w:rsidRPr="00C8474C">
        <w:rPr>
          <w:rFonts w:ascii="Verdana" w:eastAsia="Aptos" w:hAnsi="Verdana"/>
          <w:sz w:val="22"/>
          <w:szCs w:val="22"/>
        </w:rPr>
        <w:t xml:space="preserve"> written notice has been given to System Agency.</w:t>
      </w:r>
    </w:p>
    <w:p w14:paraId="510B8D28" w14:textId="77777777" w:rsidR="00E11969" w:rsidRPr="00C8474C" w:rsidRDefault="00E11969" w:rsidP="00037365">
      <w:pPr>
        <w:numPr>
          <w:ilvl w:val="0"/>
          <w:numId w:val="32"/>
        </w:numPr>
        <w:spacing w:before="160" w:line="278" w:lineRule="auto"/>
        <w:ind w:left="2880" w:hanging="630"/>
        <w:contextualSpacing/>
        <w:rPr>
          <w:rFonts w:ascii="Verdana" w:eastAsia="Aptos" w:hAnsi="Verdana"/>
          <w:sz w:val="22"/>
          <w:szCs w:val="22"/>
        </w:rPr>
      </w:pPr>
      <w:r w:rsidRPr="00C8474C">
        <w:rPr>
          <w:rFonts w:ascii="Verdana" w:eastAsia="Aptos" w:hAnsi="Verdana"/>
          <w:sz w:val="22"/>
          <w:szCs w:val="22"/>
        </w:rPr>
        <w:t xml:space="preserve">It is agreed that Contractor’s insurance shall be deemed primary with respect to any insurance or self-insurance carried by System Agency for liability arising out of operations under the Contract with System Agency. The Texas Department of State Health Services Commission, its officials, directors, employees, representatives, and volunteers are added as additional insureds as respects operations and activities of, or on behalf of the named insured performed under Contract with System Agency. The additional </w:t>
      </w:r>
      <w:proofErr w:type="gramStart"/>
      <w:r w:rsidRPr="00C8474C">
        <w:rPr>
          <w:rFonts w:ascii="Verdana" w:eastAsia="Aptos" w:hAnsi="Verdana"/>
          <w:sz w:val="22"/>
          <w:szCs w:val="22"/>
        </w:rPr>
        <w:t>insured status</w:t>
      </w:r>
      <w:proofErr w:type="gramEnd"/>
      <w:r w:rsidRPr="00C8474C">
        <w:rPr>
          <w:rFonts w:ascii="Verdana" w:eastAsia="Aptos" w:hAnsi="Verdana"/>
          <w:sz w:val="22"/>
          <w:szCs w:val="22"/>
        </w:rPr>
        <w:t xml:space="preserve"> must cover completed operations as well. This is not applicable to workers’ compensation policies. </w:t>
      </w:r>
    </w:p>
    <w:p w14:paraId="43332048" w14:textId="77777777" w:rsidR="00E11969" w:rsidRPr="00C8474C" w:rsidRDefault="00E11969" w:rsidP="00037365">
      <w:pPr>
        <w:numPr>
          <w:ilvl w:val="0"/>
          <w:numId w:val="32"/>
        </w:numPr>
        <w:spacing w:before="160" w:line="278" w:lineRule="auto"/>
        <w:ind w:left="2880" w:hanging="630"/>
        <w:contextualSpacing/>
        <w:rPr>
          <w:rFonts w:ascii="Verdana" w:eastAsia="Aptos" w:hAnsi="Verdana"/>
          <w:sz w:val="22"/>
          <w:szCs w:val="22"/>
        </w:rPr>
      </w:pPr>
      <w:r w:rsidRPr="00C8474C">
        <w:rPr>
          <w:rFonts w:ascii="Verdana" w:eastAsia="Aptos" w:hAnsi="Verdana"/>
          <w:sz w:val="22"/>
          <w:szCs w:val="22"/>
        </w:rPr>
        <w:t>A waiver of subrogation in favor of the Texas Department of State Health Services Commission shall be provided in all policies.</w:t>
      </w:r>
    </w:p>
    <w:p w14:paraId="1B6A4173" w14:textId="77777777" w:rsidR="00E11969" w:rsidRPr="00C8474C" w:rsidRDefault="00E11969" w:rsidP="00037365">
      <w:pPr>
        <w:numPr>
          <w:ilvl w:val="0"/>
          <w:numId w:val="32"/>
        </w:numPr>
        <w:spacing w:before="160" w:line="278" w:lineRule="auto"/>
        <w:ind w:left="2880" w:hanging="630"/>
        <w:contextualSpacing/>
        <w:rPr>
          <w:rFonts w:ascii="Verdana" w:eastAsia="Aptos" w:hAnsi="Verdana"/>
          <w:sz w:val="22"/>
          <w:szCs w:val="22"/>
        </w:rPr>
      </w:pPr>
      <w:r w:rsidRPr="00C8474C">
        <w:rPr>
          <w:rFonts w:ascii="Verdana" w:eastAsia="Aptos" w:hAnsi="Verdana"/>
          <w:sz w:val="22"/>
          <w:szCs w:val="22"/>
        </w:rPr>
        <w:t xml:space="preserve">Without limiting any of the other obligations or liabilities of Contractor, Contractor shall require each Subcontractor performing work under the Contract, at Subcontractor’s own expense, to maintain during the term of the Contract, the same stipulated minimum insurance including the required provisions and additional policy conditions as shown above. </w:t>
      </w:r>
    </w:p>
    <w:p w14:paraId="3B3F9CC5" w14:textId="641A3C84" w:rsidR="00E11969" w:rsidRPr="00C8474C" w:rsidRDefault="00E11969" w:rsidP="00037365">
      <w:pPr>
        <w:numPr>
          <w:ilvl w:val="0"/>
          <w:numId w:val="32"/>
        </w:numPr>
        <w:spacing w:before="160" w:line="278" w:lineRule="auto"/>
        <w:ind w:left="2880" w:hanging="630"/>
        <w:contextualSpacing/>
        <w:rPr>
          <w:rFonts w:ascii="Verdana" w:eastAsia="Aptos" w:hAnsi="Verdana"/>
          <w:sz w:val="22"/>
          <w:szCs w:val="22"/>
        </w:rPr>
      </w:pPr>
      <w:r w:rsidRPr="00C8474C">
        <w:rPr>
          <w:rFonts w:ascii="Verdana" w:eastAsia="Aptos" w:hAnsi="Verdana"/>
          <w:sz w:val="22"/>
          <w:szCs w:val="22"/>
        </w:rPr>
        <w:t xml:space="preserve">As an alternative, Contractor may include its Subcontractors as additional insureds on its own coverage as prescribed under these requirements. Contractor’s certificate of insurance shall note in such event that Subcontractors are included as additional insureds and that Contractor agrees to provide workers’ compensation for Subcontractors and their employees. Contractor shall obtain and monitor the certificates of insurance from each Subcontractor </w:t>
      </w:r>
      <w:proofErr w:type="gramStart"/>
      <w:r w:rsidRPr="00C8474C">
        <w:rPr>
          <w:rFonts w:ascii="Verdana" w:eastAsia="Aptos" w:hAnsi="Verdana"/>
          <w:sz w:val="22"/>
          <w:szCs w:val="22"/>
        </w:rPr>
        <w:t>in order to</w:t>
      </w:r>
      <w:proofErr w:type="gramEnd"/>
      <w:r w:rsidRPr="00C8474C">
        <w:rPr>
          <w:rFonts w:ascii="Verdana" w:eastAsia="Aptos" w:hAnsi="Verdana"/>
          <w:sz w:val="22"/>
          <w:szCs w:val="22"/>
        </w:rPr>
        <w:t xml:space="preserve"> assure compliance with the insurance requirements. Contractor must retain the certificates of insurance for the duration of the Contract plus seven (7) years and shall have the responsibility of enforcing these insurance requirements among its Subcontractors. Owner shall be entitled, upon request and without expense, to receive copies of these certificates.</w:t>
      </w:r>
    </w:p>
    <w:p w14:paraId="4E803D0D" w14:textId="77777777" w:rsidR="00E11969" w:rsidRPr="00C8474C" w:rsidRDefault="00E11969" w:rsidP="00C8474C">
      <w:pPr>
        <w:tabs>
          <w:tab w:val="left" w:pos="2430"/>
        </w:tabs>
        <w:outlineLvl w:val="1"/>
        <w:rPr>
          <w:rFonts w:ascii="Verdana" w:hAnsi="Verdana"/>
          <w:b/>
          <w:caps/>
          <w:smallCaps/>
          <w:sz w:val="24"/>
          <w:szCs w:val="24"/>
        </w:rPr>
      </w:pPr>
    </w:p>
    <w:p w14:paraId="2041551B" w14:textId="36FD1D6E" w:rsidR="00E97F4D" w:rsidRPr="00C8474C" w:rsidRDefault="00E11969" w:rsidP="00E97F4D">
      <w:pPr>
        <w:pStyle w:val="ListParagraph"/>
        <w:numPr>
          <w:ilvl w:val="2"/>
          <w:numId w:val="7"/>
        </w:numPr>
        <w:tabs>
          <w:tab w:val="left" w:pos="2430"/>
        </w:tabs>
        <w:outlineLvl w:val="1"/>
        <w:rPr>
          <w:rFonts w:ascii="Verdana" w:hAnsi="Verdana"/>
          <w:b/>
          <w:caps/>
          <w:smallCaps/>
          <w:sz w:val="24"/>
          <w:szCs w:val="24"/>
        </w:rPr>
      </w:pPr>
      <w:bookmarkStart w:id="103" w:name="_Toc241043342"/>
      <w:r w:rsidRPr="00C8474C">
        <w:rPr>
          <w:rFonts w:ascii="Verdana" w:hAnsi="Verdana"/>
          <w:b/>
          <w:caps/>
          <w:smallCaps/>
          <w:sz w:val="24"/>
          <w:szCs w:val="24"/>
        </w:rPr>
        <w:t>Specific Insurance COverage required</w:t>
      </w:r>
      <w:bookmarkEnd w:id="103"/>
    </w:p>
    <w:p w14:paraId="24823B79" w14:textId="476D675A" w:rsidR="00E11969" w:rsidRDefault="00E11969" w:rsidP="009F4ED4">
      <w:pPr>
        <w:pStyle w:val="ListParagraph"/>
        <w:numPr>
          <w:ilvl w:val="3"/>
          <w:numId w:val="8"/>
        </w:numPr>
        <w:spacing w:before="160"/>
        <w:ind w:left="2700" w:hanging="450"/>
        <w:jc w:val="both"/>
        <w:rPr>
          <w:rFonts w:ascii="Verdana" w:eastAsia="Aptos" w:hAnsi="Verdana"/>
          <w:sz w:val="22"/>
          <w:szCs w:val="22"/>
        </w:rPr>
      </w:pPr>
      <w:r w:rsidRPr="00C8474C">
        <w:rPr>
          <w:rFonts w:ascii="Verdana" w:eastAsia="Aptos" w:hAnsi="Verdana"/>
          <w:b/>
          <w:sz w:val="22"/>
          <w:szCs w:val="22"/>
        </w:rPr>
        <w:t>Workers’ Compensation.</w:t>
      </w:r>
      <w:r w:rsidRPr="00C8474C">
        <w:rPr>
          <w:rFonts w:ascii="Verdana" w:eastAsia="Aptos" w:hAnsi="Verdana"/>
          <w:sz w:val="22"/>
          <w:szCs w:val="22"/>
        </w:rPr>
        <w:t xml:space="preserve"> Insurance with limits as required by the Texas Workers’ Compensation Act, with the policy endorsed to provide </w:t>
      </w:r>
      <w:r w:rsidRPr="00C8474C">
        <w:rPr>
          <w:rFonts w:ascii="Verdana" w:eastAsia="Aptos" w:hAnsi="Verdana"/>
          <w:sz w:val="22"/>
          <w:szCs w:val="22"/>
        </w:rPr>
        <w:lastRenderedPageBreak/>
        <w:t>a waiver of subrogation in favor of the Texas Department of State Health Services Commission, employer’s liability insurance of not less than:</w:t>
      </w:r>
    </w:p>
    <w:p w14:paraId="20B922C5" w14:textId="77777777" w:rsidR="00D5505B" w:rsidRPr="00EE0120" w:rsidRDefault="00D5505B" w:rsidP="00037365">
      <w:pPr>
        <w:numPr>
          <w:ilvl w:val="0"/>
          <w:numId w:val="33"/>
        </w:numPr>
        <w:ind w:left="2700" w:firstLine="1890"/>
        <w:jc w:val="both"/>
        <w:rPr>
          <w:rFonts w:ascii="Verdana" w:hAnsi="Verdana"/>
          <w:sz w:val="22"/>
          <w:szCs w:val="22"/>
        </w:rPr>
      </w:pPr>
      <w:r w:rsidRPr="00EE0120">
        <w:rPr>
          <w:rFonts w:ascii="Verdana" w:hAnsi="Verdana"/>
          <w:sz w:val="22"/>
          <w:szCs w:val="22"/>
        </w:rPr>
        <w:t>$1,000,000 per occurrence;</w:t>
      </w:r>
    </w:p>
    <w:p w14:paraId="79779EBA" w14:textId="77777777" w:rsidR="00D5505B" w:rsidRPr="00EE0120" w:rsidRDefault="00D5505B" w:rsidP="00037365">
      <w:pPr>
        <w:numPr>
          <w:ilvl w:val="0"/>
          <w:numId w:val="33"/>
        </w:numPr>
        <w:ind w:left="2700" w:firstLine="1890"/>
        <w:jc w:val="both"/>
        <w:rPr>
          <w:rFonts w:ascii="Verdana" w:hAnsi="Verdana"/>
          <w:sz w:val="22"/>
          <w:szCs w:val="22"/>
        </w:rPr>
      </w:pPr>
      <w:r w:rsidRPr="00EE0120">
        <w:rPr>
          <w:rFonts w:ascii="Verdana" w:hAnsi="Verdana"/>
          <w:sz w:val="22"/>
          <w:szCs w:val="22"/>
        </w:rPr>
        <w:t>$2,000,000 general aggregate;</w:t>
      </w:r>
    </w:p>
    <w:p w14:paraId="7D114A7D" w14:textId="77777777" w:rsidR="00D5505B" w:rsidRPr="00EE0120" w:rsidRDefault="00D5505B" w:rsidP="00037365">
      <w:pPr>
        <w:numPr>
          <w:ilvl w:val="0"/>
          <w:numId w:val="33"/>
        </w:numPr>
        <w:ind w:left="2700" w:firstLine="1890"/>
        <w:jc w:val="both"/>
        <w:rPr>
          <w:rFonts w:ascii="Verdana" w:hAnsi="Verdana"/>
          <w:sz w:val="22"/>
          <w:szCs w:val="22"/>
        </w:rPr>
      </w:pPr>
      <w:r w:rsidRPr="00EE0120">
        <w:rPr>
          <w:rFonts w:ascii="Verdana" w:hAnsi="Verdana"/>
          <w:sz w:val="22"/>
          <w:szCs w:val="22"/>
        </w:rPr>
        <w:t>$5,000 Medical Expense each person;</w:t>
      </w:r>
    </w:p>
    <w:p w14:paraId="1B63A69B" w14:textId="77777777" w:rsidR="00D5505B" w:rsidRPr="00EE0120" w:rsidRDefault="00D5505B" w:rsidP="00037365">
      <w:pPr>
        <w:numPr>
          <w:ilvl w:val="0"/>
          <w:numId w:val="33"/>
        </w:numPr>
        <w:ind w:left="2700" w:firstLine="1890"/>
        <w:jc w:val="both"/>
        <w:rPr>
          <w:rFonts w:ascii="Verdana" w:hAnsi="Verdana"/>
          <w:sz w:val="22"/>
          <w:szCs w:val="22"/>
        </w:rPr>
      </w:pPr>
      <w:r w:rsidRPr="00EE0120">
        <w:rPr>
          <w:rFonts w:ascii="Verdana" w:hAnsi="Verdana"/>
          <w:sz w:val="22"/>
          <w:szCs w:val="22"/>
        </w:rPr>
        <w:t>$1,000,000 Personal Injury and Advertising Liability;</w:t>
      </w:r>
    </w:p>
    <w:p w14:paraId="58FB5243" w14:textId="77777777" w:rsidR="00D5505B" w:rsidRPr="00EE0120" w:rsidRDefault="00D5505B" w:rsidP="00037365">
      <w:pPr>
        <w:numPr>
          <w:ilvl w:val="0"/>
          <w:numId w:val="33"/>
        </w:numPr>
        <w:ind w:left="2700" w:firstLine="1890"/>
        <w:jc w:val="both"/>
        <w:rPr>
          <w:rFonts w:ascii="Verdana" w:hAnsi="Verdana"/>
          <w:sz w:val="22"/>
          <w:szCs w:val="22"/>
        </w:rPr>
      </w:pPr>
      <w:r w:rsidRPr="00EE0120">
        <w:rPr>
          <w:rFonts w:ascii="Verdana" w:hAnsi="Verdana"/>
          <w:sz w:val="22"/>
          <w:szCs w:val="22"/>
        </w:rPr>
        <w:t>$2,000,000 products and completed operations aggregate;</w:t>
      </w:r>
    </w:p>
    <w:p w14:paraId="3C8FB8E5" w14:textId="77777777" w:rsidR="00D5505B" w:rsidRPr="00EE0120" w:rsidRDefault="00D5505B" w:rsidP="00037365">
      <w:pPr>
        <w:numPr>
          <w:ilvl w:val="0"/>
          <w:numId w:val="33"/>
        </w:numPr>
        <w:ind w:left="2700" w:firstLine="1890"/>
        <w:jc w:val="both"/>
        <w:rPr>
          <w:rFonts w:ascii="Verdana" w:hAnsi="Verdana"/>
          <w:sz w:val="22"/>
          <w:szCs w:val="22"/>
        </w:rPr>
      </w:pPr>
      <w:r w:rsidRPr="00EE0120">
        <w:rPr>
          <w:rFonts w:ascii="Verdana" w:hAnsi="Verdana"/>
          <w:sz w:val="22"/>
          <w:szCs w:val="22"/>
        </w:rPr>
        <w:t>$50,000 Damage to Premises Rented to You; and</w:t>
      </w:r>
    </w:p>
    <w:p w14:paraId="70B4F9E3" w14:textId="77777777" w:rsidR="00D5505B" w:rsidRPr="00EE0120" w:rsidRDefault="00D5505B" w:rsidP="00037365">
      <w:pPr>
        <w:numPr>
          <w:ilvl w:val="0"/>
          <w:numId w:val="33"/>
        </w:numPr>
        <w:ind w:left="2700" w:firstLine="1890"/>
        <w:jc w:val="both"/>
        <w:rPr>
          <w:rFonts w:ascii="Verdana" w:hAnsi="Verdana"/>
          <w:sz w:val="22"/>
          <w:szCs w:val="22"/>
        </w:rPr>
      </w:pPr>
      <w:r w:rsidRPr="00EE0120">
        <w:rPr>
          <w:rFonts w:ascii="Verdana" w:hAnsi="Verdana"/>
          <w:sz w:val="22"/>
          <w:szCs w:val="22"/>
        </w:rPr>
        <w:t>Coverage shall be on an “occurrence” basis.</w:t>
      </w:r>
    </w:p>
    <w:p w14:paraId="4D90547A" w14:textId="662709EF" w:rsidR="00E11969" w:rsidRDefault="00D5505B" w:rsidP="009F4ED4">
      <w:pPr>
        <w:pStyle w:val="ListParagraph"/>
        <w:spacing w:before="160"/>
        <w:ind w:left="2700"/>
        <w:jc w:val="both"/>
        <w:rPr>
          <w:rFonts w:ascii="Verdana" w:eastAsia="Aptos" w:hAnsi="Verdana"/>
          <w:sz w:val="22"/>
          <w:szCs w:val="22"/>
        </w:rPr>
      </w:pPr>
      <w:r w:rsidRPr="00D5505B">
        <w:rPr>
          <w:rFonts w:ascii="Verdana" w:eastAsia="Aptos" w:hAnsi="Verdana"/>
          <w:sz w:val="22"/>
          <w:szCs w:val="22"/>
        </w:rPr>
        <w:t>The term “You” as referenced in the subsection above, means the Contractor.</w:t>
      </w:r>
    </w:p>
    <w:p w14:paraId="0A413983" w14:textId="7FF8906D" w:rsidR="00D5505B" w:rsidRDefault="00D5505B" w:rsidP="009F4ED4">
      <w:pPr>
        <w:pStyle w:val="ListParagraph"/>
        <w:numPr>
          <w:ilvl w:val="3"/>
          <w:numId w:val="8"/>
        </w:numPr>
        <w:spacing w:before="160"/>
        <w:ind w:left="2700"/>
        <w:jc w:val="both"/>
        <w:rPr>
          <w:rFonts w:ascii="Verdana" w:eastAsia="Aptos" w:hAnsi="Verdana"/>
          <w:sz w:val="22"/>
          <w:szCs w:val="22"/>
        </w:rPr>
      </w:pPr>
      <w:r>
        <w:rPr>
          <w:rFonts w:ascii="Verdana" w:eastAsia="Aptos" w:hAnsi="Verdana"/>
          <w:sz w:val="22"/>
          <w:szCs w:val="22"/>
        </w:rPr>
        <w:t xml:space="preserve"> </w:t>
      </w:r>
      <w:r w:rsidRPr="00D5505B">
        <w:rPr>
          <w:rFonts w:ascii="Verdana" w:eastAsia="Aptos" w:hAnsi="Verdana"/>
          <w:b/>
          <w:sz w:val="22"/>
          <w:szCs w:val="22"/>
        </w:rPr>
        <w:t>Comprehensive Automobile Liability Insurance</w:t>
      </w:r>
      <w:r w:rsidRPr="00D5505B">
        <w:rPr>
          <w:rFonts w:ascii="Verdana" w:eastAsia="Aptos" w:hAnsi="Verdana"/>
          <w:sz w:val="22"/>
          <w:szCs w:val="22"/>
        </w:rPr>
        <w:t>. Covering owned, hired, and non-owned vehicles, with a minimum combined single limit for bodily injury (including death) and property damage of $1,000,000 per accident. No aggregate shall be permitted for this type of coverage.</w:t>
      </w:r>
    </w:p>
    <w:p w14:paraId="7B0866D0" w14:textId="77777777" w:rsidR="0029078D" w:rsidRDefault="0029078D" w:rsidP="0029078D">
      <w:pPr>
        <w:pStyle w:val="ListParagraph"/>
        <w:spacing w:before="160"/>
        <w:ind w:left="2700"/>
        <w:jc w:val="both"/>
        <w:rPr>
          <w:rFonts w:ascii="Verdana" w:eastAsia="Aptos" w:hAnsi="Verdana"/>
          <w:sz w:val="22"/>
          <w:szCs w:val="22"/>
        </w:rPr>
      </w:pPr>
    </w:p>
    <w:p w14:paraId="7B614DE1" w14:textId="5EFFB5AC" w:rsidR="00D5505B" w:rsidRPr="00C8474C" w:rsidRDefault="00D5505B" w:rsidP="009F4ED4">
      <w:pPr>
        <w:pStyle w:val="ListParagraph"/>
        <w:numPr>
          <w:ilvl w:val="3"/>
          <w:numId w:val="8"/>
        </w:numPr>
        <w:spacing w:before="160"/>
        <w:ind w:left="2700"/>
        <w:rPr>
          <w:rFonts w:ascii="Verdana" w:hAnsi="Verdana"/>
          <w:sz w:val="22"/>
          <w:szCs w:val="22"/>
        </w:rPr>
      </w:pPr>
      <w:r w:rsidRPr="00C8474C">
        <w:rPr>
          <w:rFonts w:ascii="Verdana" w:hAnsi="Verdana"/>
          <w:b/>
          <w:sz w:val="22"/>
          <w:szCs w:val="22"/>
        </w:rPr>
        <w:t>Cyber/Privacy Liability Insurance Policy.</w:t>
      </w:r>
      <w:r w:rsidRPr="00C8474C">
        <w:rPr>
          <w:rFonts w:ascii="Verdana" w:hAnsi="Verdana"/>
          <w:sz w:val="22"/>
          <w:szCs w:val="22"/>
        </w:rPr>
        <w:t xml:space="preserve">  Contractor </w:t>
      </w:r>
      <w:proofErr w:type="gramStart"/>
      <w:r w:rsidRPr="00C8474C">
        <w:rPr>
          <w:rFonts w:ascii="Verdana" w:hAnsi="Verdana"/>
          <w:sz w:val="22"/>
          <w:szCs w:val="22"/>
        </w:rPr>
        <w:t>shall</w:t>
      </w:r>
      <w:proofErr w:type="gramEnd"/>
      <w:r w:rsidRPr="00C8474C">
        <w:rPr>
          <w:rFonts w:ascii="Verdana" w:hAnsi="Verdana"/>
          <w:sz w:val="22"/>
          <w:szCs w:val="22"/>
        </w:rPr>
        <w:t xml:space="preserve"> provide Cyber/Privacy Liability Insurance. Coverage shall be sufficiently broad to respond to the duties and obligations as is undertaken by Vendor in this agreement and shall include loss to electronic vandalism to electronic data, but not be limited to, claims involving infringement of intellectual property, including but not limited to infringement of copyright, trademark, trade dress, invasion of privacy violations, information theft, damage to or destruction of electronic information, release of private information, alteration of electronic information, extortion and network security. The policy shall provide coverage for breach response costs as well as regulatory fines and penalties as well as credit monitoring expenses with limits sufficient to respond to these obligations.</w:t>
      </w:r>
    </w:p>
    <w:p w14:paraId="5EF5B8E2" w14:textId="77777777" w:rsidR="00D5505B" w:rsidRPr="004066E9" w:rsidRDefault="00D5505B" w:rsidP="009F4ED4">
      <w:pPr>
        <w:spacing w:before="160"/>
        <w:ind w:left="2700" w:hanging="720"/>
        <w:rPr>
          <w:rFonts w:ascii="Verdana" w:hAnsi="Verdana"/>
          <w:sz w:val="22"/>
          <w:szCs w:val="22"/>
        </w:rPr>
      </w:pPr>
      <w:r w:rsidRPr="00EE0120">
        <w:rPr>
          <w:rFonts w:ascii="Verdana" w:hAnsi="Verdana"/>
          <w:sz w:val="22"/>
          <w:szCs w:val="22"/>
        </w:rPr>
        <w:tab/>
        <w:t>The policy must include coverage for including coverage for a third party’s willful electronic alteration of data, introduction of viruses which impact electronic data, unauthorized use of electronic data, or denial of service to web site or email destinations.</w:t>
      </w:r>
      <w:r>
        <w:rPr>
          <w:rFonts w:ascii="Verdana" w:hAnsi="Verdana"/>
          <w:sz w:val="22"/>
          <w:szCs w:val="22"/>
        </w:rPr>
        <w:t xml:space="preserve"> </w:t>
      </w:r>
      <w:r w:rsidRPr="00EE0120">
        <w:rPr>
          <w:rFonts w:ascii="Verdana" w:hAnsi="Verdana"/>
          <w:sz w:val="22"/>
          <w:szCs w:val="22"/>
        </w:rPr>
        <w:t>If the Vendor maintains broader coverage and/or higher limits than the minimums shown</w:t>
      </w:r>
      <w:r>
        <w:rPr>
          <w:rFonts w:ascii="Verdana" w:hAnsi="Verdana"/>
          <w:sz w:val="22"/>
          <w:szCs w:val="22"/>
        </w:rPr>
        <w:t xml:space="preserve"> </w:t>
      </w:r>
      <w:r w:rsidRPr="00EE0120">
        <w:rPr>
          <w:rFonts w:ascii="Verdana" w:hAnsi="Verdana"/>
          <w:sz w:val="22"/>
          <w:szCs w:val="22"/>
        </w:rPr>
        <w:t xml:space="preserve">above, the Entity requires and shall be entitled to the broader coverage and/or the higher limits maintained by the contractor. Any available insurance proceeds </w:t>
      </w:r>
      <w:proofErr w:type="gramStart"/>
      <w:r w:rsidRPr="00EE0120">
        <w:rPr>
          <w:rFonts w:ascii="Verdana" w:hAnsi="Verdana"/>
          <w:sz w:val="22"/>
          <w:szCs w:val="22"/>
        </w:rPr>
        <w:t>in excess of</w:t>
      </w:r>
      <w:proofErr w:type="gramEnd"/>
      <w:r w:rsidRPr="00EE0120">
        <w:rPr>
          <w:rFonts w:ascii="Verdana" w:hAnsi="Verdana"/>
          <w:sz w:val="22"/>
          <w:szCs w:val="22"/>
        </w:rPr>
        <w:t xml:space="preserve"> the specified minimum limits of insurance and coverage shall be available to the Entity.</w:t>
      </w:r>
    </w:p>
    <w:p w14:paraId="7E8F2BB8" w14:textId="13C29198" w:rsidR="00D5505B" w:rsidRDefault="00D5505B" w:rsidP="009F4ED4">
      <w:pPr>
        <w:pStyle w:val="ListParagraph"/>
        <w:spacing w:before="160"/>
        <w:ind w:left="2700"/>
        <w:rPr>
          <w:rFonts w:ascii="Verdana" w:hAnsi="Verdana"/>
          <w:sz w:val="22"/>
          <w:szCs w:val="22"/>
        </w:rPr>
      </w:pPr>
      <w:r w:rsidRPr="00EE0120">
        <w:rPr>
          <w:rFonts w:ascii="Verdana" w:hAnsi="Verdana"/>
          <w:sz w:val="22"/>
          <w:szCs w:val="22"/>
        </w:rPr>
        <w:t xml:space="preserve">Cyber Liability Insurance </w:t>
      </w:r>
      <w:r w:rsidRPr="00EE0120">
        <w:rPr>
          <w:rFonts w:ascii="Verdana" w:hAnsi="Verdana"/>
          <w:b/>
          <w:bCs/>
          <w:sz w:val="22"/>
          <w:szCs w:val="22"/>
        </w:rPr>
        <w:t>$2,000,000</w:t>
      </w:r>
      <w:r w:rsidRPr="00EE0120">
        <w:rPr>
          <w:rFonts w:ascii="Verdana" w:hAnsi="Verdana"/>
          <w:sz w:val="22"/>
          <w:szCs w:val="22"/>
        </w:rPr>
        <w:t xml:space="preserve"> Claim</w:t>
      </w:r>
      <w:r w:rsidRPr="00EE0120">
        <w:rPr>
          <w:rFonts w:ascii="Verdana" w:hAnsi="Verdana"/>
          <w:b/>
          <w:bCs/>
          <w:sz w:val="22"/>
          <w:szCs w:val="22"/>
        </w:rPr>
        <w:t>/$2,000,000</w:t>
      </w:r>
      <w:r w:rsidRPr="00EE0120">
        <w:rPr>
          <w:rFonts w:ascii="Verdana" w:hAnsi="Verdana"/>
          <w:sz w:val="22"/>
          <w:szCs w:val="22"/>
        </w:rPr>
        <w:t xml:space="preserve"> Aggregate.</w:t>
      </w:r>
    </w:p>
    <w:p w14:paraId="1AE8025F" w14:textId="77777777" w:rsidR="00D5505B" w:rsidRPr="00C8474C" w:rsidRDefault="00D5505B" w:rsidP="009F4ED4">
      <w:pPr>
        <w:pStyle w:val="ListParagraph"/>
        <w:spacing w:before="160"/>
        <w:ind w:left="2700"/>
        <w:jc w:val="both"/>
        <w:rPr>
          <w:rFonts w:ascii="Verdana" w:eastAsia="Aptos" w:hAnsi="Verdana"/>
          <w:sz w:val="22"/>
          <w:szCs w:val="22"/>
        </w:rPr>
      </w:pPr>
    </w:p>
    <w:p w14:paraId="7DEA5224" w14:textId="7631334C" w:rsidR="00D5505B" w:rsidRPr="00C8474C" w:rsidRDefault="00D5505B" w:rsidP="009F4ED4">
      <w:pPr>
        <w:pStyle w:val="BodyText"/>
        <w:numPr>
          <w:ilvl w:val="3"/>
          <w:numId w:val="8"/>
        </w:numPr>
        <w:ind w:left="2700"/>
        <w:rPr>
          <w:rFonts w:ascii="Verdana" w:hAnsi="Verdana" w:cs="Arial"/>
          <w:sz w:val="22"/>
          <w:szCs w:val="22"/>
        </w:rPr>
      </w:pPr>
      <w:r w:rsidRPr="00D5505B">
        <w:rPr>
          <w:rFonts w:ascii="Verdana" w:eastAsia="Aptos" w:hAnsi="Verdana"/>
          <w:b/>
          <w:bCs/>
          <w:sz w:val="22"/>
          <w:szCs w:val="22"/>
        </w:rPr>
        <w:t>Professional Liability Insurance</w:t>
      </w:r>
      <w:r w:rsidRPr="00D5505B">
        <w:rPr>
          <w:rFonts w:ascii="Verdana" w:eastAsia="Aptos" w:hAnsi="Verdana"/>
          <w:sz w:val="22"/>
          <w:szCs w:val="22"/>
        </w:rPr>
        <w:t>. Contractor shall obtain, pay for and maintain professional liability errors and omissions insurance during the Contract term, insuring Contractor for an amount of no less than $1,000,000 per occurrence or $1,000,000 aggregate.</w:t>
      </w:r>
    </w:p>
    <w:p w14:paraId="35DCD82B" w14:textId="77777777" w:rsidR="00D5505B" w:rsidRPr="00A47A9E" w:rsidRDefault="00D5505B" w:rsidP="009F4ED4">
      <w:pPr>
        <w:pStyle w:val="BodyText"/>
        <w:ind w:left="2700"/>
        <w:rPr>
          <w:rFonts w:ascii="Verdana" w:hAnsi="Verdana" w:cs="Arial"/>
          <w:sz w:val="22"/>
          <w:szCs w:val="22"/>
        </w:rPr>
      </w:pPr>
    </w:p>
    <w:p w14:paraId="6CA87590" w14:textId="6344D6B1" w:rsidR="000E001D" w:rsidRDefault="00D5505B" w:rsidP="009F4ED4">
      <w:pPr>
        <w:pStyle w:val="BodyText"/>
        <w:numPr>
          <w:ilvl w:val="3"/>
          <w:numId w:val="8"/>
        </w:numPr>
        <w:ind w:left="2700"/>
        <w:rPr>
          <w:rFonts w:ascii="Verdana" w:hAnsi="Verdana" w:cs="Arial"/>
          <w:sz w:val="22"/>
          <w:szCs w:val="22"/>
        </w:rPr>
      </w:pPr>
      <w:r w:rsidRPr="00C8474C">
        <w:rPr>
          <w:rFonts w:ascii="Verdana" w:hAnsi="Verdana" w:cs="Arial"/>
          <w:b/>
          <w:bCs/>
          <w:sz w:val="22"/>
          <w:szCs w:val="22"/>
        </w:rPr>
        <w:lastRenderedPageBreak/>
        <w:t>Umbrella Liability Insurance</w:t>
      </w:r>
      <w:r w:rsidRPr="00D5505B">
        <w:rPr>
          <w:rFonts w:ascii="Verdana" w:hAnsi="Verdana" w:cs="Arial"/>
          <w:sz w:val="22"/>
          <w:szCs w:val="22"/>
        </w:rPr>
        <w:t>. Respondent shall obtain, pay for and maintain umbrella liability insurance during the Contract term, insuring Respondent for an amount of not less than amount $2,000,000 that provides coverage at least as broad as and applies in excess and follows form of the primary liability coverages required hereinabove.</w:t>
      </w:r>
      <w:r>
        <w:rPr>
          <w:rFonts w:ascii="Verdana" w:hAnsi="Verdana" w:cs="Arial"/>
          <w:sz w:val="22"/>
          <w:szCs w:val="22"/>
        </w:rPr>
        <w:t xml:space="preserve">  </w:t>
      </w:r>
      <w:r w:rsidRPr="00D5505B">
        <w:rPr>
          <w:rFonts w:ascii="Verdana" w:hAnsi="Verdana" w:cs="Arial"/>
          <w:sz w:val="22"/>
          <w:szCs w:val="22"/>
        </w:rPr>
        <w:t>The policy shall provide “drop down” coverage where underlying primary insurance coverage   limits are insufficient or exhausted.</w:t>
      </w:r>
    </w:p>
    <w:p w14:paraId="1B5F123A" w14:textId="77777777" w:rsidR="00D5505B" w:rsidRDefault="00D5505B" w:rsidP="009F4ED4">
      <w:pPr>
        <w:pStyle w:val="BodyText"/>
        <w:ind w:left="2700"/>
        <w:rPr>
          <w:rFonts w:ascii="Verdana" w:hAnsi="Verdana" w:cs="Arial"/>
          <w:sz w:val="22"/>
          <w:szCs w:val="22"/>
        </w:rPr>
      </w:pPr>
    </w:p>
    <w:p w14:paraId="648D218F" w14:textId="23C0F49E" w:rsidR="000E001D" w:rsidRDefault="00D5505B" w:rsidP="009F4ED4">
      <w:pPr>
        <w:pStyle w:val="BodyText"/>
        <w:numPr>
          <w:ilvl w:val="3"/>
          <w:numId w:val="8"/>
        </w:numPr>
        <w:ind w:left="2700"/>
        <w:rPr>
          <w:caps/>
          <w:color w:val="0000FF"/>
        </w:rPr>
      </w:pPr>
      <w:r w:rsidRPr="00EE0120">
        <w:rPr>
          <w:rFonts w:ascii="Verdana" w:hAnsi="Verdana"/>
          <w:b/>
          <w:bCs/>
          <w:sz w:val="22"/>
          <w:szCs w:val="22"/>
        </w:rPr>
        <w:t>Crime Insurance.</w:t>
      </w:r>
      <w:r w:rsidRPr="00EE0120">
        <w:rPr>
          <w:rFonts w:ascii="Verdana" w:hAnsi="Verdana"/>
          <w:sz w:val="22"/>
          <w:szCs w:val="22"/>
        </w:rPr>
        <w:t xml:space="preserve"> Crime insurance to cover losses from employee dishonesty with a minimum limit of $1,000,000.00 per occurrence. Coverage must include third party </w:t>
      </w:r>
      <w:proofErr w:type="gramStart"/>
      <w:r w:rsidRPr="00EE0120">
        <w:rPr>
          <w:rFonts w:ascii="Verdana" w:hAnsi="Verdana"/>
          <w:sz w:val="22"/>
          <w:szCs w:val="22"/>
        </w:rPr>
        <w:t>property</w:t>
      </w:r>
      <w:proofErr w:type="gramEnd"/>
      <w:r w:rsidRPr="00EE0120">
        <w:rPr>
          <w:rFonts w:ascii="Verdana" w:hAnsi="Verdana"/>
          <w:sz w:val="22"/>
          <w:szCs w:val="22"/>
        </w:rPr>
        <w:t xml:space="preserve"> and the policy cannot include a conviction clause.  DSHS must be listed as a loss payee.</w:t>
      </w:r>
    </w:p>
    <w:p w14:paraId="316DCD98" w14:textId="77777777" w:rsidR="003D5C43" w:rsidRPr="00F124E5" w:rsidRDefault="003D5C43" w:rsidP="000E001D">
      <w:pPr>
        <w:pStyle w:val="ListParagraph"/>
        <w:tabs>
          <w:tab w:val="left" w:pos="2430"/>
        </w:tabs>
        <w:ind w:left="810"/>
        <w:rPr>
          <w:rFonts w:ascii="Verdana" w:hAnsi="Verdana"/>
          <w:b/>
          <w:caps/>
          <w:color w:val="0000FF"/>
          <w:sz w:val="22"/>
          <w:szCs w:val="22"/>
        </w:rPr>
      </w:pPr>
    </w:p>
    <w:p w14:paraId="154D4A30" w14:textId="77777777" w:rsidR="000E001D" w:rsidRPr="00C8474C" w:rsidRDefault="000E001D" w:rsidP="000E001D">
      <w:pPr>
        <w:pStyle w:val="ListParagraph"/>
        <w:numPr>
          <w:ilvl w:val="1"/>
          <w:numId w:val="7"/>
        </w:numPr>
        <w:tabs>
          <w:tab w:val="num" w:pos="1278"/>
          <w:tab w:val="left" w:pos="2430"/>
        </w:tabs>
        <w:ind w:left="1278"/>
        <w:outlineLvl w:val="1"/>
        <w:rPr>
          <w:rFonts w:ascii="Verdana" w:hAnsi="Verdana"/>
          <w:b/>
          <w:caps/>
          <w:smallCaps/>
          <w:sz w:val="24"/>
          <w:szCs w:val="24"/>
        </w:rPr>
      </w:pPr>
      <w:bookmarkStart w:id="104" w:name="_Toc214353040"/>
      <w:bookmarkStart w:id="105" w:name="_Toc241043343"/>
      <w:r w:rsidRPr="00C8474C">
        <w:rPr>
          <w:rFonts w:ascii="Verdana" w:hAnsi="Verdana"/>
          <w:b/>
          <w:smallCaps/>
          <w:sz w:val="24"/>
          <w:szCs w:val="24"/>
        </w:rPr>
        <w:t>Alternative Insurability</w:t>
      </w:r>
      <w:bookmarkEnd w:id="104"/>
      <w:bookmarkEnd w:id="105"/>
    </w:p>
    <w:p w14:paraId="63CC799A" w14:textId="77777777" w:rsidR="000E001D" w:rsidRPr="00F124E5" w:rsidRDefault="000E001D" w:rsidP="000E001D">
      <w:pPr>
        <w:pStyle w:val="ListParagraph"/>
        <w:ind w:left="1278"/>
        <w:rPr>
          <w:rFonts w:ascii="Verdana" w:hAnsi="Verdana" w:cs="Arial"/>
          <w:sz w:val="22"/>
          <w:szCs w:val="22"/>
          <w:highlight w:val="yellow"/>
        </w:rPr>
      </w:pPr>
    </w:p>
    <w:p w14:paraId="2982B1E2" w14:textId="73F7F695" w:rsidR="000E001D" w:rsidRPr="00D5505B" w:rsidRDefault="000E001D" w:rsidP="00C8474C">
      <w:pPr>
        <w:pStyle w:val="ListParagraph"/>
        <w:ind w:left="1278"/>
      </w:pPr>
      <w:r w:rsidRPr="00C8474C">
        <w:rPr>
          <w:rFonts w:ascii="Verdana" w:hAnsi="Verdana" w:cs="Arial"/>
          <w:sz w:val="22"/>
          <w:szCs w:val="22"/>
        </w:rPr>
        <w:t xml:space="preserve">Notwithstanding the preceding, DSHS reserves the right to consider reasonable alternative methods of </w:t>
      </w:r>
      <w:proofErr w:type="gramStart"/>
      <w:r w:rsidRPr="00C8474C">
        <w:rPr>
          <w:rFonts w:ascii="Verdana" w:hAnsi="Verdana" w:cs="Arial"/>
          <w:sz w:val="22"/>
          <w:szCs w:val="22"/>
        </w:rPr>
        <w:t>insuring</w:t>
      </w:r>
      <w:proofErr w:type="gramEnd"/>
      <w:r w:rsidRPr="00C8474C">
        <w:rPr>
          <w:rFonts w:ascii="Verdana" w:hAnsi="Verdana" w:cs="Arial"/>
          <w:sz w:val="22"/>
          <w:szCs w:val="22"/>
        </w:rPr>
        <w:t xml:space="preserve"> the Contract in lieu of the insurance policies required. It will be the Applicant's responsibility to recommend to [HHSC][DSHS]</w:t>
      </w:r>
      <w:r w:rsidRPr="00C8474C">
        <w:rPr>
          <w:rFonts w:ascii="Verdana" w:hAnsi="Verdana" w:cs="Arial"/>
          <w:color w:val="000000"/>
          <w:sz w:val="22"/>
          <w:szCs w:val="22"/>
        </w:rPr>
        <w:t xml:space="preserve"> </w:t>
      </w:r>
      <w:r w:rsidRPr="00C8474C">
        <w:rPr>
          <w:rFonts w:ascii="Verdana" w:hAnsi="Verdana" w:cs="Arial"/>
          <w:sz w:val="22"/>
          <w:szCs w:val="22"/>
        </w:rPr>
        <w:t>alternative methods of insuring the Contract. Any alternatives proposed by Applicant should be accompanied by a detailed explanation regarding Applicant's inability to obtain the required insurance and/or bonds. DSHS</w:t>
      </w:r>
      <w:r w:rsidRPr="00C8474C">
        <w:rPr>
          <w:rFonts w:ascii="Verdana" w:hAnsi="Verdana" w:cs="Arial"/>
          <w:color w:val="000000"/>
          <w:sz w:val="22"/>
          <w:szCs w:val="22"/>
        </w:rPr>
        <w:t xml:space="preserve"> </w:t>
      </w:r>
      <w:r w:rsidRPr="00C8474C">
        <w:rPr>
          <w:rFonts w:ascii="Verdana" w:hAnsi="Verdana" w:cs="Arial"/>
          <w:sz w:val="22"/>
          <w:szCs w:val="22"/>
        </w:rPr>
        <w:t>shall be the sole and final judge as to the adequacy of any substitute form of insurance coverage.</w:t>
      </w:r>
    </w:p>
    <w:p w14:paraId="34597994" w14:textId="77777777" w:rsidR="000E001D" w:rsidRPr="00683F2F" w:rsidRDefault="000E001D" w:rsidP="00683F2F">
      <w:pPr>
        <w:tabs>
          <w:tab w:val="left" w:pos="2430"/>
        </w:tabs>
        <w:spacing w:line="276" w:lineRule="auto"/>
        <w:outlineLvl w:val="0"/>
        <w:rPr>
          <w:rFonts w:ascii="Verdana" w:hAnsi="Verdana"/>
          <w:b/>
          <w:caps/>
          <w:color w:val="0000FF"/>
          <w:sz w:val="22"/>
          <w:szCs w:val="22"/>
        </w:rPr>
      </w:pPr>
    </w:p>
    <w:p w14:paraId="07AEA79B" w14:textId="77777777" w:rsidR="0054792D" w:rsidRPr="00A31AF6" w:rsidRDefault="0054792D" w:rsidP="00C21ACF">
      <w:pPr>
        <w:pStyle w:val="ListParagraph"/>
        <w:numPr>
          <w:ilvl w:val="0"/>
          <w:numId w:val="7"/>
        </w:numPr>
        <w:tabs>
          <w:tab w:val="num" w:pos="540"/>
          <w:tab w:val="left" w:pos="2430"/>
        </w:tabs>
        <w:spacing w:line="276" w:lineRule="auto"/>
        <w:ind w:hanging="540"/>
        <w:outlineLvl w:val="0"/>
        <w:rPr>
          <w:rFonts w:ascii="Verdana" w:hAnsi="Verdana"/>
          <w:b/>
          <w:caps/>
          <w:sz w:val="24"/>
          <w:szCs w:val="24"/>
        </w:rPr>
      </w:pPr>
      <w:bookmarkStart w:id="106" w:name="_Toc240464449"/>
      <w:bookmarkStart w:id="107" w:name="_Toc241043344"/>
      <w:r w:rsidRPr="00A31AF6">
        <w:rPr>
          <w:rFonts w:ascii="Verdana" w:hAnsi="Verdana"/>
          <w:b/>
          <w:caps/>
          <w:sz w:val="24"/>
          <w:szCs w:val="24"/>
        </w:rPr>
        <w:t>CONFIDENTIAL OR PROPRIETARY INFORMATION</w:t>
      </w:r>
      <w:bookmarkEnd w:id="106"/>
      <w:bookmarkEnd w:id="107"/>
    </w:p>
    <w:p w14:paraId="526096E9" w14:textId="77777777" w:rsidR="00EB2FF6" w:rsidRPr="00C7621A" w:rsidRDefault="00EB2FF6" w:rsidP="009E041F">
      <w:pPr>
        <w:pStyle w:val="ListParagraph"/>
        <w:tabs>
          <w:tab w:val="left" w:pos="2430"/>
        </w:tabs>
        <w:spacing w:line="276" w:lineRule="auto"/>
        <w:ind w:left="810"/>
        <w:rPr>
          <w:rFonts w:ascii="Verdana" w:hAnsi="Verdana"/>
          <w:b/>
          <w:caps/>
          <w:color w:val="0000FF"/>
          <w:sz w:val="24"/>
          <w:szCs w:val="24"/>
        </w:rPr>
      </w:pPr>
    </w:p>
    <w:p w14:paraId="5E8A4BEC" w14:textId="77777777" w:rsidR="00F124E5" w:rsidRPr="00A31AF6" w:rsidRDefault="00F124E5" w:rsidP="00C21ACF">
      <w:pPr>
        <w:pStyle w:val="ListParagraph"/>
        <w:numPr>
          <w:ilvl w:val="1"/>
          <w:numId w:val="7"/>
        </w:numPr>
        <w:tabs>
          <w:tab w:val="left" w:pos="2430"/>
        </w:tabs>
        <w:spacing w:line="276" w:lineRule="auto"/>
        <w:outlineLvl w:val="1"/>
        <w:rPr>
          <w:rFonts w:ascii="Verdana" w:hAnsi="Verdana"/>
          <w:b/>
          <w:smallCaps/>
          <w:sz w:val="24"/>
          <w:szCs w:val="24"/>
        </w:rPr>
      </w:pPr>
      <w:bookmarkStart w:id="108" w:name="_Toc71713903"/>
      <w:bookmarkStart w:id="109" w:name="_Toc240464450"/>
      <w:bookmarkStart w:id="110" w:name="_Toc241043345"/>
      <w:r w:rsidRPr="00A31AF6">
        <w:rPr>
          <w:rFonts w:ascii="Verdana" w:hAnsi="Verdana"/>
          <w:b/>
          <w:smallCaps/>
          <w:sz w:val="24"/>
          <w:szCs w:val="24"/>
        </w:rPr>
        <w:t>Public Information Act</w:t>
      </w:r>
      <w:bookmarkEnd w:id="108"/>
      <w:bookmarkEnd w:id="109"/>
      <w:bookmarkEnd w:id="110"/>
    </w:p>
    <w:p w14:paraId="7A8F906C" w14:textId="77777777" w:rsidR="00C7621A" w:rsidRPr="00C7621A" w:rsidRDefault="00C7621A" w:rsidP="00355667">
      <w:pPr>
        <w:pStyle w:val="ListParagraph"/>
        <w:tabs>
          <w:tab w:val="left" w:pos="2430"/>
        </w:tabs>
        <w:spacing w:line="276" w:lineRule="auto"/>
        <w:ind w:left="1278"/>
        <w:rPr>
          <w:rFonts w:ascii="Verdana" w:hAnsi="Verdana"/>
          <w:b/>
          <w:smallCaps/>
          <w:color w:val="0000FF"/>
          <w:sz w:val="24"/>
          <w:szCs w:val="24"/>
        </w:rPr>
      </w:pPr>
    </w:p>
    <w:p w14:paraId="70A46A74" w14:textId="77777777" w:rsidR="00F124E5" w:rsidRPr="00F124E5" w:rsidRDefault="0087162B" w:rsidP="00A51457">
      <w:pPr>
        <w:keepNext/>
        <w:spacing w:line="276" w:lineRule="auto"/>
        <w:ind w:left="1282"/>
        <w:rPr>
          <w:rFonts w:ascii="Verdana" w:hAnsi="Verdana"/>
          <w:b/>
          <w:sz w:val="22"/>
          <w:szCs w:val="22"/>
        </w:rPr>
      </w:pPr>
      <w:r>
        <w:rPr>
          <w:rFonts w:ascii="Verdana" w:hAnsi="Verdana"/>
          <w:b/>
          <w:sz w:val="22"/>
          <w:szCs w:val="22"/>
        </w:rPr>
        <w:t>Applicant</w:t>
      </w:r>
      <w:r w:rsidR="00F124E5" w:rsidRPr="00F124E5">
        <w:rPr>
          <w:rFonts w:ascii="Verdana" w:hAnsi="Verdana"/>
          <w:b/>
          <w:sz w:val="22"/>
          <w:szCs w:val="22"/>
        </w:rPr>
        <w:t xml:space="preserve"> Requirements Regarding Disclosure</w:t>
      </w:r>
    </w:p>
    <w:p w14:paraId="6E94E1A5" w14:textId="5DF755B9" w:rsidR="00F124E5" w:rsidRPr="002E644C" w:rsidRDefault="0087162B" w:rsidP="00A51457">
      <w:pPr>
        <w:keepNext/>
        <w:spacing w:line="276" w:lineRule="auto"/>
        <w:ind w:left="1282"/>
        <w:rPr>
          <w:rFonts w:ascii="Verdana" w:hAnsi="Verdana" w:cs="Arial"/>
          <w:sz w:val="22"/>
          <w:szCs w:val="22"/>
        </w:rPr>
      </w:pPr>
      <w:r w:rsidRPr="002E644C">
        <w:rPr>
          <w:rFonts w:ascii="Verdana" w:hAnsi="Verdana" w:cs="Arial"/>
          <w:color w:val="000000"/>
          <w:sz w:val="22"/>
          <w:szCs w:val="22"/>
        </w:rPr>
        <w:t>Application</w:t>
      </w:r>
      <w:r w:rsidR="00F124E5" w:rsidRPr="002E644C">
        <w:rPr>
          <w:rFonts w:ascii="Verdana" w:hAnsi="Verdana" w:cs="Arial"/>
          <w:sz w:val="22"/>
          <w:szCs w:val="22"/>
        </w:rPr>
        <w:t xml:space="preserve">s and </w:t>
      </w:r>
      <w:r w:rsidR="00051CE0">
        <w:rPr>
          <w:rFonts w:ascii="Verdana" w:hAnsi="Verdana" w:cs="Arial"/>
          <w:sz w:val="22"/>
          <w:szCs w:val="22"/>
        </w:rPr>
        <w:t>Contracts</w:t>
      </w:r>
      <w:r w:rsidR="00F124E5" w:rsidRPr="002E644C">
        <w:rPr>
          <w:rFonts w:ascii="Verdana" w:hAnsi="Verdana" w:cs="Arial"/>
          <w:sz w:val="22"/>
          <w:szCs w:val="22"/>
        </w:rPr>
        <w:t xml:space="preserve"> are subject to the Texas Public Information Act (PIA), Texas Government Code </w:t>
      </w:r>
      <w:hyperlink r:id="rId14" w:history="1">
        <w:r w:rsidR="00F124E5" w:rsidRPr="002E644C">
          <w:rPr>
            <w:rStyle w:val="Hyperlink"/>
            <w:rFonts w:ascii="Verdana" w:hAnsi="Verdana" w:cs="Arial"/>
            <w:sz w:val="22"/>
            <w:szCs w:val="22"/>
          </w:rPr>
          <w:t>Chapter 552</w:t>
        </w:r>
      </w:hyperlink>
      <w:r w:rsidR="002E644C" w:rsidRPr="002E644C">
        <w:rPr>
          <w:rStyle w:val="Hyperlink"/>
          <w:rFonts w:ascii="Verdana" w:hAnsi="Verdana" w:cs="Arial"/>
          <w:sz w:val="22"/>
          <w:szCs w:val="22"/>
        </w:rPr>
        <w:t>,</w:t>
      </w:r>
      <w:r w:rsidR="00F124E5" w:rsidRPr="002E644C">
        <w:rPr>
          <w:rFonts w:ascii="Verdana" w:hAnsi="Verdana" w:cs="Arial"/>
          <w:sz w:val="22"/>
          <w:szCs w:val="22"/>
        </w:rPr>
        <w:t xml:space="preserve"> and may be disclosed to the public upon request. Other legal authority also requires HHSC to post certain </w:t>
      </w:r>
      <w:r w:rsidR="00051CE0">
        <w:rPr>
          <w:rFonts w:ascii="Verdana" w:hAnsi="Verdana" w:cs="Arial"/>
          <w:sz w:val="22"/>
          <w:szCs w:val="22"/>
        </w:rPr>
        <w:t>contracts</w:t>
      </w:r>
      <w:r w:rsidR="00F124E5" w:rsidRPr="002E644C">
        <w:rPr>
          <w:rFonts w:ascii="Verdana" w:hAnsi="Verdana" w:cs="Arial"/>
          <w:sz w:val="22"/>
          <w:szCs w:val="22"/>
        </w:rPr>
        <w:t xml:space="preserve"> and </w:t>
      </w:r>
      <w:r w:rsidRPr="002E644C">
        <w:rPr>
          <w:rFonts w:ascii="Verdana" w:hAnsi="Verdana" w:cs="Arial"/>
          <w:sz w:val="22"/>
          <w:szCs w:val="22"/>
        </w:rPr>
        <w:t>Application</w:t>
      </w:r>
      <w:r w:rsidR="00F124E5" w:rsidRPr="002E644C">
        <w:rPr>
          <w:rFonts w:ascii="Verdana" w:hAnsi="Verdana" w:cs="Arial"/>
          <w:sz w:val="22"/>
          <w:szCs w:val="22"/>
        </w:rPr>
        <w:t xml:space="preserve">s on HHSC’s website and to provide such information to the Legislative Budget Board for posting on its website. </w:t>
      </w:r>
    </w:p>
    <w:p w14:paraId="60A15A5F" w14:textId="77777777" w:rsidR="00F124E5" w:rsidRPr="002E644C" w:rsidRDefault="00F124E5" w:rsidP="00355667">
      <w:pPr>
        <w:spacing w:line="276" w:lineRule="auto"/>
        <w:ind w:left="1278"/>
        <w:rPr>
          <w:rFonts w:ascii="Verdana" w:hAnsi="Verdana" w:cs="Arial"/>
          <w:sz w:val="22"/>
          <w:szCs w:val="22"/>
        </w:rPr>
      </w:pPr>
    </w:p>
    <w:p w14:paraId="2914C9DA" w14:textId="77777777" w:rsidR="00F124E5" w:rsidRPr="002E644C" w:rsidRDefault="00F124E5" w:rsidP="00355667">
      <w:pPr>
        <w:spacing w:line="276" w:lineRule="auto"/>
        <w:ind w:left="1278"/>
        <w:rPr>
          <w:rFonts w:ascii="Verdana" w:hAnsi="Verdana" w:cs="Arial"/>
          <w:sz w:val="22"/>
          <w:szCs w:val="22"/>
        </w:rPr>
      </w:pPr>
      <w:r w:rsidRPr="002E644C">
        <w:rPr>
          <w:rFonts w:ascii="Verdana" w:hAnsi="Verdana" w:cs="Arial"/>
          <w:sz w:val="22"/>
          <w:szCs w:val="22"/>
        </w:rPr>
        <w:t xml:space="preserve">Under the PIA, certain information is protected from public release. If </w:t>
      </w:r>
      <w:r w:rsidR="0087162B" w:rsidRPr="002E644C">
        <w:rPr>
          <w:rFonts w:ascii="Verdana" w:hAnsi="Verdana" w:cs="Arial"/>
          <w:sz w:val="22"/>
          <w:szCs w:val="22"/>
        </w:rPr>
        <w:t>Applicant</w:t>
      </w:r>
      <w:r w:rsidRPr="002E644C">
        <w:rPr>
          <w:rFonts w:ascii="Verdana" w:hAnsi="Verdana" w:cs="Arial"/>
          <w:sz w:val="22"/>
          <w:szCs w:val="22"/>
        </w:rPr>
        <w:t xml:space="preserve"> asserts that information provided in its </w:t>
      </w:r>
      <w:r w:rsidR="0087162B" w:rsidRPr="002E644C">
        <w:rPr>
          <w:rFonts w:ascii="Verdana" w:hAnsi="Verdana" w:cs="Arial"/>
          <w:sz w:val="22"/>
          <w:szCs w:val="22"/>
        </w:rPr>
        <w:t>Application</w:t>
      </w:r>
      <w:r w:rsidRPr="002E644C">
        <w:rPr>
          <w:rFonts w:ascii="Verdana" w:hAnsi="Verdana" w:cs="Arial"/>
          <w:sz w:val="22"/>
          <w:szCs w:val="22"/>
        </w:rPr>
        <w:t xml:space="preserve"> is exempt from disclosure under the PIA, </w:t>
      </w:r>
      <w:r w:rsidR="0087162B" w:rsidRPr="002E644C">
        <w:rPr>
          <w:rFonts w:ascii="Verdana" w:hAnsi="Verdana" w:cs="Arial"/>
          <w:sz w:val="22"/>
          <w:szCs w:val="22"/>
        </w:rPr>
        <w:t>Applicant</w:t>
      </w:r>
      <w:r w:rsidRPr="002E644C">
        <w:rPr>
          <w:rFonts w:ascii="Verdana" w:hAnsi="Verdana" w:cs="Arial"/>
          <w:sz w:val="22"/>
          <w:szCs w:val="22"/>
        </w:rPr>
        <w:t xml:space="preserve"> must:</w:t>
      </w:r>
    </w:p>
    <w:p w14:paraId="1D9073C8" w14:textId="77777777" w:rsidR="00F124E5" w:rsidRPr="00F124E5" w:rsidRDefault="00F124E5" w:rsidP="00355667">
      <w:pPr>
        <w:spacing w:line="276" w:lineRule="auto"/>
        <w:ind w:left="1080"/>
        <w:rPr>
          <w:rFonts w:ascii="Verdana" w:hAnsi="Verdana" w:cs="Arial"/>
          <w:sz w:val="22"/>
          <w:szCs w:val="22"/>
        </w:rPr>
      </w:pPr>
    </w:p>
    <w:p w14:paraId="49B6935A" w14:textId="77777777" w:rsidR="00F124E5" w:rsidRPr="00F124E5" w:rsidRDefault="00F124E5" w:rsidP="00C21ACF">
      <w:pPr>
        <w:pStyle w:val="ListParagraph"/>
        <w:numPr>
          <w:ilvl w:val="0"/>
          <w:numId w:val="9"/>
        </w:numPr>
        <w:spacing w:line="276" w:lineRule="auto"/>
        <w:ind w:left="1638"/>
        <w:rPr>
          <w:rFonts w:ascii="Verdana" w:hAnsi="Verdana" w:cs="Arial"/>
          <w:sz w:val="22"/>
          <w:szCs w:val="22"/>
        </w:rPr>
      </w:pPr>
      <w:r w:rsidRPr="00F124E5">
        <w:rPr>
          <w:rFonts w:ascii="Verdana" w:hAnsi="Verdana" w:cs="Arial"/>
          <w:b/>
          <w:sz w:val="22"/>
          <w:szCs w:val="22"/>
        </w:rPr>
        <w:t xml:space="preserve">Mark Original </w:t>
      </w:r>
      <w:r w:rsidR="0087162B">
        <w:rPr>
          <w:rFonts w:ascii="Verdana" w:hAnsi="Verdana" w:cs="Arial"/>
          <w:b/>
          <w:sz w:val="22"/>
          <w:szCs w:val="22"/>
        </w:rPr>
        <w:t>Application</w:t>
      </w:r>
      <w:r w:rsidRPr="00F124E5">
        <w:rPr>
          <w:rFonts w:ascii="Verdana" w:hAnsi="Verdana" w:cs="Arial"/>
          <w:b/>
          <w:sz w:val="22"/>
          <w:szCs w:val="22"/>
        </w:rPr>
        <w:t xml:space="preserve">: </w:t>
      </w:r>
    </w:p>
    <w:p w14:paraId="7C3FB969" w14:textId="77777777" w:rsidR="00F124E5" w:rsidRPr="00F124E5" w:rsidRDefault="00A65C37" w:rsidP="00C21ACF">
      <w:pPr>
        <w:pStyle w:val="ListParagraph"/>
        <w:numPr>
          <w:ilvl w:val="0"/>
          <w:numId w:val="11"/>
        </w:numPr>
        <w:tabs>
          <w:tab w:val="left" w:pos="2250"/>
        </w:tabs>
        <w:spacing w:line="276" w:lineRule="auto"/>
        <w:ind w:left="2178" w:hanging="540"/>
        <w:rPr>
          <w:rFonts w:ascii="Verdana" w:hAnsi="Verdana" w:cs="Arial"/>
          <w:sz w:val="22"/>
          <w:szCs w:val="22"/>
        </w:rPr>
      </w:pPr>
      <w:r>
        <w:rPr>
          <w:rFonts w:ascii="Verdana" w:hAnsi="Verdana" w:cs="Arial"/>
          <w:sz w:val="22"/>
          <w:szCs w:val="22"/>
        </w:rPr>
        <w:t>M</w:t>
      </w:r>
      <w:r w:rsidR="00F124E5" w:rsidRPr="00F124E5">
        <w:rPr>
          <w:rFonts w:ascii="Verdana" w:hAnsi="Verdana" w:cs="Arial"/>
          <w:sz w:val="22"/>
          <w:szCs w:val="22"/>
        </w:rPr>
        <w:t xml:space="preserve">ark the original </w:t>
      </w:r>
      <w:r w:rsidR="0087162B">
        <w:rPr>
          <w:rFonts w:ascii="Verdana" w:hAnsi="Verdana" w:cs="Arial"/>
          <w:sz w:val="22"/>
          <w:szCs w:val="22"/>
        </w:rPr>
        <w:t>Application</w:t>
      </w:r>
      <w:r w:rsidR="00F124E5" w:rsidRPr="00F124E5">
        <w:rPr>
          <w:rFonts w:ascii="Verdana" w:hAnsi="Verdana" w:cs="Arial"/>
          <w:sz w:val="22"/>
          <w:szCs w:val="22"/>
        </w:rPr>
        <w:t xml:space="preserve">, on the top of the front page, the words “CONTAINS CONFIDENTIAL INFORMATION” in large, bold, capitalized letters (the size of, or equivalent to, 12-point Times New Roman font or larger); and </w:t>
      </w:r>
    </w:p>
    <w:p w14:paraId="33B8E98E" w14:textId="2EB58DF4" w:rsidR="00F124E5" w:rsidRPr="00F124E5" w:rsidRDefault="00BF4A22" w:rsidP="00C21ACF">
      <w:pPr>
        <w:pStyle w:val="ListParagraph"/>
        <w:numPr>
          <w:ilvl w:val="0"/>
          <w:numId w:val="11"/>
        </w:numPr>
        <w:tabs>
          <w:tab w:val="left" w:pos="1980"/>
          <w:tab w:val="left" w:pos="2070"/>
          <w:tab w:val="left" w:pos="2250"/>
        </w:tabs>
        <w:spacing w:line="276" w:lineRule="auto"/>
        <w:ind w:left="918" w:firstLine="720"/>
        <w:rPr>
          <w:rFonts w:ascii="Verdana" w:hAnsi="Verdana" w:cs="Arial"/>
          <w:sz w:val="22"/>
          <w:szCs w:val="22"/>
        </w:rPr>
      </w:pPr>
      <w:r>
        <w:rPr>
          <w:rFonts w:ascii="Verdana" w:hAnsi="Verdana" w:cs="Arial"/>
          <w:sz w:val="22"/>
          <w:szCs w:val="22"/>
        </w:rPr>
        <w:t xml:space="preserve"> </w:t>
      </w:r>
      <w:r w:rsidR="00A65C37">
        <w:rPr>
          <w:rFonts w:ascii="Verdana" w:hAnsi="Verdana" w:cs="Arial"/>
          <w:sz w:val="22"/>
          <w:szCs w:val="22"/>
        </w:rPr>
        <w:t>I</w:t>
      </w:r>
      <w:r w:rsidR="00F124E5" w:rsidRPr="00F124E5">
        <w:rPr>
          <w:rFonts w:ascii="Verdana" w:hAnsi="Verdana" w:cs="Arial"/>
          <w:sz w:val="22"/>
          <w:szCs w:val="22"/>
        </w:rPr>
        <w:t xml:space="preserve">dentify, adjacent to each portion of the </w:t>
      </w:r>
      <w:r w:rsidR="0087162B">
        <w:rPr>
          <w:rFonts w:ascii="Verdana" w:hAnsi="Verdana" w:cs="Arial"/>
          <w:sz w:val="22"/>
          <w:szCs w:val="22"/>
        </w:rPr>
        <w:t>Application</w:t>
      </w:r>
      <w:r w:rsidR="00F124E5" w:rsidRPr="00F124E5">
        <w:rPr>
          <w:rFonts w:ascii="Verdana" w:hAnsi="Verdana" w:cs="Arial"/>
          <w:sz w:val="22"/>
          <w:szCs w:val="22"/>
        </w:rPr>
        <w:t xml:space="preserve"> that </w:t>
      </w:r>
      <w:r w:rsidR="001D7920">
        <w:rPr>
          <w:rFonts w:ascii="Verdana" w:hAnsi="Verdana" w:cs="Arial"/>
          <w:sz w:val="22"/>
          <w:szCs w:val="22"/>
        </w:rPr>
        <w:t xml:space="preserve">Applicant claims </w:t>
      </w:r>
    </w:p>
    <w:p w14:paraId="57E4C287" w14:textId="77777777" w:rsidR="00F124E5" w:rsidRPr="00F124E5" w:rsidRDefault="00F124E5" w:rsidP="00355667">
      <w:pPr>
        <w:pStyle w:val="ListParagraph"/>
        <w:tabs>
          <w:tab w:val="left" w:pos="1980"/>
          <w:tab w:val="left" w:pos="2250"/>
          <w:tab w:val="left" w:pos="2340"/>
        </w:tabs>
        <w:spacing w:line="276" w:lineRule="auto"/>
        <w:ind w:left="2178"/>
        <w:rPr>
          <w:rFonts w:ascii="Verdana" w:hAnsi="Verdana" w:cs="Arial"/>
          <w:sz w:val="22"/>
          <w:szCs w:val="22"/>
        </w:rPr>
      </w:pPr>
      <w:r w:rsidRPr="00F124E5">
        <w:rPr>
          <w:rFonts w:ascii="Verdana" w:hAnsi="Verdana" w:cs="Arial"/>
          <w:sz w:val="22"/>
          <w:szCs w:val="22"/>
        </w:rPr>
        <w:t xml:space="preserve">is exempt from public disclosure, the claimed exemption from disclosure (NOTE: no redactions are to be made in the original </w:t>
      </w:r>
      <w:r w:rsidR="0087162B">
        <w:rPr>
          <w:rFonts w:ascii="Verdana" w:hAnsi="Verdana" w:cs="Arial"/>
          <w:sz w:val="22"/>
          <w:szCs w:val="22"/>
        </w:rPr>
        <w:t>Application</w:t>
      </w:r>
      <w:r w:rsidRPr="00F124E5">
        <w:rPr>
          <w:rFonts w:ascii="Verdana" w:hAnsi="Verdana" w:cs="Arial"/>
          <w:sz w:val="22"/>
          <w:szCs w:val="22"/>
        </w:rPr>
        <w:t>);</w:t>
      </w:r>
    </w:p>
    <w:p w14:paraId="7E079BFE" w14:textId="77777777" w:rsidR="00F124E5" w:rsidRPr="00F124E5" w:rsidRDefault="00F124E5" w:rsidP="00355667">
      <w:pPr>
        <w:pStyle w:val="ListParagraph"/>
        <w:spacing w:line="276" w:lineRule="auto"/>
        <w:ind w:left="1800"/>
        <w:rPr>
          <w:rFonts w:ascii="Verdana" w:hAnsi="Verdana" w:cs="Arial"/>
          <w:sz w:val="22"/>
          <w:szCs w:val="22"/>
        </w:rPr>
      </w:pPr>
    </w:p>
    <w:p w14:paraId="04F84F25" w14:textId="1FE3D5F8" w:rsidR="00F124E5" w:rsidRPr="00F124E5" w:rsidRDefault="00F124E5" w:rsidP="00C21ACF">
      <w:pPr>
        <w:pStyle w:val="ListParagraph"/>
        <w:numPr>
          <w:ilvl w:val="0"/>
          <w:numId w:val="9"/>
        </w:numPr>
        <w:spacing w:line="276" w:lineRule="auto"/>
        <w:rPr>
          <w:rFonts w:ascii="Verdana" w:hAnsi="Verdana" w:cs="Arial"/>
          <w:sz w:val="22"/>
          <w:szCs w:val="22"/>
        </w:rPr>
      </w:pPr>
      <w:r w:rsidRPr="00F124E5">
        <w:rPr>
          <w:rFonts w:ascii="Verdana" w:hAnsi="Verdana" w:cs="Arial"/>
          <w:b/>
          <w:sz w:val="22"/>
          <w:szCs w:val="22"/>
        </w:rPr>
        <w:lastRenderedPageBreak/>
        <w:t xml:space="preserve">Certify in Original </w:t>
      </w:r>
      <w:r w:rsidR="0087162B">
        <w:rPr>
          <w:rFonts w:ascii="Verdana" w:hAnsi="Verdana" w:cs="Arial"/>
          <w:b/>
          <w:sz w:val="22"/>
          <w:szCs w:val="22"/>
        </w:rPr>
        <w:t>Application</w:t>
      </w:r>
      <w:r w:rsidRPr="00F124E5">
        <w:rPr>
          <w:rFonts w:ascii="Verdana" w:hAnsi="Verdana" w:cs="Arial"/>
          <w:b/>
          <w:sz w:val="22"/>
          <w:szCs w:val="22"/>
        </w:rPr>
        <w:t xml:space="preserve"> - </w:t>
      </w:r>
      <w:r w:rsidR="00077C14">
        <w:rPr>
          <w:rFonts w:ascii="Verdana" w:hAnsi="Verdana" w:cs="Arial"/>
          <w:b/>
          <w:sz w:val="22"/>
          <w:szCs w:val="22"/>
        </w:rPr>
        <w:t>HHS Solicitation Affirmations</w:t>
      </w:r>
      <w:r w:rsidRPr="00F124E5">
        <w:rPr>
          <w:rFonts w:ascii="Verdana" w:hAnsi="Verdana" w:cs="Arial"/>
          <w:b/>
          <w:sz w:val="22"/>
          <w:szCs w:val="22"/>
        </w:rPr>
        <w:t xml:space="preserve"> (attached as Exhibit A to this </w:t>
      </w:r>
      <w:r w:rsidR="00A6621D">
        <w:rPr>
          <w:rFonts w:ascii="Verdana" w:hAnsi="Verdana" w:cs="Arial"/>
          <w:b/>
          <w:sz w:val="22"/>
          <w:szCs w:val="22"/>
        </w:rPr>
        <w:t>OE</w:t>
      </w:r>
      <w:r w:rsidRPr="00F124E5">
        <w:rPr>
          <w:rFonts w:ascii="Verdana" w:hAnsi="Verdana" w:cs="Arial"/>
          <w:b/>
          <w:sz w:val="22"/>
          <w:szCs w:val="22"/>
        </w:rPr>
        <w:t>):</w:t>
      </w:r>
      <w:r w:rsidRPr="00F124E5">
        <w:rPr>
          <w:rFonts w:ascii="Verdana" w:hAnsi="Verdana" w:cs="Arial"/>
          <w:sz w:val="22"/>
          <w:szCs w:val="22"/>
        </w:rPr>
        <w:t xml:space="preserve"> certify, in the designated section of the </w:t>
      </w:r>
      <w:r w:rsidR="00077C14">
        <w:rPr>
          <w:rFonts w:ascii="Verdana" w:hAnsi="Verdana" w:cs="Arial"/>
          <w:sz w:val="22"/>
          <w:szCs w:val="22"/>
        </w:rPr>
        <w:t>HHS Solicitation Affirmations</w:t>
      </w:r>
      <w:r w:rsidRPr="00F124E5">
        <w:rPr>
          <w:rFonts w:ascii="Verdana" w:hAnsi="Verdana" w:cs="Arial"/>
          <w:sz w:val="22"/>
          <w:szCs w:val="22"/>
        </w:rPr>
        <w:t xml:space="preserve">, </w:t>
      </w:r>
      <w:r w:rsidR="0087162B">
        <w:rPr>
          <w:rFonts w:ascii="Verdana" w:hAnsi="Verdana" w:cs="Arial"/>
          <w:sz w:val="22"/>
          <w:szCs w:val="22"/>
        </w:rPr>
        <w:t>Applicant</w:t>
      </w:r>
      <w:r w:rsidRPr="00F124E5">
        <w:rPr>
          <w:rFonts w:ascii="Verdana" w:hAnsi="Verdana" w:cs="Arial"/>
          <w:sz w:val="22"/>
          <w:szCs w:val="22"/>
        </w:rPr>
        <w:t>’s confidential information assertion and the filing of its Public Information Act Copy; and</w:t>
      </w:r>
    </w:p>
    <w:p w14:paraId="4500F943" w14:textId="77777777" w:rsidR="00F124E5" w:rsidRPr="00F124E5" w:rsidRDefault="00F124E5" w:rsidP="00355667">
      <w:pPr>
        <w:spacing w:line="276" w:lineRule="auto"/>
        <w:ind w:left="720"/>
        <w:rPr>
          <w:rFonts w:ascii="Verdana" w:hAnsi="Verdana" w:cs="Arial"/>
          <w:sz w:val="22"/>
          <w:szCs w:val="22"/>
        </w:rPr>
      </w:pPr>
    </w:p>
    <w:p w14:paraId="5167495E" w14:textId="77777777" w:rsidR="00F124E5" w:rsidRPr="00F124E5" w:rsidRDefault="00F124E5" w:rsidP="00C21ACF">
      <w:pPr>
        <w:pStyle w:val="ListParagraph"/>
        <w:numPr>
          <w:ilvl w:val="0"/>
          <w:numId w:val="9"/>
        </w:numPr>
        <w:spacing w:line="276" w:lineRule="auto"/>
        <w:rPr>
          <w:rFonts w:ascii="Verdana" w:hAnsi="Verdana" w:cs="Arial"/>
          <w:sz w:val="22"/>
          <w:szCs w:val="22"/>
        </w:rPr>
      </w:pPr>
      <w:r w:rsidRPr="00F124E5">
        <w:rPr>
          <w:rFonts w:ascii="Verdana" w:hAnsi="Verdana" w:cs="Arial"/>
          <w:b/>
          <w:sz w:val="22"/>
          <w:szCs w:val="22"/>
        </w:rPr>
        <w:t xml:space="preserve">Submit Public Information Act Copy of </w:t>
      </w:r>
      <w:r w:rsidR="0087162B">
        <w:rPr>
          <w:rFonts w:ascii="Verdana" w:hAnsi="Verdana" w:cs="Arial"/>
          <w:b/>
          <w:sz w:val="22"/>
          <w:szCs w:val="22"/>
        </w:rPr>
        <w:t>Application</w:t>
      </w:r>
      <w:r w:rsidRPr="00F124E5">
        <w:rPr>
          <w:rFonts w:ascii="Verdana" w:hAnsi="Verdana" w:cs="Arial"/>
          <w:b/>
          <w:sz w:val="22"/>
          <w:szCs w:val="22"/>
        </w:rPr>
        <w:t xml:space="preserve">: </w:t>
      </w:r>
      <w:r w:rsidRPr="00F124E5">
        <w:rPr>
          <w:rFonts w:ascii="Verdana" w:hAnsi="Verdana" w:cs="Arial"/>
          <w:sz w:val="22"/>
          <w:szCs w:val="22"/>
        </w:rPr>
        <w:t xml:space="preserve"> submit a separate “Public Information Act Copy” of the original </w:t>
      </w:r>
      <w:r w:rsidR="0087162B">
        <w:rPr>
          <w:rFonts w:ascii="Verdana" w:hAnsi="Verdana" w:cs="Arial"/>
          <w:sz w:val="22"/>
          <w:szCs w:val="22"/>
        </w:rPr>
        <w:t>Application</w:t>
      </w:r>
      <w:r w:rsidRPr="00F124E5">
        <w:rPr>
          <w:rFonts w:ascii="Verdana" w:hAnsi="Verdana" w:cs="Arial"/>
          <w:sz w:val="22"/>
          <w:szCs w:val="22"/>
        </w:rPr>
        <w:t xml:space="preserve"> (in addition to the original and all copies otherwise required under the provisions of this </w:t>
      </w:r>
      <w:r w:rsidR="00A6621D">
        <w:rPr>
          <w:rFonts w:ascii="Verdana" w:hAnsi="Verdana" w:cs="Arial"/>
          <w:sz w:val="22"/>
          <w:szCs w:val="22"/>
        </w:rPr>
        <w:t>OE</w:t>
      </w:r>
      <w:r w:rsidRPr="00F124E5">
        <w:rPr>
          <w:rFonts w:ascii="Verdana" w:hAnsi="Verdana" w:cs="Arial"/>
          <w:sz w:val="22"/>
          <w:szCs w:val="22"/>
        </w:rPr>
        <w:t xml:space="preserve">). The Public Information Act Copy must meet the following requirements: </w:t>
      </w:r>
    </w:p>
    <w:p w14:paraId="027686AD" w14:textId="77777777" w:rsidR="00F124E5" w:rsidRPr="00F124E5" w:rsidRDefault="00F124E5" w:rsidP="00355667">
      <w:pPr>
        <w:pStyle w:val="ListParagraph"/>
        <w:spacing w:line="276" w:lineRule="auto"/>
        <w:ind w:left="1440"/>
        <w:rPr>
          <w:rFonts w:ascii="Verdana" w:hAnsi="Verdana" w:cs="Arial"/>
          <w:sz w:val="22"/>
          <w:szCs w:val="22"/>
        </w:rPr>
      </w:pPr>
    </w:p>
    <w:p w14:paraId="18194110" w14:textId="77777777" w:rsidR="00F124E5" w:rsidRPr="00F124E5" w:rsidRDefault="00A65C37" w:rsidP="00C21ACF">
      <w:pPr>
        <w:pStyle w:val="ListParagraph"/>
        <w:numPr>
          <w:ilvl w:val="0"/>
          <w:numId w:val="10"/>
        </w:numPr>
        <w:tabs>
          <w:tab w:val="left" w:pos="1620"/>
        </w:tabs>
        <w:spacing w:line="276" w:lineRule="auto"/>
        <w:ind w:left="2340" w:hanging="540"/>
        <w:rPr>
          <w:rFonts w:ascii="Verdana" w:hAnsi="Verdana" w:cs="Arial"/>
          <w:sz w:val="22"/>
          <w:szCs w:val="22"/>
        </w:rPr>
      </w:pPr>
      <w:r>
        <w:rPr>
          <w:rFonts w:ascii="Verdana" w:hAnsi="Verdana" w:cs="Arial"/>
          <w:sz w:val="22"/>
          <w:szCs w:val="22"/>
        </w:rPr>
        <w:t>T</w:t>
      </w:r>
      <w:r w:rsidR="00F124E5" w:rsidRPr="00F124E5">
        <w:rPr>
          <w:rFonts w:ascii="Verdana" w:hAnsi="Verdana" w:cs="Arial"/>
          <w:sz w:val="22"/>
          <w:szCs w:val="22"/>
        </w:rPr>
        <w:t xml:space="preserve">he copy must be clearly marked as "Public Information Act Copy" on the front page in large, bold, capitalized letters (the size of, or equivalent to, </w:t>
      </w:r>
      <w:r w:rsidRPr="00F124E5">
        <w:rPr>
          <w:rFonts w:ascii="Verdana" w:hAnsi="Verdana" w:cs="Arial"/>
          <w:sz w:val="22"/>
          <w:szCs w:val="22"/>
        </w:rPr>
        <w:t>12-point</w:t>
      </w:r>
      <w:r w:rsidR="00F124E5" w:rsidRPr="00F124E5">
        <w:rPr>
          <w:rFonts w:ascii="Verdana" w:hAnsi="Verdana" w:cs="Arial"/>
          <w:sz w:val="22"/>
          <w:szCs w:val="22"/>
        </w:rPr>
        <w:t xml:space="preserve"> Times New Roman font or larger); </w:t>
      </w:r>
    </w:p>
    <w:p w14:paraId="1BE1CEB8" w14:textId="77777777" w:rsidR="00F124E5" w:rsidRPr="00F124E5" w:rsidRDefault="00A65C37" w:rsidP="00C21ACF">
      <w:pPr>
        <w:pStyle w:val="ListParagraph"/>
        <w:numPr>
          <w:ilvl w:val="0"/>
          <w:numId w:val="10"/>
        </w:numPr>
        <w:tabs>
          <w:tab w:val="left" w:pos="1620"/>
        </w:tabs>
        <w:spacing w:line="276" w:lineRule="auto"/>
        <w:ind w:left="2340" w:hanging="540"/>
        <w:rPr>
          <w:rFonts w:ascii="Verdana" w:hAnsi="Verdana" w:cs="Arial"/>
          <w:sz w:val="22"/>
          <w:szCs w:val="22"/>
        </w:rPr>
      </w:pPr>
      <w:r>
        <w:rPr>
          <w:rFonts w:ascii="Verdana" w:hAnsi="Verdana" w:cs="Arial"/>
          <w:sz w:val="22"/>
          <w:szCs w:val="22"/>
        </w:rPr>
        <w:t>E</w:t>
      </w:r>
      <w:r w:rsidR="00F124E5" w:rsidRPr="00F124E5">
        <w:rPr>
          <w:rFonts w:ascii="Verdana" w:hAnsi="Verdana" w:cs="Arial"/>
          <w:sz w:val="22"/>
          <w:szCs w:val="22"/>
        </w:rPr>
        <w:t xml:space="preserve">ach portion </w:t>
      </w:r>
      <w:r w:rsidR="0087162B">
        <w:rPr>
          <w:rFonts w:ascii="Verdana" w:hAnsi="Verdana" w:cs="Arial"/>
          <w:sz w:val="22"/>
          <w:szCs w:val="22"/>
        </w:rPr>
        <w:t>Applicant</w:t>
      </w:r>
      <w:r w:rsidR="00F124E5" w:rsidRPr="00F124E5">
        <w:rPr>
          <w:rFonts w:ascii="Verdana" w:hAnsi="Verdana" w:cs="Arial"/>
          <w:sz w:val="22"/>
          <w:szCs w:val="22"/>
        </w:rPr>
        <w:t xml:space="preserve"> claims is exempt from public disclosure must be redacted; and </w:t>
      </w:r>
    </w:p>
    <w:p w14:paraId="40C43366" w14:textId="77777777" w:rsidR="00F124E5" w:rsidRPr="00F124E5" w:rsidRDefault="0087162B" w:rsidP="00C21ACF">
      <w:pPr>
        <w:pStyle w:val="ListParagraph"/>
        <w:numPr>
          <w:ilvl w:val="0"/>
          <w:numId w:val="10"/>
        </w:numPr>
        <w:tabs>
          <w:tab w:val="left" w:pos="1620"/>
        </w:tabs>
        <w:spacing w:line="276" w:lineRule="auto"/>
        <w:ind w:left="2340" w:hanging="540"/>
        <w:rPr>
          <w:rFonts w:ascii="Verdana" w:hAnsi="Verdana" w:cs="Arial"/>
          <w:sz w:val="22"/>
          <w:szCs w:val="22"/>
        </w:rPr>
      </w:pPr>
      <w:r>
        <w:rPr>
          <w:rFonts w:ascii="Verdana" w:hAnsi="Verdana" w:cs="Arial"/>
          <w:sz w:val="22"/>
          <w:szCs w:val="22"/>
        </w:rPr>
        <w:t>Applicant</w:t>
      </w:r>
      <w:r w:rsidR="00F124E5" w:rsidRPr="00F124E5">
        <w:rPr>
          <w:rFonts w:ascii="Verdana" w:hAnsi="Verdana" w:cs="Arial"/>
          <w:sz w:val="22"/>
          <w:szCs w:val="22"/>
        </w:rPr>
        <w:t xml:space="preserve"> must identify, adjacent to each redaction, the claimed exemption from disclosure. Each identification provided as required in subsection (c) of this section must be identical to those set forth in the original </w:t>
      </w:r>
      <w:r>
        <w:rPr>
          <w:rFonts w:ascii="Verdana" w:hAnsi="Verdana" w:cs="Arial"/>
          <w:sz w:val="22"/>
          <w:szCs w:val="22"/>
        </w:rPr>
        <w:t>Application</w:t>
      </w:r>
      <w:r w:rsidR="00F124E5" w:rsidRPr="00F124E5">
        <w:rPr>
          <w:rFonts w:ascii="Verdana" w:hAnsi="Verdana" w:cs="Arial"/>
          <w:sz w:val="22"/>
          <w:szCs w:val="22"/>
        </w:rPr>
        <w:t xml:space="preserve"> as required in section </w:t>
      </w:r>
      <w:proofErr w:type="gramStart"/>
      <w:r w:rsidR="001D7920">
        <w:rPr>
          <w:rFonts w:ascii="Verdana" w:hAnsi="Verdana" w:cs="Arial"/>
          <w:sz w:val="22"/>
          <w:szCs w:val="22"/>
        </w:rPr>
        <w:t>a</w:t>
      </w:r>
      <w:r w:rsidR="00107EC0">
        <w:rPr>
          <w:rFonts w:ascii="Verdana" w:hAnsi="Verdana" w:cs="Arial"/>
          <w:sz w:val="22"/>
          <w:szCs w:val="22"/>
        </w:rPr>
        <w:t>.</w:t>
      </w:r>
      <w:r w:rsidR="001D7920">
        <w:rPr>
          <w:rFonts w:ascii="Verdana" w:hAnsi="Verdana" w:cs="Arial"/>
          <w:sz w:val="22"/>
          <w:szCs w:val="22"/>
        </w:rPr>
        <w:t>(</w:t>
      </w:r>
      <w:proofErr w:type="gramEnd"/>
      <w:r w:rsidR="001D7920">
        <w:rPr>
          <w:rFonts w:ascii="Verdana" w:hAnsi="Verdana" w:cs="Arial"/>
          <w:sz w:val="22"/>
          <w:szCs w:val="22"/>
        </w:rPr>
        <w:t>2)</w:t>
      </w:r>
      <w:r w:rsidR="00F124E5" w:rsidRPr="00F124E5">
        <w:rPr>
          <w:rFonts w:ascii="Verdana" w:hAnsi="Verdana" w:cs="Arial"/>
          <w:sz w:val="22"/>
          <w:szCs w:val="22"/>
        </w:rPr>
        <w:t xml:space="preserve">, above. The only difference in required markings and information between the original </w:t>
      </w:r>
      <w:r>
        <w:rPr>
          <w:rFonts w:ascii="Verdana" w:hAnsi="Verdana" w:cs="Arial"/>
          <w:sz w:val="22"/>
          <w:szCs w:val="22"/>
        </w:rPr>
        <w:t>Application</w:t>
      </w:r>
      <w:r w:rsidR="00F124E5" w:rsidRPr="00F124E5">
        <w:rPr>
          <w:rFonts w:ascii="Verdana" w:hAnsi="Verdana" w:cs="Arial"/>
          <w:sz w:val="22"/>
          <w:szCs w:val="22"/>
        </w:rPr>
        <w:t xml:space="preserve"> and the “Public Information Act Copy” of the </w:t>
      </w:r>
      <w:r>
        <w:rPr>
          <w:rFonts w:ascii="Verdana" w:hAnsi="Verdana" w:cs="Arial"/>
          <w:sz w:val="22"/>
          <w:szCs w:val="22"/>
        </w:rPr>
        <w:t>Application</w:t>
      </w:r>
      <w:r w:rsidR="00F124E5" w:rsidRPr="00F124E5">
        <w:rPr>
          <w:rFonts w:ascii="Verdana" w:hAnsi="Verdana" w:cs="Arial"/>
          <w:sz w:val="22"/>
          <w:szCs w:val="22"/>
        </w:rPr>
        <w:t xml:space="preserve"> will be redactions - which can only be included in the “Public Information Act Copy.” There must be no redactions in the original </w:t>
      </w:r>
      <w:r>
        <w:rPr>
          <w:rFonts w:ascii="Verdana" w:hAnsi="Verdana" w:cs="Arial"/>
          <w:sz w:val="22"/>
          <w:szCs w:val="22"/>
        </w:rPr>
        <w:t>Application</w:t>
      </w:r>
      <w:r w:rsidR="00F124E5" w:rsidRPr="00F124E5">
        <w:rPr>
          <w:rFonts w:ascii="Verdana" w:hAnsi="Verdana" w:cs="Arial"/>
          <w:sz w:val="22"/>
          <w:szCs w:val="22"/>
        </w:rPr>
        <w:t>.</w:t>
      </w:r>
    </w:p>
    <w:p w14:paraId="41F49FA1" w14:textId="77777777" w:rsidR="00F124E5" w:rsidRPr="00F124E5" w:rsidRDefault="00F124E5" w:rsidP="00355667">
      <w:pPr>
        <w:spacing w:line="276" w:lineRule="auto"/>
        <w:ind w:left="1278"/>
        <w:rPr>
          <w:rFonts w:ascii="Verdana" w:hAnsi="Verdana" w:cs="Arial"/>
          <w:sz w:val="22"/>
          <w:szCs w:val="22"/>
        </w:rPr>
      </w:pPr>
    </w:p>
    <w:p w14:paraId="609CB994" w14:textId="480AA276" w:rsidR="00F124E5" w:rsidRPr="00F124E5" w:rsidRDefault="00F124E5" w:rsidP="00355667">
      <w:pPr>
        <w:spacing w:line="276" w:lineRule="auto"/>
        <w:ind w:left="1278"/>
        <w:rPr>
          <w:rFonts w:ascii="Verdana" w:hAnsi="Verdana" w:cs="Arial"/>
          <w:b/>
          <w:bCs/>
          <w:sz w:val="22"/>
          <w:szCs w:val="22"/>
        </w:rPr>
      </w:pPr>
      <w:r w:rsidRPr="00F124E5">
        <w:rPr>
          <w:rFonts w:ascii="Verdana" w:hAnsi="Verdana" w:cs="Arial"/>
          <w:b/>
          <w:bCs/>
          <w:sz w:val="22"/>
          <w:szCs w:val="22"/>
        </w:rPr>
        <w:t xml:space="preserve">By submitting </w:t>
      </w:r>
      <w:r w:rsidR="00355667" w:rsidRPr="00F124E5">
        <w:rPr>
          <w:rFonts w:ascii="Verdana" w:hAnsi="Verdana" w:cs="Arial"/>
          <w:b/>
          <w:bCs/>
          <w:sz w:val="22"/>
          <w:szCs w:val="22"/>
        </w:rPr>
        <w:t>an</w:t>
      </w:r>
      <w:r w:rsidRPr="00F124E5">
        <w:rPr>
          <w:rFonts w:ascii="Verdana" w:hAnsi="Verdana" w:cs="Arial"/>
          <w:b/>
          <w:bCs/>
          <w:sz w:val="22"/>
          <w:szCs w:val="22"/>
        </w:rPr>
        <w:t xml:space="preserve"> </w:t>
      </w:r>
      <w:r w:rsidR="0087162B">
        <w:rPr>
          <w:rFonts w:ascii="Verdana" w:hAnsi="Verdana" w:cs="Arial"/>
          <w:b/>
          <w:bCs/>
          <w:sz w:val="22"/>
          <w:szCs w:val="22"/>
        </w:rPr>
        <w:t>Application</w:t>
      </w:r>
      <w:r w:rsidRPr="00F124E5">
        <w:rPr>
          <w:rFonts w:ascii="Verdana" w:hAnsi="Verdana" w:cs="Arial"/>
          <w:b/>
          <w:bCs/>
          <w:sz w:val="22"/>
          <w:szCs w:val="22"/>
        </w:rPr>
        <w:t xml:space="preserve"> to this </w:t>
      </w:r>
      <w:r w:rsidR="00A6621D">
        <w:rPr>
          <w:rFonts w:ascii="Verdana" w:hAnsi="Verdana" w:cs="Arial"/>
          <w:b/>
          <w:bCs/>
          <w:sz w:val="22"/>
          <w:szCs w:val="22"/>
        </w:rPr>
        <w:t>OE</w:t>
      </w:r>
      <w:r w:rsidRPr="00F124E5">
        <w:rPr>
          <w:rFonts w:ascii="Verdana" w:hAnsi="Verdana" w:cs="Arial"/>
          <w:b/>
          <w:bCs/>
          <w:sz w:val="22"/>
          <w:szCs w:val="22"/>
        </w:rPr>
        <w:t xml:space="preserve">, </w:t>
      </w:r>
      <w:r w:rsidR="0087162B">
        <w:rPr>
          <w:rFonts w:ascii="Verdana" w:hAnsi="Verdana" w:cs="Arial"/>
          <w:b/>
          <w:bCs/>
          <w:sz w:val="22"/>
          <w:szCs w:val="22"/>
        </w:rPr>
        <w:t>Applicant</w:t>
      </w:r>
      <w:r w:rsidRPr="00F124E5">
        <w:rPr>
          <w:rFonts w:ascii="Verdana" w:hAnsi="Verdana" w:cs="Arial"/>
          <w:b/>
          <w:bCs/>
          <w:sz w:val="22"/>
          <w:szCs w:val="22"/>
        </w:rPr>
        <w:t xml:space="preserve"> agrees that, if </w:t>
      </w:r>
      <w:r w:rsidR="0087162B">
        <w:rPr>
          <w:rFonts w:ascii="Verdana" w:hAnsi="Verdana" w:cs="Arial"/>
          <w:b/>
          <w:bCs/>
          <w:sz w:val="22"/>
          <w:szCs w:val="22"/>
        </w:rPr>
        <w:t>Applicant</w:t>
      </w:r>
      <w:r w:rsidRPr="00F124E5">
        <w:rPr>
          <w:rFonts w:ascii="Verdana" w:hAnsi="Verdana" w:cs="Arial"/>
          <w:b/>
          <w:bCs/>
          <w:sz w:val="22"/>
          <w:szCs w:val="22"/>
        </w:rPr>
        <w:t xml:space="preserve"> does not mark the original </w:t>
      </w:r>
      <w:r w:rsidR="0087162B">
        <w:rPr>
          <w:rFonts w:ascii="Verdana" w:hAnsi="Verdana" w:cs="Arial"/>
          <w:b/>
          <w:bCs/>
          <w:sz w:val="22"/>
          <w:szCs w:val="22"/>
        </w:rPr>
        <w:t>Application</w:t>
      </w:r>
      <w:r w:rsidRPr="00F124E5">
        <w:rPr>
          <w:rFonts w:ascii="Verdana" w:hAnsi="Verdana" w:cs="Arial"/>
          <w:b/>
          <w:bCs/>
          <w:sz w:val="22"/>
          <w:szCs w:val="22"/>
        </w:rPr>
        <w:t xml:space="preserve">, provide the required certification in the </w:t>
      </w:r>
      <w:r w:rsidR="00077C14">
        <w:rPr>
          <w:rFonts w:ascii="Verdana" w:hAnsi="Verdana" w:cs="Arial"/>
          <w:b/>
          <w:bCs/>
          <w:sz w:val="22"/>
          <w:szCs w:val="22"/>
        </w:rPr>
        <w:t>HHS Solicitation Affirmations</w:t>
      </w:r>
      <w:r w:rsidRPr="00F124E5">
        <w:rPr>
          <w:rFonts w:ascii="Verdana" w:hAnsi="Verdana" w:cs="Arial"/>
          <w:b/>
          <w:bCs/>
          <w:sz w:val="22"/>
          <w:szCs w:val="22"/>
        </w:rPr>
        <w:t xml:space="preserve">, and submit the Public Information Act Copy, </w:t>
      </w:r>
      <w:r w:rsidR="0087162B">
        <w:rPr>
          <w:rFonts w:ascii="Verdana" w:hAnsi="Verdana" w:cs="Arial"/>
          <w:b/>
          <w:bCs/>
          <w:sz w:val="22"/>
          <w:szCs w:val="22"/>
        </w:rPr>
        <w:t>Applicant</w:t>
      </w:r>
      <w:r w:rsidRPr="00F124E5">
        <w:rPr>
          <w:rFonts w:ascii="Verdana" w:hAnsi="Verdana" w:cs="Arial"/>
          <w:b/>
          <w:bCs/>
          <w:sz w:val="22"/>
          <w:szCs w:val="22"/>
        </w:rPr>
        <w:t xml:space="preserve">’s </w:t>
      </w:r>
      <w:r w:rsidR="0087162B">
        <w:rPr>
          <w:rFonts w:ascii="Verdana" w:hAnsi="Verdana" w:cs="Arial"/>
          <w:b/>
          <w:bCs/>
          <w:sz w:val="22"/>
          <w:szCs w:val="22"/>
        </w:rPr>
        <w:t>Application</w:t>
      </w:r>
      <w:r w:rsidRPr="00F124E5">
        <w:rPr>
          <w:rFonts w:ascii="Verdana" w:hAnsi="Verdana" w:cs="Arial"/>
          <w:b/>
          <w:bCs/>
          <w:sz w:val="22"/>
          <w:szCs w:val="22"/>
        </w:rPr>
        <w:t xml:space="preserve"> will be considered to be public information that may be released to the public in any manner including, but not limited to, in accordance with the Public Information Act, posted on HHSC’s</w:t>
      </w:r>
      <w:r w:rsidR="00974B20">
        <w:rPr>
          <w:rFonts w:ascii="Verdana" w:hAnsi="Verdana" w:cs="Arial"/>
          <w:b/>
          <w:bCs/>
          <w:sz w:val="22"/>
          <w:szCs w:val="22"/>
        </w:rPr>
        <w:t xml:space="preserve"> and/or DSHS’s</w:t>
      </w:r>
      <w:r w:rsidRPr="00F124E5">
        <w:rPr>
          <w:rFonts w:ascii="Verdana" w:hAnsi="Verdana" w:cs="Arial"/>
          <w:b/>
          <w:bCs/>
          <w:sz w:val="22"/>
          <w:szCs w:val="22"/>
        </w:rPr>
        <w:t xml:space="preserve"> public website, and posted on the Legislative Budget Board’s website.</w:t>
      </w:r>
    </w:p>
    <w:p w14:paraId="778857A7" w14:textId="77777777" w:rsidR="00F124E5" w:rsidRPr="00F124E5" w:rsidRDefault="00F124E5" w:rsidP="00355667">
      <w:pPr>
        <w:spacing w:line="276" w:lineRule="auto"/>
        <w:ind w:left="1278"/>
        <w:rPr>
          <w:rFonts w:ascii="Verdana" w:hAnsi="Verdana" w:cs="Arial"/>
          <w:b/>
          <w:bCs/>
          <w:sz w:val="22"/>
          <w:szCs w:val="22"/>
        </w:rPr>
      </w:pPr>
    </w:p>
    <w:p w14:paraId="4497894B" w14:textId="4CC357FA" w:rsidR="00F124E5" w:rsidRPr="00F124E5" w:rsidRDefault="00F124E5" w:rsidP="00355667">
      <w:pPr>
        <w:spacing w:line="276" w:lineRule="auto"/>
        <w:ind w:left="1278"/>
        <w:rPr>
          <w:rFonts w:ascii="Verdana" w:hAnsi="Verdana" w:cs="Arial"/>
          <w:sz w:val="22"/>
          <w:szCs w:val="22"/>
        </w:rPr>
      </w:pPr>
      <w:r w:rsidRPr="00F124E5">
        <w:rPr>
          <w:rFonts w:ascii="Verdana" w:hAnsi="Verdana" w:cs="Arial"/>
          <w:b/>
          <w:bCs/>
          <w:sz w:val="22"/>
          <w:szCs w:val="22"/>
        </w:rPr>
        <w:t xml:space="preserve">If </w:t>
      </w:r>
      <w:r w:rsidR="0087162B">
        <w:rPr>
          <w:rFonts w:ascii="Verdana" w:hAnsi="Verdana" w:cs="Arial"/>
          <w:b/>
          <w:bCs/>
          <w:sz w:val="22"/>
          <w:szCs w:val="22"/>
        </w:rPr>
        <w:t>Applicant</w:t>
      </w:r>
      <w:r w:rsidRPr="00F124E5">
        <w:rPr>
          <w:rFonts w:ascii="Verdana" w:hAnsi="Verdana" w:cs="Arial"/>
          <w:b/>
          <w:bCs/>
          <w:sz w:val="22"/>
          <w:szCs w:val="22"/>
        </w:rPr>
        <w:t xml:space="preserve">s submit partial, but not complete, information suggesting inclusion of confidential information and failure to comply with the requirements set forth in this section, </w:t>
      </w:r>
      <w:r w:rsidR="00974B20" w:rsidRPr="00AE5A12">
        <w:rPr>
          <w:rFonts w:ascii="Verdana" w:hAnsi="Verdana" w:cs="Arial"/>
          <w:b/>
          <w:bCs/>
          <w:sz w:val="22"/>
          <w:szCs w:val="22"/>
        </w:rPr>
        <w:t>DSHS</w:t>
      </w:r>
      <w:r w:rsidRPr="00F124E5">
        <w:rPr>
          <w:rFonts w:ascii="Verdana" w:hAnsi="Verdana" w:cs="Arial"/>
          <w:b/>
          <w:bCs/>
          <w:sz w:val="22"/>
          <w:szCs w:val="22"/>
        </w:rPr>
        <w:t xml:space="preserve">, in its sole discretion, reserves the right to (1) disqualify all </w:t>
      </w:r>
      <w:r w:rsidR="0087162B">
        <w:rPr>
          <w:rFonts w:ascii="Verdana" w:hAnsi="Verdana" w:cs="Arial"/>
          <w:b/>
          <w:bCs/>
          <w:sz w:val="22"/>
          <w:szCs w:val="22"/>
        </w:rPr>
        <w:t>Applicant</w:t>
      </w:r>
      <w:r w:rsidRPr="00F124E5">
        <w:rPr>
          <w:rFonts w:ascii="Verdana" w:hAnsi="Verdana" w:cs="Arial"/>
          <w:b/>
          <w:bCs/>
          <w:sz w:val="22"/>
          <w:szCs w:val="22"/>
        </w:rPr>
        <w:t xml:space="preserve">s that fail to fully comply with the requirements set forth in this section, or (2) to offer all </w:t>
      </w:r>
      <w:r w:rsidR="0087162B">
        <w:rPr>
          <w:rFonts w:ascii="Verdana" w:hAnsi="Verdana" w:cs="Arial"/>
          <w:b/>
          <w:bCs/>
          <w:sz w:val="22"/>
          <w:szCs w:val="22"/>
        </w:rPr>
        <w:t>Applicant</w:t>
      </w:r>
      <w:r w:rsidRPr="00F124E5">
        <w:rPr>
          <w:rFonts w:ascii="Verdana" w:hAnsi="Verdana" w:cs="Arial"/>
          <w:b/>
          <w:bCs/>
          <w:sz w:val="22"/>
          <w:szCs w:val="22"/>
        </w:rPr>
        <w:t>s that fail to fully comply with the requirements set forth in this section additional time to comply.</w:t>
      </w:r>
    </w:p>
    <w:p w14:paraId="047AE42E" w14:textId="77777777" w:rsidR="00F124E5" w:rsidRPr="00F124E5" w:rsidRDefault="00F124E5" w:rsidP="00355667">
      <w:pPr>
        <w:spacing w:line="276" w:lineRule="auto"/>
        <w:ind w:left="1278"/>
        <w:rPr>
          <w:rFonts w:ascii="Verdana" w:hAnsi="Verdana" w:cs="Arial"/>
          <w:sz w:val="22"/>
          <w:szCs w:val="22"/>
        </w:rPr>
      </w:pPr>
    </w:p>
    <w:p w14:paraId="79907BB2" w14:textId="77777777" w:rsidR="00F124E5" w:rsidRPr="00F124E5" w:rsidRDefault="0087162B" w:rsidP="00355667">
      <w:pPr>
        <w:spacing w:line="276" w:lineRule="auto"/>
        <w:ind w:left="1278"/>
        <w:rPr>
          <w:rFonts w:ascii="Verdana" w:hAnsi="Verdana" w:cs="Arial"/>
          <w:sz w:val="22"/>
          <w:szCs w:val="22"/>
        </w:rPr>
      </w:pPr>
      <w:r>
        <w:rPr>
          <w:rFonts w:ascii="Verdana" w:hAnsi="Verdana" w:cs="Arial"/>
          <w:sz w:val="22"/>
          <w:szCs w:val="22"/>
        </w:rPr>
        <w:t>Applicant</w:t>
      </w:r>
      <w:r w:rsidR="00F124E5" w:rsidRPr="00F124E5">
        <w:rPr>
          <w:rFonts w:ascii="Verdana" w:hAnsi="Verdana" w:cs="Arial"/>
          <w:sz w:val="22"/>
          <w:szCs w:val="22"/>
        </w:rPr>
        <w:t xml:space="preserve"> should not submit a Public Information Act Copy indicating that the entire </w:t>
      </w:r>
      <w:r>
        <w:rPr>
          <w:rFonts w:ascii="Verdana" w:hAnsi="Verdana" w:cs="Arial"/>
          <w:sz w:val="22"/>
          <w:szCs w:val="22"/>
        </w:rPr>
        <w:t>Application</w:t>
      </w:r>
      <w:r w:rsidR="00F124E5" w:rsidRPr="00F124E5">
        <w:rPr>
          <w:rFonts w:ascii="Verdana" w:hAnsi="Verdana" w:cs="Arial"/>
          <w:sz w:val="22"/>
          <w:szCs w:val="22"/>
        </w:rPr>
        <w:t xml:space="preserve"> is exempt from disclosure. Merely making a blanket claim that the entire </w:t>
      </w:r>
      <w:r>
        <w:rPr>
          <w:rFonts w:ascii="Verdana" w:hAnsi="Verdana" w:cs="Arial"/>
          <w:sz w:val="22"/>
          <w:szCs w:val="22"/>
        </w:rPr>
        <w:t>Application</w:t>
      </w:r>
      <w:r w:rsidR="00F124E5" w:rsidRPr="00F124E5">
        <w:rPr>
          <w:rFonts w:ascii="Verdana" w:hAnsi="Verdana" w:cs="Arial"/>
          <w:sz w:val="22"/>
          <w:szCs w:val="22"/>
        </w:rPr>
        <w:t xml:space="preserve"> is protected from disclosure because it contains any amount </w:t>
      </w:r>
      <w:r w:rsidR="00F124E5" w:rsidRPr="00F124E5">
        <w:rPr>
          <w:rFonts w:ascii="Verdana" w:hAnsi="Verdana" w:cs="Arial"/>
          <w:sz w:val="22"/>
          <w:szCs w:val="22"/>
        </w:rPr>
        <w:lastRenderedPageBreak/>
        <w:t xml:space="preserve">of confidential, proprietary, trade secret, or privileged information is not acceptable, and may make the entire </w:t>
      </w:r>
      <w:r>
        <w:rPr>
          <w:rFonts w:ascii="Verdana" w:hAnsi="Verdana" w:cs="Arial"/>
          <w:sz w:val="22"/>
          <w:szCs w:val="22"/>
        </w:rPr>
        <w:t>Application</w:t>
      </w:r>
      <w:r w:rsidR="00F124E5" w:rsidRPr="00F124E5">
        <w:rPr>
          <w:rFonts w:ascii="Verdana" w:hAnsi="Verdana" w:cs="Arial"/>
          <w:sz w:val="22"/>
          <w:szCs w:val="22"/>
        </w:rPr>
        <w:t xml:space="preserve"> subject to release under the PIA.</w:t>
      </w:r>
    </w:p>
    <w:p w14:paraId="36E64457" w14:textId="77777777" w:rsidR="00F124E5" w:rsidRPr="00F124E5" w:rsidRDefault="00F124E5" w:rsidP="00355667">
      <w:pPr>
        <w:spacing w:line="276" w:lineRule="auto"/>
        <w:ind w:left="1278"/>
        <w:rPr>
          <w:rFonts w:ascii="Verdana" w:hAnsi="Verdana" w:cs="Arial"/>
          <w:sz w:val="22"/>
          <w:szCs w:val="22"/>
        </w:rPr>
      </w:pPr>
    </w:p>
    <w:p w14:paraId="3AD88E01" w14:textId="77777777" w:rsidR="00F124E5" w:rsidRPr="00F124E5" w:rsidRDefault="0087162B" w:rsidP="00355667">
      <w:pPr>
        <w:spacing w:line="276" w:lineRule="auto"/>
        <w:ind w:left="1278"/>
        <w:rPr>
          <w:rFonts w:ascii="Verdana" w:hAnsi="Verdana" w:cs="Arial"/>
          <w:sz w:val="22"/>
          <w:szCs w:val="22"/>
        </w:rPr>
      </w:pPr>
      <w:r>
        <w:rPr>
          <w:rFonts w:ascii="Verdana" w:hAnsi="Verdana" w:cs="Arial"/>
          <w:sz w:val="22"/>
          <w:szCs w:val="22"/>
        </w:rPr>
        <w:t>Application</w:t>
      </w:r>
      <w:r w:rsidR="00F124E5" w:rsidRPr="00F124E5">
        <w:rPr>
          <w:rFonts w:ascii="Verdana" w:hAnsi="Verdana" w:cs="Arial"/>
          <w:sz w:val="22"/>
          <w:szCs w:val="22"/>
        </w:rPr>
        <w:t xml:space="preserve">s should not be marked or asserted as copyrighted material. If </w:t>
      </w:r>
      <w:r>
        <w:rPr>
          <w:rFonts w:ascii="Verdana" w:hAnsi="Verdana" w:cs="Arial"/>
          <w:sz w:val="22"/>
          <w:szCs w:val="22"/>
        </w:rPr>
        <w:t>Applicant</w:t>
      </w:r>
      <w:r w:rsidR="00F124E5" w:rsidRPr="00F124E5">
        <w:rPr>
          <w:rFonts w:ascii="Verdana" w:hAnsi="Verdana" w:cs="Arial"/>
          <w:sz w:val="22"/>
          <w:szCs w:val="22"/>
        </w:rPr>
        <w:t xml:space="preserve"> asserts a copyright to any portion of its </w:t>
      </w:r>
      <w:r>
        <w:rPr>
          <w:rFonts w:ascii="Verdana" w:hAnsi="Verdana" w:cs="Arial"/>
          <w:sz w:val="22"/>
          <w:szCs w:val="22"/>
        </w:rPr>
        <w:t>Application</w:t>
      </w:r>
      <w:r w:rsidR="00F124E5" w:rsidRPr="00F124E5">
        <w:rPr>
          <w:rFonts w:ascii="Verdana" w:hAnsi="Verdana" w:cs="Arial"/>
          <w:sz w:val="22"/>
          <w:szCs w:val="22"/>
        </w:rPr>
        <w:t xml:space="preserve">, by </w:t>
      </w:r>
      <w:proofErr w:type="gramStart"/>
      <w:r w:rsidR="00F124E5" w:rsidRPr="00F124E5">
        <w:rPr>
          <w:rFonts w:ascii="Verdana" w:hAnsi="Verdana" w:cs="Arial"/>
          <w:sz w:val="22"/>
          <w:szCs w:val="22"/>
        </w:rPr>
        <w:t xml:space="preserve">submitting </w:t>
      </w:r>
      <w:r w:rsidR="00355667" w:rsidRPr="00F124E5">
        <w:rPr>
          <w:rFonts w:ascii="Verdana" w:hAnsi="Verdana" w:cs="Arial"/>
          <w:sz w:val="22"/>
          <w:szCs w:val="22"/>
        </w:rPr>
        <w:t>an</w:t>
      </w:r>
      <w:r w:rsidR="00F124E5" w:rsidRPr="00F124E5">
        <w:rPr>
          <w:rFonts w:ascii="Verdana" w:hAnsi="Verdana" w:cs="Arial"/>
          <w:sz w:val="22"/>
          <w:szCs w:val="22"/>
        </w:rPr>
        <w:t xml:space="preserve"> </w:t>
      </w:r>
      <w:r>
        <w:rPr>
          <w:rFonts w:ascii="Verdana" w:hAnsi="Verdana" w:cs="Arial"/>
          <w:sz w:val="22"/>
          <w:szCs w:val="22"/>
        </w:rPr>
        <w:t>Application</w:t>
      </w:r>
      <w:proofErr w:type="gramEnd"/>
      <w:r w:rsidR="00F124E5" w:rsidRPr="00F124E5">
        <w:rPr>
          <w:rFonts w:ascii="Verdana" w:hAnsi="Verdana" w:cs="Arial"/>
          <w:sz w:val="22"/>
          <w:szCs w:val="22"/>
        </w:rPr>
        <w:t xml:space="preserve">, </w:t>
      </w:r>
      <w:r>
        <w:rPr>
          <w:rFonts w:ascii="Verdana" w:hAnsi="Verdana" w:cs="Arial"/>
          <w:sz w:val="22"/>
          <w:szCs w:val="22"/>
        </w:rPr>
        <w:t>Applicant</w:t>
      </w:r>
      <w:r w:rsidR="00F124E5" w:rsidRPr="00F124E5">
        <w:rPr>
          <w:rFonts w:ascii="Verdana" w:hAnsi="Verdana" w:cs="Arial"/>
          <w:sz w:val="22"/>
          <w:szCs w:val="22"/>
        </w:rPr>
        <w:t xml:space="preserve"> agrees to reproduction and posting on public websites by the State of Texas, including HHSC and all other state agencies, without cost or liability.</w:t>
      </w:r>
    </w:p>
    <w:p w14:paraId="20CC9262" w14:textId="77777777" w:rsidR="00F124E5" w:rsidRPr="00F124E5" w:rsidRDefault="00F124E5" w:rsidP="00355667">
      <w:pPr>
        <w:spacing w:line="276" w:lineRule="auto"/>
        <w:ind w:left="1278"/>
        <w:rPr>
          <w:rFonts w:ascii="Verdana" w:hAnsi="Verdana" w:cs="Arial"/>
          <w:sz w:val="22"/>
          <w:szCs w:val="22"/>
        </w:rPr>
      </w:pPr>
    </w:p>
    <w:p w14:paraId="63188128" w14:textId="342ABCE8" w:rsidR="00F124E5" w:rsidRPr="00F124E5" w:rsidRDefault="00974B20" w:rsidP="00355667">
      <w:pPr>
        <w:spacing w:line="276" w:lineRule="auto"/>
        <w:ind w:left="1278"/>
        <w:rPr>
          <w:rFonts w:ascii="Verdana" w:hAnsi="Verdana" w:cs="Arial"/>
          <w:b/>
          <w:bCs/>
          <w:sz w:val="22"/>
          <w:szCs w:val="22"/>
        </w:rPr>
      </w:pPr>
      <w:r w:rsidRPr="00AE5A12">
        <w:rPr>
          <w:rFonts w:ascii="Verdana" w:hAnsi="Verdana" w:cs="Arial"/>
          <w:sz w:val="22"/>
          <w:szCs w:val="22"/>
        </w:rPr>
        <w:t>DSHS</w:t>
      </w:r>
      <w:r w:rsidR="00F124E5" w:rsidRPr="00F124E5">
        <w:rPr>
          <w:rFonts w:ascii="Verdana" w:hAnsi="Verdana" w:cs="Arial"/>
          <w:sz w:val="22"/>
          <w:szCs w:val="22"/>
        </w:rPr>
        <w:t xml:space="preserve"> will strictly adhere to the requirements of the PIA regarding the disclosure of public information. As a result, by participating in this </w:t>
      </w:r>
      <w:r w:rsidR="00A6621D">
        <w:rPr>
          <w:rFonts w:ascii="Verdana" w:hAnsi="Verdana" w:cs="Arial"/>
          <w:sz w:val="22"/>
          <w:szCs w:val="22"/>
        </w:rPr>
        <w:t>OE</w:t>
      </w:r>
      <w:r w:rsidR="00F124E5" w:rsidRPr="00F124E5">
        <w:rPr>
          <w:rFonts w:ascii="Verdana" w:hAnsi="Verdana" w:cs="Arial"/>
          <w:sz w:val="22"/>
          <w:szCs w:val="22"/>
        </w:rPr>
        <w:t xml:space="preserve"> process</w:t>
      </w:r>
      <w:r w:rsidR="00F124E5" w:rsidRPr="00F124E5">
        <w:rPr>
          <w:rFonts w:ascii="Verdana" w:hAnsi="Verdana" w:cs="Arial"/>
          <w:color w:val="1F497D"/>
          <w:sz w:val="22"/>
          <w:szCs w:val="22"/>
        </w:rPr>
        <w:t>,</w:t>
      </w:r>
      <w:r w:rsidR="00F124E5" w:rsidRPr="00F124E5">
        <w:rPr>
          <w:rFonts w:ascii="Verdana" w:hAnsi="Verdana" w:cs="Arial"/>
          <w:sz w:val="22"/>
          <w:szCs w:val="22"/>
        </w:rPr>
        <w:t xml:space="preserve"> </w:t>
      </w:r>
      <w:r w:rsidR="0087162B">
        <w:rPr>
          <w:rFonts w:ascii="Verdana" w:hAnsi="Verdana" w:cs="Arial"/>
          <w:sz w:val="22"/>
          <w:szCs w:val="22"/>
        </w:rPr>
        <w:t>Applicant</w:t>
      </w:r>
      <w:r w:rsidR="00F124E5" w:rsidRPr="00F124E5">
        <w:rPr>
          <w:rFonts w:ascii="Verdana" w:hAnsi="Verdana" w:cs="Arial"/>
          <w:sz w:val="22"/>
          <w:szCs w:val="22"/>
        </w:rPr>
        <w:t xml:space="preserve"> acknowledges that all information, documentation, and other materials submitted in the </w:t>
      </w:r>
      <w:r w:rsidR="0087162B">
        <w:rPr>
          <w:rFonts w:ascii="Verdana" w:hAnsi="Verdana" w:cs="Arial"/>
          <w:sz w:val="22"/>
          <w:szCs w:val="22"/>
        </w:rPr>
        <w:t>Application</w:t>
      </w:r>
      <w:r w:rsidR="00F124E5" w:rsidRPr="00F124E5">
        <w:rPr>
          <w:rFonts w:ascii="Verdana" w:hAnsi="Verdana" w:cs="Arial"/>
          <w:sz w:val="22"/>
          <w:szCs w:val="22"/>
        </w:rPr>
        <w:t xml:space="preserve"> in response to this </w:t>
      </w:r>
      <w:r w:rsidR="00A6621D">
        <w:rPr>
          <w:rFonts w:ascii="Verdana" w:hAnsi="Verdana" w:cs="Arial"/>
          <w:sz w:val="22"/>
          <w:szCs w:val="22"/>
        </w:rPr>
        <w:t>OE</w:t>
      </w:r>
      <w:r w:rsidR="00F124E5" w:rsidRPr="00F124E5">
        <w:rPr>
          <w:rFonts w:ascii="Verdana" w:hAnsi="Verdana" w:cs="Arial"/>
          <w:sz w:val="22"/>
          <w:szCs w:val="22"/>
        </w:rPr>
        <w:t xml:space="preserve"> may be subject to public disclosure under the PIA. HHSC does not have authority to agree that any information submitted will not be subject to disclosure. Disclosure is governed by the PIA and by rulings of the Office of the Texas Attorney General. </w:t>
      </w:r>
      <w:r w:rsidR="0087162B">
        <w:rPr>
          <w:rFonts w:ascii="Verdana" w:hAnsi="Verdana" w:cs="Arial"/>
          <w:sz w:val="22"/>
          <w:szCs w:val="22"/>
        </w:rPr>
        <w:t>Applicant</w:t>
      </w:r>
      <w:r w:rsidR="00F124E5" w:rsidRPr="00F124E5">
        <w:rPr>
          <w:rFonts w:ascii="Verdana" w:hAnsi="Verdana" w:cs="Arial"/>
          <w:sz w:val="22"/>
          <w:szCs w:val="22"/>
        </w:rPr>
        <w:t>s are advised to consult with their legal counsel concerning disclosure issues resulting from this process and to take precautions to safeguard trade secrets and proprietary or otherwise confidential information. </w:t>
      </w:r>
      <w:r w:rsidRPr="00AE5A12">
        <w:rPr>
          <w:rFonts w:ascii="Verdana" w:hAnsi="Verdana" w:cs="Arial"/>
          <w:sz w:val="22"/>
          <w:szCs w:val="22"/>
        </w:rPr>
        <w:t>DSHS</w:t>
      </w:r>
      <w:r w:rsidR="00F124E5" w:rsidRPr="00F124E5">
        <w:rPr>
          <w:rFonts w:ascii="Verdana" w:hAnsi="Verdana" w:cs="Arial"/>
          <w:sz w:val="22"/>
          <w:szCs w:val="22"/>
        </w:rPr>
        <w:t xml:space="preserve"> assumes no obligation or responsibility relating to the disclosure or nondisclosure of information submitted by </w:t>
      </w:r>
      <w:r w:rsidR="0087162B">
        <w:rPr>
          <w:rFonts w:ascii="Verdana" w:hAnsi="Verdana" w:cs="Arial"/>
          <w:sz w:val="22"/>
          <w:szCs w:val="22"/>
        </w:rPr>
        <w:t>Applicant</w:t>
      </w:r>
      <w:r w:rsidR="00F124E5" w:rsidRPr="00F124E5">
        <w:rPr>
          <w:rFonts w:ascii="Verdana" w:hAnsi="Verdana" w:cs="Arial"/>
          <w:sz w:val="22"/>
          <w:szCs w:val="22"/>
        </w:rPr>
        <w:t>s.</w:t>
      </w:r>
      <w:r w:rsidR="00F124E5" w:rsidRPr="00F124E5">
        <w:rPr>
          <w:rFonts w:ascii="Verdana" w:hAnsi="Verdana" w:cs="Arial"/>
          <w:b/>
          <w:bCs/>
          <w:sz w:val="22"/>
          <w:szCs w:val="22"/>
        </w:rPr>
        <w:t xml:space="preserve"> </w:t>
      </w:r>
    </w:p>
    <w:p w14:paraId="3E1FC747" w14:textId="77777777" w:rsidR="00F124E5" w:rsidRPr="00F124E5" w:rsidRDefault="00F124E5" w:rsidP="00355667">
      <w:pPr>
        <w:spacing w:line="276" w:lineRule="auto"/>
        <w:ind w:left="1278"/>
        <w:rPr>
          <w:rFonts w:ascii="Verdana" w:hAnsi="Verdana" w:cs="Arial"/>
          <w:color w:val="000000"/>
          <w:sz w:val="22"/>
          <w:szCs w:val="22"/>
        </w:rPr>
      </w:pPr>
    </w:p>
    <w:p w14:paraId="642CD046" w14:textId="77777777" w:rsidR="00F124E5" w:rsidRPr="00F124E5" w:rsidRDefault="00F124E5" w:rsidP="00355667">
      <w:pPr>
        <w:spacing w:line="276" w:lineRule="auto"/>
        <w:ind w:left="1278"/>
        <w:rPr>
          <w:rFonts w:ascii="Verdana" w:hAnsi="Verdana" w:cs="Arial"/>
          <w:sz w:val="22"/>
          <w:szCs w:val="22"/>
        </w:rPr>
      </w:pPr>
      <w:r w:rsidRPr="00F124E5">
        <w:rPr>
          <w:rFonts w:ascii="Verdana" w:hAnsi="Verdana" w:cs="Arial"/>
          <w:sz w:val="22"/>
          <w:szCs w:val="22"/>
        </w:rPr>
        <w:t>For more information concerning the types of information that may be withheld under the PIA or questions about the PIA, refer to the </w:t>
      </w:r>
      <w:r w:rsidRPr="00F124E5">
        <w:rPr>
          <w:rFonts w:ascii="Verdana" w:hAnsi="Verdana" w:cs="Arial"/>
          <w:i/>
          <w:iCs/>
          <w:sz w:val="22"/>
          <w:szCs w:val="22"/>
        </w:rPr>
        <w:t>Public Information Act Handbook</w:t>
      </w:r>
      <w:r w:rsidRPr="00F124E5">
        <w:rPr>
          <w:rFonts w:ascii="Verdana" w:hAnsi="Verdana" w:cs="Arial"/>
          <w:sz w:val="22"/>
          <w:szCs w:val="22"/>
        </w:rPr>
        <w:t> published by the Office of the Texas Attorney General, or contact the attorney general’s Open Government Hotline at (512) 478-OPEN (6736) or toll-free at (877) 673-6839 (877-OPEN TEX). The </w:t>
      </w:r>
      <w:r w:rsidRPr="00F124E5">
        <w:rPr>
          <w:rFonts w:ascii="Verdana" w:hAnsi="Verdana" w:cs="Arial"/>
          <w:i/>
          <w:iCs/>
          <w:sz w:val="22"/>
          <w:szCs w:val="22"/>
        </w:rPr>
        <w:t>Public Information Act Handbook</w:t>
      </w:r>
      <w:r w:rsidRPr="00F124E5">
        <w:rPr>
          <w:rFonts w:ascii="Verdana" w:hAnsi="Verdana" w:cs="Arial"/>
          <w:sz w:val="22"/>
          <w:szCs w:val="22"/>
        </w:rPr>
        <w:t xml:space="preserve"> may be accessed at:</w:t>
      </w:r>
    </w:p>
    <w:p w14:paraId="263EF356" w14:textId="77777777" w:rsidR="00F124E5" w:rsidRPr="00F124E5" w:rsidRDefault="00F124E5" w:rsidP="00355667">
      <w:pPr>
        <w:spacing w:line="276" w:lineRule="auto"/>
        <w:ind w:left="1278"/>
        <w:rPr>
          <w:rFonts w:ascii="Verdana" w:hAnsi="Verdana" w:cs="Arial"/>
          <w:sz w:val="22"/>
          <w:szCs w:val="22"/>
        </w:rPr>
      </w:pPr>
      <w:hyperlink r:id="rId15" w:history="1">
        <w:r w:rsidRPr="00F124E5">
          <w:rPr>
            <w:rStyle w:val="Hyperlink"/>
            <w:rFonts w:ascii="Verdana" w:hAnsi="Verdana"/>
            <w:sz w:val="22"/>
            <w:szCs w:val="22"/>
          </w:rPr>
          <w:t>https://www.texasattorneygeneral.gov/open-government/members-public</w:t>
        </w:r>
      </w:hyperlink>
    </w:p>
    <w:p w14:paraId="5809DEEA" w14:textId="77777777" w:rsidR="00F124E5" w:rsidRPr="0046572F" w:rsidRDefault="00F124E5" w:rsidP="00355667">
      <w:pPr>
        <w:tabs>
          <w:tab w:val="left" w:pos="2430"/>
        </w:tabs>
        <w:spacing w:line="276" w:lineRule="auto"/>
        <w:rPr>
          <w:rFonts w:ascii="Verdana" w:hAnsi="Verdana"/>
          <w:b/>
          <w:caps/>
          <w:color w:val="0000FF"/>
          <w:sz w:val="22"/>
          <w:szCs w:val="22"/>
        </w:rPr>
      </w:pPr>
    </w:p>
    <w:p w14:paraId="0DB9AB73" w14:textId="7B8C1CAA" w:rsidR="00F124E5" w:rsidRPr="0046572F" w:rsidRDefault="00D3243A" w:rsidP="00A51457">
      <w:pPr>
        <w:pStyle w:val="ListParagraph"/>
        <w:keepNext/>
        <w:numPr>
          <w:ilvl w:val="1"/>
          <w:numId w:val="7"/>
        </w:numPr>
        <w:tabs>
          <w:tab w:val="left" w:pos="2430"/>
        </w:tabs>
        <w:spacing w:line="276" w:lineRule="auto"/>
        <w:ind w:left="1282"/>
        <w:outlineLvl w:val="1"/>
        <w:rPr>
          <w:rFonts w:ascii="Verdana" w:hAnsi="Verdana"/>
          <w:b/>
          <w:smallCaps/>
          <w:sz w:val="24"/>
          <w:szCs w:val="24"/>
        </w:rPr>
      </w:pPr>
      <w:bookmarkStart w:id="111" w:name="_Toc71713904"/>
      <w:bookmarkStart w:id="112" w:name="_Toc240464451"/>
      <w:bookmarkStart w:id="113" w:name="_Toc241043346"/>
      <w:r w:rsidRPr="0046572F">
        <w:rPr>
          <w:rFonts w:ascii="Verdana" w:hAnsi="Verdana"/>
          <w:b/>
          <w:smallCaps/>
          <w:sz w:val="24"/>
          <w:szCs w:val="24"/>
        </w:rPr>
        <w:t>Applicant Waiver – Intellectual Property</w:t>
      </w:r>
      <w:bookmarkEnd w:id="111"/>
      <w:bookmarkEnd w:id="112"/>
      <w:bookmarkEnd w:id="113"/>
    </w:p>
    <w:p w14:paraId="26F31898" w14:textId="77777777" w:rsidR="00E57558" w:rsidRPr="00C7621A" w:rsidRDefault="00E57558" w:rsidP="00A51457">
      <w:pPr>
        <w:pStyle w:val="ListParagraph"/>
        <w:keepNext/>
        <w:tabs>
          <w:tab w:val="left" w:pos="2430"/>
        </w:tabs>
        <w:spacing w:line="276" w:lineRule="auto"/>
        <w:ind w:left="1282"/>
        <w:rPr>
          <w:rFonts w:ascii="Verdana" w:hAnsi="Verdana"/>
          <w:b/>
          <w:smallCaps/>
          <w:color w:val="0000FF"/>
          <w:sz w:val="24"/>
          <w:szCs w:val="24"/>
        </w:rPr>
      </w:pPr>
    </w:p>
    <w:p w14:paraId="57035370" w14:textId="74A095D6" w:rsidR="00F124E5" w:rsidRPr="00E57558" w:rsidRDefault="00F124E5" w:rsidP="00A51457">
      <w:pPr>
        <w:pStyle w:val="ListParagraph"/>
        <w:keepNext/>
        <w:spacing w:line="276" w:lineRule="auto"/>
        <w:ind w:left="1282"/>
        <w:rPr>
          <w:rFonts w:ascii="Verdana" w:hAnsi="Verdana"/>
          <w:b/>
          <w:caps/>
          <w:sz w:val="22"/>
          <w:szCs w:val="22"/>
        </w:rPr>
      </w:pPr>
      <w:r w:rsidRPr="00E57558">
        <w:rPr>
          <w:rFonts w:ascii="Verdana" w:hAnsi="Verdana"/>
          <w:b/>
          <w:caps/>
          <w:sz w:val="22"/>
          <w:szCs w:val="22"/>
        </w:rPr>
        <w:t xml:space="preserve">Submission of any document to any HHS agency in response to this </w:t>
      </w:r>
      <w:r w:rsidR="00A6621D">
        <w:rPr>
          <w:rFonts w:ascii="Verdana" w:hAnsi="Verdana"/>
          <w:b/>
          <w:caps/>
          <w:sz w:val="22"/>
          <w:szCs w:val="22"/>
        </w:rPr>
        <w:t>OE</w:t>
      </w:r>
      <w:r w:rsidRPr="00E57558">
        <w:rPr>
          <w:rFonts w:ascii="Verdana" w:hAnsi="Verdana"/>
          <w:b/>
          <w:caps/>
          <w:sz w:val="22"/>
          <w:szCs w:val="22"/>
        </w:rPr>
        <w:t xml:space="preserve"> constitutes an irrevocable waiver, and </w:t>
      </w:r>
      <w:r w:rsidR="00051CE0">
        <w:rPr>
          <w:rFonts w:ascii="Verdana" w:hAnsi="Verdana"/>
          <w:b/>
          <w:caps/>
          <w:sz w:val="22"/>
          <w:szCs w:val="22"/>
        </w:rPr>
        <w:t>contracts</w:t>
      </w:r>
      <w:r w:rsidRPr="00E57558">
        <w:rPr>
          <w:rFonts w:ascii="Verdana" w:hAnsi="Verdana"/>
          <w:b/>
          <w:caps/>
          <w:sz w:val="22"/>
          <w:szCs w:val="22"/>
        </w:rPr>
        <w:t xml:space="preserve"> by the submitting party to fully indemnify the State of Texas, </w:t>
      </w:r>
      <w:r w:rsidRPr="00AE5A12">
        <w:rPr>
          <w:rFonts w:ascii="Verdana" w:hAnsi="Verdana"/>
          <w:b/>
          <w:caps/>
          <w:sz w:val="22"/>
          <w:szCs w:val="22"/>
        </w:rPr>
        <w:t>DSHS</w:t>
      </w:r>
      <w:r w:rsidRPr="00E57558">
        <w:rPr>
          <w:rFonts w:ascii="Verdana" w:hAnsi="Verdana"/>
          <w:b/>
          <w:caps/>
          <w:sz w:val="22"/>
          <w:szCs w:val="22"/>
        </w:rPr>
        <w:t xml:space="preserve"> from any claim of infringement by </w:t>
      </w:r>
      <w:r w:rsidRPr="00AE5A12">
        <w:rPr>
          <w:rFonts w:ascii="Verdana" w:hAnsi="Verdana"/>
          <w:b/>
          <w:caps/>
          <w:sz w:val="22"/>
          <w:szCs w:val="22"/>
        </w:rPr>
        <w:t>DSHS</w:t>
      </w:r>
      <w:r w:rsidRPr="00E57558">
        <w:rPr>
          <w:rFonts w:ascii="Verdana" w:hAnsi="Verdana"/>
          <w:b/>
          <w:caps/>
          <w:sz w:val="22"/>
          <w:szCs w:val="22"/>
        </w:rPr>
        <w:t xml:space="preserve"> regarding the intellectual property rights of the submitting party or any third party for any materials submitted to HHS by the submitting party.</w:t>
      </w:r>
    </w:p>
    <w:p w14:paraId="35A4CFD2" w14:textId="77777777" w:rsidR="00F124E5" w:rsidRDefault="00F124E5" w:rsidP="00355667">
      <w:pPr>
        <w:pStyle w:val="ListParagraph"/>
        <w:tabs>
          <w:tab w:val="left" w:pos="2430"/>
        </w:tabs>
        <w:spacing w:line="276" w:lineRule="auto"/>
        <w:ind w:left="1278"/>
        <w:rPr>
          <w:rFonts w:ascii="Verdana" w:hAnsi="Verdana"/>
          <w:b/>
          <w:caps/>
          <w:color w:val="0000FF"/>
          <w:sz w:val="22"/>
          <w:szCs w:val="22"/>
        </w:rPr>
      </w:pPr>
    </w:p>
    <w:p w14:paraId="0EC586DB" w14:textId="77777777" w:rsidR="00F124E5" w:rsidRPr="0046572F" w:rsidRDefault="007B56B9" w:rsidP="00C8474C">
      <w:pPr>
        <w:pStyle w:val="ListParagraph"/>
        <w:numPr>
          <w:ilvl w:val="0"/>
          <w:numId w:val="7"/>
        </w:numPr>
        <w:tabs>
          <w:tab w:val="num" w:pos="540"/>
          <w:tab w:val="left" w:pos="2160"/>
        </w:tabs>
        <w:spacing w:line="276" w:lineRule="auto"/>
        <w:ind w:hanging="540"/>
        <w:outlineLvl w:val="0"/>
        <w:rPr>
          <w:rFonts w:ascii="Verdana" w:hAnsi="Verdana"/>
          <w:b/>
          <w:caps/>
          <w:sz w:val="24"/>
          <w:szCs w:val="24"/>
        </w:rPr>
      </w:pPr>
      <w:bookmarkStart w:id="114" w:name="_Toc240464452"/>
      <w:bookmarkStart w:id="115" w:name="_Toc241043347"/>
      <w:r w:rsidRPr="0046572F">
        <w:rPr>
          <w:rFonts w:ascii="Verdana" w:hAnsi="Verdana"/>
          <w:b/>
          <w:caps/>
          <w:sz w:val="24"/>
          <w:szCs w:val="24"/>
        </w:rPr>
        <w:t>BINDING OFFER</w:t>
      </w:r>
      <w:bookmarkEnd w:id="114"/>
      <w:bookmarkEnd w:id="115"/>
      <w:r w:rsidRPr="0046572F">
        <w:rPr>
          <w:rFonts w:ascii="Verdana" w:hAnsi="Verdana"/>
          <w:b/>
          <w:caps/>
          <w:sz w:val="24"/>
          <w:szCs w:val="24"/>
        </w:rPr>
        <w:t xml:space="preserve"> </w:t>
      </w:r>
      <w:r w:rsidR="001D7920" w:rsidRPr="0046572F">
        <w:rPr>
          <w:rFonts w:ascii="Verdana" w:hAnsi="Verdana"/>
          <w:b/>
          <w:caps/>
          <w:sz w:val="24"/>
          <w:szCs w:val="24"/>
        </w:rPr>
        <w:t xml:space="preserve"> </w:t>
      </w:r>
    </w:p>
    <w:p w14:paraId="4AD331AF" w14:textId="77777777" w:rsidR="00E57558" w:rsidRPr="001D7920" w:rsidRDefault="00E57558" w:rsidP="009E041F">
      <w:pPr>
        <w:rPr>
          <w:rFonts w:ascii="Verdana" w:hAnsi="Verdana"/>
          <w:b/>
          <w:smallCaps/>
          <w:color w:val="0000FF"/>
          <w:sz w:val="24"/>
          <w:szCs w:val="24"/>
        </w:rPr>
      </w:pPr>
    </w:p>
    <w:p w14:paraId="2325F445" w14:textId="470B08A3" w:rsidR="001D7920" w:rsidRPr="009566E7" w:rsidRDefault="00D5255F" w:rsidP="004F1B90">
      <w:pPr>
        <w:pStyle w:val="ListParagraph"/>
        <w:spacing w:line="276" w:lineRule="auto"/>
        <w:ind w:left="540"/>
        <w:rPr>
          <w:rFonts w:ascii="Verdana" w:hAnsi="Verdana"/>
          <w:b/>
          <w:sz w:val="22"/>
          <w:szCs w:val="22"/>
        </w:rPr>
      </w:pPr>
      <w:r w:rsidRPr="007B56B9">
        <w:rPr>
          <w:rFonts w:ascii="Verdana" w:hAnsi="Verdana"/>
          <w:sz w:val="22"/>
          <w:szCs w:val="22"/>
        </w:rPr>
        <w:t xml:space="preserve">All </w:t>
      </w:r>
      <w:r w:rsidR="0087162B">
        <w:rPr>
          <w:rFonts w:ascii="Verdana" w:hAnsi="Verdana"/>
          <w:sz w:val="22"/>
          <w:szCs w:val="22"/>
        </w:rPr>
        <w:t>Application</w:t>
      </w:r>
      <w:r w:rsidRPr="007B56B9">
        <w:rPr>
          <w:rFonts w:ascii="Verdana" w:hAnsi="Verdana"/>
          <w:sz w:val="22"/>
          <w:szCs w:val="22"/>
        </w:rPr>
        <w:t xml:space="preserve">s should be responsive to the </w:t>
      </w:r>
      <w:r w:rsidR="00A6621D">
        <w:rPr>
          <w:rFonts w:ascii="Verdana" w:hAnsi="Verdana"/>
          <w:sz w:val="22"/>
          <w:szCs w:val="22"/>
        </w:rPr>
        <w:t>OE</w:t>
      </w:r>
      <w:r w:rsidRPr="007B56B9">
        <w:rPr>
          <w:rFonts w:ascii="Verdana" w:hAnsi="Verdana"/>
          <w:sz w:val="22"/>
          <w:szCs w:val="22"/>
        </w:rPr>
        <w:t xml:space="preserve"> as issued or amended through written and posted Addend</w:t>
      </w:r>
      <w:r w:rsidR="005C18DD">
        <w:rPr>
          <w:rFonts w:ascii="Verdana" w:hAnsi="Verdana"/>
          <w:sz w:val="22"/>
          <w:szCs w:val="22"/>
        </w:rPr>
        <w:t>a</w:t>
      </w:r>
      <w:r w:rsidRPr="007B56B9">
        <w:rPr>
          <w:rFonts w:ascii="Verdana" w:hAnsi="Verdana"/>
          <w:sz w:val="22"/>
          <w:szCs w:val="22"/>
        </w:rPr>
        <w:t xml:space="preserve">, not with any assumption that </w:t>
      </w:r>
      <w:r w:rsidRPr="00AE5A12">
        <w:rPr>
          <w:rFonts w:ascii="Verdana" w:hAnsi="Verdana"/>
          <w:sz w:val="22"/>
          <w:szCs w:val="22"/>
        </w:rPr>
        <w:t>DSHS</w:t>
      </w:r>
      <w:r w:rsidRPr="007B56B9">
        <w:rPr>
          <w:rFonts w:ascii="Verdana" w:hAnsi="Verdana"/>
          <w:sz w:val="22"/>
          <w:szCs w:val="22"/>
        </w:rPr>
        <w:t xml:space="preserve"> will negotiate any or all terms, conditions, or provisions of the </w:t>
      </w:r>
      <w:r w:rsidR="00A6621D">
        <w:rPr>
          <w:rFonts w:ascii="Verdana" w:hAnsi="Verdana"/>
          <w:sz w:val="22"/>
          <w:szCs w:val="22"/>
        </w:rPr>
        <w:t>OE</w:t>
      </w:r>
      <w:r w:rsidRPr="007B56B9">
        <w:rPr>
          <w:rFonts w:ascii="Verdana" w:hAnsi="Verdana"/>
          <w:sz w:val="22"/>
          <w:szCs w:val="22"/>
        </w:rPr>
        <w:t xml:space="preserve">. Furthermore, all </w:t>
      </w:r>
      <w:r w:rsidR="0087162B">
        <w:rPr>
          <w:rFonts w:ascii="Verdana" w:hAnsi="Verdana"/>
          <w:sz w:val="22"/>
          <w:szCs w:val="22"/>
        </w:rPr>
        <w:t>Application</w:t>
      </w:r>
      <w:r w:rsidRPr="007B56B9">
        <w:rPr>
          <w:rFonts w:ascii="Verdana" w:hAnsi="Verdana"/>
          <w:sz w:val="22"/>
          <w:szCs w:val="22"/>
        </w:rPr>
        <w:t xml:space="preserve">s constitute binding offers. </w:t>
      </w:r>
      <w:r w:rsidRPr="007B56B9">
        <w:rPr>
          <w:rFonts w:ascii="Verdana" w:hAnsi="Verdana"/>
          <w:b/>
          <w:sz w:val="22"/>
          <w:szCs w:val="22"/>
        </w:rPr>
        <w:t xml:space="preserve">Any </w:t>
      </w:r>
      <w:r w:rsidR="0087162B">
        <w:rPr>
          <w:rFonts w:ascii="Verdana" w:hAnsi="Verdana"/>
          <w:b/>
          <w:sz w:val="22"/>
          <w:szCs w:val="22"/>
        </w:rPr>
        <w:t>Application</w:t>
      </w:r>
      <w:r w:rsidRPr="007B56B9">
        <w:rPr>
          <w:rFonts w:ascii="Verdana" w:hAnsi="Verdana"/>
          <w:b/>
          <w:sz w:val="22"/>
          <w:szCs w:val="22"/>
        </w:rPr>
        <w:t xml:space="preserve"> that includes any type of disclaimer or other statement </w:t>
      </w:r>
      <w:r w:rsidRPr="007B56B9">
        <w:rPr>
          <w:rFonts w:ascii="Verdana" w:hAnsi="Verdana"/>
          <w:b/>
          <w:sz w:val="22"/>
          <w:szCs w:val="22"/>
        </w:rPr>
        <w:lastRenderedPageBreak/>
        <w:t xml:space="preserve">indicating that the </w:t>
      </w:r>
      <w:r w:rsidR="0087162B">
        <w:rPr>
          <w:rFonts w:ascii="Verdana" w:hAnsi="Verdana"/>
          <w:b/>
          <w:sz w:val="22"/>
          <w:szCs w:val="22"/>
        </w:rPr>
        <w:t>Application</w:t>
      </w:r>
      <w:r w:rsidRPr="007B56B9">
        <w:rPr>
          <w:rFonts w:ascii="Verdana" w:hAnsi="Verdana"/>
          <w:b/>
          <w:sz w:val="22"/>
          <w:szCs w:val="22"/>
        </w:rPr>
        <w:t xml:space="preserve"> submitted in response to this </w:t>
      </w:r>
      <w:r w:rsidR="00A6621D">
        <w:rPr>
          <w:rFonts w:ascii="Verdana" w:hAnsi="Verdana"/>
          <w:b/>
          <w:sz w:val="22"/>
          <w:szCs w:val="22"/>
        </w:rPr>
        <w:t>OE</w:t>
      </w:r>
      <w:r w:rsidRPr="007B56B9">
        <w:rPr>
          <w:rFonts w:ascii="Verdana" w:hAnsi="Verdana"/>
          <w:b/>
          <w:sz w:val="22"/>
          <w:szCs w:val="22"/>
        </w:rPr>
        <w:t xml:space="preserve"> does not constitute a binding offer </w:t>
      </w:r>
      <w:r w:rsidRPr="00AE5A12">
        <w:rPr>
          <w:rFonts w:ascii="Verdana" w:hAnsi="Verdana"/>
          <w:b/>
          <w:sz w:val="22"/>
          <w:szCs w:val="22"/>
        </w:rPr>
        <w:t>will</w:t>
      </w:r>
      <w:r w:rsidRPr="007B56B9">
        <w:rPr>
          <w:rFonts w:ascii="Verdana" w:hAnsi="Verdana"/>
          <w:b/>
          <w:sz w:val="22"/>
          <w:szCs w:val="22"/>
        </w:rPr>
        <w:t xml:space="preserve"> be disqualified.</w:t>
      </w:r>
    </w:p>
    <w:p w14:paraId="0218D1EA" w14:textId="77777777" w:rsidR="001D7920" w:rsidRDefault="001D7920" w:rsidP="00355667">
      <w:pPr>
        <w:pStyle w:val="ListParagraph"/>
        <w:tabs>
          <w:tab w:val="left" w:pos="2430"/>
        </w:tabs>
        <w:spacing w:line="276" w:lineRule="auto"/>
        <w:ind w:left="360"/>
        <w:rPr>
          <w:rFonts w:ascii="Verdana" w:hAnsi="Verdana"/>
          <w:b/>
          <w:caps/>
          <w:sz w:val="24"/>
          <w:szCs w:val="24"/>
        </w:rPr>
      </w:pPr>
    </w:p>
    <w:p w14:paraId="0D399F21" w14:textId="77777777" w:rsidR="009C3B59" w:rsidRDefault="003F6924" w:rsidP="006D2D6D">
      <w:pPr>
        <w:pStyle w:val="ListParagraph"/>
        <w:keepNext/>
        <w:numPr>
          <w:ilvl w:val="0"/>
          <w:numId w:val="7"/>
        </w:numPr>
        <w:tabs>
          <w:tab w:val="left" w:pos="1980"/>
        </w:tabs>
        <w:spacing w:line="276" w:lineRule="auto"/>
        <w:ind w:hanging="720"/>
        <w:outlineLvl w:val="0"/>
        <w:rPr>
          <w:rFonts w:ascii="Verdana" w:hAnsi="Verdana"/>
          <w:b/>
          <w:caps/>
          <w:sz w:val="24"/>
          <w:szCs w:val="24"/>
        </w:rPr>
      </w:pPr>
      <w:bookmarkStart w:id="116" w:name="_Toc240464453"/>
      <w:bookmarkStart w:id="117" w:name="_Toc241043348"/>
      <w:r>
        <w:rPr>
          <w:rFonts w:ascii="Verdana" w:hAnsi="Verdana"/>
          <w:b/>
          <w:caps/>
          <w:sz w:val="24"/>
          <w:szCs w:val="24"/>
        </w:rPr>
        <w:t>required application documents</w:t>
      </w:r>
      <w:bookmarkEnd w:id="116"/>
      <w:bookmarkEnd w:id="117"/>
    </w:p>
    <w:p w14:paraId="68ADC68D" w14:textId="77777777" w:rsidR="006C7DF1" w:rsidRDefault="006C7DF1" w:rsidP="006D2D6D">
      <w:pPr>
        <w:pStyle w:val="ListParagraph"/>
        <w:keepNext/>
        <w:tabs>
          <w:tab w:val="left" w:pos="2430"/>
        </w:tabs>
        <w:spacing w:line="276" w:lineRule="auto"/>
        <w:ind w:left="810"/>
        <w:outlineLvl w:val="0"/>
        <w:rPr>
          <w:rFonts w:ascii="Verdana" w:hAnsi="Verdana"/>
          <w:b/>
          <w:caps/>
          <w:sz w:val="24"/>
          <w:szCs w:val="24"/>
        </w:rPr>
      </w:pPr>
    </w:p>
    <w:tbl>
      <w:tblPr>
        <w:tblStyle w:val="TableGrid"/>
        <w:tblW w:w="0" w:type="auto"/>
        <w:tblInd w:w="360" w:type="dxa"/>
        <w:tblLook w:val="04A0" w:firstRow="1" w:lastRow="0" w:firstColumn="1" w:lastColumn="0" w:noHBand="0" w:noVBand="1"/>
      </w:tblPr>
      <w:tblGrid>
        <w:gridCol w:w="10070"/>
      </w:tblGrid>
      <w:tr w:rsidR="008F61F1" w:rsidRPr="006C7DF1" w14:paraId="3125A216" w14:textId="77777777" w:rsidTr="00A51457">
        <w:trPr>
          <w:cnfStyle w:val="100000000000" w:firstRow="1" w:lastRow="0" w:firstColumn="0" w:lastColumn="0" w:oddVBand="0" w:evenVBand="0" w:oddHBand="0" w:evenHBand="0" w:firstRowFirstColumn="0" w:firstRowLastColumn="0" w:lastRowFirstColumn="0" w:lastRowLastColumn="0"/>
          <w:trHeight w:val="1250"/>
          <w:tblHeader w:val="0"/>
        </w:trPr>
        <w:tc>
          <w:tcPr>
            <w:tcW w:w="0" w:type="auto"/>
          </w:tcPr>
          <w:p w14:paraId="1FB21E5D" w14:textId="77777777" w:rsidR="0063190A" w:rsidRPr="006C7DF1" w:rsidRDefault="0063190A" w:rsidP="00E069B9">
            <w:pPr>
              <w:pStyle w:val="BodyText"/>
              <w:spacing w:line="240" w:lineRule="auto"/>
              <w:jc w:val="left"/>
              <w:rPr>
                <w:rFonts w:ascii="Verdana" w:hAnsi="Verdana" w:cs="Times New Roman"/>
                <w:b w:val="0"/>
                <w:color w:val="auto"/>
                <w:sz w:val="22"/>
              </w:rPr>
            </w:pPr>
            <w:r w:rsidRPr="006C7DF1">
              <w:rPr>
                <w:rFonts w:ascii="Verdana" w:hAnsi="Verdana" w:cs="Times New Roman"/>
                <w:color w:val="auto"/>
                <w:sz w:val="22"/>
              </w:rPr>
              <w:t xml:space="preserve">Documentation Required for Submission </w:t>
            </w:r>
          </w:p>
          <w:p w14:paraId="269805DC" w14:textId="0F439255" w:rsidR="003B0EBD" w:rsidRPr="006C7DF1" w:rsidRDefault="0063190A" w:rsidP="00E069B9">
            <w:pPr>
              <w:pStyle w:val="ListParagraph"/>
              <w:tabs>
                <w:tab w:val="left" w:pos="2430"/>
              </w:tabs>
              <w:spacing w:line="240" w:lineRule="auto"/>
              <w:ind w:left="0"/>
              <w:jc w:val="left"/>
              <w:rPr>
                <w:rFonts w:ascii="Verdana" w:hAnsi="Verdana" w:cs="Times New Roman"/>
                <w:b w:val="0"/>
                <w:bCs/>
                <w:caps/>
                <w:color w:val="auto"/>
                <w:sz w:val="22"/>
              </w:rPr>
            </w:pPr>
            <w:r w:rsidRPr="006C7DF1">
              <w:rPr>
                <w:rFonts w:ascii="Verdana" w:hAnsi="Verdana" w:cs="Times New Roman"/>
                <w:bCs/>
                <w:color w:val="auto"/>
                <w:sz w:val="22"/>
              </w:rPr>
              <w:t xml:space="preserve">All documentation listed must be returned for a complete Application.  Provide the documentation in the same sequence as outlined below by using the Item number(s) and title(s) as necessary.  </w:t>
            </w:r>
          </w:p>
        </w:tc>
      </w:tr>
      <w:tr w:rsidR="008F61F1" w:rsidRPr="006C7DF1" w14:paraId="138E95F7" w14:textId="77777777" w:rsidTr="00E069B9">
        <w:trPr>
          <w:trHeight w:val="1187"/>
        </w:trPr>
        <w:tc>
          <w:tcPr>
            <w:tcW w:w="0" w:type="auto"/>
          </w:tcPr>
          <w:p w14:paraId="4AAF3C9F" w14:textId="77777777" w:rsidR="0063190A" w:rsidRPr="006C7DF1" w:rsidRDefault="0063190A" w:rsidP="00037365">
            <w:pPr>
              <w:pStyle w:val="BodyText"/>
              <w:numPr>
                <w:ilvl w:val="0"/>
                <w:numId w:val="19"/>
              </w:numPr>
              <w:spacing w:line="240" w:lineRule="auto"/>
              <w:rPr>
                <w:rFonts w:ascii="Verdana" w:hAnsi="Verdana" w:cs="Times New Roman"/>
                <w:color w:val="auto"/>
                <w:sz w:val="22"/>
              </w:rPr>
            </w:pPr>
            <w:r w:rsidRPr="006C7DF1">
              <w:rPr>
                <w:rFonts w:ascii="Verdana" w:hAnsi="Verdana" w:cs="Times New Roman"/>
                <w:b/>
                <w:bCs/>
                <w:color w:val="auto"/>
                <w:sz w:val="22"/>
              </w:rPr>
              <w:t>Exhibit A</w:t>
            </w:r>
            <w:r w:rsidRPr="006C7DF1">
              <w:rPr>
                <w:rFonts w:ascii="Verdana" w:hAnsi="Verdana" w:cs="Times New Roman"/>
                <w:color w:val="auto"/>
                <w:sz w:val="22"/>
              </w:rPr>
              <w:t xml:space="preserve"> </w:t>
            </w:r>
            <w:r w:rsidRPr="006C7DF1">
              <w:rPr>
                <w:rFonts w:ascii="Verdana" w:hAnsi="Verdana" w:cs="Times New Roman"/>
                <w:b/>
                <w:bCs/>
                <w:color w:val="auto"/>
                <w:sz w:val="22"/>
              </w:rPr>
              <w:t>– HHS Solicitation Affirmations</w:t>
            </w:r>
          </w:p>
          <w:p w14:paraId="3FB58E95" w14:textId="61992E04" w:rsidR="0063190A" w:rsidRPr="006C7DF1" w:rsidRDefault="0063190A" w:rsidP="006C7DF1">
            <w:pPr>
              <w:pStyle w:val="BodyText"/>
              <w:spacing w:line="240" w:lineRule="auto"/>
              <w:ind w:left="342"/>
              <w:rPr>
                <w:rFonts w:ascii="Verdana" w:hAnsi="Verdana" w:cs="Times New Roman"/>
                <w:bCs/>
                <w:color w:val="auto"/>
                <w:sz w:val="22"/>
              </w:rPr>
            </w:pPr>
            <w:r w:rsidRPr="006C7DF1">
              <w:rPr>
                <w:rFonts w:ascii="Verdana" w:hAnsi="Verdana" w:cs="Times New Roman"/>
                <w:bCs/>
                <w:color w:val="auto"/>
                <w:sz w:val="22"/>
              </w:rPr>
              <w:t>Must be completed and signed.</w:t>
            </w:r>
          </w:p>
          <w:p w14:paraId="0BC805AE" w14:textId="7E24AABA" w:rsidR="003B0EBD" w:rsidRPr="006C7DF1" w:rsidRDefault="003D6BEB" w:rsidP="006C7DF1">
            <w:pPr>
              <w:pStyle w:val="BodyText"/>
              <w:spacing w:line="240" w:lineRule="auto"/>
              <w:ind w:left="342"/>
              <w:rPr>
                <w:rFonts w:ascii="Verdana" w:hAnsi="Verdana" w:cs="Times New Roman"/>
                <w:b/>
                <w:color w:val="auto"/>
                <w:sz w:val="22"/>
              </w:rPr>
            </w:pPr>
            <w:r w:rsidRPr="006C7DF1">
              <w:rPr>
                <w:rFonts w:ascii="Verdana" w:hAnsi="Verdana" w:cs="Times New Roman"/>
                <w:b/>
                <w:color w:val="auto"/>
                <w:sz w:val="22"/>
              </w:rPr>
              <w:t xml:space="preserve">Important Note: Applications received without </w:t>
            </w:r>
            <w:proofErr w:type="gramStart"/>
            <w:r w:rsidR="00EC4652">
              <w:rPr>
                <w:rFonts w:ascii="Verdana" w:hAnsi="Verdana" w:cs="Times New Roman"/>
                <w:b/>
                <w:color w:val="auto"/>
                <w:sz w:val="22"/>
              </w:rPr>
              <w:t xml:space="preserve">the </w:t>
            </w:r>
            <w:r w:rsidR="00EC4652" w:rsidRPr="006C7DF1">
              <w:rPr>
                <w:rFonts w:ascii="Verdana" w:hAnsi="Verdana" w:cs="Times New Roman"/>
                <w:b/>
                <w:color w:val="auto"/>
                <w:sz w:val="22"/>
              </w:rPr>
              <w:t>signed</w:t>
            </w:r>
            <w:proofErr w:type="gramEnd"/>
            <w:r w:rsidRPr="006C7DF1">
              <w:rPr>
                <w:rFonts w:ascii="Verdana" w:hAnsi="Verdana" w:cs="Times New Roman"/>
                <w:b/>
                <w:color w:val="auto"/>
                <w:sz w:val="22"/>
              </w:rPr>
              <w:t xml:space="preserve"> Exhibit A will be disqualified.</w:t>
            </w:r>
          </w:p>
        </w:tc>
      </w:tr>
      <w:tr w:rsidR="00F77652" w:rsidRPr="006C7DF1" w14:paraId="7A82E6F2" w14:textId="77777777" w:rsidTr="00E412DC">
        <w:trPr>
          <w:trHeight w:val="422"/>
        </w:trPr>
        <w:tc>
          <w:tcPr>
            <w:tcW w:w="0" w:type="auto"/>
          </w:tcPr>
          <w:p w14:paraId="64B1226F" w14:textId="2F6EB3F4" w:rsidR="00F77652" w:rsidRPr="006C7DF1" w:rsidRDefault="0014536A" w:rsidP="00037365">
            <w:pPr>
              <w:pStyle w:val="BodyText"/>
              <w:numPr>
                <w:ilvl w:val="0"/>
                <w:numId w:val="19"/>
              </w:numPr>
              <w:spacing w:line="240" w:lineRule="auto"/>
              <w:rPr>
                <w:rFonts w:ascii="Verdana" w:hAnsi="Verdana" w:cs="Times New Roman"/>
                <w:b/>
                <w:bCs/>
                <w:color w:val="auto"/>
                <w:sz w:val="22"/>
              </w:rPr>
            </w:pPr>
            <w:r w:rsidRPr="006C7DF1">
              <w:rPr>
                <w:rFonts w:ascii="Verdana" w:hAnsi="Verdana" w:cs="Times New Roman"/>
                <w:b/>
                <w:color w:val="auto"/>
                <w:sz w:val="22"/>
              </w:rPr>
              <w:t>OE Addenda, if applicable - signed</w:t>
            </w:r>
          </w:p>
        </w:tc>
      </w:tr>
      <w:tr w:rsidR="008F61F1" w:rsidRPr="006C7DF1" w14:paraId="6F9194E1" w14:textId="77777777" w:rsidTr="00E412DC">
        <w:trPr>
          <w:trHeight w:val="710"/>
        </w:trPr>
        <w:tc>
          <w:tcPr>
            <w:tcW w:w="0" w:type="auto"/>
          </w:tcPr>
          <w:p w14:paraId="659CD7BF" w14:textId="5A5952E8" w:rsidR="00622C33" w:rsidRPr="006C7DF1" w:rsidRDefault="00622C33" w:rsidP="00037365">
            <w:pPr>
              <w:pStyle w:val="ListParagraph"/>
              <w:numPr>
                <w:ilvl w:val="0"/>
                <w:numId w:val="19"/>
              </w:numPr>
              <w:tabs>
                <w:tab w:val="left" w:pos="2430"/>
              </w:tabs>
              <w:spacing w:line="240" w:lineRule="auto"/>
              <w:rPr>
                <w:rFonts w:ascii="Verdana" w:hAnsi="Verdana" w:cs="Times New Roman"/>
                <w:b/>
                <w:color w:val="auto"/>
                <w:sz w:val="22"/>
              </w:rPr>
            </w:pPr>
            <w:r w:rsidRPr="006C7DF1">
              <w:rPr>
                <w:rFonts w:ascii="Verdana" w:hAnsi="Verdana" w:cs="Times New Roman"/>
                <w:b/>
                <w:color w:val="auto"/>
                <w:sz w:val="22"/>
              </w:rPr>
              <w:t>Exhibit C – Data Use Agreement</w:t>
            </w:r>
            <w:r w:rsidR="00807419">
              <w:rPr>
                <w:rFonts w:ascii="Verdana" w:hAnsi="Verdana" w:cs="Times New Roman"/>
                <w:b/>
                <w:color w:val="auto"/>
                <w:sz w:val="22"/>
              </w:rPr>
              <w:t xml:space="preserve"> with a completed and signed Attachment 2, Security and Privacy Initial Inquiry</w:t>
            </w:r>
          </w:p>
          <w:p w14:paraId="7833A017" w14:textId="3545614D" w:rsidR="003B0EBD" w:rsidRPr="006C7DF1" w:rsidRDefault="00622C33" w:rsidP="006C7DF1">
            <w:pPr>
              <w:pStyle w:val="ListParagraph"/>
              <w:tabs>
                <w:tab w:val="left" w:pos="2430"/>
              </w:tabs>
              <w:spacing w:line="240" w:lineRule="auto"/>
              <w:ind w:left="360"/>
              <w:rPr>
                <w:rFonts w:ascii="Verdana" w:hAnsi="Verdana" w:cs="Times New Roman"/>
                <w:bCs/>
                <w:color w:val="auto"/>
                <w:sz w:val="22"/>
              </w:rPr>
            </w:pPr>
            <w:r w:rsidRPr="006C7DF1">
              <w:rPr>
                <w:rFonts w:ascii="Verdana" w:hAnsi="Verdana" w:cs="Times New Roman"/>
                <w:bCs/>
                <w:color w:val="auto"/>
                <w:sz w:val="22"/>
              </w:rPr>
              <w:t>Must be completed and signed.</w:t>
            </w:r>
          </w:p>
        </w:tc>
      </w:tr>
      <w:tr w:rsidR="008F61F1" w:rsidRPr="006C7DF1" w14:paraId="54A57464" w14:textId="77777777" w:rsidTr="00A51457">
        <w:trPr>
          <w:trHeight w:val="5840"/>
        </w:trPr>
        <w:tc>
          <w:tcPr>
            <w:tcW w:w="0" w:type="auto"/>
          </w:tcPr>
          <w:p w14:paraId="2EE7AF92" w14:textId="0DA15B5D" w:rsidR="008545BE" w:rsidRPr="006C7DF1" w:rsidRDefault="008545BE" w:rsidP="00037365">
            <w:pPr>
              <w:pStyle w:val="ListParagraph"/>
              <w:numPr>
                <w:ilvl w:val="0"/>
                <w:numId w:val="19"/>
              </w:numPr>
              <w:tabs>
                <w:tab w:val="left" w:pos="2430"/>
              </w:tabs>
              <w:spacing w:line="240" w:lineRule="auto"/>
              <w:rPr>
                <w:rFonts w:ascii="Verdana" w:hAnsi="Verdana" w:cs="Times New Roman"/>
                <w:b/>
                <w:color w:val="auto"/>
                <w:sz w:val="22"/>
              </w:rPr>
            </w:pPr>
            <w:r w:rsidRPr="006C7DF1">
              <w:rPr>
                <w:rFonts w:ascii="Verdana" w:hAnsi="Verdana" w:cs="Times New Roman"/>
                <w:b/>
                <w:color w:val="auto"/>
                <w:sz w:val="22"/>
              </w:rPr>
              <w:t>Minimum Qualifications – Reference Section</w:t>
            </w:r>
            <w:r w:rsidR="00466670" w:rsidRPr="006C7DF1">
              <w:rPr>
                <w:rFonts w:ascii="Verdana" w:hAnsi="Verdana" w:cs="Times New Roman"/>
                <w:b/>
                <w:color w:val="auto"/>
                <w:sz w:val="22"/>
              </w:rPr>
              <w:t>s</w:t>
            </w:r>
            <w:r w:rsidRPr="006C7DF1">
              <w:rPr>
                <w:rFonts w:ascii="Verdana" w:hAnsi="Verdana" w:cs="Times New Roman"/>
                <w:b/>
                <w:color w:val="auto"/>
                <w:sz w:val="22"/>
              </w:rPr>
              <w:t xml:space="preserve"> 7</w:t>
            </w:r>
            <w:r w:rsidR="00466670" w:rsidRPr="006C7DF1">
              <w:rPr>
                <w:rFonts w:ascii="Verdana" w:hAnsi="Verdana" w:cs="Times New Roman"/>
                <w:b/>
                <w:color w:val="auto"/>
                <w:sz w:val="22"/>
              </w:rPr>
              <w:t>.1 – 7.</w:t>
            </w:r>
            <w:r w:rsidR="0097396F" w:rsidRPr="006C7DF1">
              <w:rPr>
                <w:rFonts w:ascii="Verdana" w:hAnsi="Verdana" w:cs="Times New Roman"/>
                <w:b/>
                <w:color w:val="auto"/>
                <w:sz w:val="22"/>
              </w:rPr>
              <w:t>2</w:t>
            </w:r>
          </w:p>
          <w:p w14:paraId="2D4DD62F" w14:textId="77777777" w:rsidR="003D6BEB" w:rsidRPr="006C7DF1" w:rsidRDefault="003D6BEB" w:rsidP="006C7DF1">
            <w:pPr>
              <w:pStyle w:val="ListParagraph"/>
              <w:tabs>
                <w:tab w:val="left" w:pos="2430"/>
              </w:tabs>
              <w:spacing w:line="240" w:lineRule="auto"/>
              <w:ind w:left="360"/>
              <w:rPr>
                <w:rFonts w:ascii="Verdana" w:hAnsi="Verdana" w:cs="Times New Roman"/>
                <w:b/>
                <w:color w:val="auto"/>
                <w:sz w:val="22"/>
              </w:rPr>
            </w:pPr>
          </w:p>
          <w:p w14:paraId="09474E2E" w14:textId="1D53A782" w:rsidR="008545BE" w:rsidRPr="006C7DF1" w:rsidRDefault="008545BE" w:rsidP="006C7DF1">
            <w:pPr>
              <w:pStyle w:val="ListParagraph"/>
              <w:tabs>
                <w:tab w:val="left" w:pos="2430"/>
              </w:tabs>
              <w:spacing w:line="240" w:lineRule="auto"/>
              <w:ind w:left="360"/>
              <w:rPr>
                <w:rFonts w:ascii="Verdana" w:hAnsi="Verdana" w:cs="Times New Roman"/>
                <w:b/>
                <w:color w:val="auto"/>
                <w:sz w:val="22"/>
              </w:rPr>
            </w:pPr>
            <w:r w:rsidRPr="006C7DF1">
              <w:rPr>
                <w:rFonts w:ascii="Verdana" w:hAnsi="Verdana" w:cs="Times New Roman"/>
                <w:b/>
                <w:color w:val="auto"/>
                <w:sz w:val="22"/>
              </w:rPr>
              <w:t>Required Experience:</w:t>
            </w:r>
          </w:p>
          <w:p w14:paraId="4A4E7F71" w14:textId="77777777" w:rsidR="003B0EBD" w:rsidRPr="006C7DF1" w:rsidRDefault="008545BE" w:rsidP="006C7DF1">
            <w:pPr>
              <w:pStyle w:val="ListParagraph"/>
              <w:tabs>
                <w:tab w:val="left" w:pos="2430"/>
              </w:tabs>
              <w:spacing w:line="240" w:lineRule="auto"/>
              <w:ind w:left="360"/>
              <w:rPr>
                <w:rFonts w:ascii="Verdana" w:hAnsi="Verdana" w:cs="Times New Roman"/>
                <w:bCs/>
                <w:color w:val="auto"/>
                <w:sz w:val="22"/>
              </w:rPr>
            </w:pPr>
            <w:r w:rsidRPr="006C7DF1">
              <w:rPr>
                <w:rFonts w:ascii="Verdana" w:hAnsi="Verdana" w:cs="Times New Roman"/>
                <w:bCs/>
                <w:color w:val="auto"/>
                <w:sz w:val="22"/>
              </w:rPr>
              <w:t xml:space="preserve">Provide documentation of demonstrated experience to confirm the Applicant meets the minimum requirements.  This applies to the Applicant’s business, Subcontractor(s) and both Applicant’s and Subcontractor’s personnel.  </w:t>
            </w:r>
          </w:p>
          <w:p w14:paraId="1D4D5E35" w14:textId="77777777" w:rsidR="00A3097D" w:rsidRPr="006C7DF1" w:rsidRDefault="00A3097D" w:rsidP="006C7DF1">
            <w:pPr>
              <w:pStyle w:val="ListParagraph"/>
              <w:tabs>
                <w:tab w:val="left" w:pos="2430"/>
              </w:tabs>
              <w:spacing w:line="240" w:lineRule="auto"/>
              <w:ind w:left="360"/>
              <w:rPr>
                <w:rFonts w:ascii="Verdana" w:hAnsi="Verdana" w:cs="Times New Roman"/>
                <w:bCs/>
                <w:color w:val="auto"/>
                <w:sz w:val="22"/>
              </w:rPr>
            </w:pPr>
          </w:p>
          <w:p w14:paraId="34C1633E" w14:textId="682FCFF7" w:rsidR="00A3097D" w:rsidRPr="006C7DF1" w:rsidRDefault="00A3097D" w:rsidP="006C7DF1">
            <w:pPr>
              <w:pStyle w:val="BodyText"/>
              <w:spacing w:line="240" w:lineRule="auto"/>
              <w:ind w:left="330"/>
              <w:rPr>
                <w:rFonts w:ascii="Verdana" w:hAnsi="Verdana" w:cs="Times New Roman"/>
                <w:b/>
                <w:color w:val="auto"/>
                <w:sz w:val="22"/>
              </w:rPr>
            </w:pPr>
            <w:r w:rsidRPr="006C7DF1">
              <w:rPr>
                <w:rFonts w:ascii="Verdana" w:hAnsi="Verdana" w:cs="Times New Roman"/>
                <w:b/>
                <w:color w:val="auto"/>
                <w:sz w:val="22"/>
              </w:rPr>
              <w:t>References</w:t>
            </w:r>
            <w:r w:rsidR="00543050" w:rsidRPr="006C7DF1">
              <w:rPr>
                <w:rFonts w:ascii="Verdana" w:hAnsi="Verdana" w:cs="Times New Roman"/>
                <w:b/>
                <w:color w:val="auto"/>
                <w:sz w:val="22"/>
              </w:rPr>
              <w:t>:</w:t>
            </w:r>
          </w:p>
          <w:p w14:paraId="7A09033B" w14:textId="74589F9D" w:rsidR="00A3097D" w:rsidRPr="006C7DF1" w:rsidRDefault="00A3097D" w:rsidP="006C7DF1">
            <w:pPr>
              <w:spacing w:line="240" w:lineRule="auto"/>
              <w:ind w:left="330"/>
              <w:jc w:val="both"/>
              <w:rPr>
                <w:rFonts w:ascii="Verdana" w:hAnsi="Verdana" w:cs="Times New Roman"/>
                <w:color w:val="auto"/>
                <w:sz w:val="22"/>
              </w:rPr>
            </w:pPr>
            <w:r w:rsidRPr="006C7DF1">
              <w:rPr>
                <w:rFonts w:ascii="Verdana" w:hAnsi="Verdana" w:cs="Times New Roman"/>
                <w:color w:val="auto"/>
                <w:sz w:val="22"/>
              </w:rPr>
              <w:t xml:space="preserve">Respondents must provide a minimum of three (3) references for contracts of similar size and scope of services within the last </w:t>
            </w:r>
            <w:r w:rsidR="00B31FA9" w:rsidRPr="006C7DF1">
              <w:rPr>
                <w:rFonts w:ascii="Verdana" w:hAnsi="Verdana" w:cs="Times New Roman"/>
                <w:color w:val="auto"/>
                <w:sz w:val="22"/>
              </w:rPr>
              <w:t>two</w:t>
            </w:r>
            <w:r w:rsidRPr="006C7DF1">
              <w:rPr>
                <w:rFonts w:ascii="Verdana" w:hAnsi="Verdana" w:cs="Times New Roman"/>
                <w:color w:val="auto"/>
                <w:sz w:val="22"/>
              </w:rPr>
              <w:t xml:space="preserve"> </w:t>
            </w:r>
            <w:r w:rsidR="00B31FA9" w:rsidRPr="006C7DF1">
              <w:rPr>
                <w:rFonts w:ascii="Verdana" w:hAnsi="Verdana" w:cs="Times New Roman"/>
                <w:color w:val="auto"/>
                <w:sz w:val="22"/>
              </w:rPr>
              <w:t xml:space="preserve">(2) </w:t>
            </w:r>
            <w:r w:rsidRPr="006C7DF1">
              <w:rPr>
                <w:rFonts w:ascii="Verdana" w:hAnsi="Verdana" w:cs="Times New Roman"/>
                <w:color w:val="auto"/>
                <w:sz w:val="22"/>
              </w:rPr>
              <w:t xml:space="preserve">years.  </w:t>
            </w:r>
          </w:p>
          <w:p w14:paraId="46CDFA1A" w14:textId="77777777" w:rsidR="00A3097D" w:rsidRPr="006C7DF1" w:rsidRDefault="00A3097D" w:rsidP="006C7DF1">
            <w:pPr>
              <w:spacing w:line="240" w:lineRule="auto"/>
              <w:ind w:left="330"/>
              <w:rPr>
                <w:rFonts w:ascii="Verdana" w:eastAsiaTheme="minorHAnsi" w:hAnsi="Verdana" w:cs="Times New Roman"/>
                <w:color w:val="auto"/>
                <w:sz w:val="22"/>
              </w:rPr>
            </w:pPr>
            <w:r w:rsidRPr="006C7DF1">
              <w:rPr>
                <w:rFonts w:ascii="Verdana" w:eastAsiaTheme="minorHAnsi" w:hAnsi="Verdana" w:cs="Times New Roman"/>
                <w:color w:val="auto"/>
                <w:sz w:val="22"/>
              </w:rPr>
              <w:t>For each reference, provide the following documentation with Application:</w:t>
            </w:r>
          </w:p>
          <w:p w14:paraId="67008119" w14:textId="77777777" w:rsidR="00A3097D" w:rsidRPr="006C7DF1" w:rsidRDefault="00A3097D" w:rsidP="00037365">
            <w:pPr>
              <w:pStyle w:val="ListParagraph"/>
              <w:numPr>
                <w:ilvl w:val="0"/>
                <w:numId w:val="27"/>
              </w:numPr>
              <w:spacing w:line="240" w:lineRule="auto"/>
              <w:rPr>
                <w:rFonts w:ascii="Verdana" w:eastAsiaTheme="minorHAnsi" w:hAnsi="Verdana" w:cs="Times New Roman"/>
                <w:color w:val="auto"/>
                <w:sz w:val="22"/>
              </w:rPr>
            </w:pPr>
            <w:r w:rsidRPr="006C7DF1">
              <w:rPr>
                <w:rFonts w:ascii="Verdana" w:eastAsiaTheme="minorHAnsi" w:hAnsi="Verdana" w:cs="Times New Roman"/>
                <w:color w:val="auto"/>
                <w:sz w:val="22"/>
              </w:rPr>
              <w:t>Name, address, and phone number for each reference;</w:t>
            </w:r>
          </w:p>
          <w:p w14:paraId="19658B21" w14:textId="77777777" w:rsidR="00A3097D" w:rsidRPr="006C7DF1" w:rsidRDefault="00A3097D" w:rsidP="00037365">
            <w:pPr>
              <w:pStyle w:val="ListParagraph"/>
              <w:numPr>
                <w:ilvl w:val="0"/>
                <w:numId w:val="27"/>
              </w:numPr>
              <w:spacing w:line="240" w:lineRule="auto"/>
              <w:rPr>
                <w:rFonts w:ascii="Verdana" w:eastAsiaTheme="minorHAnsi" w:hAnsi="Verdana" w:cs="Times New Roman"/>
                <w:color w:val="auto"/>
                <w:sz w:val="22"/>
              </w:rPr>
            </w:pPr>
            <w:proofErr w:type="gramStart"/>
            <w:r w:rsidRPr="006C7DF1">
              <w:rPr>
                <w:rFonts w:ascii="Verdana" w:eastAsiaTheme="minorHAnsi" w:hAnsi="Verdana" w:cs="Times New Roman"/>
                <w:color w:val="auto"/>
                <w:sz w:val="22"/>
              </w:rPr>
              <w:t>Dates services</w:t>
            </w:r>
            <w:proofErr w:type="gramEnd"/>
            <w:r w:rsidRPr="006C7DF1">
              <w:rPr>
                <w:rFonts w:ascii="Verdana" w:eastAsiaTheme="minorHAnsi" w:hAnsi="Verdana" w:cs="Times New Roman"/>
                <w:color w:val="auto"/>
                <w:sz w:val="22"/>
              </w:rPr>
              <w:t xml:space="preserve"> performed and/or goods provided;</w:t>
            </w:r>
          </w:p>
          <w:p w14:paraId="67972BCE" w14:textId="77777777" w:rsidR="00A3097D" w:rsidRPr="006C7DF1" w:rsidRDefault="00A3097D" w:rsidP="00037365">
            <w:pPr>
              <w:pStyle w:val="ListParagraph"/>
              <w:numPr>
                <w:ilvl w:val="0"/>
                <w:numId w:val="27"/>
              </w:numPr>
              <w:spacing w:line="240" w:lineRule="auto"/>
              <w:rPr>
                <w:rFonts w:ascii="Verdana" w:eastAsiaTheme="minorHAnsi" w:hAnsi="Verdana" w:cs="Times New Roman"/>
                <w:color w:val="auto"/>
                <w:sz w:val="22"/>
              </w:rPr>
            </w:pPr>
            <w:r w:rsidRPr="006C7DF1">
              <w:rPr>
                <w:rFonts w:ascii="Verdana" w:eastAsiaTheme="minorHAnsi" w:hAnsi="Verdana" w:cs="Times New Roman"/>
                <w:color w:val="auto"/>
                <w:sz w:val="22"/>
              </w:rPr>
              <w:t>Description of services performed and/or goods provided; and</w:t>
            </w:r>
          </w:p>
          <w:p w14:paraId="2D786E3B" w14:textId="77777777" w:rsidR="00A3097D" w:rsidRPr="006C7DF1" w:rsidRDefault="00A3097D" w:rsidP="00037365">
            <w:pPr>
              <w:pStyle w:val="BodyText"/>
              <w:numPr>
                <w:ilvl w:val="0"/>
                <w:numId w:val="27"/>
              </w:numPr>
              <w:spacing w:line="240" w:lineRule="auto"/>
              <w:rPr>
                <w:rFonts w:ascii="Verdana" w:hAnsi="Verdana" w:cs="Times New Roman"/>
                <w:color w:val="auto"/>
                <w:sz w:val="22"/>
              </w:rPr>
            </w:pPr>
            <w:r w:rsidRPr="006C7DF1">
              <w:rPr>
                <w:rFonts w:ascii="Verdana" w:eastAsiaTheme="minorHAnsi" w:hAnsi="Verdana" w:cs="Times New Roman"/>
                <w:color w:val="auto"/>
                <w:sz w:val="22"/>
              </w:rPr>
              <w:t>Key staff assigned to the referenced contract/project who will be designated for work for any resulting Contract under this OE</w:t>
            </w:r>
          </w:p>
          <w:p w14:paraId="00299299" w14:textId="77777777" w:rsidR="00A3097D" w:rsidRPr="006C7DF1" w:rsidRDefault="00A3097D" w:rsidP="006C7DF1">
            <w:pPr>
              <w:pStyle w:val="BodyText"/>
              <w:spacing w:line="240" w:lineRule="auto"/>
              <w:ind w:left="330"/>
              <w:rPr>
                <w:rFonts w:ascii="Verdana" w:hAnsi="Verdana" w:cs="Times New Roman"/>
                <w:b/>
                <w:color w:val="auto"/>
                <w:sz w:val="22"/>
              </w:rPr>
            </w:pPr>
          </w:p>
          <w:p w14:paraId="55E99DCB" w14:textId="2427382E" w:rsidR="00A3097D" w:rsidRPr="006C7DF1" w:rsidRDefault="00A3097D" w:rsidP="006C7DF1">
            <w:pPr>
              <w:pStyle w:val="BodyText"/>
              <w:spacing w:line="240" w:lineRule="auto"/>
              <w:ind w:left="360"/>
              <w:rPr>
                <w:rFonts w:ascii="Verdana" w:hAnsi="Verdana" w:cs="Times New Roman"/>
                <w:b/>
                <w:color w:val="auto"/>
                <w:sz w:val="22"/>
              </w:rPr>
            </w:pPr>
            <w:r w:rsidRPr="006C7DF1">
              <w:rPr>
                <w:rFonts w:ascii="Verdana" w:hAnsi="Verdana" w:cs="Times New Roman"/>
                <w:b/>
                <w:color w:val="auto"/>
                <w:sz w:val="22"/>
              </w:rPr>
              <w:t>Licensure or Accreditation</w:t>
            </w:r>
            <w:r w:rsidR="00543050" w:rsidRPr="006C7DF1">
              <w:rPr>
                <w:rFonts w:ascii="Verdana" w:hAnsi="Verdana" w:cs="Times New Roman"/>
                <w:b/>
                <w:color w:val="auto"/>
                <w:sz w:val="22"/>
              </w:rPr>
              <w:t>:</w:t>
            </w:r>
            <w:r w:rsidR="006E3781" w:rsidRPr="006C7DF1">
              <w:rPr>
                <w:rFonts w:ascii="Verdana" w:hAnsi="Verdana" w:cs="Times New Roman"/>
                <w:b/>
                <w:color w:val="auto"/>
                <w:sz w:val="22"/>
              </w:rPr>
              <w:t xml:space="preserve"> </w:t>
            </w:r>
          </w:p>
          <w:p w14:paraId="7E576702" w14:textId="77777777" w:rsidR="00A3097D" w:rsidRPr="006C7DF1" w:rsidRDefault="00A3097D" w:rsidP="006C7DF1">
            <w:pPr>
              <w:pStyle w:val="BodyText"/>
              <w:spacing w:line="240" w:lineRule="auto"/>
              <w:ind w:left="330"/>
              <w:rPr>
                <w:rFonts w:ascii="Verdana" w:hAnsi="Verdana" w:cs="Times New Roman"/>
                <w:b/>
                <w:color w:val="auto"/>
                <w:sz w:val="22"/>
              </w:rPr>
            </w:pPr>
            <w:r w:rsidRPr="006C7DF1">
              <w:rPr>
                <w:rFonts w:ascii="Verdana" w:hAnsi="Verdana" w:cs="Times New Roman"/>
                <w:color w:val="auto"/>
                <w:sz w:val="22"/>
              </w:rPr>
              <w:t>Provide current copies of all required licensure and accreditation for the Applicant and Applicant’s personnel as applicable</w:t>
            </w:r>
            <w:r w:rsidRPr="006C7DF1">
              <w:rPr>
                <w:rFonts w:ascii="Verdana" w:hAnsi="Verdana" w:cs="Times New Roman"/>
                <w:b/>
                <w:color w:val="auto"/>
                <w:sz w:val="22"/>
              </w:rPr>
              <w:t xml:space="preserve">.  </w:t>
            </w:r>
          </w:p>
          <w:p w14:paraId="72CA4427" w14:textId="0F8F01E5" w:rsidR="00A3097D" w:rsidRPr="006C7DF1" w:rsidRDefault="00A3097D" w:rsidP="006C7DF1">
            <w:pPr>
              <w:pStyle w:val="BodyText"/>
              <w:spacing w:line="240" w:lineRule="auto"/>
              <w:rPr>
                <w:rFonts w:ascii="Verdana" w:hAnsi="Verdana" w:cs="Times New Roman"/>
                <w:bCs/>
                <w:color w:val="auto"/>
                <w:sz w:val="22"/>
              </w:rPr>
            </w:pPr>
          </w:p>
        </w:tc>
      </w:tr>
      <w:tr w:rsidR="008F61F1" w:rsidRPr="006C7DF1" w14:paraId="42516953" w14:textId="77777777" w:rsidTr="00E069B9">
        <w:trPr>
          <w:trHeight w:val="1160"/>
        </w:trPr>
        <w:tc>
          <w:tcPr>
            <w:tcW w:w="0" w:type="auto"/>
          </w:tcPr>
          <w:p w14:paraId="7CC335D6" w14:textId="5433B782" w:rsidR="005E69EB" w:rsidRPr="006C7DF1" w:rsidRDefault="005E69EB" w:rsidP="00037365">
            <w:pPr>
              <w:pStyle w:val="ListParagraph"/>
              <w:numPr>
                <w:ilvl w:val="0"/>
                <w:numId w:val="19"/>
              </w:numPr>
              <w:tabs>
                <w:tab w:val="left" w:pos="2430"/>
              </w:tabs>
              <w:spacing w:line="240" w:lineRule="auto"/>
              <w:rPr>
                <w:rFonts w:ascii="Verdana" w:hAnsi="Verdana" w:cs="Times New Roman"/>
                <w:b/>
                <w:color w:val="auto"/>
                <w:sz w:val="22"/>
              </w:rPr>
            </w:pPr>
            <w:r w:rsidRPr="006C7DF1">
              <w:rPr>
                <w:rFonts w:ascii="Verdana" w:hAnsi="Verdana" w:cs="Times New Roman"/>
                <w:b/>
                <w:color w:val="auto"/>
                <w:sz w:val="22"/>
              </w:rPr>
              <w:t xml:space="preserve">Form A – Open Enrollment </w:t>
            </w:r>
            <w:r w:rsidR="00502A97" w:rsidRPr="006C7DF1">
              <w:rPr>
                <w:rFonts w:ascii="Verdana" w:hAnsi="Verdana" w:cs="Times New Roman"/>
                <w:b/>
                <w:color w:val="auto"/>
                <w:sz w:val="22"/>
              </w:rPr>
              <w:t xml:space="preserve">Contact Page </w:t>
            </w:r>
          </w:p>
          <w:p w14:paraId="6A6F13A4" w14:textId="51258FEE" w:rsidR="003B0EBD" w:rsidRPr="006C7DF1" w:rsidRDefault="005E69EB" w:rsidP="006C7DF1">
            <w:pPr>
              <w:pStyle w:val="ListParagraph"/>
              <w:tabs>
                <w:tab w:val="left" w:pos="2430"/>
              </w:tabs>
              <w:spacing w:line="240" w:lineRule="auto"/>
              <w:ind w:left="360"/>
              <w:rPr>
                <w:rFonts w:ascii="Verdana" w:hAnsi="Verdana" w:cs="Times New Roman"/>
                <w:bCs/>
                <w:color w:val="auto"/>
                <w:sz w:val="22"/>
              </w:rPr>
            </w:pPr>
            <w:r w:rsidRPr="006C7DF1">
              <w:rPr>
                <w:rFonts w:ascii="Verdana" w:hAnsi="Verdana" w:cs="Times New Roman"/>
                <w:bCs/>
                <w:color w:val="auto"/>
                <w:sz w:val="22"/>
              </w:rPr>
              <w:t xml:space="preserve">Applicant must </w:t>
            </w:r>
            <w:proofErr w:type="gramStart"/>
            <w:r w:rsidRPr="006C7DF1">
              <w:rPr>
                <w:rFonts w:ascii="Verdana" w:hAnsi="Verdana" w:cs="Times New Roman"/>
                <w:bCs/>
                <w:color w:val="auto"/>
                <w:sz w:val="22"/>
              </w:rPr>
              <w:t>complete</w:t>
            </w:r>
            <w:proofErr w:type="gramEnd"/>
            <w:r w:rsidRPr="006C7DF1">
              <w:rPr>
                <w:rFonts w:ascii="Verdana" w:hAnsi="Verdana" w:cs="Times New Roman"/>
                <w:bCs/>
                <w:color w:val="auto"/>
                <w:sz w:val="22"/>
              </w:rPr>
              <w:t xml:space="preserve"> in </w:t>
            </w:r>
            <w:proofErr w:type="gramStart"/>
            <w:r w:rsidRPr="006C7DF1">
              <w:rPr>
                <w:rFonts w:ascii="Verdana" w:hAnsi="Verdana" w:cs="Times New Roman"/>
                <w:bCs/>
                <w:color w:val="auto"/>
                <w:sz w:val="22"/>
              </w:rPr>
              <w:t>its entirety</w:t>
            </w:r>
            <w:proofErr w:type="gramEnd"/>
            <w:r w:rsidRPr="006C7DF1">
              <w:rPr>
                <w:rFonts w:ascii="Verdana" w:hAnsi="Verdana" w:cs="Times New Roman"/>
                <w:bCs/>
                <w:color w:val="auto"/>
                <w:sz w:val="22"/>
              </w:rPr>
              <w:t>.</w:t>
            </w:r>
            <w:r w:rsidR="00192DBD" w:rsidRPr="006C7DF1">
              <w:rPr>
                <w:rFonts w:ascii="Verdana" w:hAnsi="Verdana" w:cs="Times New Roman"/>
                <w:bCs/>
                <w:color w:val="auto"/>
                <w:sz w:val="22"/>
              </w:rPr>
              <w:t xml:space="preserve"> </w:t>
            </w:r>
            <w:r w:rsidR="00E069B9">
              <w:rPr>
                <w:rFonts w:ascii="Verdana" w:hAnsi="Verdana" w:cs="Times New Roman"/>
                <w:bCs/>
                <w:color w:val="auto"/>
                <w:sz w:val="22"/>
              </w:rPr>
              <w:t xml:space="preserve">Please ensure that information on Form A and information on Exhibit A have consistent responses for the same fields </w:t>
            </w:r>
            <w:proofErr w:type="gramStart"/>
            <w:r w:rsidR="00E069B9">
              <w:rPr>
                <w:rFonts w:ascii="Verdana" w:hAnsi="Verdana" w:cs="Times New Roman"/>
                <w:bCs/>
                <w:color w:val="auto"/>
                <w:sz w:val="22"/>
              </w:rPr>
              <w:t>on</w:t>
            </w:r>
            <w:proofErr w:type="gramEnd"/>
            <w:r w:rsidR="00E069B9">
              <w:rPr>
                <w:rFonts w:ascii="Verdana" w:hAnsi="Verdana" w:cs="Times New Roman"/>
                <w:bCs/>
                <w:color w:val="auto"/>
                <w:sz w:val="22"/>
              </w:rPr>
              <w:t xml:space="preserve"> each document. </w:t>
            </w:r>
          </w:p>
        </w:tc>
      </w:tr>
      <w:tr w:rsidR="00A3097D" w:rsidRPr="006C7DF1" w14:paraId="6F1F994B" w14:textId="77777777" w:rsidTr="006C7DF1">
        <w:trPr>
          <w:trHeight w:val="1502"/>
        </w:trPr>
        <w:tc>
          <w:tcPr>
            <w:tcW w:w="0" w:type="auto"/>
          </w:tcPr>
          <w:p w14:paraId="74EDA47D" w14:textId="77777777" w:rsidR="00E412DC" w:rsidRPr="006C7DF1" w:rsidRDefault="00E412DC" w:rsidP="00037365">
            <w:pPr>
              <w:pStyle w:val="BodyText"/>
              <w:numPr>
                <w:ilvl w:val="0"/>
                <w:numId w:val="19"/>
              </w:numPr>
              <w:spacing w:line="240" w:lineRule="auto"/>
              <w:rPr>
                <w:rFonts w:ascii="Verdana" w:hAnsi="Verdana" w:cs="Times New Roman"/>
                <w:b/>
                <w:color w:val="auto"/>
                <w:sz w:val="22"/>
              </w:rPr>
            </w:pPr>
            <w:r w:rsidRPr="006C7DF1">
              <w:rPr>
                <w:rFonts w:ascii="Verdana" w:hAnsi="Verdana" w:cs="Times New Roman"/>
                <w:b/>
                <w:color w:val="auto"/>
                <w:sz w:val="22"/>
              </w:rPr>
              <w:t>Organizational Chart and Key Personnel</w:t>
            </w:r>
          </w:p>
          <w:p w14:paraId="328D3B10" w14:textId="5BCC407A" w:rsidR="00A3097D" w:rsidRPr="006C7DF1" w:rsidRDefault="00E412DC" w:rsidP="006C7DF1">
            <w:pPr>
              <w:pStyle w:val="ListParagraph"/>
              <w:tabs>
                <w:tab w:val="left" w:pos="2430"/>
              </w:tabs>
              <w:spacing w:line="240" w:lineRule="auto"/>
              <w:ind w:left="360"/>
              <w:rPr>
                <w:rFonts w:ascii="Verdana" w:hAnsi="Verdana" w:cs="Times New Roman"/>
                <w:b/>
                <w:color w:val="auto"/>
                <w:sz w:val="22"/>
              </w:rPr>
            </w:pPr>
            <w:r w:rsidRPr="006C7DF1">
              <w:rPr>
                <w:rFonts w:ascii="Verdana" w:eastAsiaTheme="minorHAnsi" w:hAnsi="Verdana" w:cs="Times New Roman"/>
                <w:color w:val="auto"/>
                <w:sz w:val="22"/>
              </w:rPr>
              <w:t xml:space="preserve">Applicant must provide an organizational chart for the key staff members who will be responsible for the performance of the services requested under this OE. Include profiles and resumes for all staff. The profiles and/or resumes shall include the first, middle name or initial and last names for all key staff.  </w:t>
            </w:r>
          </w:p>
        </w:tc>
      </w:tr>
      <w:tr w:rsidR="00E412DC" w:rsidRPr="006C7DF1" w14:paraId="0968FEB0" w14:textId="77777777" w:rsidTr="006C7DF1">
        <w:trPr>
          <w:trHeight w:val="7460"/>
        </w:trPr>
        <w:tc>
          <w:tcPr>
            <w:tcW w:w="0" w:type="auto"/>
          </w:tcPr>
          <w:p w14:paraId="3B14786B" w14:textId="77777777" w:rsidR="00E412DC" w:rsidRPr="008C3625" w:rsidRDefault="00E412DC" w:rsidP="00037365">
            <w:pPr>
              <w:pStyle w:val="BodyText"/>
              <w:numPr>
                <w:ilvl w:val="0"/>
                <w:numId w:val="19"/>
              </w:numPr>
              <w:spacing w:line="240" w:lineRule="auto"/>
              <w:rPr>
                <w:rFonts w:ascii="Verdana" w:hAnsi="Verdana" w:cs="Times New Roman"/>
                <w:b/>
                <w:color w:val="auto"/>
                <w:sz w:val="22"/>
              </w:rPr>
            </w:pPr>
            <w:r w:rsidRPr="008C3625">
              <w:rPr>
                <w:rFonts w:ascii="Verdana" w:hAnsi="Verdana" w:cs="Times New Roman"/>
                <w:b/>
                <w:color w:val="auto"/>
                <w:sz w:val="22"/>
              </w:rPr>
              <w:lastRenderedPageBreak/>
              <w:t>Executive Summary</w:t>
            </w:r>
          </w:p>
          <w:p w14:paraId="1B5C8069" w14:textId="77777777" w:rsidR="00E412DC" w:rsidRPr="008C3625" w:rsidRDefault="00E412DC" w:rsidP="006C7DF1">
            <w:pPr>
              <w:pStyle w:val="BodyText"/>
              <w:spacing w:line="240" w:lineRule="auto"/>
              <w:ind w:firstLine="330"/>
              <w:rPr>
                <w:rFonts w:ascii="Verdana" w:hAnsi="Verdana" w:cs="Times New Roman"/>
                <w:b/>
                <w:color w:val="auto"/>
                <w:sz w:val="22"/>
              </w:rPr>
            </w:pPr>
          </w:p>
          <w:p w14:paraId="46B6EB6D" w14:textId="2320B9A7" w:rsidR="00E412DC" w:rsidRPr="008C3625" w:rsidRDefault="00E412DC" w:rsidP="00037365">
            <w:pPr>
              <w:pStyle w:val="BodyText"/>
              <w:numPr>
                <w:ilvl w:val="0"/>
                <w:numId w:val="29"/>
              </w:numPr>
              <w:spacing w:line="240" w:lineRule="auto"/>
              <w:ind w:left="698" w:hanging="270"/>
              <w:rPr>
                <w:rFonts w:ascii="Verdana" w:hAnsi="Verdana" w:cs="Times New Roman"/>
                <w:b/>
                <w:color w:val="auto"/>
                <w:sz w:val="22"/>
              </w:rPr>
            </w:pPr>
            <w:r w:rsidRPr="008C3625">
              <w:rPr>
                <w:rFonts w:ascii="Verdana" w:hAnsi="Verdana" w:cs="Times New Roman"/>
                <w:b/>
                <w:color w:val="auto"/>
                <w:sz w:val="22"/>
              </w:rPr>
              <w:t>Statement of Work – Section</w:t>
            </w:r>
            <w:r w:rsidR="0038380F" w:rsidRPr="008C3625">
              <w:rPr>
                <w:rFonts w:ascii="Verdana" w:hAnsi="Verdana" w:cs="Times New Roman"/>
                <w:b/>
                <w:color w:val="auto"/>
                <w:sz w:val="22"/>
              </w:rPr>
              <w:t xml:space="preserve"> </w:t>
            </w:r>
            <w:r w:rsidR="00FF2A37" w:rsidRPr="008C3625">
              <w:rPr>
                <w:rFonts w:ascii="Verdana" w:hAnsi="Verdana" w:cs="Times New Roman"/>
                <w:b/>
                <w:color w:val="auto"/>
                <w:sz w:val="22"/>
              </w:rPr>
              <w:t>7</w:t>
            </w:r>
          </w:p>
          <w:p w14:paraId="72727FAC" w14:textId="77777777" w:rsidR="00E412DC" w:rsidRPr="008C3625" w:rsidRDefault="00E412DC" w:rsidP="006C7DF1">
            <w:pPr>
              <w:pStyle w:val="BodyText"/>
              <w:spacing w:line="240" w:lineRule="auto"/>
              <w:ind w:left="698"/>
              <w:rPr>
                <w:rFonts w:ascii="Verdana" w:hAnsi="Verdana" w:cs="Times New Roman"/>
                <w:color w:val="auto"/>
                <w:sz w:val="22"/>
              </w:rPr>
            </w:pPr>
            <w:r w:rsidRPr="008C3625">
              <w:rPr>
                <w:rFonts w:ascii="Verdana" w:hAnsi="Verdana" w:cs="Times New Roman"/>
                <w:color w:val="auto"/>
                <w:sz w:val="22"/>
              </w:rPr>
              <w:t xml:space="preserve">Provide the Applicant’s approach to meeting the requirements of the Statement of Work and other requirements of this OE. </w:t>
            </w:r>
          </w:p>
          <w:p w14:paraId="2D98E9D7" w14:textId="77777777" w:rsidR="00E412DC" w:rsidRPr="008C3625" w:rsidRDefault="00E412DC" w:rsidP="006C7DF1">
            <w:pPr>
              <w:pStyle w:val="BodyText"/>
              <w:spacing w:line="240" w:lineRule="auto"/>
              <w:ind w:left="788" w:firstLine="330"/>
              <w:rPr>
                <w:rFonts w:ascii="Verdana" w:hAnsi="Verdana" w:cs="Times New Roman"/>
                <w:color w:val="auto"/>
                <w:sz w:val="22"/>
              </w:rPr>
            </w:pPr>
          </w:p>
          <w:p w14:paraId="5E4F966D" w14:textId="77777777" w:rsidR="00E412DC" w:rsidRPr="008C3625" w:rsidRDefault="00E412DC" w:rsidP="00037365">
            <w:pPr>
              <w:pStyle w:val="BodyText"/>
              <w:numPr>
                <w:ilvl w:val="0"/>
                <w:numId w:val="28"/>
              </w:numPr>
              <w:spacing w:line="240" w:lineRule="auto"/>
              <w:ind w:left="698" w:hanging="270"/>
              <w:rPr>
                <w:rFonts w:ascii="Verdana" w:hAnsi="Verdana" w:cs="Times New Roman"/>
                <w:b/>
                <w:color w:val="auto"/>
                <w:sz w:val="22"/>
              </w:rPr>
            </w:pPr>
            <w:r w:rsidRPr="008C3625">
              <w:rPr>
                <w:rFonts w:ascii="Verdana" w:hAnsi="Verdana" w:cs="Times New Roman"/>
                <w:b/>
                <w:color w:val="auto"/>
                <w:sz w:val="22"/>
              </w:rPr>
              <w:t>Applicant Business Structure or Company Type:</w:t>
            </w:r>
          </w:p>
          <w:p w14:paraId="2E4AABB7" w14:textId="77777777" w:rsidR="00E412DC" w:rsidRPr="008C3625" w:rsidRDefault="00E412DC" w:rsidP="006C7DF1">
            <w:pPr>
              <w:pStyle w:val="BodyText"/>
              <w:spacing w:line="240" w:lineRule="auto"/>
              <w:ind w:left="698"/>
              <w:rPr>
                <w:rFonts w:ascii="Verdana" w:hAnsi="Verdana" w:cs="Times New Roman"/>
                <w:color w:val="auto"/>
                <w:sz w:val="22"/>
              </w:rPr>
            </w:pPr>
            <w:r w:rsidRPr="008C3625">
              <w:rPr>
                <w:rFonts w:ascii="Verdana" w:hAnsi="Verdana" w:cs="Times New Roman"/>
                <w:color w:val="auto"/>
                <w:sz w:val="22"/>
              </w:rPr>
              <w:t xml:space="preserve">Provide the entity type (e.g., Private, Non-Profit, State Agency, Local Government, etc.). If Corporation, provide State of Incorporation and filing number. </w:t>
            </w:r>
          </w:p>
          <w:p w14:paraId="01AA5657" w14:textId="77777777" w:rsidR="00E412DC" w:rsidRPr="008C3625" w:rsidRDefault="00E412DC" w:rsidP="006C7DF1">
            <w:pPr>
              <w:pStyle w:val="BodyText"/>
              <w:spacing w:line="240" w:lineRule="auto"/>
              <w:ind w:left="788"/>
              <w:rPr>
                <w:rFonts w:ascii="Verdana" w:hAnsi="Verdana" w:cs="Times New Roman"/>
                <w:color w:val="auto"/>
                <w:sz w:val="22"/>
              </w:rPr>
            </w:pPr>
            <w:r w:rsidRPr="008C3625">
              <w:rPr>
                <w:rFonts w:ascii="Verdana" w:hAnsi="Verdana" w:cs="Times New Roman"/>
                <w:color w:val="auto"/>
                <w:sz w:val="22"/>
              </w:rPr>
              <w:t xml:space="preserve"> </w:t>
            </w:r>
          </w:p>
          <w:p w14:paraId="7EBEE653" w14:textId="77777777" w:rsidR="00E412DC" w:rsidRPr="008C3625" w:rsidRDefault="00E412DC" w:rsidP="00037365">
            <w:pPr>
              <w:pStyle w:val="BodyText"/>
              <w:numPr>
                <w:ilvl w:val="0"/>
                <w:numId w:val="28"/>
              </w:numPr>
              <w:spacing w:line="240" w:lineRule="auto"/>
              <w:ind w:left="698" w:hanging="270"/>
              <w:rPr>
                <w:rFonts w:ascii="Verdana" w:hAnsi="Verdana" w:cs="Times New Roman"/>
                <w:color w:val="auto"/>
                <w:sz w:val="22"/>
              </w:rPr>
            </w:pPr>
            <w:r w:rsidRPr="008C3625">
              <w:rPr>
                <w:rFonts w:ascii="Verdana" w:hAnsi="Verdana" w:cs="Times New Roman"/>
                <w:b/>
                <w:color w:val="auto"/>
                <w:sz w:val="22"/>
              </w:rPr>
              <w:t>Legal and Regulatory Actions</w:t>
            </w:r>
            <w:r w:rsidRPr="008C3625">
              <w:rPr>
                <w:rFonts w:ascii="Verdana" w:hAnsi="Verdana" w:cs="Times New Roman"/>
                <w:color w:val="auto"/>
                <w:sz w:val="22"/>
              </w:rPr>
              <w:t xml:space="preserve">:   </w:t>
            </w:r>
          </w:p>
          <w:p w14:paraId="6F00B18D" w14:textId="2A03A497" w:rsidR="00E412DC" w:rsidRPr="008C3625" w:rsidRDefault="00E412DC" w:rsidP="006C7DF1">
            <w:pPr>
              <w:spacing w:line="240" w:lineRule="auto"/>
              <w:ind w:left="698"/>
              <w:jc w:val="both"/>
              <w:rPr>
                <w:rFonts w:ascii="Verdana" w:eastAsiaTheme="minorHAnsi" w:hAnsi="Verdana" w:cs="Times New Roman"/>
                <w:color w:val="auto"/>
                <w:sz w:val="22"/>
              </w:rPr>
            </w:pPr>
            <w:r w:rsidRPr="008C3625">
              <w:rPr>
                <w:rFonts w:ascii="Verdana" w:eastAsiaTheme="minorHAnsi" w:hAnsi="Verdana" w:cs="Times New Roman"/>
                <w:color w:val="auto"/>
                <w:sz w:val="22"/>
              </w:rPr>
              <w:t xml:space="preserve">Applicant shall provide information required pursuant to the HHS Solicitation Affirmations (Exhibit A), Legal and Regulatory Actions section.  </w:t>
            </w:r>
          </w:p>
          <w:p w14:paraId="2C341D08" w14:textId="77777777" w:rsidR="0038380F" w:rsidRPr="008C3625" w:rsidRDefault="0038380F" w:rsidP="006C7DF1">
            <w:pPr>
              <w:spacing w:line="240" w:lineRule="auto"/>
              <w:ind w:left="698"/>
              <w:jc w:val="both"/>
              <w:rPr>
                <w:rFonts w:ascii="Verdana" w:eastAsiaTheme="minorHAnsi" w:hAnsi="Verdana" w:cs="Times New Roman"/>
                <w:color w:val="auto"/>
                <w:sz w:val="22"/>
              </w:rPr>
            </w:pPr>
          </w:p>
          <w:p w14:paraId="08A867AF" w14:textId="77777777" w:rsidR="00E412DC" w:rsidRPr="008C3625" w:rsidRDefault="00E412DC" w:rsidP="00037365">
            <w:pPr>
              <w:pStyle w:val="BodyText"/>
              <w:numPr>
                <w:ilvl w:val="0"/>
                <w:numId w:val="28"/>
              </w:numPr>
              <w:spacing w:line="240" w:lineRule="auto"/>
              <w:ind w:left="788"/>
              <w:rPr>
                <w:rFonts w:ascii="Verdana" w:hAnsi="Verdana" w:cs="Times New Roman"/>
                <w:b/>
                <w:color w:val="auto"/>
                <w:sz w:val="22"/>
              </w:rPr>
            </w:pPr>
            <w:r w:rsidRPr="008C3625">
              <w:rPr>
                <w:rFonts w:ascii="Verdana" w:hAnsi="Verdana" w:cs="Times New Roman"/>
                <w:b/>
                <w:color w:val="auto"/>
                <w:sz w:val="22"/>
              </w:rPr>
              <w:t xml:space="preserve">Former Employees of a Texas State Agency:  </w:t>
            </w:r>
          </w:p>
          <w:p w14:paraId="3F9E68FC" w14:textId="77777777" w:rsidR="00E412DC" w:rsidRPr="008C3625" w:rsidRDefault="00E412DC" w:rsidP="006C7DF1">
            <w:pPr>
              <w:pStyle w:val="BodyText"/>
              <w:spacing w:line="240" w:lineRule="auto"/>
              <w:ind w:left="788"/>
              <w:rPr>
                <w:rFonts w:ascii="Verdana" w:hAnsi="Verdana" w:cs="Times New Roman"/>
                <w:color w:val="auto"/>
                <w:sz w:val="22"/>
              </w:rPr>
            </w:pPr>
            <w:r w:rsidRPr="008C3625">
              <w:rPr>
                <w:rFonts w:ascii="Verdana" w:hAnsi="Verdana" w:cs="Times New Roman"/>
                <w:color w:val="auto"/>
                <w:sz w:val="22"/>
              </w:rPr>
              <w:t>Applicant must provide the following information regarding individuals that formerly worked for any Texas state agency and now work for Applicant or any of Applicant’s subcontractors:</w:t>
            </w:r>
          </w:p>
          <w:p w14:paraId="3B2E5F2B" w14:textId="77777777" w:rsidR="00E412DC" w:rsidRPr="008C3625" w:rsidRDefault="00E412DC" w:rsidP="006C7DF1">
            <w:pPr>
              <w:pStyle w:val="BodyText"/>
              <w:spacing w:line="240" w:lineRule="auto"/>
              <w:ind w:left="788"/>
              <w:rPr>
                <w:rFonts w:ascii="Verdana" w:hAnsi="Verdana" w:cs="Times New Roman"/>
                <w:color w:val="auto"/>
                <w:sz w:val="22"/>
              </w:rPr>
            </w:pPr>
            <w:r w:rsidRPr="008C3625">
              <w:rPr>
                <w:rFonts w:ascii="Verdana" w:hAnsi="Verdana" w:cs="Times New Roman"/>
                <w:color w:val="auto"/>
                <w:sz w:val="22"/>
              </w:rPr>
              <w:t>Name</w:t>
            </w:r>
          </w:p>
          <w:p w14:paraId="7D05C35E" w14:textId="77777777" w:rsidR="00E412DC" w:rsidRPr="008C3625" w:rsidRDefault="00E412DC" w:rsidP="006C7DF1">
            <w:pPr>
              <w:pStyle w:val="BodyText"/>
              <w:spacing w:line="240" w:lineRule="auto"/>
              <w:ind w:left="788"/>
              <w:rPr>
                <w:rFonts w:ascii="Verdana" w:hAnsi="Verdana" w:cs="Times New Roman"/>
                <w:color w:val="auto"/>
                <w:sz w:val="22"/>
              </w:rPr>
            </w:pPr>
            <w:r w:rsidRPr="008C3625">
              <w:rPr>
                <w:rFonts w:ascii="Verdana" w:hAnsi="Verdana" w:cs="Times New Roman"/>
                <w:color w:val="auto"/>
                <w:sz w:val="22"/>
              </w:rPr>
              <w:t>Address</w:t>
            </w:r>
          </w:p>
          <w:p w14:paraId="6124E9AD" w14:textId="77777777" w:rsidR="00E412DC" w:rsidRPr="008C3625" w:rsidRDefault="00E412DC" w:rsidP="006C7DF1">
            <w:pPr>
              <w:pStyle w:val="BodyText"/>
              <w:spacing w:line="240" w:lineRule="auto"/>
              <w:ind w:left="788"/>
              <w:rPr>
                <w:rFonts w:ascii="Verdana" w:hAnsi="Verdana" w:cs="Times New Roman"/>
                <w:color w:val="auto"/>
                <w:sz w:val="22"/>
              </w:rPr>
            </w:pPr>
            <w:r w:rsidRPr="008C3625">
              <w:rPr>
                <w:rFonts w:ascii="Verdana" w:hAnsi="Verdana" w:cs="Times New Roman"/>
                <w:color w:val="auto"/>
                <w:sz w:val="22"/>
              </w:rPr>
              <w:t>Phone Number</w:t>
            </w:r>
          </w:p>
          <w:p w14:paraId="60258DDA" w14:textId="77777777" w:rsidR="00E412DC" w:rsidRPr="008C3625" w:rsidRDefault="00E412DC" w:rsidP="006C7DF1">
            <w:pPr>
              <w:pStyle w:val="BodyText"/>
              <w:spacing w:line="240" w:lineRule="auto"/>
              <w:ind w:left="788"/>
              <w:rPr>
                <w:rFonts w:ascii="Verdana" w:hAnsi="Verdana" w:cs="Times New Roman"/>
                <w:color w:val="auto"/>
                <w:sz w:val="22"/>
              </w:rPr>
            </w:pPr>
            <w:r w:rsidRPr="008C3625">
              <w:rPr>
                <w:rFonts w:ascii="Verdana" w:hAnsi="Verdana" w:cs="Times New Roman"/>
                <w:color w:val="auto"/>
                <w:sz w:val="22"/>
              </w:rPr>
              <w:t>State agency for which previously worked</w:t>
            </w:r>
          </w:p>
          <w:p w14:paraId="1BBFD5A4" w14:textId="77777777" w:rsidR="00E412DC" w:rsidRPr="008C3625" w:rsidRDefault="00E412DC" w:rsidP="006C7DF1">
            <w:pPr>
              <w:pStyle w:val="BodyText"/>
              <w:spacing w:line="240" w:lineRule="auto"/>
              <w:ind w:left="788"/>
              <w:rPr>
                <w:rFonts w:ascii="Verdana" w:hAnsi="Verdana" w:cs="Times New Roman"/>
                <w:color w:val="auto"/>
                <w:sz w:val="22"/>
              </w:rPr>
            </w:pPr>
            <w:r w:rsidRPr="008C3625">
              <w:rPr>
                <w:rFonts w:ascii="Verdana" w:hAnsi="Verdana" w:cs="Times New Roman"/>
                <w:color w:val="auto"/>
                <w:sz w:val="22"/>
              </w:rPr>
              <w:t>Dates of employment for each identified state agency</w:t>
            </w:r>
          </w:p>
          <w:p w14:paraId="2973A835" w14:textId="77777777" w:rsidR="00E412DC" w:rsidRPr="008C3625" w:rsidRDefault="00E412DC" w:rsidP="006C7DF1">
            <w:pPr>
              <w:pStyle w:val="BodyText"/>
              <w:spacing w:line="240" w:lineRule="auto"/>
              <w:ind w:left="788"/>
              <w:rPr>
                <w:rFonts w:ascii="Verdana" w:hAnsi="Verdana" w:cs="Times New Roman"/>
                <w:color w:val="auto"/>
                <w:sz w:val="22"/>
              </w:rPr>
            </w:pPr>
          </w:p>
          <w:p w14:paraId="1C552494" w14:textId="5508B280" w:rsidR="00E412DC" w:rsidRPr="008C3625" w:rsidRDefault="00E412DC" w:rsidP="006C7DF1">
            <w:pPr>
              <w:pStyle w:val="BodyText"/>
              <w:spacing w:line="240" w:lineRule="auto"/>
              <w:ind w:left="360"/>
              <w:rPr>
                <w:rFonts w:ascii="Verdana" w:hAnsi="Verdana" w:cs="Times New Roman"/>
                <w:b/>
                <w:color w:val="auto"/>
                <w:sz w:val="22"/>
              </w:rPr>
            </w:pPr>
            <w:r w:rsidRPr="008C3625">
              <w:rPr>
                <w:rFonts w:ascii="Verdana" w:hAnsi="Verdana" w:cs="Times New Roman"/>
                <w:color w:val="auto"/>
                <w:sz w:val="22"/>
              </w:rPr>
              <w:t>Any additional information requested by HHS regarding identified individuals must be provided by Applicant.</w:t>
            </w:r>
          </w:p>
        </w:tc>
      </w:tr>
      <w:tr w:rsidR="00E412DC" w:rsidRPr="006C7DF1" w14:paraId="43F68541" w14:textId="77777777" w:rsidTr="006D2D6D">
        <w:trPr>
          <w:trHeight w:val="3140"/>
        </w:trPr>
        <w:tc>
          <w:tcPr>
            <w:tcW w:w="0" w:type="auto"/>
          </w:tcPr>
          <w:p w14:paraId="2AC99F68" w14:textId="59BF810A" w:rsidR="00E412DC" w:rsidRPr="008C3625" w:rsidRDefault="00E412DC" w:rsidP="00037365">
            <w:pPr>
              <w:pStyle w:val="BodyText"/>
              <w:numPr>
                <w:ilvl w:val="0"/>
                <w:numId w:val="19"/>
              </w:numPr>
              <w:spacing w:line="240" w:lineRule="auto"/>
              <w:ind w:left="338"/>
              <w:rPr>
                <w:rFonts w:ascii="Verdana" w:hAnsi="Verdana" w:cs="Times New Roman"/>
                <w:b/>
                <w:color w:val="auto"/>
                <w:sz w:val="22"/>
              </w:rPr>
            </w:pPr>
            <w:r w:rsidRPr="008C3625">
              <w:rPr>
                <w:rFonts w:ascii="Verdana" w:hAnsi="Verdana" w:cs="Times New Roman"/>
                <w:b/>
                <w:color w:val="auto"/>
                <w:sz w:val="22"/>
              </w:rPr>
              <w:t xml:space="preserve"> Notice of Criminal Activity – Reference Section </w:t>
            </w:r>
            <w:r w:rsidR="00FF2A37" w:rsidRPr="008C3625">
              <w:rPr>
                <w:rFonts w:ascii="Verdana" w:hAnsi="Verdana" w:cs="Times New Roman"/>
                <w:b/>
                <w:color w:val="auto"/>
                <w:sz w:val="22"/>
              </w:rPr>
              <w:t>7</w:t>
            </w:r>
            <w:r w:rsidR="0038380F" w:rsidRPr="008C3625">
              <w:rPr>
                <w:rFonts w:ascii="Verdana" w:hAnsi="Verdana" w:cs="Times New Roman"/>
                <w:b/>
                <w:color w:val="auto"/>
                <w:sz w:val="22"/>
              </w:rPr>
              <w:t>.4</w:t>
            </w:r>
          </w:p>
          <w:p w14:paraId="782A7283" w14:textId="6E2C8726" w:rsidR="006C7DF1" w:rsidRPr="008C3625" w:rsidRDefault="00E412DC" w:rsidP="006C7DF1">
            <w:pPr>
              <w:spacing w:line="240" w:lineRule="auto"/>
              <w:ind w:left="428"/>
              <w:rPr>
                <w:rFonts w:ascii="Verdana" w:hAnsi="Verdana" w:cs="Times New Roman"/>
                <w:color w:val="auto"/>
                <w:spacing w:val="-3"/>
                <w:sz w:val="22"/>
              </w:rPr>
            </w:pPr>
            <w:r w:rsidRPr="008C3625">
              <w:rPr>
                <w:rFonts w:ascii="Verdana" w:hAnsi="Verdana" w:cs="Times New Roman"/>
                <w:color w:val="auto"/>
                <w:sz w:val="22"/>
              </w:rPr>
              <w:t xml:space="preserve">Provide </w:t>
            </w:r>
            <w:r w:rsidRPr="008C3625">
              <w:rPr>
                <w:rFonts w:ascii="Verdana" w:hAnsi="Verdana" w:cs="Times New Roman"/>
                <w:color w:val="auto"/>
                <w:spacing w:val="-3"/>
                <w:sz w:val="22"/>
              </w:rPr>
              <w:t>confirmation that the Applicant, any person with ownership or controlling interest, their agent, employee, subcontractor or volunteer who will be providing the required services are not</w:t>
            </w:r>
            <w:r w:rsidR="006C7DF1" w:rsidRPr="008C3625">
              <w:rPr>
                <w:rFonts w:ascii="Verdana" w:hAnsi="Verdana" w:cs="Times New Roman"/>
                <w:color w:val="auto"/>
                <w:spacing w:val="-3"/>
                <w:sz w:val="22"/>
              </w:rPr>
              <w:t>:</w:t>
            </w:r>
          </w:p>
          <w:p w14:paraId="3BB30856" w14:textId="77777777" w:rsidR="00E412DC" w:rsidRPr="008C3625" w:rsidRDefault="00E412DC" w:rsidP="006C7DF1">
            <w:pPr>
              <w:spacing w:line="240" w:lineRule="auto"/>
              <w:ind w:left="428"/>
              <w:rPr>
                <w:rFonts w:ascii="Verdana" w:hAnsi="Verdana" w:cs="Times New Roman"/>
                <w:color w:val="auto"/>
                <w:spacing w:val="-3"/>
                <w:sz w:val="22"/>
              </w:rPr>
            </w:pPr>
          </w:p>
          <w:p w14:paraId="5E53AED2" w14:textId="77777777" w:rsidR="00E412DC" w:rsidRPr="008C3625" w:rsidRDefault="00E412DC" w:rsidP="00037365">
            <w:pPr>
              <w:pStyle w:val="ListParagraph"/>
              <w:numPr>
                <w:ilvl w:val="0"/>
                <w:numId w:val="30"/>
              </w:numPr>
              <w:spacing w:line="240" w:lineRule="auto"/>
              <w:ind w:left="690" w:hanging="270"/>
              <w:rPr>
                <w:rFonts w:ascii="Verdana" w:hAnsi="Verdana" w:cs="Times New Roman"/>
                <w:color w:val="auto"/>
                <w:sz w:val="22"/>
              </w:rPr>
            </w:pPr>
            <w:r w:rsidRPr="008C3625">
              <w:rPr>
                <w:rFonts w:ascii="Verdana" w:hAnsi="Verdana" w:cs="Times New Roman"/>
                <w:color w:val="auto"/>
                <w:spacing w:val="-3"/>
                <w:sz w:val="22"/>
              </w:rPr>
              <w:t>E</w:t>
            </w:r>
            <w:r w:rsidRPr="008C3625">
              <w:rPr>
                <w:rFonts w:ascii="Verdana" w:hAnsi="Verdana" w:cs="Times New Roman"/>
                <w:color w:val="auto"/>
                <w:sz w:val="22"/>
              </w:rPr>
              <w:t>n</w:t>
            </w:r>
            <w:r w:rsidRPr="008C3625">
              <w:rPr>
                <w:rFonts w:ascii="Verdana" w:hAnsi="Verdana" w:cs="Times New Roman"/>
                <w:color w:val="auto"/>
                <w:spacing w:val="-2"/>
                <w:sz w:val="22"/>
              </w:rPr>
              <w:t>g</w:t>
            </w:r>
            <w:r w:rsidRPr="008C3625">
              <w:rPr>
                <w:rFonts w:ascii="Verdana" w:hAnsi="Verdana" w:cs="Times New Roman"/>
                <w:color w:val="auto"/>
                <w:sz w:val="22"/>
              </w:rPr>
              <w:t>a</w:t>
            </w:r>
            <w:r w:rsidRPr="008C3625">
              <w:rPr>
                <w:rFonts w:ascii="Verdana" w:hAnsi="Verdana" w:cs="Times New Roman"/>
                <w:color w:val="auto"/>
                <w:spacing w:val="-2"/>
                <w:sz w:val="22"/>
              </w:rPr>
              <w:t>g</w:t>
            </w:r>
            <w:r w:rsidRPr="008C3625">
              <w:rPr>
                <w:rFonts w:ascii="Verdana" w:hAnsi="Verdana" w:cs="Times New Roman"/>
                <w:color w:val="auto"/>
                <w:sz w:val="22"/>
              </w:rPr>
              <w:t xml:space="preserve">ed </w:t>
            </w:r>
            <w:r w:rsidRPr="008C3625">
              <w:rPr>
                <w:rFonts w:ascii="Verdana" w:hAnsi="Verdana" w:cs="Times New Roman"/>
                <w:color w:val="auto"/>
                <w:spacing w:val="-2"/>
                <w:sz w:val="22"/>
              </w:rPr>
              <w:t>i</w:t>
            </w:r>
            <w:r w:rsidRPr="008C3625">
              <w:rPr>
                <w:rFonts w:ascii="Verdana" w:hAnsi="Verdana" w:cs="Times New Roman"/>
                <w:color w:val="auto"/>
                <w:sz w:val="22"/>
              </w:rPr>
              <w:t>n any</w:t>
            </w:r>
            <w:r w:rsidRPr="008C3625">
              <w:rPr>
                <w:rFonts w:ascii="Verdana" w:hAnsi="Verdana" w:cs="Times New Roman"/>
                <w:color w:val="auto"/>
                <w:spacing w:val="-2"/>
                <w:sz w:val="22"/>
              </w:rPr>
              <w:t xml:space="preserve"> </w:t>
            </w:r>
            <w:r w:rsidRPr="008C3625">
              <w:rPr>
                <w:rFonts w:ascii="Verdana" w:hAnsi="Verdana" w:cs="Times New Roman"/>
                <w:color w:val="auto"/>
                <w:sz w:val="22"/>
              </w:rPr>
              <w:t>ac</w:t>
            </w:r>
            <w:r w:rsidRPr="008C3625">
              <w:rPr>
                <w:rFonts w:ascii="Verdana" w:hAnsi="Verdana" w:cs="Times New Roman"/>
                <w:color w:val="auto"/>
                <w:spacing w:val="-2"/>
                <w:sz w:val="22"/>
              </w:rPr>
              <w:t>t</w:t>
            </w:r>
            <w:r w:rsidRPr="008C3625">
              <w:rPr>
                <w:rFonts w:ascii="Verdana" w:hAnsi="Verdana" w:cs="Times New Roman"/>
                <w:color w:val="auto"/>
                <w:sz w:val="22"/>
              </w:rPr>
              <w:t>i</w:t>
            </w:r>
            <w:r w:rsidRPr="008C3625">
              <w:rPr>
                <w:rFonts w:ascii="Verdana" w:hAnsi="Verdana" w:cs="Times New Roman"/>
                <w:color w:val="auto"/>
                <w:spacing w:val="-3"/>
                <w:sz w:val="22"/>
              </w:rPr>
              <w:t>v</w:t>
            </w:r>
            <w:r w:rsidRPr="008C3625">
              <w:rPr>
                <w:rFonts w:ascii="Verdana" w:hAnsi="Verdana" w:cs="Times New Roman"/>
                <w:color w:val="auto"/>
                <w:sz w:val="22"/>
              </w:rPr>
              <w:t>ity</w:t>
            </w:r>
            <w:r w:rsidRPr="008C3625">
              <w:rPr>
                <w:rFonts w:ascii="Verdana" w:hAnsi="Verdana" w:cs="Times New Roman"/>
                <w:color w:val="auto"/>
                <w:spacing w:val="-3"/>
                <w:sz w:val="22"/>
              </w:rPr>
              <w:t xml:space="preserve"> </w:t>
            </w:r>
            <w:r w:rsidRPr="008C3625">
              <w:rPr>
                <w:rFonts w:ascii="Verdana" w:hAnsi="Verdana" w:cs="Times New Roman"/>
                <w:color w:val="auto"/>
                <w:sz w:val="22"/>
              </w:rPr>
              <w:t>th</w:t>
            </w:r>
            <w:r w:rsidRPr="008C3625">
              <w:rPr>
                <w:rFonts w:ascii="Verdana" w:hAnsi="Verdana" w:cs="Times New Roman"/>
                <w:color w:val="auto"/>
                <w:spacing w:val="-2"/>
                <w:sz w:val="22"/>
              </w:rPr>
              <w:t>a</w:t>
            </w:r>
            <w:r w:rsidRPr="008C3625">
              <w:rPr>
                <w:rFonts w:ascii="Verdana" w:hAnsi="Verdana" w:cs="Times New Roman"/>
                <w:color w:val="auto"/>
                <w:spacing w:val="6"/>
                <w:sz w:val="22"/>
              </w:rPr>
              <w:t>t</w:t>
            </w:r>
            <w:r w:rsidRPr="008C3625">
              <w:rPr>
                <w:rFonts w:ascii="Verdana" w:hAnsi="Verdana" w:cs="Times New Roman"/>
                <w:color w:val="auto"/>
                <w:sz w:val="22"/>
              </w:rPr>
              <w:t xml:space="preserve"> could</w:t>
            </w:r>
            <w:r w:rsidRPr="008C3625">
              <w:rPr>
                <w:rFonts w:ascii="Verdana" w:hAnsi="Verdana" w:cs="Times New Roman"/>
                <w:color w:val="auto"/>
                <w:spacing w:val="-3"/>
                <w:sz w:val="22"/>
              </w:rPr>
              <w:t xml:space="preserve"> </w:t>
            </w:r>
            <w:r w:rsidRPr="008C3625">
              <w:rPr>
                <w:rFonts w:ascii="Verdana" w:hAnsi="Verdana" w:cs="Times New Roman"/>
                <w:color w:val="auto"/>
                <w:sz w:val="22"/>
              </w:rPr>
              <w:t>co</w:t>
            </w:r>
            <w:r w:rsidRPr="008C3625">
              <w:rPr>
                <w:rFonts w:ascii="Verdana" w:hAnsi="Verdana" w:cs="Times New Roman"/>
                <w:color w:val="auto"/>
                <w:spacing w:val="-2"/>
                <w:sz w:val="22"/>
              </w:rPr>
              <w:t>n</w:t>
            </w:r>
            <w:r w:rsidRPr="008C3625">
              <w:rPr>
                <w:rFonts w:ascii="Verdana" w:hAnsi="Verdana" w:cs="Times New Roman"/>
                <w:color w:val="auto"/>
                <w:sz w:val="22"/>
              </w:rPr>
              <w:t>s</w:t>
            </w:r>
            <w:r w:rsidRPr="008C3625">
              <w:rPr>
                <w:rFonts w:ascii="Verdana" w:hAnsi="Verdana" w:cs="Times New Roman"/>
                <w:color w:val="auto"/>
                <w:spacing w:val="-1"/>
                <w:sz w:val="22"/>
              </w:rPr>
              <w:t>t</w:t>
            </w:r>
            <w:r w:rsidRPr="008C3625">
              <w:rPr>
                <w:rFonts w:ascii="Verdana" w:hAnsi="Verdana" w:cs="Times New Roman"/>
                <w:color w:val="auto"/>
                <w:sz w:val="22"/>
              </w:rPr>
              <w:t>it</w:t>
            </w:r>
            <w:r w:rsidRPr="008C3625">
              <w:rPr>
                <w:rFonts w:ascii="Verdana" w:hAnsi="Verdana" w:cs="Times New Roman"/>
                <w:color w:val="auto"/>
                <w:spacing w:val="-3"/>
                <w:sz w:val="22"/>
              </w:rPr>
              <w:t>u</w:t>
            </w:r>
            <w:r w:rsidRPr="008C3625">
              <w:rPr>
                <w:rFonts w:ascii="Verdana" w:hAnsi="Verdana" w:cs="Times New Roman"/>
                <w:color w:val="auto"/>
                <w:sz w:val="22"/>
              </w:rPr>
              <w:t>te</w:t>
            </w:r>
            <w:r w:rsidRPr="008C3625">
              <w:rPr>
                <w:rFonts w:ascii="Verdana" w:hAnsi="Verdana" w:cs="Times New Roman"/>
                <w:color w:val="auto"/>
                <w:spacing w:val="-2"/>
                <w:sz w:val="22"/>
              </w:rPr>
              <w:t xml:space="preserve"> </w:t>
            </w:r>
            <w:r w:rsidRPr="008C3625">
              <w:rPr>
                <w:rFonts w:ascii="Verdana" w:hAnsi="Verdana" w:cs="Times New Roman"/>
                <w:color w:val="auto"/>
                <w:sz w:val="22"/>
              </w:rPr>
              <w:t xml:space="preserve">a </w:t>
            </w:r>
            <w:r w:rsidRPr="008C3625">
              <w:rPr>
                <w:rFonts w:ascii="Verdana" w:hAnsi="Verdana" w:cs="Times New Roman"/>
                <w:color w:val="auto"/>
                <w:spacing w:val="1"/>
                <w:sz w:val="22"/>
              </w:rPr>
              <w:t>c</w:t>
            </w:r>
            <w:r w:rsidRPr="008C3625">
              <w:rPr>
                <w:rFonts w:ascii="Verdana" w:hAnsi="Verdana" w:cs="Times New Roman"/>
                <w:color w:val="auto"/>
                <w:spacing w:val="-2"/>
                <w:sz w:val="22"/>
              </w:rPr>
              <w:t>r</w:t>
            </w:r>
            <w:r w:rsidRPr="008C3625">
              <w:rPr>
                <w:rFonts w:ascii="Verdana" w:hAnsi="Verdana" w:cs="Times New Roman"/>
                <w:color w:val="auto"/>
                <w:sz w:val="22"/>
              </w:rPr>
              <w:t>i</w:t>
            </w:r>
            <w:r w:rsidRPr="008C3625">
              <w:rPr>
                <w:rFonts w:ascii="Verdana" w:hAnsi="Verdana" w:cs="Times New Roman"/>
                <w:color w:val="auto"/>
                <w:spacing w:val="-4"/>
                <w:sz w:val="22"/>
              </w:rPr>
              <w:t>m</w:t>
            </w:r>
            <w:r w:rsidRPr="008C3625">
              <w:rPr>
                <w:rFonts w:ascii="Verdana" w:hAnsi="Verdana" w:cs="Times New Roman"/>
                <w:color w:val="auto"/>
                <w:sz w:val="22"/>
              </w:rPr>
              <w:t>inal</w:t>
            </w:r>
            <w:r w:rsidRPr="008C3625">
              <w:rPr>
                <w:rFonts w:ascii="Verdana" w:hAnsi="Verdana" w:cs="Times New Roman"/>
                <w:color w:val="auto"/>
                <w:spacing w:val="-1"/>
                <w:sz w:val="22"/>
              </w:rPr>
              <w:t xml:space="preserve"> </w:t>
            </w:r>
            <w:r w:rsidRPr="008C3625">
              <w:rPr>
                <w:rFonts w:ascii="Verdana" w:hAnsi="Verdana" w:cs="Times New Roman"/>
                <w:color w:val="auto"/>
                <w:sz w:val="22"/>
              </w:rPr>
              <w:t>off</w:t>
            </w:r>
            <w:r w:rsidRPr="008C3625">
              <w:rPr>
                <w:rFonts w:ascii="Verdana" w:hAnsi="Verdana" w:cs="Times New Roman"/>
                <w:color w:val="auto"/>
                <w:spacing w:val="-2"/>
                <w:sz w:val="22"/>
              </w:rPr>
              <w:t>e</w:t>
            </w:r>
            <w:r w:rsidRPr="008C3625">
              <w:rPr>
                <w:rFonts w:ascii="Verdana" w:hAnsi="Verdana" w:cs="Times New Roman"/>
                <w:color w:val="auto"/>
                <w:sz w:val="22"/>
              </w:rPr>
              <w:t>nse</w:t>
            </w:r>
            <w:r w:rsidRPr="008C3625">
              <w:rPr>
                <w:rFonts w:ascii="Verdana" w:hAnsi="Verdana" w:cs="Times New Roman"/>
                <w:color w:val="auto"/>
                <w:spacing w:val="-2"/>
                <w:sz w:val="22"/>
              </w:rPr>
              <w:t xml:space="preserve"> </w:t>
            </w:r>
            <w:r w:rsidRPr="008C3625">
              <w:rPr>
                <w:rFonts w:ascii="Verdana" w:hAnsi="Verdana" w:cs="Times New Roman"/>
                <w:color w:val="auto"/>
                <w:sz w:val="22"/>
              </w:rPr>
              <w:t>equ</w:t>
            </w:r>
            <w:r w:rsidRPr="008C3625">
              <w:rPr>
                <w:rFonts w:ascii="Verdana" w:hAnsi="Verdana" w:cs="Times New Roman"/>
                <w:color w:val="auto"/>
                <w:spacing w:val="-2"/>
                <w:sz w:val="22"/>
              </w:rPr>
              <w:t>a</w:t>
            </w:r>
            <w:r w:rsidRPr="008C3625">
              <w:rPr>
                <w:rFonts w:ascii="Verdana" w:hAnsi="Verdana" w:cs="Times New Roman"/>
                <w:color w:val="auto"/>
                <w:sz w:val="22"/>
              </w:rPr>
              <w:t>l</w:t>
            </w:r>
            <w:r w:rsidRPr="008C3625">
              <w:rPr>
                <w:rFonts w:ascii="Verdana" w:hAnsi="Verdana" w:cs="Times New Roman"/>
                <w:color w:val="auto"/>
                <w:spacing w:val="1"/>
                <w:sz w:val="22"/>
              </w:rPr>
              <w:t xml:space="preserve"> </w:t>
            </w:r>
            <w:r w:rsidRPr="008C3625">
              <w:rPr>
                <w:rFonts w:ascii="Verdana" w:hAnsi="Verdana" w:cs="Times New Roman"/>
                <w:color w:val="auto"/>
                <w:spacing w:val="-2"/>
                <w:sz w:val="22"/>
              </w:rPr>
              <w:t>t</w:t>
            </w:r>
            <w:r w:rsidRPr="008C3625">
              <w:rPr>
                <w:rFonts w:ascii="Verdana" w:hAnsi="Verdana" w:cs="Times New Roman"/>
                <w:color w:val="auto"/>
                <w:sz w:val="22"/>
              </w:rPr>
              <w:t xml:space="preserve">o or </w:t>
            </w:r>
            <w:r w:rsidRPr="008C3625">
              <w:rPr>
                <w:rFonts w:ascii="Verdana" w:hAnsi="Verdana" w:cs="Times New Roman"/>
                <w:color w:val="auto"/>
                <w:spacing w:val="-3"/>
                <w:sz w:val="22"/>
              </w:rPr>
              <w:t>g</w:t>
            </w:r>
            <w:r w:rsidRPr="008C3625">
              <w:rPr>
                <w:rFonts w:ascii="Verdana" w:hAnsi="Verdana" w:cs="Times New Roman"/>
                <w:color w:val="auto"/>
                <w:sz w:val="22"/>
              </w:rPr>
              <w:t>r</w:t>
            </w:r>
            <w:r w:rsidRPr="008C3625">
              <w:rPr>
                <w:rFonts w:ascii="Verdana" w:hAnsi="Verdana" w:cs="Times New Roman"/>
                <w:color w:val="auto"/>
                <w:spacing w:val="-2"/>
                <w:sz w:val="22"/>
              </w:rPr>
              <w:t>e</w:t>
            </w:r>
            <w:r w:rsidRPr="008C3625">
              <w:rPr>
                <w:rFonts w:ascii="Verdana" w:hAnsi="Verdana" w:cs="Times New Roman"/>
                <w:color w:val="auto"/>
                <w:sz w:val="22"/>
              </w:rPr>
              <w:t>a</w:t>
            </w:r>
            <w:r w:rsidRPr="008C3625">
              <w:rPr>
                <w:rFonts w:ascii="Verdana" w:hAnsi="Verdana" w:cs="Times New Roman"/>
                <w:color w:val="auto"/>
                <w:spacing w:val="-2"/>
                <w:sz w:val="22"/>
              </w:rPr>
              <w:t>t</w:t>
            </w:r>
            <w:r w:rsidRPr="008C3625">
              <w:rPr>
                <w:rFonts w:ascii="Verdana" w:hAnsi="Verdana" w:cs="Times New Roman"/>
                <w:color w:val="auto"/>
                <w:sz w:val="22"/>
              </w:rPr>
              <w:t>er</w:t>
            </w:r>
            <w:r w:rsidRPr="008C3625">
              <w:rPr>
                <w:rFonts w:ascii="Verdana" w:hAnsi="Verdana" w:cs="Times New Roman"/>
                <w:color w:val="auto"/>
                <w:spacing w:val="-2"/>
                <w:sz w:val="22"/>
              </w:rPr>
              <w:t xml:space="preserve"> </w:t>
            </w:r>
            <w:r w:rsidRPr="008C3625">
              <w:rPr>
                <w:rFonts w:ascii="Verdana" w:hAnsi="Verdana" w:cs="Times New Roman"/>
                <w:color w:val="auto"/>
                <w:sz w:val="22"/>
              </w:rPr>
              <w:t>than</w:t>
            </w:r>
            <w:r w:rsidRPr="008C3625">
              <w:rPr>
                <w:rFonts w:ascii="Verdana" w:hAnsi="Verdana" w:cs="Times New Roman"/>
                <w:color w:val="auto"/>
                <w:spacing w:val="-2"/>
                <w:sz w:val="22"/>
              </w:rPr>
              <w:t xml:space="preserve"> </w:t>
            </w:r>
            <w:r w:rsidRPr="008C3625">
              <w:rPr>
                <w:rFonts w:ascii="Verdana" w:hAnsi="Verdana" w:cs="Times New Roman"/>
                <w:color w:val="auto"/>
                <w:sz w:val="22"/>
              </w:rPr>
              <w:t>a Cl</w:t>
            </w:r>
            <w:r w:rsidRPr="008C3625">
              <w:rPr>
                <w:rFonts w:ascii="Verdana" w:hAnsi="Verdana" w:cs="Times New Roman"/>
                <w:color w:val="auto"/>
                <w:spacing w:val="-2"/>
                <w:sz w:val="22"/>
              </w:rPr>
              <w:t>a</w:t>
            </w:r>
            <w:r w:rsidRPr="008C3625">
              <w:rPr>
                <w:rFonts w:ascii="Verdana" w:hAnsi="Verdana" w:cs="Times New Roman"/>
                <w:color w:val="auto"/>
                <w:sz w:val="22"/>
              </w:rPr>
              <w:t>ss</w:t>
            </w:r>
            <w:r w:rsidRPr="008C3625">
              <w:rPr>
                <w:rFonts w:ascii="Verdana" w:hAnsi="Verdana" w:cs="Times New Roman"/>
                <w:color w:val="auto"/>
                <w:spacing w:val="1"/>
                <w:sz w:val="22"/>
              </w:rPr>
              <w:t xml:space="preserve"> </w:t>
            </w:r>
            <w:r w:rsidRPr="008C3625">
              <w:rPr>
                <w:rFonts w:ascii="Verdana" w:hAnsi="Verdana" w:cs="Times New Roman"/>
                <w:color w:val="auto"/>
                <w:sz w:val="22"/>
              </w:rPr>
              <w:t>A</w:t>
            </w:r>
            <w:r w:rsidRPr="008C3625">
              <w:rPr>
                <w:rFonts w:ascii="Verdana" w:hAnsi="Verdana" w:cs="Times New Roman"/>
                <w:color w:val="auto"/>
                <w:spacing w:val="-1"/>
                <w:sz w:val="22"/>
              </w:rPr>
              <w:t xml:space="preserve"> </w:t>
            </w:r>
            <w:r w:rsidRPr="008C3625">
              <w:rPr>
                <w:rFonts w:ascii="Verdana" w:hAnsi="Verdana" w:cs="Times New Roman"/>
                <w:color w:val="auto"/>
                <w:spacing w:val="-4"/>
                <w:sz w:val="22"/>
              </w:rPr>
              <w:t>m</w:t>
            </w:r>
            <w:r w:rsidRPr="008C3625">
              <w:rPr>
                <w:rFonts w:ascii="Verdana" w:hAnsi="Verdana" w:cs="Times New Roman"/>
                <w:color w:val="auto"/>
                <w:sz w:val="22"/>
              </w:rPr>
              <w:t>isde</w:t>
            </w:r>
            <w:r w:rsidRPr="008C3625">
              <w:rPr>
                <w:rFonts w:ascii="Verdana" w:hAnsi="Verdana" w:cs="Times New Roman"/>
                <w:color w:val="auto"/>
                <w:spacing w:val="-4"/>
                <w:sz w:val="22"/>
              </w:rPr>
              <w:t>m</w:t>
            </w:r>
            <w:r w:rsidRPr="008C3625">
              <w:rPr>
                <w:rFonts w:ascii="Verdana" w:hAnsi="Verdana" w:cs="Times New Roman"/>
                <w:color w:val="auto"/>
                <w:sz w:val="22"/>
              </w:rPr>
              <w:t>ean</w:t>
            </w:r>
            <w:r w:rsidRPr="008C3625">
              <w:rPr>
                <w:rFonts w:ascii="Verdana" w:hAnsi="Verdana" w:cs="Times New Roman"/>
                <w:color w:val="auto"/>
                <w:spacing w:val="-3"/>
                <w:sz w:val="22"/>
              </w:rPr>
              <w:t>o</w:t>
            </w:r>
            <w:r w:rsidRPr="008C3625">
              <w:rPr>
                <w:rFonts w:ascii="Verdana" w:hAnsi="Verdana" w:cs="Times New Roman"/>
                <w:color w:val="auto"/>
                <w:spacing w:val="4"/>
                <w:sz w:val="22"/>
              </w:rPr>
              <w:t>r</w:t>
            </w:r>
            <w:r w:rsidRPr="008C3625">
              <w:rPr>
                <w:rFonts w:ascii="Verdana" w:hAnsi="Verdana" w:cs="Times New Roman"/>
                <w:color w:val="auto"/>
                <w:sz w:val="22"/>
              </w:rPr>
              <w:t xml:space="preserve"> or </w:t>
            </w:r>
            <w:r w:rsidRPr="008C3625">
              <w:rPr>
                <w:rFonts w:ascii="Verdana" w:hAnsi="Verdana" w:cs="Times New Roman"/>
                <w:color w:val="auto"/>
                <w:spacing w:val="-2"/>
                <w:sz w:val="22"/>
              </w:rPr>
              <w:t>g</w:t>
            </w:r>
            <w:r w:rsidRPr="008C3625">
              <w:rPr>
                <w:rFonts w:ascii="Verdana" w:hAnsi="Verdana" w:cs="Times New Roman"/>
                <w:color w:val="auto"/>
                <w:sz w:val="22"/>
              </w:rPr>
              <w:t>rounds</w:t>
            </w:r>
            <w:r w:rsidRPr="008C3625">
              <w:rPr>
                <w:rFonts w:ascii="Verdana" w:hAnsi="Verdana" w:cs="Times New Roman"/>
                <w:color w:val="auto"/>
                <w:spacing w:val="-2"/>
                <w:sz w:val="22"/>
              </w:rPr>
              <w:t xml:space="preserve"> </w:t>
            </w:r>
            <w:r w:rsidRPr="008C3625">
              <w:rPr>
                <w:rFonts w:ascii="Verdana" w:hAnsi="Verdana" w:cs="Times New Roman"/>
                <w:color w:val="auto"/>
                <w:sz w:val="22"/>
              </w:rPr>
              <w:t xml:space="preserve">for </w:t>
            </w:r>
            <w:r w:rsidRPr="008C3625">
              <w:rPr>
                <w:rFonts w:ascii="Verdana" w:hAnsi="Verdana" w:cs="Times New Roman"/>
                <w:color w:val="auto"/>
                <w:spacing w:val="-3"/>
                <w:sz w:val="22"/>
              </w:rPr>
              <w:t>d</w:t>
            </w:r>
            <w:r w:rsidRPr="008C3625">
              <w:rPr>
                <w:rFonts w:ascii="Verdana" w:hAnsi="Verdana" w:cs="Times New Roman"/>
                <w:color w:val="auto"/>
                <w:sz w:val="22"/>
              </w:rPr>
              <w:t>i</w:t>
            </w:r>
            <w:r w:rsidRPr="008C3625">
              <w:rPr>
                <w:rFonts w:ascii="Verdana" w:hAnsi="Verdana" w:cs="Times New Roman"/>
                <w:color w:val="auto"/>
                <w:spacing w:val="-2"/>
                <w:sz w:val="22"/>
              </w:rPr>
              <w:t>s</w:t>
            </w:r>
            <w:r w:rsidRPr="008C3625">
              <w:rPr>
                <w:rFonts w:ascii="Verdana" w:hAnsi="Verdana" w:cs="Times New Roman"/>
                <w:color w:val="auto"/>
                <w:sz w:val="22"/>
              </w:rPr>
              <w:t>c</w:t>
            </w:r>
            <w:r w:rsidRPr="008C3625">
              <w:rPr>
                <w:rFonts w:ascii="Verdana" w:hAnsi="Verdana" w:cs="Times New Roman"/>
                <w:color w:val="auto"/>
                <w:spacing w:val="1"/>
                <w:sz w:val="22"/>
              </w:rPr>
              <w:t>i</w:t>
            </w:r>
            <w:r w:rsidRPr="008C3625">
              <w:rPr>
                <w:rFonts w:ascii="Verdana" w:hAnsi="Verdana" w:cs="Times New Roman"/>
                <w:color w:val="auto"/>
                <w:spacing w:val="-3"/>
                <w:sz w:val="22"/>
              </w:rPr>
              <w:t>p</w:t>
            </w:r>
            <w:r w:rsidRPr="008C3625">
              <w:rPr>
                <w:rFonts w:ascii="Verdana" w:hAnsi="Verdana" w:cs="Times New Roman"/>
                <w:color w:val="auto"/>
                <w:sz w:val="22"/>
              </w:rPr>
              <w:t>l</w:t>
            </w:r>
            <w:r w:rsidRPr="008C3625">
              <w:rPr>
                <w:rFonts w:ascii="Verdana" w:hAnsi="Verdana" w:cs="Times New Roman"/>
                <w:color w:val="auto"/>
                <w:spacing w:val="-2"/>
                <w:sz w:val="22"/>
              </w:rPr>
              <w:t>i</w:t>
            </w:r>
            <w:r w:rsidRPr="008C3625">
              <w:rPr>
                <w:rFonts w:ascii="Verdana" w:hAnsi="Verdana" w:cs="Times New Roman"/>
                <w:color w:val="auto"/>
                <w:sz w:val="22"/>
              </w:rPr>
              <w:t>na</w:t>
            </w:r>
            <w:r w:rsidRPr="008C3625">
              <w:rPr>
                <w:rFonts w:ascii="Verdana" w:hAnsi="Verdana" w:cs="Times New Roman"/>
                <w:color w:val="auto"/>
                <w:spacing w:val="1"/>
                <w:sz w:val="22"/>
              </w:rPr>
              <w:t>r</w:t>
            </w:r>
            <w:r w:rsidRPr="008C3625">
              <w:rPr>
                <w:rFonts w:ascii="Verdana" w:hAnsi="Verdana" w:cs="Times New Roman"/>
                <w:color w:val="auto"/>
                <w:sz w:val="22"/>
              </w:rPr>
              <w:t>y</w:t>
            </w:r>
            <w:r w:rsidRPr="008C3625">
              <w:rPr>
                <w:rFonts w:ascii="Verdana" w:hAnsi="Verdana" w:cs="Times New Roman"/>
                <w:color w:val="auto"/>
                <w:spacing w:val="-3"/>
                <w:sz w:val="22"/>
              </w:rPr>
              <w:t xml:space="preserve"> </w:t>
            </w:r>
            <w:r w:rsidRPr="008C3625">
              <w:rPr>
                <w:rFonts w:ascii="Verdana" w:hAnsi="Verdana" w:cs="Times New Roman"/>
                <w:color w:val="auto"/>
                <w:spacing w:val="-2"/>
                <w:sz w:val="22"/>
              </w:rPr>
              <w:t>a</w:t>
            </w:r>
            <w:r w:rsidRPr="008C3625">
              <w:rPr>
                <w:rFonts w:ascii="Verdana" w:hAnsi="Verdana" w:cs="Times New Roman"/>
                <w:color w:val="auto"/>
                <w:sz w:val="22"/>
              </w:rPr>
              <w:t>c</w:t>
            </w:r>
            <w:r w:rsidRPr="008C3625">
              <w:rPr>
                <w:rFonts w:ascii="Verdana" w:hAnsi="Verdana" w:cs="Times New Roman"/>
                <w:color w:val="auto"/>
                <w:spacing w:val="1"/>
                <w:sz w:val="22"/>
              </w:rPr>
              <w:t>t</w:t>
            </w:r>
            <w:r w:rsidRPr="008C3625">
              <w:rPr>
                <w:rFonts w:ascii="Verdana" w:hAnsi="Verdana" w:cs="Times New Roman"/>
                <w:color w:val="auto"/>
                <w:spacing w:val="-2"/>
                <w:sz w:val="22"/>
              </w:rPr>
              <w:t>i</w:t>
            </w:r>
            <w:r w:rsidRPr="008C3625">
              <w:rPr>
                <w:rFonts w:ascii="Verdana" w:hAnsi="Verdana" w:cs="Times New Roman"/>
                <w:color w:val="auto"/>
                <w:sz w:val="22"/>
              </w:rPr>
              <w:t>on by a s</w:t>
            </w:r>
            <w:r w:rsidRPr="008C3625">
              <w:rPr>
                <w:rFonts w:ascii="Verdana" w:hAnsi="Verdana" w:cs="Times New Roman"/>
                <w:color w:val="auto"/>
                <w:spacing w:val="-2"/>
                <w:sz w:val="22"/>
              </w:rPr>
              <w:t>t</w:t>
            </w:r>
            <w:r w:rsidRPr="008C3625">
              <w:rPr>
                <w:rFonts w:ascii="Verdana" w:hAnsi="Verdana" w:cs="Times New Roman"/>
                <w:color w:val="auto"/>
                <w:sz w:val="22"/>
              </w:rPr>
              <w:t>a</w:t>
            </w:r>
            <w:r w:rsidRPr="008C3625">
              <w:rPr>
                <w:rFonts w:ascii="Verdana" w:hAnsi="Verdana" w:cs="Times New Roman"/>
                <w:color w:val="auto"/>
                <w:spacing w:val="-2"/>
                <w:sz w:val="22"/>
              </w:rPr>
              <w:t>t</w:t>
            </w:r>
            <w:r w:rsidRPr="008C3625">
              <w:rPr>
                <w:rFonts w:ascii="Verdana" w:hAnsi="Verdana" w:cs="Times New Roman"/>
                <w:color w:val="auto"/>
                <w:sz w:val="22"/>
              </w:rPr>
              <w:t>e or</w:t>
            </w:r>
            <w:r w:rsidRPr="008C3625">
              <w:rPr>
                <w:rFonts w:ascii="Verdana" w:hAnsi="Verdana" w:cs="Times New Roman"/>
                <w:color w:val="auto"/>
                <w:spacing w:val="-2"/>
                <w:sz w:val="22"/>
              </w:rPr>
              <w:t xml:space="preserve"> </w:t>
            </w:r>
            <w:r w:rsidRPr="008C3625">
              <w:rPr>
                <w:rFonts w:ascii="Verdana" w:hAnsi="Verdana" w:cs="Times New Roman"/>
                <w:color w:val="auto"/>
                <w:sz w:val="22"/>
              </w:rPr>
              <w:t>fe</w:t>
            </w:r>
            <w:r w:rsidRPr="008C3625">
              <w:rPr>
                <w:rFonts w:ascii="Verdana" w:hAnsi="Verdana" w:cs="Times New Roman"/>
                <w:color w:val="auto"/>
                <w:spacing w:val="-2"/>
                <w:sz w:val="22"/>
              </w:rPr>
              <w:t>d</w:t>
            </w:r>
            <w:r w:rsidRPr="008C3625">
              <w:rPr>
                <w:rFonts w:ascii="Verdana" w:hAnsi="Verdana" w:cs="Times New Roman"/>
                <w:color w:val="auto"/>
                <w:sz w:val="22"/>
              </w:rPr>
              <w:t>e</w:t>
            </w:r>
            <w:r w:rsidRPr="008C3625">
              <w:rPr>
                <w:rFonts w:ascii="Verdana" w:hAnsi="Verdana" w:cs="Times New Roman"/>
                <w:color w:val="auto"/>
                <w:spacing w:val="1"/>
                <w:sz w:val="22"/>
              </w:rPr>
              <w:t>r</w:t>
            </w:r>
            <w:r w:rsidRPr="008C3625">
              <w:rPr>
                <w:rFonts w:ascii="Verdana" w:hAnsi="Verdana" w:cs="Times New Roman"/>
                <w:color w:val="auto"/>
                <w:spacing w:val="-2"/>
                <w:sz w:val="22"/>
              </w:rPr>
              <w:t>a</w:t>
            </w:r>
            <w:r w:rsidRPr="008C3625">
              <w:rPr>
                <w:rFonts w:ascii="Verdana" w:hAnsi="Verdana" w:cs="Times New Roman"/>
                <w:color w:val="auto"/>
                <w:sz w:val="22"/>
              </w:rPr>
              <w:t>l</w:t>
            </w:r>
            <w:r w:rsidRPr="008C3625">
              <w:rPr>
                <w:rFonts w:ascii="Verdana" w:hAnsi="Verdana" w:cs="Times New Roman"/>
                <w:color w:val="auto"/>
                <w:spacing w:val="-2"/>
                <w:sz w:val="22"/>
              </w:rPr>
              <w:t xml:space="preserve"> </w:t>
            </w:r>
            <w:r w:rsidRPr="008C3625">
              <w:rPr>
                <w:rFonts w:ascii="Verdana" w:hAnsi="Verdana" w:cs="Times New Roman"/>
                <w:color w:val="auto"/>
                <w:sz w:val="22"/>
              </w:rPr>
              <w:t>r</w:t>
            </w:r>
            <w:r w:rsidRPr="008C3625">
              <w:rPr>
                <w:rFonts w:ascii="Verdana" w:hAnsi="Verdana" w:cs="Times New Roman"/>
                <w:color w:val="auto"/>
                <w:spacing w:val="-2"/>
                <w:sz w:val="22"/>
              </w:rPr>
              <w:t>e</w:t>
            </w:r>
            <w:r w:rsidRPr="008C3625">
              <w:rPr>
                <w:rFonts w:ascii="Verdana" w:hAnsi="Verdana" w:cs="Times New Roman"/>
                <w:color w:val="auto"/>
                <w:spacing w:val="-3"/>
                <w:sz w:val="22"/>
              </w:rPr>
              <w:t>g</w:t>
            </w:r>
            <w:r w:rsidRPr="008C3625">
              <w:rPr>
                <w:rFonts w:ascii="Verdana" w:hAnsi="Verdana" w:cs="Times New Roman"/>
                <w:color w:val="auto"/>
                <w:sz w:val="22"/>
              </w:rPr>
              <w:t>ula</w:t>
            </w:r>
            <w:r w:rsidRPr="008C3625">
              <w:rPr>
                <w:rFonts w:ascii="Verdana" w:hAnsi="Verdana" w:cs="Times New Roman"/>
                <w:color w:val="auto"/>
                <w:spacing w:val="1"/>
                <w:sz w:val="22"/>
              </w:rPr>
              <w:t>t</w:t>
            </w:r>
            <w:r w:rsidRPr="008C3625">
              <w:rPr>
                <w:rFonts w:ascii="Verdana" w:hAnsi="Verdana" w:cs="Times New Roman"/>
                <w:color w:val="auto"/>
                <w:sz w:val="22"/>
              </w:rPr>
              <w:t>ory au</w:t>
            </w:r>
            <w:r w:rsidRPr="008C3625">
              <w:rPr>
                <w:rFonts w:ascii="Verdana" w:hAnsi="Verdana" w:cs="Times New Roman"/>
                <w:color w:val="auto"/>
                <w:spacing w:val="1"/>
                <w:sz w:val="22"/>
              </w:rPr>
              <w:t>t</w:t>
            </w:r>
            <w:r w:rsidRPr="008C3625">
              <w:rPr>
                <w:rFonts w:ascii="Verdana" w:hAnsi="Verdana" w:cs="Times New Roman"/>
                <w:color w:val="auto"/>
                <w:sz w:val="22"/>
              </w:rPr>
              <w:t>h</w:t>
            </w:r>
            <w:r w:rsidRPr="008C3625">
              <w:rPr>
                <w:rFonts w:ascii="Verdana" w:hAnsi="Verdana" w:cs="Times New Roman"/>
                <w:color w:val="auto"/>
                <w:spacing w:val="-3"/>
                <w:sz w:val="22"/>
              </w:rPr>
              <w:t>o</w:t>
            </w:r>
            <w:r w:rsidRPr="008C3625">
              <w:rPr>
                <w:rFonts w:ascii="Verdana" w:hAnsi="Verdana" w:cs="Times New Roman"/>
                <w:color w:val="auto"/>
                <w:sz w:val="22"/>
              </w:rPr>
              <w:t>r</w:t>
            </w:r>
            <w:r w:rsidRPr="008C3625">
              <w:rPr>
                <w:rFonts w:ascii="Verdana" w:hAnsi="Verdana" w:cs="Times New Roman"/>
                <w:color w:val="auto"/>
                <w:spacing w:val="-2"/>
                <w:sz w:val="22"/>
              </w:rPr>
              <w:t>i</w:t>
            </w:r>
            <w:r w:rsidRPr="008C3625">
              <w:rPr>
                <w:rFonts w:ascii="Verdana" w:hAnsi="Verdana" w:cs="Times New Roman"/>
                <w:color w:val="auto"/>
                <w:sz w:val="22"/>
              </w:rPr>
              <w:t>t</w:t>
            </w:r>
            <w:r w:rsidRPr="008C3625">
              <w:rPr>
                <w:rFonts w:ascii="Verdana" w:hAnsi="Verdana" w:cs="Times New Roman"/>
                <w:color w:val="auto"/>
                <w:spacing w:val="-2"/>
                <w:sz w:val="22"/>
              </w:rPr>
              <w:t>y; or</w:t>
            </w:r>
          </w:p>
          <w:p w14:paraId="78D9509D" w14:textId="6FAD1D3B" w:rsidR="00E412DC" w:rsidRPr="008C3625" w:rsidRDefault="00E412DC" w:rsidP="00037365">
            <w:pPr>
              <w:pStyle w:val="BodyText"/>
              <w:numPr>
                <w:ilvl w:val="0"/>
                <w:numId w:val="30"/>
              </w:numPr>
              <w:spacing w:line="240" w:lineRule="auto"/>
              <w:ind w:hanging="268"/>
              <w:rPr>
                <w:rFonts w:ascii="Verdana" w:hAnsi="Verdana" w:cs="Times New Roman"/>
                <w:b/>
                <w:color w:val="auto"/>
                <w:sz w:val="22"/>
              </w:rPr>
            </w:pPr>
            <w:r w:rsidRPr="008C3625">
              <w:rPr>
                <w:rFonts w:ascii="Verdana" w:hAnsi="Verdana" w:cs="Times New Roman"/>
                <w:color w:val="auto"/>
                <w:spacing w:val="-2"/>
                <w:sz w:val="22"/>
              </w:rPr>
              <w:t>B</w:t>
            </w:r>
            <w:r w:rsidRPr="008C3625">
              <w:rPr>
                <w:rFonts w:ascii="Verdana" w:hAnsi="Verdana" w:cs="Times New Roman"/>
                <w:color w:val="auto"/>
                <w:sz w:val="22"/>
              </w:rPr>
              <w:t>een</w:t>
            </w:r>
            <w:r w:rsidRPr="008C3625">
              <w:rPr>
                <w:rFonts w:ascii="Verdana" w:hAnsi="Verdana" w:cs="Times New Roman"/>
                <w:color w:val="auto"/>
                <w:spacing w:val="-3"/>
                <w:sz w:val="22"/>
              </w:rPr>
              <w:t xml:space="preserve"> </w:t>
            </w:r>
            <w:r w:rsidRPr="008C3625">
              <w:rPr>
                <w:rFonts w:ascii="Verdana" w:hAnsi="Verdana" w:cs="Times New Roman"/>
                <w:color w:val="auto"/>
                <w:sz w:val="22"/>
              </w:rPr>
              <w:t>p</w:t>
            </w:r>
            <w:r w:rsidRPr="008C3625">
              <w:rPr>
                <w:rFonts w:ascii="Verdana" w:hAnsi="Verdana" w:cs="Times New Roman"/>
                <w:color w:val="auto"/>
                <w:spacing w:val="-2"/>
                <w:sz w:val="22"/>
              </w:rPr>
              <w:t>l</w:t>
            </w:r>
            <w:r w:rsidRPr="008C3625">
              <w:rPr>
                <w:rFonts w:ascii="Verdana" w:hAnsi="Verdana" w:cs="Times New Roman"/>
                <w:color w:val="auto"/>
                <w:sz w:val="22"/>
              </w:rPr>
              <w:t>aced</w:t>
            </w:r>
            <w:r w:rsidRPr="008C3625">
              <w:rPr>
                <w:rFonts w:ascii="Verdana" w:hAnsi="Verdana" w:cs="Times New Roman"/>
                <w:color w:val="auto"/>
                <w:spacing w:val="-2"/>
                <w:sz w:val="22"/>
              </w:rPr>
              <w:t xml:space="preserve"> </w:t>
            </w:r>
            <w:r w:rsidRPr="008C3625">
              <w:rPr>
                <w:rFonts w:ascii="Verdana" w:hAnsi="Verdana" w:cs="Times New Roman"/>
                <w:color w:val="auto"/>
                <w:sz w:val="22"/>
              </w:rPr>
              <w:t>on co</w:t>
            </w:r>
            <w:r w:rsidRPr="008C3625">
              <w:rPr>
                <w:rFonts w:ascii="Verdana" w:hAnsi="Verdana" w:cs="Times New Roman"/>
                <w:color w:val="auto"/>
                <w:spacing w:val="-4"/>
                <w:sz w:val="22"/>
              </w:rPr>
              <w:t>mm</w:t>
            </w:r>
            <w:r w:rsidRPr="008C3625">
              <w:rPr>
                <w:rFonts w:ascii="Verdana" w:hAnsi="Verdana" w:cs="Times New Roman"/>
                <w:color w:val="auto"/>
                <w:spacing w:val="2"/>
                <w:sz w:val="22"/>
              </w:rPr>
              <w:t>u</w:t>
            </w:r>
            <w:r w:rsidRPr="008C3625">
              <w:rPr>
                <w:rFonts w:ascii="Verdana" w:hAnsi="Verdana" w:cs="Times New Roman"/>
                <w:color w:val="auto"/>
                <w:sz w:val="22"/>
              </w:rPr>
              <w:t>nity</w:t>
            </w:r>
            <w:r w:rsidRPr="008C3625">
              <w:rPr>
                <w:rFonts w:ascii="Verdana" w:hAnsi="Verdana" w:cs="Times New Roman"/>
                <w:color w:val="auto"/>
                <w:spacing w:val="-3"/>
                <w:sz w:val="22"/>
              </w:rPr>
              <w:t xml:space="preserve"> </w:t>
            </w:r>
            <w:r w:rsidRPr="008C3625">
              <w:rPr>
                <w:rFonts w:ascii="Verdana" w:hAnsi="Verdana" w:cs="Times New Roman"/>
                <w:color w:val="auto"/>
                <w:sz w:val="22"/>
              </w:rPr>
              <w:t>sup</w:t>
            </w:r>
            <w:r w:rsidRPr="008C3625">
              <w:rPr>
                <w:rFonts w:ascii="Verdana" w:hAnsi="Verdana" w:cs="Times New Roman"/>
                <w:color w:val="auto"/>
                <w:spacing w:val="-2"/>
                <w:sz w:val="22"/>
              </w:rPr>
              <w:t>e</w:t>
            </w:r>
            <w:r w:rsidRPr="008C3625">
              <w:rPr>
                <w:rFonts w:ascii="Verdana" w:hAnsi="Verdana" w:cs="Times New Roman"/>
                <w:color w:val="auto"/>
                <w:sz w:val="22"/>
              </w:rPr>
              <w:t>r</w:t>
            </w:r>
            <w:r w:rsidRPr="008C3625">
              <w:rPr>
                <w:rFonts w:ascii="Verdana" w:hAnsi="Verdana" w:cs="Times New Roman"/>
                <w:color w:val="auto"/>
                <w:spacing w:val="-3"/>
                <w:sz w:val="22"/>
              </w:rPr>
              <w:t>v</w:t>
            </w:r>
            <w:r w:rsidRPr="008C3625">
              <w:rPr>
                <w:rFonts w:ascii="Verdana" w:hAnsi="Verdana" w:cs="Times New Roman"/>
                <w:color w:val="auto"/>
                <w:sz w:val="22"/>
              </w:rPr>
              <w:t>is</w:t>
            </w:r>
            <w:r w:rsidRPr="008C3625">
              <w:rPr>
                <w:rFonts w:ascii="Verdana" w:hAnsi="Verdana" w:cs="Times New Roman"/>
                <w:color w:val="auto"/>
                <w:spacing w:val="-1"/>
                <w:sz w:val="22"/>
              </w:rPr>
              <w:t>i</w:t>
            </w:r>
            <w:r w:rsidRPr="008C3625">
              <w:rPr>
                <w:rFonts w:ascii="Verdana" w:hAnsi="Verdana" w:cs="Times New Roman"/>
                <w:color w:val="auto"/>
                <w:sz w:val="22"/>
              </w:rPr>
              <w:t xml:space="preserve">on, </w:t>
            </w:r>
            <w:r w:rsidRPr="008C3625">
              <w:rPr>
                <w:rFonts w:ascii="Verdana" w:hAnsi="Verdana" w:cs="Times New Roman"/>
                <w:color w:val="auto"/>
                <w:spacing w:val="-2"/>
                <w:sz w:val="22"/>
              </w:rPr>
              <w:t>r</w:t>
            </w:r>
            <w:r w:rsidRPr="008C3625">
              <w:rPr>
                <w:rFonts w:ascii="Verdana" w:hAnsi="Verdana" w:cs="Times New Roman"/>
                <w:color w:val="auto"/>
                <w:sz w:val="22"/>
              </w:rPr>
              <w:t>ec</w:t>
            </w:r>
            <w:r w:rsidRPr="008C3625">
              <w:rPr>
                <w:rFonts w:ascii="Verdana" w:hAnsi="Verdana" w:cs="Times New Roman"/>
                <w:color w:val="auto"/>
                <w:spacing w:val="-2"/>
                <w:sz w:val="22"/>
              </w:rPr>
              <w:t>e</w:t>
            </w:r>
            <w:r w:rsidRPr="008C3625">
              <w:rPr>
                <w:rFonts w:ascii="Verdana" w:hAnsi="Verdana" w:cs="Times New Roman"/>
                <w:color w:val="auto"/>
                <w:sz w:val="22"/>
              </w:rPr>
              <w:t>i</w:t>
            </w:r>
            <w:r w:rsidRPr="008C3625">
              <w:rPr>
                <w:rFonts w:ascii="Verdana" w:hAnsi="Verdana" w:cs="Times New Roman"/>
                <w:color w:val="auto"/>
                <w:spacing w:val="-3"/>
                <w:sz w:val="22"/>
              </w:rPr>
              <w:t>v</w:t>
            </w:r>
            <w:r w:rsidRPr="008C3625">
              <w:rPr>
                <w:rFonts w:ascii="Verdana" w:hAnsi="Verdana" w:cs="Times New Roman"/>
                <w:color w:val="auto"/>
                <w:sz w:val="22"/>
              </w:rPr>
              <w:t xml:space="preserve">ed </w:t>
            </w:r>
            <w:r w:rsidRPr="008C3625">
              <w:rPr>
                <w:rFonts w:ascii="Verdana" w:hAnsi="Verdana" w:cs="Times New Roman"/>
                <w:color w:val="auto"/>
                <w:spacing w:val="-2"/>
                <w:sz w:val="22"/>
              </w:rPr>
              <w:t>d</w:t>
            </w:r>
            <w:r w:rsidRPr="008C3625">
              <w:rPr>
                <w:rFonts w:ascii="Verdana" w:hAnsi="Verdana" w:cs="Times New Roman"/>
                <w:color w:val="auto"/>
                <w:sz w:val="22"/>
              </w:rPr>
              <w:t>e</w:t>
            </w:r>
            <w:r w:rsidRPr="008C3625">
              <w:rPr>
                <w:rFonts w:ascii="Verdana" w:hAnsi="Verdana" w:cs="Times New Roman"/>
                <w:color w:val="auto"/>
                <w:spacing w:val="1"/>
                <w:sz w:val="22"/>
              </w:rPr>
              <w:t>f</w:t>
            </w:r>
            <w:r w:rsidRPr="008C3625">
              <w:rPr>
                <w:rFonts w:ascii="Verdana" w:hAnsi="Verdana" w:cs="Times New Roman"/>
                <w:color w:val="auto"/>
                <w:spacing w:val="-2"/>
                <w:sz w:val="22"/>
              </w:rPr>
              <w:t>e</w:t>
            </w:r>
            <w:r w:rsidRPr="008C3625">
              <w:rPr>
                <w:rFonts w:ascii="Verdana" w:hAnsi="Verdana" w:cs="Times New Roman"/>
                <w:color w:val="auto"/>
                <w:sz w:val="22"/>
              </w:rPr>
              <w:t>rr</w:t>
            </w:r>
            <w:r w:rsidRPr="008C3625">
              <w:rPr>
                <w:rFonts w:ascii="Verdana" w:hAnsi="Verdana" w:cs="Times New Roman"/>
                <w:color w:val="auto"/>
                <w:spacing w:val="-2"/>
                <w:sz w:val="22"/>
              </w:rPr>
              <w:t>e</w:t>
            </w:r>
            <w:r w:rsidRPr="008C3625">
              <w:rPr>
                <w:rFonts w:ascii="Verdana" w:hAnsi="Verdana" w:cs="Times New Roman"/>
                <w:color w:val="auto"/>
                <w:sz w:val="22"/>
              </w:rPr>
              <w:t>d a</w:t>
            </w:r>
            <w:r w:rsidRPr="008C3625">
              <w:rPr>
                <w:rFonts w:ascii="Verdana" w:hAnsi="Verdana" w:cs="Times New Roman"/>
                <w:color w:val="auto"/>
                <w:spacing w:val="-2"/>
                <w:sz w:val="22"/>
              </w:rPr>
              <w:t>d</w:t>
            </w:r>
            <w:r w:rsidRPr="008C3625">
              <w:rPr>
                <w:rFonts w:ascii="Verdana" w:hAnsi="Verdana" w:cs="Times New Roman"/>
                <w:color w:val="auto"/>
                <w:sz w:val="22"/>
              </w:rPr>
              <w:t>jud</w:t>
            </w:r>
            <w:r w:rsidRPr="008C3625">
              <w:rPr>
                <w:rFonts w:ascii="Verdana" w:hAnsi="Verdana" w:cs="Times New Roman"/>
                <w:color w:val="auto"/>
                <w:spacing w:val="-2"/>
                <w:sz w:val="22"/>
              </w:rPr>
              <w:t>i</w:t>
            </w:r>
            <w:r w:rsidRPr="008C3625">
              <w:rPr>
                <w:rFonts w:ascii="Verdana" w:hAnsi="Verdana" w:cs="Times New Roman"/>
                <w:color w:val="auto"/>
                <w:sz w:val="22"/>
              </w:rPr>
              <w:t>c</w:t>
            </w:r>
            <w:r w:rsidRPr="008C3625">
              <w:rPr>
                <w:rFonts w:ascii="Verdana" w:hAnsi="Verdana" w:cs="Times New Roman"/>
                <w:color w:val="auto"/>
                <w:spacing w:val="-2"/>
                <w:sz w:val="22"/>
              </w:rPr>
              <w:t>a</w:t>
            </w:r>
            <w:r w:rsidRPr="008C3625">
              <w:rPr>
                <w:rFonts w:ascii="Verdana" w:hAnsi="Verdana" w:cs="Times New Roman"/>
                <w:color w:val="auto"/>
                <w:sz w:val="22"/>
              </w:rPr>
              <w:t>tio</w:t>
            </w:r>
            <w:r w:rsidRPr="008C3625">
              <w:rPr>
                <w:rFonts w:ascii="Verdana" w:hAnsi="Verdana" w:cs="Times New Roman"/>
                <w:color w:val="auto"/>
                <w:spacing w:val="-3"/>
                <w:sz w:val="22"/>
              </w:rPr>
              <w:t>n</w:t>
            </w:r>
            <w:r w:rsidRPr="008C3625">
              <w:rPr>
                <w:rFonts w:ascii="Verdana" w:hAnsi="Verdana" w:cs="Times New Roman"/>
                <w:color w:val="auto"/>
                <w:sz w:val="22"/>
              </w:rPr>
              <w:t>, or</w:t>
            </w:r>
            <w:r w:rsidRPr="008C3625">
              <w:rPr>
                <w:rFonts w:ascii="Verdana" w:hAnsi="Verdana" w:cs="Times New Roman"/>
                <w:color w:val="auto"/>
                <w:spacing w:val="-2"/>
                <w:sz w:val="22"/>
              </w:rPr>
              <w:t xml:space="preserve"> </w:t>
            </w:r>
            <w:r w:rsidRPr="008C3625">
              <w:rPr>
                <w:rFonts w:ascii="Verdana" w:hAnsi="Verdana" w:cs="Times New Roman"/>
                <w:color w:val="auto"/>
                <w:sz w:val="22"/>
              </w:rPr>
              <w:t>be</w:t>
            </w:r>
            <w:r w:rsidRPr="008C3625">
              <w:rPr>
                <w:rFonts w:ascii="Verdana" w:hAnsi="Verdana" w:cs="Times New Roman"/>
                <w:color w:val="auto"/>
                <w:spacing w:val="-2"/>
                <w:sz w:val="22"/>
              </w:rPr>
              <w:t>e</w:t>
            </w:r>
            <w:r w:rsidRPr="008C3625">
              <w:rPr>
                <w:rFonts w:ascii="Verdana" w:hAnsi="Verdana" w:cs="Times New Roman"/>
                <w:color w:val="auto"/>
                <w:sz w:val="22"/>
              </w:rPr>
              <w:t>n in</w:t>
            </w:r>
            <w:r w:rsidRPr="008C3625">
              <w:rPr>
                <w:rFonts w:ascii="Verdana" w:hAnsi="Verdana" w:cs="Times New Roman"/>
                <w:color w:val="auto"/>
                <w:spacing w:val="-3"/>
                <w:sz w:val="22"/>
              </w:rPr>
              <w:t>d</w:t>
            </w:r>
            <w:r w:rsidRPr="008C3625">
              <w:rPr>
                <w:rFonts w:ascii="Verdana" w:hAnsi="Verdana" w:cs="Times New Roman"/>
                <w:color w:val="auto"/>
                <w:sz w:val="22"/>
              </w:rPr>
              <w:t>ic</w:t>
            </w:r>
            <w:r w:rsidRPr="008C3625">
              <w:rPr>
                <w:rFonts w:ascii="Verdana" w:hAnsi="Verdana" w:cs="Times New Roman"/>
                <w:color w:val="auto"/>
                <w:spacing w:val="-2"/>
                <w:sz w:val="22"/>
              </w:rPr>
              <w:t>t</w:t>
            </w:r>
            <w:r w:rsidRPr="008C3625">
              <w:rPr>
                <w:rFonts w:ascii="Verdana" w:hAnsi="Verdana" w:cs="Times New Roman"/>
                <w:color w:val="auto"/>
                <w:sz w:val="22"/>
              </w:rPr>
              <w:t xml:space="preserve">ed </w:t>
            </w:r>
            <w:r w:rsidRPr="008C3625">
              <w:rPr>
                <w:rFonts w:ascii="Verdana" w:hAnsi="Verdana" w:cs="Times New Roman"/>
                <w:color w:val="auto"/>
                <w:spacing w:val="-2"/>
                <w:sz w:val="22"/>
              </w:rPr>
              <w:t>f</w:t>
            </w:r>
            <w:r w:rsidRPr="008C3625">
              <w:rPr>
                <w:rFonts w:ascii="Verdana" w:hAnsi="Verdana" w:cs="Times New Roman"/>
                <w:color w:val="auto"/>
                <w:sz w:val="22"/>
              </w:rPr>
              <w:t xml:space="preserve">or </w:t>
            </w:r>
            <w:r w:rsidRPr="008C3625">
              <w:rPr>
                <w:rFonts w:ascii="Verdana" w:hAnsi="Verdana" w:cs="Times New Roman"/>
                <w:color w:val="auto"/>
                <w:spacing w:val="-3"/>
                <w:sz w:val="22"/>
              </w:rPr>
              <w:t>o</w:t>
            </w:r>
            <w:r w:rsidRPr="008C3625">
              <w:rPr>
                <w:rFonts w:ascii="Verdana" w:hAnsi="Verdana" w:cs="Times New Roman"/>
                <w:color w:val="auto"/>
                <w:sz w:val="22"/>
              </w:rPr>
              <w:t>r con</w:t>
            </w:r>
            <w:r w:rsidRPr="008C3625">
              <w:rPr>
                <w:rFonts w:ascii="Verdana" w:hAnsi="Verdana" w:cs="Times New Roman"/>
                <w:color w:val="auto"/>
                <w:spacing w:val="-2"/>
                <w:sz w:val="22"/>
              </w:rPr>
              <w:t>v</w:t>
            </w:r>
            <w:r w:rsidRPr="008C3625">
              <w:rPr>
                <w:rFonts w:ascii="Verdana" w:hAnsi="Verdana" w:cs="Times New Roman"/>
                <w:color w:val="auto"/>
                <w:sz w:val="22"/>
              </w:rPr>
              <w:t>ic</w:t>
            </w:r>
            <w:r w:rsidRPr="008C3625">
              <w:rPr>
                <w:rFonts w:ascii="Verdana" w:hAnsi="Verdana" w:cs="Times New Roman"/>
                <w:color w:val="auto"/>
                <w:spacing w:val="1"/>
                <w:sz w:val="22"/>
              </w:rPr>
              <w:t>t</w:t>
            </w:r>
            <w:r w:rsidRPr="008C3625">
              <w:rPr>
                <w:rFonts w:ascii="Verdana" w:hAnsi="Verdana" w:cs="Times New Roman"/>
                <w:color w:val="auto"/>
                <w:spacing w:val="-2"/>
                <w:sz w:val="22"/>
              </w:rPr>
              <w:t>e</w:t>
            </w:r>
            <w:r w:rsidRPr="008C3625">
              <w:rPr>
                <w:rFonts w:ascii="Verdana" w:hAnsi="Verdana" w:cs="Times New Roman"/>
                <w:color w:val="auto"/>
                <w:sz w:val="22"/>
              </w:rPr>
              <w:t>d of</w:t>
            </w:r>
            <w:r w:rsidRPr="008C3625">
              <w:rPr>
                <w:rFonts w:ascii="Verdana" w:hAnsi="Verdana" w:cs="Times New Roman"/>
                <w:color w:val="auto"/>
                <w:spacing w:val="-2"/>
                <w:sz w:val="22"/>
              </w:rPr>
              <w:t xml:space="preserve"> </w:t>
            </w:r>
            <w:r w:rsidRPr="008C3625">
              <w:rPr>
                <w:rFonts w:ascii="Verdana" w:hAnsi="Verdana" w:cs="Times New Roman"/>
                <w:color w:val="auto"/>
                <w:sz w:val="22"/>
              </w:rPr>
              <w:t xml:space="preserve">a </w:t>
            </w:r>
            <w:r w:rsidRPr="008C3625">
              <w:rPr>
                <w:rFonts w:ascii="Verdana" w:hAnsi="Verdana" w:cs="Times New Roman"/>
                <w:color w:val="auto"/>
                <w:spacing w:val="-2"/>
                <w:sz w:val="22"/>
              </w:rPr>
              <w:t>c</w:t>
            </w:r>
            <w:r w:rsidRPr="008C3625">
              <w:rPr>
                <w:rFonts w:ascii="Verdana" w:hAnsi="Verdana" w:cs="Times New Roman"/>
                <w:color w:val="auto"/>
                <w:sz w:val="22"/>
              </w:rPr>
              <w:t>ri</w:t>
            </w:r>
            <w:r w:rsidRPr="008C3625">
              <w:rPr>
                <w:rFonts w:ascii="Verdana" w:hAnsi="Verdana" w:cs="Times New Roman"/>
                <w:color w:val="auto"/>
                <w:spacing w:val="-4"/>
                <w:sz w:val="22"/>
              </w:rPr>
              <w:t>m</w:t>
            </w:r>
            <w:r w:rsidRPr="008C3625">
              <w:rPr>
                <w:rFonts w:ascii="Verdana" w:hAnsi="Verdana" w:cs="Times New Roman"/>
                <w:color w:val="auto"/>
                <w:sz w:val="22"/>
              </w:rPr>
              <w:t>inal</w:t>
            </w:r>
            <w:r w:rsidRPr="008C3625">
              <w:rPr>
                <w:rFonts w:ascii="Verdana" w:hAnsi="Verdana" w:cs="Times New Roman"/>
                <w:color w:val="auto"/>
                <w:spacing w:val="-2"/>
                <w:sz w:val="22"/>
              </w:rPr>
              <w:t xml:space="preserve"> </w:t>
            </w:r>
            <w:r w:rsidRPr="008C3625">
              <w:rPr>
                <w:rFonts w:ascii="Verdana" w:hAnsi="Verdana" w:cs="Times New Roman"/>
                <w:color w:val="auto"/>
                <w:sz w:val="22"/>
              </w:rPr>
              <w:t>o</w:t>
            </w:r>
            <w:r w:rsidRPr="008C3625">
              <w:rPr>
                <w:rFonts w:ascii="Verdana" w:hAnsi="Verdana" w:cs="Times New Roman"/>
                <w:color w:val="auto"/>
                <w:spacing w:val="-2"/>
                <w:sz w:val="22"/>
              </w:rPr>
              <w:t>f</w:t>
            </w:r>
            <w:r w:rsidRPr="008C3625">
              <w:rPr>
                <w:rFonts w:ascii="Verdana" w:hAnsi="Verdana" w:cs="Times New Roman"/>
                <w:color w:val="auto"/>
                <w:sz w:val="22"/>
              </w:rPr>
              <w:t>f</w:t>
            </w:r>
            <w:r w:rsidRPr="008C3625">
              <w:rPr>
                <w:rFonts w:ascii="Verdana" w:hAnsi="Verdana" w:cs="Times New Roman"/>
                <w:color w:val="auto"/>
                <w:spacing w:val="-2"/>
                <w:sz w:val="22"/>
              </w:rPr>
              <w:t>e</w:t>
            </w:r>
            <w:r w:rsidRPr="008C3625">
              <w:rPr>
                <w:rFonts w:ascii="Verdana" w:hAnsi="Verdana" w:cs="Times New Roman"/>
                <w:color w:val="auto"/>
                <w:sz w:val="22"/>
              </w:rPr>
              <w:t xml:space="preserve">nse </w:t>
            </w:r>
            <w:r w:rsidRPr="008C3625">
              <w:rPr>
                <w:rFonts w:ascii="Verdana" w:hAnsi="Verdana" w:cs="Times New Roman"/>
                <w:color w:val="auto"/>
                <w:spacing w:val="-2"/>
                <w:sz w:val="22"/>
              </w:rPr>
              <w:t>r</w:t>
            </w:r>
            <w:r w:rsidRPr="008C3625">
              <w:rPr>
                <w:rFonts w:ascii="Verdana" w:hAnsi="Verdana" w:cs="Times New Roman"/>
                <w:color w:val="auto"/>
                <w:sz w:val="22"/>
              </w:rPr>
              <w:t>e</w:t>
            </w:r>
            <w:r w:rsidRPr="008C3625">
              <w:rPr>
                <w:rFonts w:ascii="Verdana" w:hAnsi="Verdana" w:cs="Times New Roman"/>
                <w:color w:val="auto"/>
                <w:spacing w:val="-2"/>
                <w:sz w:val="22"/>
              </w:rPr>
              <w:t>l</w:t>
            </w:r>
            <w:r w:rsidRPr="008C3625">
              <w:rPr>
                <w:rFonts w:ascii="Verdana" w:hAnsi="Verdana" w:cs="Times New Roman"/>
                <w:color w:val="auto"/>
                <w:sz w:val="22"/>
              </w:rPr>
              <w:t>a</w:t>
            </w:r>
            <w:r w:rsidRPr="008C3625">
              <w:rPr>
                <w:rFonts w:ascii="Verdana" w:hAnsi="Verdana" w:cs="Times New Roman"/>
                <w:color w:val="auto"/>
                <w:spacing w:val="-2"/>
                <w:sz w:val="22"/>
              </w:rPr>
              <w:t>t</w:t>
            </w:r>
            <w:r w:rsidRPr="008C3625">
              <w:rPr>
                <w:rFonts w:ascii="Verdana" w:hAnsi="Verdana" w:cs="Times New Roman"/>
                <w:color w:val="auto"/>
                <w:sz w:val="22"/>
              </w:rPr>
              <w:t>ing</w:t>
            </w:r>
            <w:r w:rsidRPr="008C3625">
              <w:rPr>
                <w:rFonts w:ascii="Verdana" w:hAnsi="Verdana" w:cs="Times New Roman"/>
                <w:color w:val="auto"/>
                <w:spacing w:val="-3"/>
                <w:sz w:val="22"/>
              </w:rPr>
              <w:t xml:space="preserve"> </w:t>
            </w:r>
            <w:r w:rsidRPr="008C3625">
              <w:rPr>
                <w:rFonts w:ascii="Verdana" w:hAnsi="Verdana" w:cs="Times New Roman"/>
                <w:color w:val="auto"/>
                <w:sz w:val="22"/>
              </w:rPr>
              <w:t>to in</w:t>
            </w:r>
            <w:r w:rsidRPr="008C3625">
              <w:rPr>
                <w:rFonts w:ascii="Verdana" w:hAnsi="Verdana" w:cs="Times New Roman"/>
                <w:color w:val="auto"/>
                <w:spacing w:val="-3"/>
                <w:sz w:val="22"/>
              </w:rPr>
              <w:t>v</w:t>
            </w:r>
            <w:r w:rsidRPr="008C3625">
              <w:rPr>
                <w:rFonts w:ascii="Verdana" w:hAnsi="Verdana" w:cs="Times New Roman"/>
                <w:color w:val="auto"/>
                <w:sz w:val="22"/>
              </w:rPr>
              <w:t>ol</w:t>
            </w:r>
            <w:r w:rsidRPr="008C3625">
              <w:rPr>
                <w:rFonts w:ascii="Verdana" w:hAnsi="Verdana" w:cs="Times New Roman"/>
                <w:color w:val="auto"/>
                <w:spacing w:val="-3"/>
                <w:sz w:val="22"/>
              </w:rPr>
              <w:t>v</w:t>
            </w:r>
            <w:r w:rsidRPr="008C3625">
              <w:rPr>
                <w:rFonts w:ascii="Verdana" w:hAnsi="Verdana" w:cs="Times New Roman"/>
                <w:color w:val="auto"/>
                <w:sz w:val="22"/>
              </w:rPr>
              <w:t>e</w:t>
            </w:r>
            <w:r w:rsidRPr="008C3625">
              <w:rPr>
                <w:rFonts w:ascii="Verdana" w:hAnsi="Verdana" w:cs="Times New Roman"/>
                <w:color w:val="auto"/>
                <w:spacing w:val="-4"/>
                <w:sz w:val="22"/>
              </w:rPr>
              <w:t>m</w:t>
            </w:r>
            <w:r w:rsidRPr="008C3625">
              <w:rPr>
                <w:rFonts w:ascii="Verdana" w:hAnsi="Verdana" w:cs="Times New Roman"/>
                <w:color w:val="auto"/>
                <w:sz w:val="22"/>
              </w:rPr>
              <w:t>ent</w:t>
            </w:r>
            <w:r w:rsidRPr="008C3625">
              <w:rPr>
                <w:rFonts w:ascii="Verdana" w:hAnsi="Verdana" w:cs="Times New Roman"/>
                <w:color w:val="auto"/>
                <w:spacing w:val="-2"/>
                <w:sz w:val="22"/>
              </w:rPr>
              <w:t xml:space="preserve"> </w:t>
            </w:r>
            <w:r w:rsidRPr="008C3625">
              <w:rPr>
                <w:rFonts w:ascii="Verdana" w:hAnsi="Verdana" w:cs="Times New Roman"/>
                <w:color w:val="auto"/>
                <w:sz w:val="22"/>
              </w:rPr>
              <w:t>in any</w:t>
            </w:r>
            <w:r w:rsidRPr="008C3625">
              <w:rPr>
                <w:rFonts w:ascii="Verdana" w:hAnsi="Verdana" w:cs="Times New Roman"/>
                <w:color w:val="auto"/>
                <w:spacing w:val="-2"/>
                <w:sz w:val="22"/>
              </w:rPr>
              <w:t xml:space="preserve"> </w:t>
            </w:r>
            <w:r w:rsidRPr="008C3625">
              <w:rPr>
                <w:rFonts w:ascii="Verdana" w:hAnsi="Verdana" w:cs="Times New Roman"/>
                <w:color w:val="auto"/>
                <w:sz w:val="22"/>
              </w:rPr>
              <w:t>f</w:t>
            </w:r>
            <w:r w:rsidRPr="008C3625">
              <w:rPr>
                <w:rFonts w:ascii="Verdana" w:hAnsi="Verdana" w:cs="Times New Roman"/>
                <w:color w:val="auto"/>
                <w:spacing w:val="-2"/>
                <w:sz w:val="22"/>
              </w:rPr>
              <w:t>i</w:t>
            </w:r>
            <w:r w:rsidRPr="008C3625">
              <w:rPr>
                <w:rFonts w:ascii="Verdana" w:hAnsi="Verdana" w:cs="Times New Roman"/>
                <w:color w:val="auto"/>
                <w:sz w:val="22"/>
              </w:rPr>
              <w:t>nan</w:t>
            </w:r>
            <w:r w:rsidRPr="008C3625">
              <w:rPr>
                <w:rFonts w:ascii="Verdana" w:hAnsi="Verdana" w:cs="Times New Roman"/>
                <w:color w:val="auto"/>
                <w:spacing w:val="-2"/>
                <w:sz w:val="22"/>
              </w:rPr>
              <w:t>c</w:t>
            </w:r>
            <w:r w:rsidRPr="008C3625">
              <w:rPr>
                <w:rFonts w:ascii="Verdana" w:hAnsi="Verdana" w:cs="Times New Roman"/>
                <w:color w:val="auto"/>
                <w:sz w:val="22"/>
              </w:rPr>
              <w:t>i</w:t>
            </w:r>
            <w:r w:rsidRPr="008C3625">
              <w:rPr>
                <w:rFonts w:ascii="Verdana" w:hAnsi="Verdana" w:cs="Times New Roman"/>
                <w:color w:val="auto"/>
                <w:spacing w:val="-2"/>
                <w:sz w:val="22"/>
              </w:rPr>
              <w:t>a</w:t>
            </w:r>
            <w:r w:rsidRPr="008C3625">
              <w:rPr>
                <w:rFonts w:ascii="Verdana" w:hAnsi="Verdana" w:cs="Times New Roman"/>
                <w:color w:val="auto"/>
                <w:sz w:val="22"/>
              </w:rPr>
              <w:t>l</w:t>
            </w:r>
            <w:r w:rsidRPr="008C3625">
              <w:rPr>
                <w:rFonts w:ascii="Verdana" w:hAnsi="Verdana" w:cs="Times New Roman"/>
                <w:color w:val="auto"/>
                <w:spacing w:val="1"/>
                <w:sz w:val="22"/>
              </w:rPr>
              <w:t xml:space="preserve"> </w:t>
            </w:r>
            <w:r w:rsidRPr="008C3625">
              <w:rPr>
                <w:rFonts w:ascii="Verdana" w:hAnsi="Verdana" w:cs="Times New Roman"/>
                <w:color w:val="auto"/>
                <w:spacing w:val="-4"/>
                <w:sz w:val="22"/>
              </w:rPr>
              <w:t>m</w:t>
            </w:r>
            <w:r w:rsidRPr="008C3625">
              <w:rPr>
                <w:rFonts w:ascii="Verdana" w:hAnsi="Verdana" w:cs="Times New Roman"/>
                <w:color w:val="auto"/>
                <w:sz w:val="22"/>
              </w:rPr>
              <w:t>a</w:t>
            </w:r>
            <w:r w:rsidRPr="008C3625">
              <w:rPr>
                <w:rFonts w:ascii="Verdana" w:hAnsi="Verdana" w:cs="Times New Roman"/>
                <w:color w:val="auto"/>
                <w:spacing w:val="1"/>
                <w:sz w:val="22"/>
              </w:rPr>
              <w:t>t</w:t>
            </w:r>
            <w:r w:rsidRPr="008C3625">
              <w:rPr>
                <w:rFonts w:ascii="Verdana" w:hAnsi="Verdana" w:cs="Times New Roman"/>
                <w:color w:val="auto"/>
                <w:sz w:val="22"/>
              </w:rPr>
              <w:t>t</w:t>
            </w:r>
            <w:r w:rsidRPr="008C3625">
              <w:rPr>
                <w:rFonts w:ascii="Verdana" w:hAnsi="Verdana" w:cs="Times New Roman"/>
                <w:color w:val="auto"/>
                <w:spacing w:val="-2"/>
                <w:sz w:val="22"/>
              </w:rPr>
              <w:t>e</w:t>
            </w:r>
            <w:r w:rsidRPr="008C3625">
              <w:rPr>
                <w:rFonts w:ascii="Verdana" w:hAnsi="Verdana" w:cs="Times New Roman"/>
                <w:color w:val="auto"/>
                <w:sz w:val="22"/>
              </w:rPr>
              <w:t xml:space="preserve">r, </w:t>
            </w:r>
            <w:r w:rsidRPr="008C3625">
              <w:rPr>
                <w:rFonts w:ascii="Verdana" w:hAnsi="Verdana" w:cs="Times New Roman"/>
                <w:color w:val="auto"/>
                <w:spacing w:val="-2"/>
                <w:sz w:val="22"/>
              </w:rPr>
              <w:t>f</w:t>
            </w:r>
            <w:r w:rsidRPr="008C3625">
              <w:rPr>
                <w:rFonts w:ascii="Verdana" w:hAnsi="Verdana" w:cs="Times New Roman"/>
                <w:color w:val="auto"/>
                <w:sz w:val="22"/>
              </w:rPr>
              <w:t>e</w:t>
            </w:r>
            <w:r w:rsidRPr="008C3625">
              <w:rPr>
                <w:rFonts w:ascii="Verdana" w:hAnsi="Verdana" w:cs="Times New Roman"/>
                <w:color w:val="auto"/>
                <w:spacing w:val="-2"/>
                <w:sz w:val="22"/>
              </w:rPr>
              <w:t>d</w:t>
            </w:r>
            <w:r w:rsidRPr="008C3625">
              <w:rPr>
                <w:rFonts w:ascii="Verdana" w:hAnsi="Verdana" w:cs="Times New Roman"/>
                <w:color w:val="auto"/>
                <w:sz w:val="22"/>
              </w:rPr>
              <w:t>e</w:t>
            </w:r>
            <w:r w:rsidRPr="008C3625">
              <w:rPr>
                <w:rFonts w:ascii="Verdana" w:hAnsi="Verdana" w:cs="Times New Roman"/>
                <w:color w:val="auto"/>
                <w:spacing w:val="1"/>
                <w:sz w:val="22"/>
              </w:rPr>
              <w:t>r</w:t>
            </w:r>
            <w:r w:rsidRPr="008C3625">
              <w:rPr>
                <w:rFonts w:ascii="Verdana" w:hAnsi="Verdana" w:cs="Times New Roman"/>
                <w:color w:val="auto"/>
                <w:spacing w:val="-2"/>
                <w:sz w:val="22"/>
              </w:rPr>
              <w:t>a</w:t>
            </w:r>
            <w:r w:rsidRPr="008C3625">
              <w:rPr>
                <w:rFonts w:ascii="Verdana" w:hAnsi="Verdana" w:cs="Times New Roman"/>
                <w:color w:val="auto"/>
                <w:sz w:val="22"/>
              </w:rPr>
              <w:t>l</w:t>
            </w:r>
            <w:r w:rsidRPr="008C3625">
              <w:rPr>
                <w:rFonts w:ascii="Verdana" w:hAnsi="Verdana" w:cs="Times New Roman"/>
                <w:color w:val="auto"/>
                <w:spacing w:val="1"/>
                <w:sz w:val="22"/>
              </w:rPr>
              <w:t xml:space="preserve"> </w:t>
            </w:r>
            <w:r w:rsidRPr="008C3625">
              <w:rPr>
                <w:rFonts w:ascii="Verdana" w:hAnsi="Verdana" w:cs="Times New Roman"/>
                <w:color w:val="auto"/>
                <w:sz w:val="22"/>
              </w:rPr>
              <w:t>or</w:t>
            </w:r>
            <w:r w:rsidRPr="008C3625">
              <w:rPr>
                <w:rFonts w:ascii="Verdana" w:hAnsi="Verdana" w:cs="Times New Roman"/>
                <w:color w:val="auto"/>
                <w:spacing w:val="-2"/>
                <w:sz w:val="22"/>
              </w:rPr>
              <w:t xml:space="preserve"> </w:t>
            </w:r>
            <w:r w:rsidRPr="008C3625">
              <w:rPr>
                <w:rFonts w:ascii="Verdana" w:hAnsi="Verdana" w:cs="Times New Roman"/>
                <w:color w:val="auto"/>
                <w:sz w:val="22"/>
              </w:rPr>
              <w:t>s</w:t>
            </w:r>
            <w:r w:rsidRPr="008C3625">
              <w:rPr>
                <w:rFonts w:ascii="Verdana" w:hAnsi="Verdana" w:cs="Times New Roman"/>
                <w:color w:val="auto"/>
                <w:spacing w:val="-1"/>
                <w:sz w:val="22"/>
              </w:rPr>
              <w:t>t</w:t>
            </w:r>
            <w:r w:rsidRPr="008C3625">
              <w:rPr>
                <w:rFonts w:ascii="Verdana" w:hAnsi="Verdana" w:cs="Times New Roman"/>
                <w:color w:val="auto"/>
                <w:sz w:val="22"/>
              </w:rPr>
              <w:t>a</w:t>
            </w:r>
            <w:r w:rsidRPr="008C3625">
              <w:rPr>
                <w:rFonts w:ascii="Verdana" w:hAnsi="Verdana" w:cs="Times New Roman"/>
                <w:color w:val="auto"/>
                <w:spacing w:val="1"/>
                <w:sz w:val="22"/>
              </w:rPr>
              <w:t>t</w:t>
            </w:r>
            <w:r w:rsidRPr="008C3625">
              <w:rPr>
                <w:rFonts w:ascii="Verdana" w:hAnsi="Verdana" w:cs="Times New Roman"/>
                <w:color w:val="auto"/>
                <w:sz w:val="22"/>
              </w:rPr>
              <w:t>e</w:t>
            </w:r>
            <w:r w:rsidRPr="008C3625">
              <w:rPr>
                <w:rFonts w:ascii="Verdana" w:hAnsi="Verdana" w:cs="Times New Roman"/>
                <w:color w:val="auto"/>
                <w:spacing w:val="-2"/>
                <w:sz w:val="22"/>
              </w:rPr>
              <w:t xml:space="preserve"> </w:t>
            </w:r>
            <w:r w:rsidRPr="008C3625">
              <w:rPr>
                <w:rFonts w:ascii="Verdana" w:hAnsi="Verdana" w:cs="Times New Roman"/>
                <w:color w:val="auto"/>
                <w:sz w:val="22"/>
              </w:rPr>
              <w:t>pro</w:t>
            </w:r>
            <w:r w:rsidRPr="008C3625">
              <w:rPr>
                <w:rFonts w:ascii="Verdana" w:hAnsi="Verdana" w:cs="Times New Roman"/>
                <w:color w:val="auto"/>
                <w:spacing w:val="-3"/>
                <w:sz w:val="22"/>
              </w:rPr>
              <w:t>g</w:t>
            </w:r>
            <w:r w:rsidRPr="008C3625">
              <w:rPr>
                <w:rFonts w:ascii="Verdana" w:hAnsi="Verdana" w:cs="Times New Roman"/>
                <w:color w:val="auto"/>
                <w:sz w:val="22"/>
              </w:rPr>
              <w:t>ram, or sex</w:t>
            </w:r>
            <w:r w:rsidRPr="008C3625">
              <w:rPr>
                <w:rFonts w:ascii="Verdana" w:hAnsi="Verdana" w:cs="Times New Roman"/>
                <w:color w:val="auto"/>
                <w:spacing w:val="-3"/>
                <w:sz w:val="22"/>
              </w:rPr>
              <w:t xml:space="preserve"> </w:t>
            </w:r>
            <w:r w:rsidRPr="008C3625">
              <w:rPr>
                <w:rFonts w:ascii="Verdana" w:hAnsi="Verdana" w:cs="Times New Roman"/>
                <w:color w:val="auto"/>
                <w:sz w:val="22"/>
              </w:rPr>
              <w:t>c</w:t>
            </w:r>
            <w:r w:rsidRPr="008C3625">
              <w:rPr>
                <w:rFonts w:ascii="Verdana" w:hAnsi="Verdana" w:cs="Times New Roman"/>
                <w:color w:val="auto"/>
                <w:spacing w:val="-2"/>
                <w:sz w:val="22"/>
              </w:rPr>
              <w:t>r</w:t>
            </w:r>
            <w:r w:rsidRPr="008C3625">
              <w:rPr>
                <w:rFonts w:ascii="Verdana" w:hAnsi="Verdana" w:cs="Times New Roman"/>
                <w:color w:val="auto"/>
                <w:sz w:val="22"/>
              </w:rPr>
              <w:t>i</w:t>
            </w:r>
            <w:r w:rsidRPr="008C3625">
              <w:rPr>
                <w:rFonts w:ascii="Verdana" w:hAnsi="Verdana" w:cs="Times New Roman"/>
                <w:color w:val="auto"/>
                <w:spacing w:val="-4"/>
                <w:sz w:val="22"/>
              </w:rPr>
              <w:t>m</w:t>
            </w:r>
            <w:r w:rsidRPr="008C3625">
              <w:rPr>
                <w:rFonts w:ascii="Verdana" w:hAnsi="Verdana" w:cs="Times New Roman"/>
                <w:color w:val="auto"/>
                <w:sz w:val="22"/>
              </w:rPr>
              <w:t xml:space="preserve">e.  </w:t>
            </w:r>
          </w:p>
        </w:tc>
      </w:tr>
      <w:tr w:rsidR="00E412DC" w:rsidRPr="006C7DF1" w14:paraId="33739C08" w14:textId="77777777" w:rsidTr="006C7DF1">
        <w:trPr>
          <w:trHeight w:val="1430"/>
        </w:trPr>
        <w:tc>
          <w:tcPr>
            <w:tcW w:w="0" w:type="auto"/>
          </w:tcPr>
          <w:p w14:paraId="4DA3230D" w14:textId="64021E1C" w:rsidR="00E412DC" w:rsidRPr="006C7DF1" w:rsidRDefault="00E412DC" w:rsidP="00037365">
            <w:pPr>
              <w:pStyle w:val="BodyText"/>
              <w:numPr>
                <w:ilvl w:val="0"/>
                <w:numId w:val="19"/>
              </w:numPr>
              <w:spacing w:line="240" w:lineRule="auto"/>
              <w:ind w:left="428" w:hanging="450"/>
              <w:rPr>
                <w:rFonts w:ascii="Verdana" w:hAnsi="Verdana" w:cs="Times New Roman"/>
                <w:b/>
                <w:color w:val="auto"/>
                <w:sz w:val="22"/>
              </w:rPr>
            </w:pPr>
            <w:r w:rsidRPr="006C7DF1">
              <w:rPr>
                <w:rFonts w:ascii="Verdana" w:hAnsi="Verdana" w:cs="Times New Roman"/>
                <w:b/>
                <w:color w:val="auto"/>
                <w:sz w:val="22"/>
              </w:rPr>
              <w:t xml:space="preserve">Notice of Insolvency or Indebtedness – Reference Section </w:t>
            </w:r>
            <w:r w:rsidR="006E0BAD">
              <w:rPr>
                <w:rFonts w:ascii="Verdana" w:hAnsi="Verdana" w:cs="Times New Roman"/>
                <w:b/>
                <w:color w:val="auto"/>
                <w:sz w:val="22"/>
              </w:rPr>
              <w:t>7</w:t>
            </w:r>
            <w:r w:rsidR="00A221B8" w:rsidRPr="006C7DF1">
              <w:rPr>
                <w:rFonts w:ascii="Verdana" w:hAnsi="Verdana" w:cs="Times New Roman"/>
                <w:b/>
                <w:color w:val="auto"/>
                <w:sz w:val="22"/>
              </w:rPr>
              <w:t>.5</w:t>
            </w:r>
          </w:p>
          <w:p w14:paraId="09D109DA" w14:textId="06847986" w:rsidR="00E412DC" w:rsidRPr="006C7DF1" w:rsidRDefault="00E412DC" w:rsidP="006C7DF1">
            <w:pPr>
              <w:pStyle w:val="BodyText"/>
              <w:spacing w:line="240" w:lineRule="auto"/>
              <w:ind w:left="338"/>
              <w:rPr>
                <w:rFonts w:ascii="Verdana" w:hAnsi="Verdana" w:cs="Times New Roman"/>
                <w:b/>
                <w:color w:val="auto"/>
                <w:sz w:val="22"/>
              </w:rPr>
            </w:pPr>
            <w:r w:rsidRPr="006C7DF1">
              <w:rPr>
                <w:rFonts w:ascii="Verdana" w:hAnsi="Verdana" w:cs="Times New Roman"/>
                <w:color w:val="auto"/>
                <w:sz w:val="22"/>
              </w:rPr>
              <w:t xml:space="preserve">Provide </w:t>
            </w:r>
            <w:r w:rsidRPr="006C7DF1">
              <w:rPr>
                <w:rFonts w:ascii="Verdana" w:hAnsi="Verdana" w:cs="Times New Roman"/>
                <w:color w:val="auto"/>
                <w:spacing w:val="-3"/>
                <w:sz w:val="22"/>
              </w:rPr>
              <w:t>with the Application detailed written descriptions of</w:t>
            </w:r>
            <w:r w:rsidRPr="006C7DF1">
              <w:rPr>
                <w:rFonts w:ascii="Verdana" w:hAnsi="Verdana" w:cs="Times New Roman"/>
                <w:bCs/>
                <w:color w:val="auto"/>
                <w:sz w:val="22"/>
              </w:rPr>
              <w:t xml:space="preserve"> </w:t>
            </w:r>
            <w:r w:rsidRPr="006C7DF1">
              <w:rPr>
                <w:rFonts w:ascii="Verdana" w:hAnsi="Verdana" w:cs="Times New Roman"/>
                <w:color w:val="auto"/>
                <w:spacing w:val="15"/>
                <w:sz w:val="22"/>
              </w:rPr>
              <w:t xml:space="preserve">any </w:t>
            </w:r>
            <w:r w:rsidRPr="006C7DF1">
              <w:rPr>
                <w:rFonts w:ascii="Verdana" w:hAnsi="Verdana" w:cs="Times New Roman"/>
                <w:color w:val="auto"/>
                <w:sz w:val="22"/>
              </w:rPr>
              <w:t>i</w:t>
            </w:r>
            <w:r w:rsidRPr="006C7DF1">
              <w:rPr>
                <w:rFonts w:ascii="Verdana" w:hAnsi="Verdana" w:cs="Times New Roman"/>
                <w:color w:val="auto"/>
                <w:spacing w:val="-3"/>
                <w:sz w:val="22"/>
              </w:rPr>
              <w:t>n</w:t>
            </w:r>
            <w:r w:rsidRPr="006C7DF1">
              <w:rPr>
                <w:rFonts w:ascii="Verdana" w:hAnsi="Verdana" w:cs="Times New Roman"/>
                <w:color w:val="auto"/>
                <w:sz w:val="22"/>
              </w:rPr>
              <w:t>so</w:t>
            </w:r>
            <w:r w:rsidRPr="006C7DF1">
              <w:rPr>
                <w:rFonts w:ascii="Verdana" w:hAnsi="Verdana" w:cs="Times New Roman"/>
                <w:color w:val="auto"/>
                <w:spacing w:val="1"/>
                <w:sz w:val="22"/>
              </w:rPr>
              <w:t>l</w:t>
            </w:r>
            <w:r w:rsidRPr="006C7DF1">
              <w:rPr>
                <w:rFonts w:ascii="Verdana" w:hAnsi="Verdana" w:cs="Times New Roman"/>
                <w:color w:val="auto"/>
                <w:spacing w:val="-3"/>
                <w:sz w:val="22"/>
              </w:rPr>
              <w:t>v</w:t>
            </w:r>
            <w:r w:rsidRPr="006C7DF1">
              <w:rPr>
                <w:rFonts w:ascii="Verdana" w:hAnsi="Verdana" w:cs="Times New Roman"/>
                <w:color w:val="auto"/>
                <w:sz w:val="22"/>
              </w:rPr>
              <w:t>enc</w:t>
            </w:r>
            <w:r w:rsidRPr="006C7DF1">
              <w:rPr>
                <w:rFonts w:ascii="Verdana" w:hAnsi="Verdana" w:cs="Times New Roman"/>
                <w:color w:val="auto"/>
                <w:spacing w:val="-3"/>
                <w:sz w:val="22"/>
              </w:rPr>
              <w:t>y</w:t>
            </w:r>
            <w:r w:rsidRPr="006C7DF1">
              <w:rPr>
                <w:rFonts w:ascii="Verdana" w:hAnsi="Verdana" w:cs="Times New Roman"/>
                <w:color w:val="auto"/>
                <w:sz w:val="22"/>
              </w:rPr>
              <w:t>,</w:t>
            </w:r>
            <w:r w:rsidRPr="006C7DF1">
              <w:rPr>
                <w:rFonts w:ascii="Verdana" w:hAnsi="Verdana" w:cs="Times New Roman"/>
                <w:color w:val="auto"/>
                <w:spacing w:val="14"/>
                <w:sz w:val="22"/>
              </w:rPr>
              <w:t xml:space="preserve"> </w:t>
            </w:r>
            <w:r w:rsidRPr="006C7DF1">
              <w:rPr>
                <w:rFonts w:ascii="Verdana" w:hAnsi="Verdana" w:cs="Times New Roman"/>
                <w:color w:val="auto"/>
                <w:sz w:val="22"/>
              </w:rPr>
              <w:t>i</w:t>
            </w:r>
            <w:r w:rsidRPr="006C7DF1">
              <w:rPr>
                <w:rFonts w:ascii="Verdana" w:hAnsi="Verdana" w:cs="Times New Roman"/>
                <w:color w:val="auto"/>
                <w:spacing w:val="-3"/>
                <w:sz w:val="22"/>
              </w:rPr>
              <w:t>n</w:t>
            </w:r>
            <w:r w:rsidRPr="006C7DF1">
              <w:rPr>
                <w:rFonts w:ascii="Verdana" w:hAnsi="Verdana" w:cs="Times New Roman"/>
                <w:color w:val="auto"/>
                <w:sz w:val="22"/>
              </w:rPr>
              <w:t>capa</w:t>
            </w:r>
            <w:r w:rsidRPr="006C7DF1">
              <w:rPr>
                <w:rFonts w:ascii="Verdana" w:hAnsi="Verdana" w:cs="Times New Roman"/>
                <w:color w:val="auto"/>
                <w:spacing w:val="-2"/>
                <w:sz w:val="22"/>
              </w:rPr>
              <w:t>c</w:t>
            </w:r>
            <w:r w:rsidRPr="006C7DF1">
              <w:rPr>
                <w:rFonts w:ascii="Verdana" w:hAnsi="Verdana" w:cs="Times New Roman"/>
                <w:color w:val="auto"/>
                <w:sz w:val="22"/>
              </w:rPr>
              <w:t>ity,</w:t>
            </w:r>
            <w:r w:rsidRPr="006C7DF1">
              <w:rPr>
                <w:rFonts w:ascii="Verdana" w:hAnsi="Verdana" w:cs="Times New Roman"/>
                <w:color w:val="auto"/>
                <w:spacing w:val="11"/>
                <w:sz w:val="22"/>
              </w:rPr>
              <w:t xml:space="preserve"> </w:t>
            </w:r>
            <w:r w:rsidRPr="006C7DF1">
              <w:rPr>
                <w:rFonts w:ascii="Verdana" w:hAnsi="Verdana" w:cs="Times New Roman"/>
                <w:color w:val="auto"/>
                <w:sz w:val="22"/>
              </w:rPr>
              <w:t>and</w:t>
            </w:r>
            <w:r w:rsidRPr="006C7DF1">
              <w:rPr>
                <w:rFonts w:ascii="Verdana" w:hAnsi="Verdana" w:cs="Times New Roman"/>
                <w:color w:val="auto"/>
                <w:spacing w:val="15"/>
                <w:sz w:val="22"/>
              </w:rPr>
              <w:t xml:space="preserve"> </w:t>
            </w:r>
            <w:r w:rsidRPr="006C7DF1">
              <w:rPr>
                <w:rFonts w:ascii="Verdana" w:hAnsi="Verdana" w:cs="Times New Roman"/>
                <w:color w:val="auto"/>
                <w:sz w:val="22"/>
              </w:rPr>
              <w:t>o</w:t>
            </w:r>
            <w:r w:rsidRPr="006C7DF1">
              <w:rPr>
                <w:rFonts w:ascii="Verdana" w:hAnsi="Verdana" w:cs="Times New Roman"/>
                <w:color w:val="auto"/>
                <w:spacing w:val="-3"/>
                <w:sz w:val="22"/>
              </w:rPr>
              <w:t>u</w:t>
            </w:r>
            <w:r w:rsidRPr="006C7DF1">
              <w:rPr>
                <w:rFonts w:ascii="Verdana" w:hAnsi="Verdana" w:cs="Times New Roman"/>
                <w:color w:val="auto"/>
                <w:sz w:val="22"/>
              </w:rPr>
              <w:t>ts</w:t>
            </w:r>
            <w:r w:rsidRPr="006C7DF1">
              <w:rPr>
                <w:rFonts w:ascii="Verdana" w:hAnsi="Verdana" w:cs="Times New Roman"/>
                <w:color w:val="auto"/>
                <w:spacing w:val="-1"/>
                <w:sz w:val="22"/>
              </w:rPr>
              <w:t>t</w:t>
            </w:r>
            <w:r w:rsidRPr="006C7DF1">
              <w:rPr>
                <w:rFonts w:ascii="Verdana" w:hAnsi="Verdana" w:cs="Times New Roman"/>
                <w:color w:val="auto"/>
                <w:sz w:val="22"/>
              </w:rPr>
              <w:t>an</w:t>
            </w:r>
            <w:r w:rsidRPr="006C7DF1">
              <w:rPr>
                <w:rFonts w:ascii="Verdana" w:hAnsi="Verdana" w:cs="Times New Roman"/>
                <w:color w:val="auto"/>
                <w:spacing w:val="-2"/>
                <w:sz w:val="22"/>
              </w:rPr>
              <w:t>d</w:t>
            </w:r>
            <w:r w:rsidRPr="006C7DF1">
              <w:rPr>
                <w:rFonts w:ascii="Verdana" w:hAnsi="Verdana" w:cs="Times New Roman"/>
                <w:color w:val="auto"/>
                <w:sz w:val="22"/>
              </w:rPr>
              <w:t>ing</w:t>
            </w:r>
            <w:r w:rsidRPr="006C7DF1">
              <w:rPr>
                <w:rFonts w:ascii="Verdana" w:hAnsi="Verdana" w:cs="Times New Roman"/>
                <w:color w:val="auto"/>
                <w:spacing w:val="11"/>
                <w:sz w:val="22"/>
              </w:rPr>
              <w:t xml:space="preserve"> </w:t>
            </w:r>
            <w:r w:rsidRPr="006C7DF1">
              <w:rPr>
                <w:rFonts w:ascii="Verdana" w:hAnsi="Verdana" w:cs="Times New Roman"/>
                <w:color w:val="auto"/>
                <w:sz w:val="22"/>
              </w:rPr>
              <w:t>unpa</w:t>
            </w:r>
            <w:r w:rsidRPr="006C7DF1">
              <w:rPr>
                <w:rFonts w:ascii="Verdana" w:hAnsi="Verdana" w:cs="Times New Roman"/>
                <w:color w:val="auto"/>
                <w:spacing w:val="1"/>
                <w:sz w:val="22"/>
              </w:rPr>
              <w:t>i</w:t>
            </w:r>
            <w:r w:rsidRPr="006C7DF1">
              <w:rPr>
                <w:rFonts w:ascii="Verdana" w:hAnsi="Verdana" w:cs="Times New Roman"/>
                <w:color w:val="auto"/>
                <w:sz w:val="22"/>
              </w:rPr>
              <w:t>d</w:t>
            </w:r>
            <w:r w:rsidRPr="006C7DF1">
              <w:rPr>
                <w:rFonts w:ascii="Verdana" w:hAnsi="Verdana" w:cs="Times New Roman"/>
                <w:color w:val="auto"/>
                <w:spacing w:val="14"/>
                <w:sz w:val="22"/>
              </w:rPr>
              <w:t xml:space="preserve"> </w:t>
            </w:r>
            <w:r w:rsidRPr="006C7DF1">
              <w:rPr>
                <w:rFonts w:ascii="Verdana" w:hAnsi="Verdana" w:cs="Times New Roman"/>
                <w:color w:val="auto"/>
                <w:sz w:val="22"/>
              </w:rPr>
              <w:t>o</w:t>
            </w:r>
            <w:r w:rsidRPr="006C7DF1">
              <w:rPr>
                <w:rFonts w:ascii="Verdana" w:hAnsi="Verdana" w:cs="Times New Roman"/>
                <w:color w:val="auto"/>
                <w:spacing w:val="-3"/>
                <w:sz w:val="22"/>
              </w:rPr>
              <w:t>b</w:t>
            </w:r>
            <w:r w:rsidRPr="006C7DF1">
              <w:rPr>
                <w:rFonts w:ascii="Verdana" w:hAnsi="Verdana" w:cs="Times New Roman"/>
                <w:color w:val="auto"/>
                <w:sz w:val="22"/>
              </w:rPr>
              <w:t>li</w:t>
            </w:r>
            <w:r w:rsidRPr="006C7DF1">
              <w:rPr>
                <w:rFonts w:ascii="Verdana" w:hAnsi="Verdana" w:cs="Times New Roman"/>
                <w:color w:val="auto"/>
                <w:spacing w:val="-3"/>
                <w:sz w:val="22"/>
              </w:rPr>
              <w:t>g</w:t>
            </w:r>
            <w:r w:rsidRPr="006C7DF1">
              <w:rPr>
                <w:rFonts w:ascii="Verdana" w:hAnsi="Verdana" w:cs="Times New Roman"/>
                <w:color w:val="auto"/>
                <w:sz w:val="22"/>
              </w:rPr>
              <w:t>a</w:t>
            </w:r>
            <w:r w:rsidRPr="006C7DF1">
              <w:rPr>
                <w:rFonts w:ascii="Verdana" w:hAnsi="Verdana" w:cs="Times New Roman"/>
                <w:color w:val="auto"/>
                <w:spacing w:val="-2"/>
                <w:sz w:val="22"/>
              </w:rPr>
              <w:t>t</w:t>
            </w:r>
            <w:r w:rsidRPr="006C7DF1">
              <w:rPr>
                <w:rFonts w:ascii="Verdana" w:hAnsi="Verdana" w:cs="Times New Roman"/>
                <w:color w:val="auto"/>
                <w:sz w:val="22"/>
              </w:rPr>
              <w:t>ions</w:t>
            </w:r>
            <w:r w:rsidRPr="006C7DF1">
              <w:rPr>
                <w:rFonts w:ascii="Verdana" w:hAnsi="Verdana" w:cs="Times New Roman"/>
                <w:color w:val="auto"/>
                <w:spacing w:val="12"/>
                <w:sz w:val="22"/>
              </w:rPr>
              <w:t xml:space="preserve"> of Applicant owed </w:t>
            </w:r>
            <w:r w:rsidRPr="006C7DF1">
              <w:rPr>
                <w:rFonts w:ascii="Verdana" w:hAnsi="Verdana" w:cs="Times New Roman"/>
                <w:color w:val="auto"/>
                <w:sz w:val="22"/>
              </w:rPr>
              <w:t>to</w:t>
            </w:r>
            <w:r w:rsidRPr="006C7DF1">
              <w:rPr>
                <w:rFonts w:ascii="Verdana" w:hAnsi="Verdana" w:cs="Times New Roman"/>
                <w:color w:val="auto"/>
                <w:spacing w:val="14"/>
                <w:sz w:val="22"/>
              </w:rPr>
              <w:t xml:space="preserve"> </w:t>
            </w:r>
            <w:r w:rsidRPr="006C7DF1">
              <w:rPr>
                <w:rFonts w:ascii="Verdana" w:hAnsi="Verdana" w:cs="Times New Roman"/>
                <w:color w:val="auto"/>
                <w:sz w:val="22"/>
              </w:rPr>
              <w:t>t</w:t>
            </w:r>
            <w:r w:rsidRPr="006C7DF1">
              <w:rPr>
                <w:rFonts w:ascii="Verdana" w:hAnsi="Verdana" w:cs="Times New Roman"/>
                <w:color w:val="auto"/>
                <w:spacing w:val="-3"/>
                <w:sz w:val="22"/>
              </w:rPr>
              <w:t>h</w:t>
            </w:r>
            <w:r w:rsidRPr="006C7DF1">
              <w:rPr>
                <w:rFonts w:ascii="Verdana" w:hAnsi="Verdana" w:cs="Times New Roman"/>
                <w:color w:val="auto"/>
                <w:sz w:val="22"/>
              </w:rPr>
              <w:t>e</w:t>
            </w:r>
            <w:r w:rsidRPr="006C7DF1">
              <w:rPr>
                <w:rFonts w:ascii="Verdana" w:hAnsi="Verdana" w:cs="Times New Roman"/>
                <w:color w:val="auto"/>
                <w:spacing w:val="14"/>
                <w:sz w:val="22"/>
              </w:rPr>
              <w:t xml:space="preserve"> </w:t>
            </w:r>
            <w:r w:rsidRPr="006C7DF1">
              <w:rPr>
                <w:rFonts w:ascii="Verdana" w:hAnsi="Verdana" w:cs="Times New Roman"/>
                <w:color w:val="auto"/>
                <w:spacing w:val="-4"/>
                <w:sz w:val="22"/>
              </w:rPr>
              <w:t>I</w:t>
            </w:r>
            <w:r w:rsidRPr="006C7DF1">
              <w:rPr>
                <w:rFonts w:ascii="Verdana" w:hAnsi="Verdana" w:cs="Times New Roman"/>
                <w:color w:val="auto"/>
                <w:sz w:val="22"/>
              </w:rPr>
              <w:t>nte</w:t>
            </w:r>
            <w:r w:rsidRPr="006C7DF1">
              <w:rPr>
                <w:rFonts w:ascii="Verdana" w:hAnsi="Verdana" w:cs="Times New Roman"/>
                <w:color w:val="auto"/>
                <w:spacing w:val="1"/>
                <w:sz w:val="22"/>
              </w:rPr>
              <w:t>r</w:t>
            </w:r>
            <w:r w:rsidRPr="006C7DF1">
              <w:rPr>
                <w:rFonts w:ascii="Verdana" w:hAnsi="Verdana" w:cs="Times New Roman"/>
                <w:color w:val="auto"/>
                <w:sz w:val="22"/>
              </w:rPr>
              <w:t>nal</w:t>
            </w:r>
            <w:r w:rsidRPr="006C7DF1">
              <w:rPr>
                <w:rFonts w:ascii="Verdana" w:hAnsi="Verdana" w:cs="Times New Roman"/>
                <w:color w:val="auto"/>
                <w:spacing w:val="15"/>
                <w:sz w:val="22"/>
              </w:rPr>
              <w:t xml:space="preserve"> </w:t>
            </w:r>
            <w:r w:rsidRPr="006C7DF1">
              <w:rPr>
                <w:rFonts w:ascii="Verdana" w:hAnsi="Verdana" w:cs="Times New Roman"/>
                <w:color w:val="auto"/>
                <w:spacing w:val="-1"/>
                <w:sz w:val="22"/>
              </w:rPr>
              <w:t>R</w:t>
            </w:r>
            <w:r w:rsidRPr="006C7DF1">
              <w:rPr>
                <w:rFonts w:ascii="Verdana" w:hAnsi="Verdana" w:cs="Times New Roman"/>
                <w:color w:val="auto"/>
                <w:sz w:val="22"/>
              </w:rPr>
              <w:t>e</w:t>
            </w:r>
            <w:r w:rsidRPr="006C7DF1">
              <w:rPr>
                <w:rFonts w:ascii="Verdana" w:hAnsi="Verdana" w:cs="Times New Roman"/>
                <w:color w:val="auto"/>
                <w:spacing w:val="-2"/>
                <w:sz w:val="22"/>
              </w:rPr>
              <w:t>v</w:t>
            </w:r>
            <w:r w:rsidRPr="006C7DF1">
              <w:rPr>
                <w:rFonts w:ascii="Verdana" w:hAnsi="Verdana" w:cs="Times New Roman"/>
                <w:color w:val="auto"/>
                <w:sz w:val="22"/>
              </w:rPr>
              <w:t>en</w:t>
            </w:r>
            <w:r w:rsidRPr="006C7DF1">
              <w:rPr>
                <w:rFonts w:ascii="Verdana" w:hAnsi="Verdana" w:cs="Times New Roman"/>
                <w:color w:val="auto"/>
                <w:spacing w:val="-2"/>
                <w:sz w:val="22"/>
              </w:rPr>
              <w:t>u</w:t>
            </w:r>
            <w:r w:rsidRPr="006C7DF1">
              <w:rPr>
                <w:rFonts w:ascii="Verdana" w:hAnsi="Verdana" w:cs="Times New Roman"/>
                <w:color w:val="auto"/>
                <w:sz w:val="22"/>
              </w:rPr>
              <w:t>e</w:t>
            </w:r>
            <w:r w:rsidRPr="006C7DF1">
              <w:rPr>
                <w:rFonts w:ascii="Verdana" w:hAnsi="Verdana" w:cs="Times New Roman"/>
                <w:color w:val="auto"/>
                <w:spacing w:val="14"/>
                <w:sz w:val="22"/>
              </w:rPr>
              <w:t xml:space="preserve"> </w:t>
            </w:r>
            <w:r w:rsidRPr="006C7DF1">
              <w:rPr>
                <w:rFonts w:ascii="Verdana" w:hAnsi="Verdana" w:cs="Times New Roman"/>
                <w:color w:val="auto"/>
                <w:sz w:val="22"/>
              </w:rPr>
              <w:t>Ser</w:t>
            </w:r>
            <w:r w:rsidRPr="006C7DF1">
              <w:rPr>
                <w:rFonts w:ascii="Verdana" w:hAnsi="Verdana" w:cs="Times New Roman"/>
                <w:color w:val="auto"/>
                <w:spacing w:val="-3"/>
                <w:sz w:val="22"/>
              </w:rPr>
              <w:t>v</w:t>
            </w:r>
            <w:r w:rsidRPr="006C7DF1">
              <w:rPr>
                <w:rFonts w:ascii="Verdana" w:hAnsi="Verdana" w:cs="Times New Roman"/>
                <w:color w:val="auto"/>
                <w:sz w:val="22"/>
              </w:rPr>
              <w:t>ice</w:t>
            </w:r>
            <w:r w:rsidRPr="006C7DF1">
              <w:rPr>
                <w:rFonts w:ascii="Verdana" w:hAnsi="Verdana" w:cs="Times New Roman"/>
                <w:color w:val="auto"/>
                <w:spacing w:val="12"/>
                <w:sz w:val="22"/>
              </w:rPr>
              <w:t xml:space="preserve"> </w:t>
            </w:r>
            <w:r w:rsidRPr="006C7DF1">
              <w:rPr>
                <w:rFonts w:ascii="Verdana" w:hAnsi="Verdana" w:cs="Times New Roman"/>
                <w:color w:val="auto"/>
                <w:spacing w:val="15"/>
                <w:sz w:val="22"/>
              </w:rPr>
              <w:t xml:space="preserve">(IRS) </w:t>
            </w:r>
            <w:r w:rsidRPr="006C7DF1">
              <w:rPr>
                <w:rFonts w:ascii="Verdana" w:hAnsi="Verdana" w:cs="Times New Roman"/>
                <w:color w:val="auto"/>
                <w:sz w:val="22"/>
              </w:rPr>
              <w:t xml:space="preserve">or the State of </w:t>
            </w:r>
            <w:r w:rsidRPr="006C7DF1">
              <w:rPr>
                <w:rFonts w:ascii="Verdana" w:hAnsi="Verdana" w:cs="Times New Roman"/>
                <w:color w:val="auto"/>
                <w:spacing w:val="1"/>
                <w:sz w:val="22"/>
              </w:rPr>
              <w:t>T</w:t>
            </w:r>
            <w:r w:rsidRPr="006C7DF1">
              <w:rPr>
                <w:rFonts w:ascii="Verdana" w:hAnsi="Verdana" w:cs="Times New Roman"/>
                <w:color w:val="auto"/>
                <w:sz w:val="22"/>
              </w:rPr>
              <w:t>e</w:t>
            </w:r>
            <w:r w:rsidRPr="006C7DF1">
              <w:rPr>
                <w:rFonts w:ascii="Verdana" w:hAnsi="Verdana" w:cs="Times New Roman"/>
                <w:color w:val="auto"/>
                <w:spacing w:val="-2"/>
                <w:sz w:val="22"/>
              </w:rPr>
              <w:t>x</w:t>
            </w:r>
            <w:r w:rsidRPr="006C7DF1">
              <w:rPr>
                <w:rFonts w:ascii="Verdana" w:hAnsi="Verdana" w:cs="Times New Roman"/>
                <w:color w:val="auto"/>
                <w:sz w:val="22"/>
              </w:rPr>
              <w:t>as, or any agency or political subdivision of the State of Texas.</w:t>
            </w:r>
          </w:p>
        </w:tc>
      </w:tr>
      <w:tr w:rsidR="000E3E1F" w:rsidRPr="006C7DF1" w14:paraId="4A702424" w14:textId="77777777" w:rsidTr="006C7DF1">
        <w:trPr>
          <w:trHeight w:val="980"/>
        </w:trPr>
        <w:tc>
          <w:tcPr>
            <w:tcW w:w="0" w:type="auto"/>
          </w:tcPr>
          <w:p w14:paraId="1C18375B" w14:textId="6CF82DD6" w:rsidR="000E3E1F" w:rsidRPr="006C7DF1" w:rsidRDefault="000E3E1F" w:rsidP="00037365">
            <w:pPr>
              <w:pStyle w:val="BodyText"/>
              <w:numPr>
                <w:ilvl w:val="0"/>
                <w:numId w:val="19"/>
              </w:numPr>
              <w:spacing w:line="240" w:lineRule="auto"/>
              <w:ind w:left="428" w:hanging="450"/>
              <w:rPr>
                <w:rFonts w:ascii="Verdana" w:hAnsi="Verdana" w:cs="Times New Roman"/>
                <w:b/>
                <w:color w:val="auto"/>
                <w:sz w:val="22"/>
              </w:rPr>
            </w:pPr>
            <w:r w:rsidRPr="006C7DF1">
              <w:rPr>
                <w:rFonts w:ascii="Verdana" w:hAnsi="Verdana" w:cs="Times New Roman"/>
                <w:b/>
                <w:color w:val="auto"/>
                <w:sz w:val="22"/>
              </w:rPr>
              <w:t xml:space="preserve">Proof of Insurance – Reference Section </w:t>
            </w:r>
            <w:r w:rsidR="008C3625">
              <w:rPr>
                <w:rFonts w:ascii="Verdana" w:hAnsi="Verdana" w:cs="Times New Roman"/>
                <w:b/>
                <w:color w:val="auto"/>
                <w:sz w:val="22"/>
              </w:rPr>
              <w:t>9</w:t>
            </w:r>
          </w:p>
          <w:p w14:paraId="60F5A2B7" w14:textId="2BE530A7" w:rsidR="000E3E1F" w:rsidRPr="006C7DF1" w:rsidRDefault="000E3E1F" w:rsidP="006C7DF1">
            <w:pPr>
              <w:pStyle w:val="BodyText"/>
              <w:spacing w:line="240" w:lineRule="auto"/>
              <w:ind w:left="428"/>
              <w:rPr>
                <w:rFonts w:ascii="Verdana" w:hAnsi="Verdana" w:cs="Times New Roman"/>
                <w:bCs/>
                <w:color w:val="auto"/>
                <w:sz w:val="22"/>
              </w:rPr>
            </w:pPr>
            <w:r w:rsidRPr="006C7DF1">
              <w:rPr>
                <w:rFonts w:ascii="Verdana" w:hAnsi="Verdana" w:cs="Times New Roman"/>
                <w:bCs/>
                <w:color w:val="auto"/>
                <w:sz w:val="22"/>
              </w:rPr>
              <w:t xml:space="preserve">Provide proof of all required general, specific and alternative as described and applicable. </w:t>
            </w:r>
          </w:p>
        </w:tc>
      </w:tr>
      <w:tr w:rsidR="00E412DC" w:rsidRPr="006C7DF1" w14:paraId="68BEA186" w14:textId="77777777" w:rsidTr="006D2D6D">
        <w:trPr>
          <w:trHeight w:val="341"/>
        </w:trPr>
        <w:tc>
          <w:tcPr>
            <w:tcW w:w="0" w:type="auto"/>
          </w:tcPr>
          <w:p w14:paraId="2451949A" w14:textId="2DF0DF4C" w:rsidR="00E412DC" w:rsidRPr="006C7DF1" w:rsidRDefault="0038380F" w:rsidP="00037365">
            <w:pPr>
              <w:pStyle w:val="BodyText"/>
              <w:numPr>
                <w:ilvl w:val="0"/>
                <w:numId w:val="19"/>
              </w:numPr>
              <w:spacing w:line="240" w:lineRule="auto"/>
              <w:ind w:left="428" w:hanging="450"/>
              <w:rPr>
                <w:rFonts w:ascii="Verdana" w:hAnsi="Verdana" w:cs="Times New Roman"/>
                <w:b/>
                <w:color w:val="auto"/>
                <w:sz w:val="22"/>
              </w:rPr>
            </w:pPr>
            <w:r w:rsidRPr="006C7DF1">
              <w:rPr>
                <w:rFonts w:ascii="Verdana" w:hAnsi="Verdana" w:cs="Times New Roman"/>
                <w:b/>
                <w:color w:val="auto"/>
                <w:sz w:val="22"/>
              </w:rPr>
              <w:t>Public Information Act Copy of Application, if applicable</w:t>
            </w:r>
          </w:p>
        </w:tc>
      </w:tr>
    </w:tbl>
    <w:p w14:paraId="1DAE760F" w14:textId="77777777" w:rsidR="003B0EBD" w:rsidRPr="009F4ED4" w:rsidRDefault="003B0EBD" w:rsidP="009F4ED4">
      <w:pPr>
        <w:tabs>
          <w:tab w:val="left" w:pos="2430"/>
        </w:tabs>
        <w:spacing w:line="276" w:lineRule="auto"/>
        <w:rPr>
          <w:rFonts w:ascii="Verdana" w:hAnsi="Verdana"/>
          <w:b/>
          <w:caps/>
          <w:sz w:val="24"/>
          <w:szCs w:val="24"/>
        </w:rPr>
      </w:pPr>
    </w:p>
    <w:p w14:paraId="70825B29" w14:textId="77777777" w:rsidR="00D5255F" w:rsidRDefault="0087162B" w:rsidP="00C21ACF">
      <w:pPr>
        <w:pStyle w:val="ListParagraph"/>
        <w:numPr>
          <w:ilvl w:val="0"/>
          <w:numId w:val="7"/>
        </w:numPr>
        <w:tabs>
          <w:tab w:val="left" w:pos="2430"/>
        </w:tabs>
        <w:spacing w:line="276" w:lineRule="auto"/>
        <w:ind w:hanging="90"/>
        <w:outlineLvl w:val="0"/>
        <w:rPr>
          <w:rFonts w:ascii="Verdana" w:hAnsi="Verdana"/>
          <w:b/>
          <w:caps/>
          <w:sz w:val="24"/>
          <w:szCs w:val="24"/>
        </w:rPr>
      </w:pPr>
      <w:bookmarkStart w:id="118" w:name="_Toc71713907"/>
      <w:bookmarkStart w:id="119" w:name="_Toc240464454"/>
      <w:bookmarkStart w:id="120" w:name="_Toc241043349"/>
      <w:r w:rsidRPr="001D7920">
        <w:rPr>
          <w:rFonts w:ascii="Verdana" w:hAnsi="Verdana"/>
          <w:b/>
          <w:caps/>
          <w:sz w:val="24"/>
          <w:szCs w:val="24"/>
        </w:rPr>
        <w:t>Application</w:t>
      </w:r>
      <w:r w:rsidR="00D5255F" w:rsidRPr="001D7920">
        <w:rPr>
          <w:rFonts w:ascii="Verdana" w:hAnsi="Verdana"/>
          <w:b/>
          <w:caps/>
          <w:sz w:val="24"/>
          <w:szCs w:val="24"/>
        </w:rPr>
        <w:t xml:space="preserve"> </w:t>
      </w:r>
      <w:r w:rsidR="00B55088">
        <w:rPr>
          <w:rFonts w:ascii="Verdana" w:hAnsi="Verdana"/>
          <w:b/>
          <w:caps/>
          <w:sz w:val="24"/>
          <w:szCs w:val="24"/>
        </w:rPr>
        <w:t>SUBMISSION requirements</w:t>
      </w:r>
      <w:bookmarkEnd w:id="118"/>
      <w:bookmarkEnd w:id="119"/>
      <w:bookmarkEnd w:id="120"/>
    </w:p>
    <w:p w14:paraId="53F01AB2" w14:textId="77777777" w:rsidR="00B55088" w:rsidRDefault="00B55088" w:rsidP="00355667">
      <w:pPr>
        <w:pStyle w:val="ListParagraph"/>
        <w:tabs>
          <w:tab w:val="left" w:pos="2430"/>
        </w:tabs>
        <w:spacing w:line="276" w:lineRule="auto"/>
        <w:ind w:left="360"/>
        <w:rPr>
          <w:rFonts w:ascii="Verdana" w:hAnsi="Verdana"/>
          <w:b/>
          <w:caps/>
          <w:sz w:val="24"/>
          <w:szCs w:val="24"/>
        </w:rPr>
      </w:pPr>
    </w:p>
    <w:p w14:paraId="3D3D0099" w14:textId="33091C24" w:rsidR="00B55088" w:rsidRDefault="00B55088" w:rsidP="006D2D6D">
      <w:pPr>
        <w:tabs>
          <w:tab w:val="left" w:pos="1440"/>
          <w:tab w:val="left" w:pos="2430"/>
        </w:tabs>
        <w:spacing w:line="276" w:lineRule="auto"/>
        <w:ind w:left="990" w:hanging="90"/>
        <w:rPr>
          <w:rFonts w:ascii="Verdana" w:hAnsi="Verdana"/>
          <w:sz w:val="22"/>
          <w:szCs w:val="24"/>
        </w:rPr>
      </w:pPr>
      <w:r>
        <w:rPr>
          <w:rFonts w:ascii="Verdana" w:hAnsi="Verdana"/>
          <w:sz w:val="22"/>
          <w:szCs w:val="24"/>
        </w:rPr>
        <w:t>The Application must be submitted in accordance with</w:t>
      </w:r>
      <w:r w:rsidR="005B26E6">
        <w:rPr>
          <w:rFonts w:ascii="Verdana" w:hAnsi="Verdana"/>
          <w:sz w:val="22"/>
          <w:szCs w:val="24"/>
        </w:rPr>
        <w:t xml:space="preserve"> this section</w:t>
      </w:r>
      <w:r w:rsidR="00E03BE8">
        <w:rPr>
          <w:rFonts w:ascii="Verdana" w:hAnsi="Verdana"/>
          <w:sz w:val="22"/>
          <w:szCs w:val="24"/>
        </w:rPr>
        <w:t xml:space="preserve"> and Section 1</w:t>
      </w:r>
      <w:r w:rsidR="00537919">
        <w:rPr>
          <w:rFonts w:ascii="Verdana" w:hAnsi="Verdana"/>
          <w:sz w:val="22"/>
          <w:szCs w:val="24"/>
        </w:rPr>
        <w:t>2</w:t>
      </w:r>
      <w:r w:rsidR="005B26E6">
        <w:rPr>
          <w:rFonts w:ascii="Verdana" w:hAnsi="Verdana"/>
          <w:sz w:val="22"/>
          <w:szCs w:val="24"/>
        </w:rPr>
        <w:t>.</w:t>
      </w:r>
      <w:r>
        <w:rPr>
          <w:rFonts w:ascii="Verdana" w:hAnsi="Verdana"/>
          <w:sz w:val="22"/>
          <w:szCs w:val="24"/>
        </w:rPr>
        <w:t xml:space="preserve">  </w:t>
      </w:r>
    </w:p>
    <w:p w14:paraId="684CB091" w14:textId="77777777" w:rsidR="00B55088" w:rsidRDefault="00B55088" w:rsidP="006D2D6D">
      <w:pPr>
        <w:tabs>
          <w:tab w:val="left" w:pos="1440"/>
          <w:tab w:val="left" w:pos="2430"/>
        </w:tabs>
        <w:spacing w:line="276" w:lineRule="auto"/>
        <w:ind w:left="990" w:hanging="90"/>
        <w:rPr>
          <w:rFonts w:ascii="Verdana" w:hAnsi="Verdana"/>
          <w:sz w:val="22"/>
          <w:szCs w:val="24"/>
        </w:rPr>
      </w:pPr>
    </w:p>
    <w:p w14:paraId="611E9359" w14:textId="77777777" w:rsidR="00B55088" w:rsidRDefault="00B55088" w:rsidP="006D2D6D">
      <w:pPr>
        <w:tabs>
          <w:tab w:val="left" w:pos="1440"/>
          <w:tab w:val="left" w:pos="2430"/>
        </w:tabs>
        <w:spacing w:line="276" w:lineRule="auto"/>
        <w:ind w:left="990" w:hanging="90"/>
        <w:rPr>
          <w:rFonts w:ascii="Verdana" w:hAnsi="Verdana"/>
          <w:sz w:val="22"/>
          <w:szCs w:val="24"/>
        </w:rPr>
      </w:pPr>
      <w:r>
        <w:rPr>
          <w:rFonts w:ascii="Verdana" w:hAnsi="Verdana"/>
          <w:sz w:val="22"/>
          <w:szCs w:val="24"/>
        </w:rPr>
        <w:t xml:space="preserve">The complete Application must be submitted to: </w:t>
      </w:r>
    </w:p>
    <w:p w14:paraId="6D07B404" w14:textId="716355EE" w:rsidR="00B55088" w:rsidRPr="00A51457" w:rsidRDefault="002C4EE4" w:rsidP="006D2D6D">
      <w:pPr>
        <w:pStyle w:val="ListParagraph"/>
        <w:tabs>
          <w:tab w:val="left" w:pos="1440"/>
        </w:tabs>
        <w:spacing w:line="276" w:lineRule="auto"/>
        <w:ind w:left="990" w:hanging="90"/>
        <w:rPr>
          <w:rFonts w:ascii="Verdana" w:hAnsi="Verdana" w:cs="Arial"/>
          <w:sz w:val="22"/>
          <w:szCs w:val="22"/>
        </w:rPr>
      </w:pPr>
      <w:r w:rsidRPr="00A51457">
        <w:rPr>
          <w:rFonts w:ascii="Verdana" w:hAnsi="Verdana" w:cs="Arial"/>
          <w:sz w:val="22"/>
          <w:szCs w:val="22"/>
        </w:rPr>
        <w:t>TH</w:t>
      </w:r>
      <w:r w:rsidR="00E3415E" w:rsidRPr="00A51457">
        <w:rPr>
          <w:rFonts w:ascii="Verdana" w:hAnsi="Verdana" w:cs="Arial"/>
          <w:sz w:val="22"/>
          <w:szCs w:val="22"/>
        </w:rPr>
        <w:t>M</w:t>
      </w:r>
      <w:r w:rsidRPr="00A51457">
        <w:rPr>
          <w:rFonts w:ascii="Verdana" w:hAnsi="Verdana" w:cs="Arial"/>
          <w:sz w:val="22"/>
          <w:szCs w:val="22"/>
        </w:rPr>
        <w:t xml:space="preserve">P </w:t>
      </w:r>
      <w:r w:rsidR="00853282">
        <w:rPr>
          <w:rFonts w:ascii="Verdana" w:hAnsi="Verdana" w:cs="Arial"/>
          <w:sz w:val="22"/>
          <w:szCs w:val="22"/>
        </w:rPr>
        <w:t xml:space="preserve">Broker </w:t>
      </w:r>
      <w:r w:rsidR="00CE0D77">
        <w:rPr>
          <w:rFonts w:ascii="Verdana" w:hAnsi="Verdana" w:cs="Arial"/>
          <w:sz w:val="22"/>
          <w:szCs w:val="22"/>
        </w:rPr>
        <w:t>A</w:t>
      </w:r>
      <w:r w:rsidR="00853282">
        <w:rPr>
          <w:rFonts w:ascii="Verdana" w:hAnsi="Verdana" w:cs="Arial"/>
          <w:sz w:val="22"/>
          <w:szCs w:val="22"/>
        </w:rPr>
        <w:t>gency</w:t>
      </w:r>
      <w:r w:rsidR="00DE6DF0" w:rsidRPr="00A51457">
        <w:rPr>
          <w:rFonts w:ascii="Verdana" w:hAnsi="Verdana" w:cs="Arial"/>
          <w:sz w:val="22"/>
          <w:szCs w:val="22"/>
        </w:rPr>
        <w:t xml:space="preserve"> OE Inbox</w:t>
      </w:r>
    </w:p>
    <w:p w14:paraId="5A61722B" w14:textId="64FF3FF8" w:rsidR="00A3097D" w:rsidRDefault="00B55088" w:rsidP="006D2D6D">
      <w:pPr>
        <w:pStyle w:val="ListParagraph"/>
        <w:tabs>
          <w:tab w:val="left" w:pos="1440"/>
        </w:tabs>
        <w:spacing w:line="276" w:lineRule="auto"/>
        <w:ind w:left="990" w:hanging="90"/>
        <w:rPr>
          <w:rFonts w:ascii="Verdana" w:hAnsi="Verdana" w:cs="Arial"/>
          <w:sz w:val="22"/>
          <w:szCs w:val="22"/>
        </w:rPr>
      </w:pPr>
      <w:r w:rsidRPr="00A51457">
        <w:rPr>
          <w:rFonts w:ascii="Verdana" w:hAnsi="Verdana" w:cs="Arial"/>
          <w:bCs/>
          <w:sz w:val="22"/>
          <w:szCs w:val="22"/>
        </w:rPr>
        <w:t>Email:</w:t>
      </w:r>
      <w:r w:rsidRPr="00A51457">
        <w:rPr>
          <w:rFonts w:ascii="Verdana" w:hAnsi="Verdana" w:cs="Arial"/>
          <w:b/>
          <w:bCs/>
          <w:sz w:val="22"/>
          <w:szCs w:val="22"/>
        </w:rPr>
        <w:t xml:space="preserve"> </w:t>
      </w:r>
      <w:hyperlink r:id="rId16" w:history="1">
        <w:r w:rsidR="006C7DF1" w:rsidRPr="00CE0D77">
          <w:rPr>
            <w:rStyle w:val="Hyperlink"/>
            <w:rFonts w:ascii="Verdana" w:hAnsi="Verdana"/>
            <w:sz w:val="22"/>
            <w:szCs w:val="22"/>
          </w:rPr>
          <w:t>THMP.BrokerOE</w:t>
        </w:r>
        <w:r w:rsidR="006C7DF1" w:rsidRPr="006C7DF1">
          <w:rPr>
            <w:rStyle w:val="Hyperlink"/>
            <w:rFonts w:ascii="Verdana" w:hAnsi="Verdana" w:cs="Arial"/>
            <w:sz w:val="22"/>
            <w:szCs w:val="22"/>
          </w:rPr>
          <w:t>@dshs.texas.gov</w:t>
        </w:r>
      </w:hyperlink>
    </w:p>
    <w:p w14:paraId="04790D66" w14:textId="07958893" w:rsidR="00B55088" w:rsidRPr="00A3097D" w:rsidRDefault="00A3097D" w:rsidP="006D2D6D">
      <w:pPr>
        <w:pStyle w:val="ListParagraph"/>
        <w:tabs>
          <w:tab w:val="left" w:pos="1440"/>
        </w:tabs>
        <w:spacing w:line="276" w:lineRule="auto"/>
        <w:ind w:left="990" w:hanging="90"/>
      </w:pPr>
      <w:r w:rsidRPr="0094680C" w:rsidDel="00A3097D">
        <w:t xml:space="preserve"> </w:t>
      </w:r>
    </w:p>
    <w:p w14:paraId="3303BC93" w14:textId="77777777" w:rsidR="00B55088" w:rsidRDefault="00B55088" w:rsidP="006D2D6D">
      <w:pPr>
        <w:tabs>
          <w:tab w:val="left" w:pos="1440"/>
        </w:tabs>
        <w:spacing w:line="276" w:lineRule="auto"/>
        <w:ind w:left="990" w:hanging="90"/>
        <w:rPr>
          <w:rFonts w:ascii="Verdana" w:hAnsi="Verdana" w:cs="Arial"/>
          <w:sz w:val="22"/>
          <w:szCs w:val="22"/>
        </w:rPr>
      </w:pPr>
      <w:r>
        <w:rPr>
          <w:rFonts w:ascii="Verdana" w:hAnsi="Verdana" w:cs="Arial"/>
          <w:sz w:val="22"/>
          <w:szCs w:val="22"/>
        </w:rPr>
        <w:t>Each Applicant</w:t>
      </w:r>
      <w:r w:rsidRPr="001E3514">
        <w:rPr>
          <w:rFonts w:ascii="Verdana" w:hAnsi="Verdana" w:cs="Arial"/>
          <w:sz w:val="22"/>
          <w:szCs w:val="22"/>
        </w:rPr>
        <w:t xml:space="preserve"> is solely responsible for ensuring its </w:t>
      </w:r>
      <w:r>
        <w:rPr>
          <w:rFonts w:ascii="Verdana" w:hAnsi="Verdana" w:cs="Arial"/>
          <w:sz w:val="22"/>
          <w:szCs w:val="22"/>
        </w:rPr>
        <w:t>Application</w:t>
      </w:r>
      <w:r w:rsidRPr="001E3514">
        <w:rPr>
          <w:rFonts w:ascii="Verdana" w:hAnsi="Verdana" w:cs="Arial"/>
          <w:sz w:val="22"/>
          <w:szCs w:val="22"/>
        </w:rPr>
        <w:t xml:space="preserve"> is submitted in </w:t>
      </w:r>
    </w:p>
    <w:p w14:paraId="316627EC" w14:textId="77777777" w:rsidR="00B55088" w:rsidRDefault="00B55088" w:rsidP="006D2D6D">
      <w:pPr>
        <w:tabs>
          <w:tab w:val="left" w:pos="1440"/>
        </w:tabs>
        <w:spacing w:line="276" w:lineRule="auto"/>
        <w:ind w:left="990" w:hanging="90"/>
        <w:rPr>
          <w:rFonts w:ascii="Verdana" w:hAnsi="Verdana" w:cs="Arial"/>
          <w:sz w:val="22"/>
          <w:szCs w:val="22"/>
        </w:rPr>
      </w:pPr>
      <w:r w:rsidRPr="001E3514">
        <w:rPr>
          <w:rFonts w:ascii="Verdana" w:hAnsi="Verdana" w:cs="Arial"/>
          <w:sz w:val="22"/>
          <w:szCs w:val="22"/>
        </w:rPr>
        <w:t xml:space="preserve">accordance with all </w:t>
      </w:r>
      <w:r w:rsidR="00A6621D">
        <w:rPr>
          <w:rFonts w:ascii="Verdana" w:hAnsi="Verdana" w:cs="Arial"/>
          <w:sz w:val="22"/>
          <w:szCs w:val="22"/>
        </w:rPr>
        <w:t>OE</w:t>
      </w:r>
      <w:r w:rsidRPr="001E3514">
        <w:rPr>
          <w:rFonts w:ascii="Verdana" w:hAnsi="Verdana" w:cs="Arial"/>
          <w:sz w:val="22"/>
          <w:szCs w:val="22"/>
        </w:rPr>
        <w:t xml:space="preserve"> requirements and ensuring timely receipt by</w:t>
      </w:r>
    </w:p>
    <w:p w14:paraId="37165E61" w14:textId="649166E3" w:rsidR="00B55088" w:rsidRPr="001E3514" w:rsidRDefault="00B55088" w:rsidP="006D2D6D">
      <w:pPr>
        <w:tabs>
          <w:tab w:val="left" w:pos="1440"/>
        </w:tabs>
        <w:spacing w:line="276" w:lineRule="auto"/>
        <w:ind w:left="990" w:hanging="90"/>
        <w:rPr>
          <w:rFonts w:ascii="Verdana" w:hAnsi="Verdana" w:cs="Arial"/>
          <w:b/>
          <w:bCs/>
          <w:sz w:val="22"/>
          <w:szCs w:val="22"/>
        </w:rPr>
      </w:pPr>
      <w:r w:rsidRPr="00581A5A">
        <w:rPr>
          <w:rFonts w:ascii="Verdana" w:hAnsi="Verdana"/>
          <w:sz w:val="22"/>
          <w:szCs w:val="22"/>
        </w:rPr>
        <w:t>DSHS</w:t>
      </w:r>
      <w:r w:rsidRPr="001E3514">
        <w:rPr>
          <w:rFonts w:ascii="Verdana" w:hAnsi="Verdana" w:cs="Arial"/>
          <w:sz w:val="22"/>
          <w:szCs w:val="22"/>
        </w:rPr>
        <w:t>.</w:t>
      </w:r>
      <w:r w:rsidRPr="001E3514">
        <w:rPr>
          <w:rFonts w:ascii="Verdana" w:hAnsi="Verdana" w:cs="Arial"/>
          <w:b/>
          <w:bCs/>
          <w:sz w:val="22"/>
          <w:szCs w:val="22"/>
        </w:rPr>
        <w:t xml:space="preserve"> </w:t>
      </w:r>
    </w:p>
    <w:p w14:paraId="702F7A50" w14:textId="77777777" w:rsidR="00B55088" w:rsidRPr="001E3514" w:rsidRDefault="00B55088" w:rsidP="006D2D6D">
      <w:pPr>
        <w:tabs>
          <w:tab w:val="left" w:pos="1440"/>
        </w:tabs>
        <w:spacing w:line="276" w:lineRule="auto"/>
        <w:ind w:left="990" w:hanging="90"/>
        <w:rPr>
          <w:rFonts w:ascii="Verdana" w:hAnsi="Verdana" w:cs="Arial"/>
          <w:b/>
          <w:bCs/>
          <w:sz w:val="22"/>
          <w:szCs w:val="22"/>
        </w:rPr>
      </w:pPr>
    </w:p>
    <w:p w14:paraId="68744F6A" w14:textId="391B4652" w:rsidR="00B55088" w:rsidRDefault="00B55088" w:rsidP="006D2D6D">
      <w:pPr>
        <w:tabs>
          <w:tab w:val="left" w:pos="1440"/>
        </w:tabs>
        <w:spacing w:line="276" w:lineRule="auto"/>
        <w:ind w:left="990" w:hanging="90"/>
        <w:rPr>
          <w:rFonts w:ascii="Verdana" w:hAnsi="Verdana" w:cs="Arial"/>
          <w:b/>
          <w:bCs/>
          <w:sz w:val="22"/>
          <w:szCs w:val="22"/>
        </w:rPr>
      </w:pPr>
      <w:r w:rsidRPr="001E3514">
        <w:rPr>
          <w:rFonts w:ascii="Verdana" w:hAnsi="Verdana" w:cs="Arial"/>
          <w:b/>
          <w:bCs/>
          <w:sz w:val="22"/>
          <w:szCs w:val="22"/>
        </w:rPr>
        <w:t xml:space="preserve">In no event will </w:t>
      </w:r>
      <w:r w:rsidRPr="001E7A8D">
        <w:rPr>
          <w:rFonts w:ascii="Verdana" w:hAnsi="Verdana"/>
          <w:b/>
          <w:bCs/>
          <w:sz w:val="22"/>
          <w:szCs w:val="22"/>
        </w:rPr>
        <w:t>DSHS</w:t>
      </w:r>
      <w:r w:rsidRPr="007B56B9">
        <w:rPr>
          <w:rFonts w:ascii="Verdana" w:hAnsi="Verdana"/>
          <w:sz w:val="22"/>
          <w:szCs w:val="22"/>
        </w:rPr>
        <w:t xml:space="preserve"> </w:t>
      </w:r>
      <w:r w:rsidRPr="001E3514">
        <w:rPr>
          <w:rFonts w:ascii="Verdana" w:hAnsi="Verdana" w:cs="Arial"/>
          <w:b/>
          <w:bCs/>
          <w:sz w:val="22"/>
          <w:szCs w:val="22"/>
        </w:rPr>
        <w:t xml:space="preserve">be responsible or liable for any delay or error in </w:t>
      </w:r>
    </w:p>
    <w:p w14:paraId="51177531" w14:textId="77777777" w:rsidR="00115594" w:rsidRPr="00B55088" w:rsidRDefault="00DC201E" w:rsidP="006D2D6D">
      <w:pPr>
        <w:tabs>
          <w:tab w:val="left" w:pos="1440"/>
        </w:tabs>
        <w:spacing w:line="276" w:lineRule="auto"/>
        <w:ind w:left="990" w:hanging="90"/>
        <w:rPr>
          <w:rFonts w:ascii="Verdana" w:hAnsi="Verdana" w:cs="Arial"/>
          <w:b/>
          <w:bCs/>
          <w:sz w:val="22"/>
          <w:szCs w:val="22"/>
        </w:rPr>
      </w:pPr>
      <w:r>
        <w:rPr>
          <w:rFonts w:ascii="Verdana" w:hAnsi="Verdana" w:cs="Arial"/>
          <w:b/>
          <w:bCs/>
          <w:sz w:val="22"/>
          <w:szCs w:val="22"/>
        </w:rPr>
        <w:t xml:space="preserve">submission or </w:t>
      </w:r>
      <w:r w:rsidR="00B55088" w:rsidRPr="001E3514">
        <w:rPr>
          <w:rFonts w:ascii="Verdana" w:hAnsi="Verdana" w:cs="Arial"/>
          <w:b/>
          <w:bCs/>
          <w:sz w:val="22"/>
          <w:szCs w:val="22"/>
        </w:rPr>
        <w:t xml:space="preserve">delivery. </w:t>
      </w:r>
      <w:r w:rsidR="00B55088">
        <w:rPr>
          <w:rFonts w:ascii="Verdana" w:hAnsi="Verdana" w:cs="Arial"/>
          <w:b/>
          <w:bCs/>
          <w:sz w:val="22"/>
          <w:szCs w:val="22"/>
        </w:rPr>
        <w:t xml:space="preserve"> </w:t>
      </w:r>
    </w:p>
    <w:p w14:paraId="0BF7B0EC" w14:textId="77777777" w:rsidR="00B55088" w:rsidRDefault="00B55088" w:rsidP="006D2D6D">
      <w:pPr>
        <w:pStyle w:val="ListParagraph"/>
        <w:tabs>
          <w:tab w:val="left" w:pos="2430"/>
        </w:tabs>
        <w:spacing w:line="276" w:lineRule="auto"/>
        <w:ind w:left="990" w:hanging="90"/>
        <w:rPr>
          <w:rFonts w:ascii="Verdana" w:hAnsi="Verdana"/>
          <w:b/>
          <w:color w:val="FF0000"/>
          <w:sz w:val="24"/>
          <w:szCs w:val="24"/>
        </w:rPr>
      </w:pPr>
    </w:p>
    <w:p w14:paraId="087F76CA" w14:textId="2493EB15" w:rsidR="00115594" w:rsidRPr="00A51457" w:rsidRDefault="005B26E6" w:rsidP="0029078D">
      <w:pPr>
        <w:ind w:left="900"/>
        <w:rPr>
          <w:rFonts w:ascii="Verdana" w:hAnsi="Verdana"/>
          <w:b/>
          <w:smallCaps/>
          <w:sz w:val="24"/>
          <w:szCs w:val="24"/>
        </w:rPr>
      </w:pPr>
      <w:r w:rsidRPr="001E7A8D">
        <w:rPr>
          <w:rFonts w:ascii="Verdana" w:hAnsi="Verdana"/>
          <w:b/>
          <w:bCs/>
          <w:sz w:val="22"/>
          <w:szCs w:val="22"/>
        </w:rPr>
        <w:t>The Application must be submitted by e-mail</w:t>
      </w:r>
      <w:r w:rsidR="00821C95">
        <w:rPr>
          <w:rFonts w:ascii="Verdana" w:hAnsi="Verdana" w:cs="Arial"/>
          <w:sz w:val="22"/>
          <w:szCs w:val="22"/>
        </w:rPr>
        <w:t xml:space="preserve"> and a</w:t>
      </w:r>
      <w:r w:rsidR="00265F75">
        <w:rPr>
          <w:rFonts w:ascii="Verdana" w:hAnsi="Verdana" w:cs="Arial"/>
          <w:sz w:val="22"/>
          <w:szCs w:val="22"/>
        </w:rPr>
        <w:t>pplication</w:t>
      </w:r>
      <w:r w:rsidR="00265F75" w:rsidRPr="001E3514">
        <w:rPr>
          <w:rFonts w:ascii="Verdana" w:hAnsi="Verdana" w:cs="Arial"/>
          <w:sz w:val="22"/>
          <w:szCs w:val="22"/>
        </w:rPr>
        <w:t xml:space="preserve">s </w:t>
      </w:r>
      <w:r w:rsidR="00265F75">
        <w:rPr>
          <w:rFonts w:ascii="Verdana" w:hAnsi="Verdana" w:cs="Arial"/>
          <w:sz w:val="22"/>
          <w:szCs w:val="22"/>
        </w:rPr>
        <w:t xml:space="preserve">submitted by </w:t>
      </w:r>
      <w:r w:rsidR="00265F75" w:rsidRPr="006D2D6D">
        <w:rPr>
          <w:rFonts w:ascii="Verdana" w:hAnsi="Verdana" w:cs="Arial"/>
          <w:sz w:val="22"/>
          <w:szCs w:val="22"/>
          <w:u w:val="single"/>
        </w:rPr>
        <w:t>facsimile, or any other method will NOT be accepted or considered</w:t>
      </w:r>
      <w:r w:rsidR="00265F75" w:rsidRPr="001E3514">
        <w:rPr>
          <w:rFonts w:ascii="Verdana" w:hAnsi="Verdana" w:cs="Arial"/>
          <w:sz w:val="22"/>
          <w:szCs w:val="22"/>
        </w:rPr>
        <w:t xml:space="preserve">. </w:t>
      </w:r>
    </w:p>
    <w:p w14:paraId="77E45EB3" w14:textId="77777777" w:rsidR="00115594" w:rsidRDefault="00115594" w:rsidP="00355667">
      <w:pPr>
        <w:spacing w:line="276" w:lineRule="auto"/>
        <w:ind w:left="2430"/>
        <w:rPr>
          <w:rFonts w:ascii="Verdana" w:hAnsi="Verdana" w:cs="Arial"/>
          <w:sz w:val="22"/>
          <w:szCs w:val="22"/>
        </w:rPr>
      </w:pPr>
    </w:p>
    <w:p w14:paraId="0F11EA19" w14:textId="77777777" w:rsidR="00115594" w:rsidRPr="00FF2F49" w:rsidRDefault="00115594" w:rsidP="00C21ACF">
      <w:pPr>
        <w:pStyle w:val="ListParagraph"/>
        <w:numPr>
          <w:ilvl w:val="1"/>
          <w:numId w:val="7"/>
        </w:numPr>
        <w:tabs>
          <w:tab w:val="left" w:pos="2430"/>
        </w:tabs>
        <w:spacing w:line="276" w:lineRule="auto"/>
        <w:outlineLvl w:val="1"/>
        <w:rPr>
          <w:rFonts w:ascii="Verdana" w:hAnsi="Verdana"/>
          <w:b/>
          <w:smallCaps/>
          <w:sz w:val="24"/>
          <w:szCs w:val="24"/>
        </w:rPr>
      </w:pPr>
      <w:bookmarkStart w:id="121" w:name="_Toc240464455"/>
      <w:bookmarkStart w:id="122" w:name="_Toc241043350"/>
      <w:r>
        <w:rPr>
          <w:rFonts w:ascii="Verdana" w:hAnsi="Verdana"/>
          <w:b/>
          <w:smallCaps/>
          <w:sz w:val="24"/>
          <w:szCs w:val="24"/>
        </w:rPr>
        <w:t>E-Mail</w:t>
      </w:r>
      <w:r w:rsidR="009430AD">
        <w:rPr>
          <w:rFonts w:ascii="Verdana" w:hAnsi="Verdana"/>
          <w:b/>
          <w:smallCaps/>
          <w:sz w:val="24"/>
          <w:szCs w:val="24"/>
        </w:rPr>
        <w:t xml:space="preserve"> Submission</w:t>
      </w:r>
      <w:bookmarkEnd w:id="121"/>
      <w:bookmarkEnd w:id="122"/>
    </w:p>
    <w:p w14:paraId="3D4E784E" w14:textId="77777777" w:rsidR="00115594" w:rsidRDefault="00115594" w:rsidP="00355667">
      <w:pPr>
        <w:spacing w:line="276" w:lineRule="auto"/>
        <w:ind w:left="2430"/>
        <w:rPr>
          <w:rFonts w:ascii="Verdana" w:hAnsi="Verdana" w:cs="Arial"/>
          <w:sz w:val="22"/>
          <w:szCs w:val="22"/>
        </w:rPr>
      </w:pPr>
    </w:p>
    <w:p w14:paraId="066A1D29" w14:textId="0B7C27F5" w:rsidR="00115594" w:rsidRDefault="00115594" w:rsidP="00355667">
      <w:pPr>
        <w:spacing w:line="276" w:lineRule="auto"/>
        <w:ind w:left="1282"/>
        <w:rPr>
          <w:rFonts w:ascii="Verdana" w:hAnsi="Verdana" w:cs="Arial"/>
          <w:b/>
          <w:bCs/>
          <w:sz w:val="22"/>
          <w:szCs w:val="22"/>
        </w:rPr>
      </w:pPr>
      <w:r>
        <w:rPr>
          <w:rFonts w:ascii="Verdana" w:hAnsi="Verdana" w:cs="Arial"/>
          <w:sz w:val="22"/>
          <w:szCs w:val="22"/>
        </w:rPr>
        <w:t>Each Applicant</w:t>
      </w:r>
      <w:r w:rsidRPr="001E3514">
        <w:rPr>
          <w:rFonts w:ascii="Verdana" w:hAnsi="Verdana" w:cs="Arial"/>
          <w:sz w:val="22"/>
          <w:szCs w:val="22"/>
        </w:rPr>
        <w:t xml:space="preserve"> is solely responsible for ensuring its </w:t>
      </w:r>
      <w:r>
        <w:rPr>
          <w:rFonts w:ascii="Verdana" w:hAnsi="Verdana" w:cs="Arial"/>
          <w:sz w:val="22"/>
          <w:szCs w:val="22"/>
        </w:rPr>
        <w:t>Application</w:t>
      </w:r>
      <w:r w:rsidRPr="001E3514">
        <w:rPr>
          <w:rFonts w:ascii="Verdana" w:hAnsi="Verdana" w:cs="Arial"/>
          <w:sz w:val="22"/>
          <w:szCs w:val="22"/>
        </w:rPr>
        <w:t xml:space="preserve"> is submitted</w:t>
      </w:r>
      <w:r>
        <w:rPr>
          <w:rFonts w:ascii="Verdana" w:hAnsi="Verdana" w:cs="Arial"/>
          <w:sz w:val="22"/>
          <w:szCs w:val="22"/>
        </w:rPr>
        <w:t xml:space="preserve"> </w:t>
      </w:r>
      <w:r w:rsidRPr="001E3514">
        <w:rPr>
          <w:rFonts w:ascii="Verdana" w:hAnsi="Verdana" w:cs="Arial"/>
          <w:sz w:val="22"/>
          <w:szCs w:val="22"/>
        </w:rPr>
        <w:t xml:space="preserve">in accordance with all </w:t>
      </w:r>
      <w:r w:rsidR="00A6621D">
        <w:rPr>
          <w:rFonts w:ascii="Verdana" w:hAnsi="Verdana" w:cs="Arial"/>
          <w:sz w:val="22"/>
          <w:szCs w:val="22"/>
        </w:rPr>
        <w:t>OE</w:t>
      </w:r>
      <w:r w:rsidRPr="001E3514">
        <w:rPr>
          <w:rFonts w:ascii="Verdana" w:hAnsi="Verdana" w:cs="Arial"/>
          <w:sz w:val="22"/>
          <w:szCs w:val="22"/>
        </w:rPr>
        <w:t xml:space="preserve"> requirements,</w:t>
      </w:r>
      <w:r>
        <w:rPr>
          <w:rFonts w:ascii="Verdana" w:hAnsi="Verdana" w:cs="Arial"/>
          <w:sz w:val="22"/>
          <w:szCs w:val="22"/>
        </w:rPr>
        <w:t xml:space="preserve"> including, but not limited to, </w:t>
      </w:r>
      <w:proofErr w:type="gramStart"/>
      <w:r>
        <w:rPr>
          <w:rFonts w:ascii="Verdana" w:hAnsi="Verdana" w:cs="Arial"/>
          <w:sz w:val="22"/>
          <w:szCs w:val="22"/>
        </w:rPr>
        <w:t xml:space="preserve">the </w:t>
      </w:r>
      <w:r w:rsidR="00D81B5E">
        <w:rPr>
          <w:rFonts w:ascii="Verdana" w:hAnsi="Verdana" w:cs="Arial"/>
          <w:sz w:val="22"/>
          <w:szCs w:val="22"/>
        </w:rPr>
        <w:t>Section</w:t>
      </w:r>
      <w:proofErr w:type="gramEnd"/>
      <w:r w:rsidR="00D81B5E">
        <w:rPr>
          <w:rFonts w:ascii="Verdana" w:hAnsi="Verdana" w:cs="Arial"/>
          <w:sz w:val="22"/>
          <w:szCs w:val="22"/>
        </w:rPr>
        <w:t xml:space="preserve"> 1</w:t>
      </w:r>
      <w:r w:rsidR="001E7A8D">
        <w:rPr>
          <w:rFonts w:ascii="Verdana" w:hAnsi="Verdana" w:cs="Arial"/>
          <w:sz w:val="22"/>
          <w:szCs w:val="22"/>
        </w:rPr>
        <w:t>2</w:t>
      </w:r>
      <w:r w:rsidR="00D81B5E">
        <w:rPr>
          <w:rFonts w:ascii="Verdana" w:hAnsi="Verdana" w:cs="Arial"/>
          <w:sz w:val="22"/>
          <w:szCs w:val="22"/>
        </w:rPr>
        <w:t>, Required Application Documents</w:t>
      </w:r>
      <w:r>
        <w:rPr>
          <w:rFonts w:ascii="Verdana" w:hAnsi="Verdana" w:cs="Arial"/>
          <w:sz w:val="22"/>
          <w:szCs w:val="22"/>
        </w:rPr>
        <w:t xml:space="preserve"> </w:t>
      </w:r>
      <w:r w:rsidRPr="001E3514">
        <w:rPr>
          <w:rFonts w:ascii="Verdana" w:hAnsi="Verdana" w:cs="Arial"/>
          <w:sz w:val="22"/>
          <w:szCs w:val="22"/>
        </w:rPr>
        <w:t xml:space="preserve">and ensuring timely </w:t>
      </w:r>
      <w:r w:rsidR="001A3F38">
        <w:rPr>
          <w:rFonts w:ascii="Verdana" w:hAnsi="Verdana" w:cs="Arial"/>
          <w:sz w:val="22"/>
          <w:szCs w:val="22"/>
        </w:rPr>
        <w:t xml:space="preserve">e-mail </w:t>
      </w:r>
      <w:r w:rsidRPr="001E3514">
        <w:rPr>
          <w:rFonts w:ascii="Verdana" w:hAnsi="Verdana" w:cs="Arial"/>
          <w:sz w:val="22"/>
          <w:szCs w:val="22"/>
        </w:rPr>
        <w:t xml:space="preserve">receipt by </w:t>
      </w:r>
      <w:r w:rsidR="00907F3D" w:rsidRPr="00581A5A">
        <w:rPr>
          <w:rFonts w:ascii="Verdana" w:hAnsi="Verdana" w:cs="Arial"/>
          <w:sz w:val="22"/>
          <w:szCs w:val="22"/>
        </w:rPr>
        <w:t>DSHS</w:t>
      </w:r>
      <w:r w:rsidRPr="001E3514">
        <w:rPr>
          <w:rFonts w:ascii="Verdana" w:hAnsi="Verdana" w:cs="Arial"/>
          <w:sz w:val="22"/>
          <w:szCs w:val="22"/>
        </w:rPr>
        <w:t>.</w:t>
      </w:r>
      <w:r w:rsidRPr="001E3514">
        <w:rPr>
          <w:rFonts w:ascii="Verdana" w:hAnsi="Verdana" w:cs="Arial"/>
          <w:b/>
          <w:bCs/>
          <w:sz w:val="22"/>
          <w:szCs w:val="22"/>
        </w:rPr>
        <w:t xml:space="preserve"> </w:t>
      </w:r>
    </w:p>
    <w:p w14:paraId="2FED52B0" w14:textId="77777777" w:rsidR="00D258C4" w:rsidRDefault="00D258C4" w:rsidP="00355667">
      <w:pPr>
        <w:spacing w:line="276" w:lineRule="auto"/>
        <w:ind w:left="1278"/>
        <w:rPr>
          <w:rFonts w:ascii="Verdana" w:hAnsi="Verdana" w:cs="Arial"/>
          <w:b/>
          <w:bCs/>
          <w:sz w:val="22"/>
          <w:szCs w:val="22"/>
        </w:rPr>
      </w:pPr>
    </w:p>
    <w:p w14:paraId="3E89E488" w14:textId="5C273D7B" w:rsidR="00D258C4" w:rsidRDefault="00D258C4" w:rsidP="00355667">
      <w:pPr>
        <w:spacing w:line="276" w:lineRule="auto"/>
        <w:ind w:left="1278"/>
        <w:rPr>
          <w:rFonts w:ascii="Verdana" w:hAnsi="Verdana" w:cs="Arial"/>
          <w:sz w:val="22"/>
          <w:szCs w:val="22"/>
        </w:rPr>
      </w:pPr>
      <w:r w:rsidRPr="001E3514">
        <w:rPr>
          <w:rFonts w:ascii="Verdana" w:hAnsi="Verdana" w:cs="Arial"/>
          <w:sz w:val="22"/>
          <w:szCs w:val="22"/>
        </w:rPr>
        <w:t xml:space="preserve">The </w:t>
      </w:r>
      <w:r>
        <w:rPr>
          <w:rFonts w:ascii="Verdana" w:hAnsi="Verdana" w:cs="Arial"/>
          <w:sz w:val="22"/>
          <w:szCs w:val="22"/>
        </w:rPr>
        <w:t>Application</w:t>
      </w:r>
      <w:r w:rsidRPr="001E3514">
        <w:rPr>
          <w:rFonts w:ascii="Verdana" w:hAnsi="Verdana" w:cs="Arial"/>
          <w:sz w:val="22"/>
          <w:szCs w:val="22"/>
        </w:rPr>
        <w:t>, including al</w:t>
      </w:r>
      <w:r>
        <w:rPr>
          <w:rFonts w:ascii="Verdana" w:hAnsi="Verdana" w:cs="Arial"/>
          <w:sz w:val="22"/>
          <w:szCs w:val="22"/>
        </w:rPr>
        <w:t xml:space="preserve">l documentation outlined in </w:t>
      </w:r>
      <w:r w:rsidR="009D2A95">
        <w:rPr>
          <w:rFonts w:ascii="Verdana" w:hAnsi="Verdana" w:cs="Arial"/>
          <w:sz w:val="22"/>
          <w:szCs w:val="22"/>
        </w:rPr>
        <w:t>Section 1</w:t>
      </w:r>
      <w:r w:rsidR="00706603">
        <w:rPr>
          <w:rFonts w:ascii="Verdana" w:hAnsi="Verdana" w:cs="Arial"/>
          <w:sz w:val="22"/>
          <w:szCs w:val="22"/>
        </w:rPr>
        <w:t>2</w:t>
      </w:r>
      <w:r w:rsidR="00907F3D">
        <w:rPr>
          <w:rFonts w:ascii="Verdana" w:hAnsi="Verdana" w:cs="Arial"/>
          <w:sz w:val="22"/>
          <w:szCs w:val="22"/>
        </w:rPr>
        <w:t>,</w:t>
      </w:r>
      <w:r>
        <w:rPr>
          <w:rFonts w:ascii="Verdana" w:hAnsi="Verdana" w:cs="Arial"/>
          <w:sz w:val="22"/>
          <w:szCs w:val="22"/>
        </w:rPr>
        <w:t xml:space="preserve"> </w:t>
      </w:r>
      <w:r w:rsidRPr="001E3514">
        <w:rPr>
          <w:rFonts w:ascii="Verdana" w:hAnsi="Verdana" w:cs="Arial"/>
          <w:sz w:val="22"/>
          <w:szCs w:val="22"/>
        </w:rPr>
        <w:t xml:space="preserve">must be </w:t>
      </w:r>
      <w:r>
        <w:rPr>
          <w:rFonts w:ascii="Verdana" w:hAnsi="Verdana" w:cs="Arial"/>
          <w:sz w:val="22"/>
          <w:szCs w:val="22"/>
        </w:rPr>
        <w:t xml:space="preserve">sent </w:t>
      </w:r>
      <w:r w:rsidRPr="001E3514">
        <w:rPr>
          <w:rFonts w:ascii="Verdana" w:hAnsi="Verdana" w:cs="Arial"/>
          <w:sz w:val="22"/>
          <w:szCs w:val="22"/>
        </w:rPr>
        <w:t xml:space="preserve">in its entirety in one </w:t>
      </w:r>
      <w:r>
        <w:rPr>
          <w:rFonts w:ascii="Verdana" w:hAnsi="Verdana" w:cs="Arial"/>
          <w:sz w:val="22"/>
          <w:szCs w:val="22"/>
        </w:rPr>
        <w:t xml:space="preserve">or more e-mails. </w:t>
      </w:r>
    </w:p>
    <w:p w14:paraId="4B1110E5" w14:textId="77777777" w:rsidR="00115594" w:rsidRPr="001E3514" w:rsidRDefault="00115594" w:rsidP="00355667">
      <w:pPr>
        <w:spacing w:line="276" w:lineRule="auto"/>
        <w:ind w:left="-1152"/>
        <w:rPr>
          <w:rFonts w:ascii="Verdana" w:hAnsi="Verdana" w:cs="Arial"/>
          <w:b/>
          <w:bCs/>
          <w:sz w:val="22"/>
          <w:szCs w:val="22"/>
        </w:rPr>
      </w:pPr>
    </w:p>
    <w:p w14:paraId="68C1F2B6" w14:textId="4564F8CC" w:rsidR="00115594" w:rsidRPr="001E3514" w:rsidRDefault="00115594" w:rsidP="00355667">
      <w:pPr>
        <w:spacing w:line="276" w:lineRule="auto"/>
        <w:ind w:left="1278"/>
        <w:rPr>
          <w:rFonts w:ascii="Verdana" w:hAnsi="Verdana" w:cs="Arial"/>
          <w:b/>
          <w:bCs/>
          <w:sz w:val="22"/>
          <w:szCs w:val="22"/>
        </w:rPr>
      </w:pPr>
      <w:r w:rsidRPr="001E3514">
        <w:rPr>
          <w:rFonts w:ascii="Verdana" w:hAnsi="Verdana" w:cs="Arial"/>
          <w:b/>
          <w:bCs/>
          <w:sz w:val="22"/>
          <w:szCs w:val="22"/>
        </w:rPr>
        <w:t xml:space="preserve">In no event will </w:t>
      </w:r>
      <w:r w:rsidRPr="00581A5A">
        <w:rPr>
          <w:rFonts w:ascii="Verdana" w:hAnsi="Verdana"/>
          <w:b/>
          <w:bCs/>
          <w:sz w:val="22"/>
          <w:szCs w:val="22"/>
        </w:rPr>
        <w:t>DSHS</w:t>
      </w:r>
      <w:r w:rsidRPr="007B56B9">
        <w:rPr>
          <w:rFonts w:ascii="Verdana" w:hAnsi="Verdana"/>
          <w:sz w:val="22"/>
          <w:szCs w:val="22"/>
        </w:rPr>
        <w:t xml:space="preserve"> </w:t>
      </w:r>
      <w:r w:rsidRPr="001E3514">
        <w:rPr>
          <w:rFonts w:ascii="Verdana" w:hAnsi="Verdana" w:cs="Arial"/>
          <w:b/>
          <w:bCs/>
          <w:sz w:val="22"/>
          <w:szCs w:val="22"/>
        </w:rPr>
        <w:t xml:space="preserve">be responsible or liable for any delay or error in delivery. </w:t>
      </w:r>
      <w:r>
        <w:rPr>
          <w:rFonts w:ascii="Verdana" w:hAnsi="Verdana" w:cs="Arial"/>
          <w:b/>
          <w:bCs/>
          <w:sz w:val="22"/>
          <w:szCs w:val="22"/>
        </w:rPr>
        <w:t>Application</w:t>
      </w:r>
      <w:r w:rsidRPr="001E3514">
        <w:rPr>
          <w:rFonts w:ascii="Verdana" w:hAnsi="Verdana" w:cs="Arial"/>
          <w:b/>
          <w:bCs/>
          <w:sz w:val="22"/>
          <w:szCs w:val="22"/>
        </w:rPr>
        <w:t xml:space="preserve">s must be RECEIVED by </w:t>
      </w:r>
      <w:r w:rsidR="00120AE7">
        <w:rPr>
          <w:rFonts w:ascii="Verdana" w:hAnsi="Verdana" w:cs="Arial"/>
          <w:b/>
          <w:bCs/>
          <w:sz w:val="22"/>
          <w:szCs w:val="22"/>
        </w:rPr>
        <w:t xml:space="preserve">DSHS </w:t>
      </w:r>
      <w:r>
        <w:rPr>
          <w:rFonts w:ascii="Verdana" w:hAnsi="Verdana" w:cs="Arial"/>
          <w:b/>
          <w:bCs/>
          <w:sz w:val="22"/>
          <w:szCs w:val="22"/>
        </w:rPr>
        <w:t xml:space="preserve">before </w:t>
      </w:r>
      <w:r w:rsidRPr="001E3514">
        <w:rPr>
          <w:rFonts w:ascii="Verdana" w:hAnsi="Verdana" w:cs="Arial"/>
          <w:b/>
          <w:bCs/>
          <w:sz w:val="22"/>
          <w:szCs w:val="22"/>
        </w:rPr>
        <w:t xml:space="preserve">the </w:t>
      </w:r>
      <w:r>
        <w:rPr>
          <w:rFonts w:ascii="Verdana" w:hAnsi="Verdana" w:cs="Arial"/>
          <w:b/>
          <w:bCs/>
          <w:sz w:val="22"/>
          <w:szCs w:val="22"/>
        </w:rPr>
        <w:t>OE period closes as</w:t>
      </w:r>
      <w:r w:rsidRPr="001E3514">
        <w:rPr>
          <w:rFonts w:ascii="Verdana" w:hAnsi="Verdana" w:cs="Arial"/>
          <w:b/>
          <w:bCs/>
          <w:sz w:val="22"/>
          <w:szCs w:val="22"/>
        </w:rPr>
        <w:t xml:space="preserve"> identified in Schedule of Events, Section 1, or subsequent Addenda.</w:t>
      </w:r>
    </w:p>
    <w:p w14:paraId="738921EE" w14:textId="77777777" w:rsidR="00115594" w:rsidRDefault="00115594" w:rsidP="00355667">
      <w:pPr>
        <w:spacing w:line="276" w:lineRule="auto"/>
        <w:ind w:left="-1152"/>
        <w:rPr>
          <w:rFonts w:ascii="Verdana" w:hAnsi="Verdana" w:cs="Arial"/>
          <w:sz w:val="22"/>
          <w:szCs w:val="22"/>
        </w:rPr>
      </w:pPr>
    </w:p>
    <w:p w14:paraId="6EE7A44A" w14:textId="5EE65A48" w:rsidR="00115594" w:rsidRDefault="00115594" w:rsidP="00355667">
      <w:pPr>
        <w:spacing w:line="276" w:lineRule="auto"/>
        <w:ind w:left="1278"/>
        <w:rPr>
          <w:rFonts w:ascii="Verdana" w:hAnsi="Verdana"/>
          <w:sz w:val="22"/>
          <w:szCs w:val="22"/>
        </w:rPr>
      </w:pPr>
      <w:r w:rsidRPr="00B752EC">
        <w:rPr>
          <w:rFonts w:ascii="Verdana" w:hAnsi="Verdana"/>
          <w:sz w:val="22"/>
          <w:szCs w:val="22"/>
        </w:rPr>
        <w:t xml:space="preserve">The e-mail subject line should contain the </w:t>
      </w:r>
      <w:r>
        <w:rPr>
          <w:rFonts w:ascii="Verdana" w:hAnsi="Verdana"/>
          <w:sz w:val="22"/>
          <w:szCs w:val="22"/>
        </w:rPr>
        <w:t>OE</w:t>
      </w:r>
      <w:r w:rsidRPr="00B752EC">
        <w:rPr>
          <w:rFonts w:ascii="Verdana" w:hAnsi="Verdana"/>
          <w:sz w:val="22"/>
          <w:szCs w:val="22"/>
        </w:rPr>
        <w:t xml:space="preserve"> number</w:t>
      </w:r>
      <w:r w:rsidR="00D258C4">
        <w:rPr>
          <w:rFonts w:ascii="Verdana" w:hAnsi="Verdana"/>
          <w:sz w:val="22"/>
          <w:szCs w:val="22"/>
        </w:rPr>
        <w:t xml:space="preserve">, </w:t>
      </w:r>
      <w:r w:rsidRPr="00B752EC">
        <w:rPr>
          <w:rFonts w:ascii="Verdana" w:hAnsi="Verdana"/>
          <w:sz w:val="22"/>
          <w:szCs w:val="22"/>
        </w:rPr>
        <w:t>title as indicated on the cover page</w:t>
      </w:r>
      <w:r w:rsidR="00525E0C">
        <w:rPr>
          <w:rFonts w:ascii="Verdana" w:hAnsi="Verdana"/>
          <w:sz w:val="22"/>
          <w:szCs w:val="22"/>
        </w:rPr>
        <w:t>,</w:t>
      </w:r>
      <w:r w:rsidR="00D258C4">
        <w:rPr>
          <w:rFonts w:ascii="Verdana" w:hAnsi="Verdana"/>
          <w:sz w:val="22"/>
          <w:szCs w:val="22"/>
        </w:rPr>
        <w:t xml:space="preserve"> and number of e-mails if more than one (e.g.</w:t>
      </w:r>
      <w:r w:rsidR="00120AE7">
        <w:rPr>
          <w:rFonts w:ascii="Verdana" w:hAnsi="Verdana"/>
          <w:sz w:val="22"/>
          <w:szCs w:val="22"/>
        </w:rPr>
        <w:t>,</w:t>
      </w:r>
      <w:r w:rsidR="00D258C4">
        <w:rPr>
          <w:rFonts w:ascii="Verdana" w:hAnsi="Verdana"/>
          <w:sz w:val="22"/>
          <w:szCs w:val="22"/>
        </w:rPr>
        <w:t xml:space="preserve"> E-mail 1 of #, etc.)</w:t>
      </w:r>
      <w:r w:rsidRPr="00B752EC">
        <w:rPr>
          <w:rFonts w:ascii="Verdana" w:hAnsi="Verdana"/>
          <w:sz w:val="22"/>
          <w:szCs w:val="22"/>
        </w:rPr>
        <w:t xml:space="preserve">. The </w:t>
      </w:r>
      <w:r>
        <w:rPr>
          <w:rFonts w:ascii="Verdana" w:hAnsi="Verdana"/>
          <w:sz w:val="22"/>
          <w:szCs w:val="22"/>
        </w:rPr>
        <w:t>Applicant</w:t>
      </w:r>
      <w:r w:rsidRPr="00B752EC">
        <w:rPr>
          <w:rFonts w:ascii="Verdana" w:hAnsi="Verdana"/>
          <w:sz w:val="22"/>
          <w:szCs w:val="22"/>
        </w:rPr>
        <w:t xml:space="preserve"> is solely responsible for ensuring that </w:t>
      </w:r>
      <w:r>
        <w:rPr>
          <w:rFonts w:ascii="Verdana" w:hAnsi="Verdana"/>
          <w:sz w:val="22"/>
          <w:szCs w:val="22"/>
        </w:rPr>
        <w:t>Applican</w:t>
      </w:r>
      <w:r w:rsidRPr="00B752EC">
        <w:rPr>
          <w:rFonts w:ascii="Verdana" w:hAnsi="Verdana"/>
          <w:sz w:val="22"/>
          <w:szCs w:val="22"/>
        </w:rPr>
        <w:t xml:space="preserve">t’s complete electronic </w:t>
      </w:r>
      <w:r>
        <w:rPr>
          <w:rFonts w:ascii="Verdana" w:hAnsi="Verdana"/>
          <w:sz w:val="22"/>
          <w:szCs w:val="22"/>
        </w:rPr>
        <w:t>Application</w:t>
      </w:r>
      <w:r w:rsidRPr="00B752EC">
        <w:rPr>
          <w:rFonts w:ascii="Verdana" w:hAnsi="Verdana"/>
          <w:sz w:val="22"/>
          <w:szCs w:val="22"/>
        </w:rPr>
        <w:t xml:space="preserve"> is sent </w:t>
      </w:r>
      <w:proofErr w:type="gramStart"/>
      <w:r w:rsidRPr="00B752EC">
        <w:rPr>
          <w:rFonts w:ascii="Verdana" w:hAnsi="Verdana"/>
          <w:sz w:val="22"/>
          <w:szCs w:val="22"/>
        </w:rPr>
        <w:t>to, and</w:t>
      </w:r>
      <w:proofErr w:type="gramEnd"/>
      <w:r w:rsidRPr="00B752EC">
        <w:rPr>
          <w:rFonts w:ascii="Verdana" w:hAnsi="Verdana"/>
          <w:sz w:val="22"/>
          <w:szCs w:val="22"/>
        </w:rPr>
        <w:t xml:space="preserve"> </w:t>
      </w:r>
      <w:r w:rsidR="0004404C">
        <w:rPr>
          <w:rFonts w:ascii="Verdana" w:hAnsi="Verdana"/>
          <w:b/>
          <w:bCs/>
          <w:sz w:val="22"/>
          <w:szCs w:val="22"/>
        </w:rPr>
        <w:t>RECEIVED</w:t>
      </w:r>
      <w:r w:rsidR="00DB1A5D" w:rsidRPr="00B752EC">
        <w:rPr>
          <w:rFonts w:ascii="Verdana" w:hAnsi="Verdana"/>
          <w:sz w:val="22"/>
          <w:szCs w:val="22"/>
        </w:rPr>
        <w:t xml:space="preserve"> </w:t>
      </w:r>
      <w:r w:rsidRPr="00B752EC">
        <w:rPr>
          <w:rFonts w:ascii="Verdana" w:hAnsi="Verdana"/>
          <w:sz w:val="22"/>
          <w:szCs w:val="22"/>
        </w:rPr>
        <w:t>by</w:t>
      </w:r>
      <w:r>
        <w:rPr>
          <w:rFonts w:ascii="Verdana" w:hAnsi="Verdana"/>
          <w:sz w:val="22"/>
          <w:szCs w:val="22"/>
        </w:rPr>
        <w:t xml:space="preserve"> </w:t>
      </w:r>
      <w:r w:rsidRPr="00581A5A">
        <w:rPr>
          <w:rFonts w:ascii="Verdana" w:hAnsi="Verdana"/>
          <w:sz w:val="22"/>
          <w:szCs w:val="22"/>
        </w:rPr>
        <w:t>DSHS</w:t>
      </w:r>
      <w:r w:rsidRPr="00B752EC">
        <w:rPr>
          <w:rFonts w:ascii="Verdana" w:hAnsi="Verdana"/>
          <w:sz w:val="22"/>
          <w:szCs w:val="22"/>
        </w:rPr>
        <w:t xml:space="preserve"> at the proper destination server</w:t>
      </w:r>
      <w:r w:rsidR="00120AE7">
        <w:rPr>
          <w:rFonts w:ascii="Verdana" w:hAnsi="Verdana"/>
          <w:sz w:val="22"/>
          <w:szCs w:val="22"/>
        </w:rPr>
        <w:t xml:space="preserve"> before the submission deadline</w:t>
      </w:r>
      <w:r w:rsidRPr="00B752EC">
        <w:rPr>
          <w:rFonts w:ascii="Verdana" w:hAnsi="Verdana"/>
          <w:sz w:val="22"/>
          <w:szCs w:val="22"/>
        </w:rPr>
        <w:t xml:space="preserve">. </w:t>
      </w:r>
    </w:p>
    <w:p w14:paraId="47969C66" w14:textId="160D087C" w:rsidR="00115594" w:rsidRDefault="002F0BC9" w:rsidP="002F0BC9">
      <w:pPr>
        <w:tabs>
          <w:tab w:val="left" w:pos="2541"/>
        </w:tabs>
        <w:spacing w:line="276" w:lineRule="auto"/>
        <w:ind w:left="1278"/>
        <w:rPr>
          <w:rFonts w:ascii="Verdana" w:hAnsi="Verdana"/>
          <w:sz w:val="22"/>
          <w:szCs w:val="22"/>
        </w:rPr>
      </w:pPr>
      <w:r>
        <w:rPr>
          <w:rFonts w:ascii="Verdana" w:hAnsi="Verdana"/>
          <w:sz w:val="22"/>
          <w:szCs w:val="22"/>
        </w:rPr>
        <w:tab/>
      </w:r>
    </w:p>
    <w:p w14:paraId="0D0B3FE3" w14:textId="6AF8FEF8" w:rsidR="002F0BC9" w:rsidRDefault="002F0BC9" w:rsidP="002F0BC9">
      <w:pPr>
        <w:tabs>
          <w:tab w:val="left" w:pos="2541"/>
        </w:tabs>
        <w:spacing w:line="276" w:lineRule="auto"/>
        <w:ind w:left="1278"/>
        <w:rPr>
          <w:rFonts w:ascii="Verdana" w:hAnsi="Verdana"/>
          <w:sz w:val="22"/>
          <w:szCs w:val="22"/>
        </w:rPr>
      </w:pPr>
      <w:r>
        <w:rPr>
          <w:rFonts w:ascii="Verdana" w:hAnsi="Verdana"/>
          <w:sz w:val="22"/>
          <w:szCs w:val="22"/>
        </w:rPr>
        <w:t xml:space="preserve">The Application documentation must not be encrypted </w:t>
      </w:r>
      <w:proofErr w:type="gramStart"/>
      <w:r>
        <w:rPr>
          <w:rFonts w:ascii="Verdana" w:hAnsi="Verdana"/>
          <w:sz w:val="22"/>
          <w:szCs w:val="22"/>
        </w:rPr>
        <w:t>so as to</w:t>
      </w:r>
      <w:proofErr w:type="gramEnd"/>
      <w:r>
        <w:rPr>
          <w:rFonts w:ascii="Verdana" w:hAnsi="Verdana"/>
          <w:sz w:val="22"/>
          <w:szCs w:val="22"/>
        </w:rPr>
        <w:t xml:space="preserve"> prevent </w:t>
      </w:r>
      <w:r w:rsidR="00F423EE" w:rsidRPr="00581A5A">
        <w:rPr>
          <w:rFonts w:ascii="Verdana" w:hAnsi="Verdana"/>
          <w:sz w:val="22"/>
          <w:szCs w:val="22"/>
        </w:rPr>
        <w:t>DSHS</w:t>
      </w:r>
      <w:r w:rsidR="00F423EE">
        <w:rPr>
          <w:rFonts w:ascii="Verdana" w:hAnsi="Verdana"/>
          <w:sz w:val="22"/>
          <w:szCs w:val="22"/>
        </w:rPr>
        <w:t xml:space="preserve"> from opening the documents. </w:t>
      </w:r>
    </w:p>
    <w:p w14:paraId="7E89B527" w14:textId="77777777" w:rsidR="00F423EE" w:rsidRDefault="00F423EE" w:rsidP="00DE43C4">
      <w:pPr>
        <w:tabs>
          <w:tab w:val="left" w:pos="2541"/>
        </w:tabs>
        <w:spacing w:line="276" w:lineRule="auto"/>
        <w:ind w:left="1278"/>
        <w:rPr>
          <w:rFonts w:ascii="Verdana" w:hAnsi="Verdana"/>
          <w:sz w:val="22"/>
          <w:szCs w:val="22"/>
        </w:rPr>
      </w:pPr>
    </w:p>
    <w:p w14:paraId="77FAD615" w14:textId="2F2773BB" w:rsidR="00115594" w:rsidRDefault="00115594" w:rsidP="00355667">
      <w:pPr>
        <w:spacing w:line="276" w:lineRule="auto"/>
        <w:ind w:left="1278"/>
        <w:rPr>
          <w:rFonts w:ascii="Verdana" w:hAnsi="Verdana"/>
          <w:sz w:val="22"/>
          <w:szCs w:val="22"/>
        </w:rPr>
      </w:pPr>
      <w:r w:rsidRPr="00B51E2E">
        <w:rPr>
          <w:rFonts w:ascii="Verdana" w:hAnsi="Verdana"/>
          <w:b/>
          <w:bCs/>
          <w:sz w:val="22"/>
          <w:szCs w:val="22"/>
        </w:rPr>
        <w:t>IMPORTANT NOTE:</w:t>
      </w:r>
      <w:r w:rsidRPr="00B752EC">
        <w:rPr>
          <w:rFonts w:ascii="Verdana" w:hAnsi="Verdana"/>
          <w:sz w:val="22"/>
          <w:szCs w:val="22"/>
        </w:rPr>
        <w:t xml:space="preserve"> </w:t>
      </w:r>
      <w:r w:rsidRPr="00581A5A">
        <w:rPr>
          <w:rFonts w:ascii="Verdana" w:hAnsi="Verdana"/>
          <w:sz w:val="22"/>
          <w:szCs w:val="22"/>
        </w:rPr>
        <w:t>DSHS</w:t>
      </w:r>
      <w:r w:rsidRPr="00B752EC">
        <w:rPr>
          <w:rFonts w:ascii="Verdana" w:hAnsi="Verdana"/>
          <w:sz w:val="22"/>
          <w:szCs w:val="22"/>
        </w:rPr>
        <w:t xml:space="preserve"> recommends a </w:t>
      </w:r>
      <w:r w:rsidR="00120AE7">
        <w:rPr>
          <w:rFonts w:ascii="Verdana" w:hAnsi="Verdana"/>
          <w:sz w:val="22"/>
          <w:szCs w:val="22"/>
        </w:rPr>
        <w:t xml:space="preserve">10MB </w:t>
      </w:r>
      <w:r w:rsidRPr="00B752EC">
        <w:rPr>
          <w:rFonts w:ascii="Verdana" w:hAnsi="Verdana"/>
          <w:sz w:val="22"/>
          <w:szCs w:val="22"/>
        </w:rPr>
        <w:t xml:space="preserve">limit on </w:t>
      </w:r>
      <w:r w:rsidR="00120AE7">
        <w:rPr>
          <w:rFonts w:ascii="Verdana" w:hAnsi="Verdana"/>
          <w:sz w:val="22"/>
          <w:szCs w:val="22"/>
        </w:rPr>
        <w:t>each</w:t>
      </w:r>
      <w:r w:rsidRPr="00B752EC">
        <w:rPr>
          <w:rFonts w:ascii="Verdana" w:hAnsi="Verdana"/>
          <w:sz w:val="22"/>
          <w:szCs w:val="22"/>
        </w:rPr>
        <w:t xml:space="preserve"> attachment. This may </w:t>
      </w:r>
      <w:r w:rsidR="00120AE7">
        <w:rPr>
          <w:rFonts w:ascii="Verdana" w:hAnsi="Verdana"/>
          <w:sz w:val="22"/>
          <w:szCs w:val="22"/>
        </w:rPr>
        <w:t xml:space="preserve">require Applicants to </w:t>
      </w:r>
      <w:r w:rsidRPr="00B752EC">
        <w:rPr>
          <w:rFonts w:ascii="Verdana" w:hAnsi="Verdana"/>
          <w:sz w:val="22"/>
          <w:szCs w:val="22"/>
        </w:rPr>
        <w:t>send multiple e-mails to</w:t>
      </w:r>
      <w:r w:rsidR="00120AE7">
        <w:rPr>
          <w:rFonts w:ascii="Verdana" w:hAnsi="Verdana"/>
          <w:sz w:val="22"/>
          <w:szCs w:val="22"/>
        </w:rPr>
        <w:t xml:space="preserve"> </w:t>
      </w:r>
      <w:r w:rsidR="00120AE7" w:rsidRPr="00581A5A">
        <w:rPr>
          <w:rFonts w:ascii="Verdana" w:hAnsi="Verdana"/>
          <w:sz w:val="22"/>
          <w:szCs w:val="22"/>
        </w:rPr>
        <w:t>DSHS</w:t>
      </w:r>
      <w:r w:rsidR="00120AE7">
        <w:rPr>
          <w:rFonts w:ascii="Verdana" w:hAnsi="Verdana"/>
          <w:sz w:val="22"/>
          <w:szCs w:val="22"/>
        </w:rPr>
        <w:t xml:space="preserve"> at</w:t>
      </w:r>
      <w:r w:rsidRPr="00B752EC">
        <w:rPr>
          <w:rFonts w:ascii="Verdana" w:hAnsi="Verdana"/>
          <w:sz w:val="22"/>
          <w:szCs w:val="22"/>
        </w:rPr>
        <w:t xml:space="preserve"> </w:t>
      </w:r>
      <w:hyperlink r:id="rId17" w:history="1">
        <w:r w:rsidR="00CE0D77" w:rsidRPr="006D2D6D">
          <w:rPr>
            <w:rStyle w:val="Hyperlink"/>
            <w:rFonts w:ascii="Verdana" w:hAnsi="Verdana"/>
            <w:sz w:val="22"/>
            <w:szCs w:val="22"/>
          </w:rPr>
          <w:t>THMP.</w:t>
        </w:r>
        <w:r w:rsidR="00CE0D77" w:rsidRPr="00CE0D77">
          <w:rPr>
            <w:rStyle w:val="Hyperlink"/>
            <w:rFonts w:ascii="Verdana" w:hAnsi="Verdana"/>
            <w:sz w:val="22"/>
            <w:szCs w:val="22"/>
          </w:rPr>
          <w:t>Broker</w:t>
        </w:r>
        <w:r w:rsidR="00CE0D77" w:rsidRPr="006D2D6D">
          <w:rPr>
            <w:rStyle w:val="Hyperlink"/>
            <w:rFonts w:ascii="Verdana" w:hAnsi="Verdana"/>
            <w:sz w:val="22"/>
            <w:szCs w:val="22"/>
          </w:rPr>
          <w:t>OE</w:t>
        </w:r>
        <w:r w:rsidR="00CE0D77" w:rsidRPr="00CE0D77">
          <w:rPr>
            <w:rStyle w:val="Hyperlink"/>
            <w:rFonts w:ascii="Verdana" w:hAnsi="Verdana"/>
            <w:sz w:val="22"/>
            <w:szCs w:val="22"/>
          </w:rPr>
          <w:t>@DSHS.Texas.gov</w:t>
        </w:r>
      </w:hyperlink>
      <w:r w:rsidRPr="00B752EC">
        <w:rPr>
          <w:rFonts w:ascii="Verdana" w:hAnsi="Verdana"/>
          <w:sz w:val="22"/>
          <w:szCs w:val="22"/>
        </w:rPr>
        <w:t xml:space="preserve"> </w:t>
      </w:r>
      <w:r w:rsidR="00120AE7">
        <w:rPr>
          <w:rFonts w:ascii="Verdana" w:hAnsi="Verdana"/>
          <w:sz w:val="22"/>
          <w:szCs w:val="22"/>
        </w:rPr>
        <w:t xml:space="preserve">to ensure </w:t>
      </w:r>
      <w:r w:rsidRPr="00B752EC">
        <w:rPr>
          <w:rFonts w:ascii="Verdana" w:hAnsi="Verdana"/>
          <w:sz w:val="22"/>
          <w:szCs w:val="22"/>
        </w:rPr>
        <w:t xml:space="preserve">all documentation contained in </w:t>
      </w:r>
      <w:r>
        <w:rPr>
          <w:rFonts w:ascii="Verdana" w:hAnsi="Verdana"/>
          <w:sz w:val="22"/>
          <w:szCs w:val="22"/>
        </w:rPr>
        <w:t>an Application</w:t>
      </w:r>
      <w:r w:rsidR="00120AE7">
        <w:rPr>
          <w:rFonts w:ascii="Verdana" w:hAnsi="Verdana"/>
          <w:sz w:val="22"/>
          <w:szCs w:val="22"/>
        </w:rPr>
        <w:t xml:space="preserve"> is received</w:t>
      </w:r>
      <w:r w:rsidRPr="00B752EC">
        <w:rPr>
          <w:rFonts w:ascii="Verdana" w:hAnsi="Verdana"/>
          <w:sz w:val="22"/>
          <w:szCs w:val="22"/>
        </w:rPr>
        <w:t xml:space="preserve">. </w:t>
      </w:r>
    </w:p>
    <w:p w14:paraId="6CF3EC72" w14:textId="77777777" w:rsidR="00115594" w:rsidRDefault="00115594" w:rsidP="00355667">
      <w:pPr>
        <w:spacing w:line="276" w:lineRule="auto"/>
        <w:ind w:left="1278"/>
        <w:rPr>
          <w:rFonts w:ascii="Verdana" w:hAnsi="Verdana"/>
          <w:sz w:val="22"/>
          <w:szCs w:val="22"/>
        </w:rPr>
      </w:pPr>
    </w:p>
    <w:p w14:paraId="64C2C554" w14:textId="544D96AB" w:rsidR="00115594" w:rsidRDefault="00D258C4" w:rsidP="00355667">
      <w:pPr>
        <w:spacing w:line="276" w:lineRule="auto"/>
        <w:ind w:left="1278"/>
        <w:rPr>
          <w:rFonts w:ascii="Verdana" w:hAnsi="Verdana"/>
          <w:sz w:val="22"/>
          <w:szCs w:val="22"/>
        </w:rPr>
      </w:pPr>
      <w:r w:rsidRPr="00B752EC">
        <w:rPr>
          <w:rFonts w:ascii="Verdana" w:hAnsi="Verdana"/>
          <w:sz w:val="22"/>
          <w:szCs w:val="22"/>
        </w:rPr>
        <w:lastRenderedPageBreak/>
        <w:t>All documents should be submitted in Microsoft office® formats (Word® and Excel®</w:t>
      </w:r>
      <w:r>
        <w:rPr>
          <w:rFonts w:ascii="Verdana" w:hAnsi="Verdana"/>
          <w:sz w:val="22"/>
          <w:szCs w:val="22"/>
        </w:rPr>
        <w:t>, as applicable</w:t>
      </w:r>
      <w:r w:rsidRPr="00B752EC">
        <w:rPr>
          <w:rFonts w:ascii="Verdana" w:hAnsi="Verdana"/>
          <w:sz w:val="22"/>
          <w:szCs w:val="22"/>
        </w:rPr>
        <w:t xml:space="preserve">) or in a form that may be read by Microsoft office® software. Any documents with signatures shall be submitted as an </w:t>
      </w:r>
      <w:r w:rsidR="00120AE7">
        <w:rPr>
          <w:rFonts w:ascii="Verdana" w:hAnsi="Verdana"/>
          <w:sz w:val="22"/>
          <w:szCs w:val="22"/>
        </w:rPr>
        <w:t>A</w:t>
      </w:r>
      <w:r w:rsidRPr="00B752EC">
        <w:rPr>
          <w:rFonts w:ascii="Verdana" w:hAnsi="Verdana"/>
          <w:sz w:val="22"/>
          <w:szCs w:val="22"/>
        </w:rPr>
        <w:t xml:space="preserve">dobe® portable document format (pdf) file. </w:t>
      </w:r>
      <w:r w:rsidRPr="00581A5A">
        <w:rPr>
          <w:rFonts w:ascii="Verdana" w:hAnsi="Verdana"/>
          <w:sz w:val="22"/>
          <w:szCs w:val="22"/>
        </w:rPr>
        <w:t>DSHS</w:t>
      </w:r>
      <w:r w:rsidRPr="00B752EC">
        <w:rPr>
          <w:rFonts w:ascii="Verdana" w:hAnsi="Verdana"/>
          <w:sz w:val="22"/>
          <w:szCs w:val="22"/>
        </w:rPr>
        <w:t xml:space="preserve"> is not responsible for documents that cannot be read or converted. Unreadable </w:t>
      </w:r>
      <w:r>
        <w:rPr>
          <w:rFonts w:ascii="Verdana" w:hAnsi="Verdana"/>
          <w:sz w:val="22"/>
          <w:szCs w:val="22"/>
        </w:rPr>
        <w:t>applications</w:t>
      </w:r>
      <w:r w:rsidRPr="00B752EC">
        <w:rPr>
          <w:rFonts w:ascii="Verdana" w:hAnsi="Verdana"/>
          <w:sz w:val="22"/>
          <w:szCs w:val="22"/>
        </w:rPr>
        <w:t xml:space="preserve"> may be, in </w:t>
      </w:r>
      <w:r w:rsidRPr="00581A5A">
        <w:rPr>
          <w:rFonts w:ascii="Verdana" w:hAnsi="Verdana"/>
          <w:sz w:val="22"/>
          <w:szCs w:val="22"/>
        </w:rPr>
        <w:t>DSHS’</w:t>
      </w:r>
      <w:r w:rsidR="00581A5A">
        <w:rPr>
          <w:rFonts w:ascii="Verdana" w:hAnsi="Verdana"/>
          <w:sz w:val="22"/>
          <w:szCs w:val="22"/>
        </w:rPr>
        <w:t>s</w:t>
      </w:r>
      <w:r w:rsidRPr="00B752EC">
        <w:rPr>
          <w:rFonts w:ascii="Verdana" w:hAnsi="Verdana"/>
          <w:sz w:val="22"/>
          <w:szCs w:val="22"/>
        </w:rPr>
        <w:t xml:space="preserve"> </w:t>
      </w:r>
      <w:r w:rsidR="00120AE7">
        <w:rPr>
          <w:rFonts w:ascii="Verdana" w:hAnsi="Verdana"/>
          <w:sz w:val="22"/>
          <w:szCs w:val="22"/>
        </w:rPr>
        <w:t xml:space="preserve">sole </w:t>
      </w:r>
      <w:r w:rsidRPr="00B752EC">
        <w:rPr>
          <w:rFonts w:ascii="Verdana" w:hAnsi="Verdana"/>
          <w:sz w:val="22"/>
          <w:szCs w:val="22"/>
        </w:rPr>
        <w:t xml:space="preserve">discretion, rejected as nonresponsive. </w:t>
      </w:r>
    </w:p>
    <w:p w14:paraId="1F19015B" w14:textId="77777777" w:rsidR="00115594" w:rsidRDefault="00115594" w:rsidP="00355667">
      <w:pPr>
        <w:spacing w:line="276" w:lineRule="auto"/>
        <w:ind w:left="1278"/>
        <w:rPr>
          <w:rFonts w:ascii="Verdana" w:hAnsi="Verdana"/>
          <w:sz w:val="22"/>
          <w:szCs w:val="22"/>
        </w:rPr>
      </w:pPr>
    </w:p>
    <w:p w14:paraId="1D55D1BC" w14:textId="7087909B" w:rsidR="00D258C4" w:rsidRDefault="00115594" w:rsidP="00355667">
      <w:pPr>
        <w:spacing w:line="276" w:lineRule="auto"/>
        <w:ind w:left="1278"/>
        <w:rPr>
          <w:rFonts w:ascii="Verdana" w:hAnsi="Verdana"/>
          <w:sz w:val="22"/>
          <w:szCs w:val="22"/>
        </w:rPr>
      </w:pPr>
      <w:r w:rsidRPr="00B752EC">
        <w:rPr>
          <w:rFonts w:ascii="Verdana" w:hAnsi="Verdana"/>
          <w:sz w:val="22"/>
          <w:szCs w:val="22"/>
        </w:rPr>
        <w:t xml:space="preserve">Please be aware Internet Service </w:t>
      </w:r>
      <w:r w:rsidR="001358D9">
        <w:rPr>
          <w:rFonts w:ascii="Verdana" w:hAnsi="Verdana"/>
          <w:sz w:val="22"/>
          <w:szCs w:val="22"/>
        </w:rPr>
        <w:t>Contractor</w:t>
      </w:r>
      <w:r w:rsidR="00120AE7">
        <w:rPr>
          <w:rFonts w:ascii="Verdana" w:hAnsi="Verdana"/>
          <w:sz w:val="22"/>
          <w:szCs w:val="22"/>
        </w:rPr>
        <w:t>s</w:t>
      </w:r>
      <w:r w:rsidRPr="00B752EC">
        <w:rPr>
          <w:rFonts w:ascii="Verdana" w:hAnsi="Verdana"/>
          <w:sz w:val="22"/>
          <w:szCs w:val="22"/>
        </w:rPr>
        <w:t xml:space="preserve"> may limit file sizes on outgoing emails</w:t>
      </w:r>
      <w:r w:rsidR="00120AE7">
        <w:rPr>
          <w:rFonts w:ascii="Verdana" w:hAnsi="Verdana"/>
          <w:sz w:val="22"/>
          <w:szCs w:val="22"/>
        </w:rPr>
        <w:t>;</w:t>
      </w:r>
      <w:r w:rsidRPr="00B752EC">
        <w:rPr>
          <w:rFonts w:ascii="Verdana" w:hAnsi="Verdana"/>
          <w:sz w:val="22"/>
          <w:szCs w:val="22"/>
        </w:rPr>
        <w:t xml:space="preserve"> </w:t>
      </w:r>
      <w:r>
        <w:rPr>
          <w:rFonts w:ascii="Verdana" w:hAnsi="Verdana"/>
          <w:sz w:val="22"/>
          <w:szCs w:val="22"/>
        </w:rPr>
        <w:t xml:space="preserve">therefore, it is recommended </w:t>
      </w:r>
      <w:r w:rsidR="00120AE7">
        <w:rPr>
          <w:rFonts w:ascii="Verdana" w:hAnsi="Verdana"/>
          <w:sz w:val="22"/>
          <w:szCs w:val="22"/>
        </w:rPr>
        <w:t xml:space="preserve">Applications not contain </w:t>
      </w:r>
      <w:r w:rsidRPr="00B752EC">
        <w:rPr>
          <w:rFonts w:ascii="Verdana" w:hAnsi="Verdana"/>
          <w:sz w:val="22"/>
          <w:szCs w:val="22"/>
        </w:rPr>
        <w:t xml:space="preserve">graphics, pictures, letterheads, etc., which consume a lot of space. These typically include *.tif/*.tiff, *.gif, &amp; *.bmp file extensions, but may </w:t>
      </w:r>
      <w:r w:rsidR="001B48BB">
        <w:rPr>
          <w:rFonts w:ascii="Verdana" w:hAnsi="Verdana"/>
          <w:sz w:val="22"/>
          <w:szCs w:val="22"/>
        </w:rPr>
        <w:t>use</w:t>
      </w:r>
      <w:r w:rsidRPr="00B752EC">
        <w:rPr>
          <w:rFonts w:ascii="Verdana" w:hAnsi="Verdana"/>
          <w:sz w:val="22"/>
          <w:szCs w:val="22"/>
        </w:rPr>
        <w:t xml:space="preserve"> others, as well. </w:t>
      </w:r>
      <w:r w:rsidRPr="00581A5A">
        <w:rPr>
          <w:rFonts w:ascii="Verdana" w:hAnsi="Verdana"/>
          <w:sz w:val="22"/>
          <w:szCs w:val="22"/>
        </w:rPr>
        <w:t>DSHS’s</w:t>
      </w:r>
      <w:r w:rsidRPr="00B752EC">
        <w:rPr>
          <w:rFonts w:ascii="Verdana" w:hAnsi="Verdana"/>
          <w:sz w:val="22"/>
          <w:szCs w:val="22"/>
        </w:rPr>
        <w:t xml:space="preserve"> firewall virus protection </w:t>
      </w:r>
      <w:proofErr w:type="gramStart"/>
      <w:r w:rsidRPr="00B752EC">
        <w:rPr>
          <w:rFonts w:ascii="Verdana" w:hAnsi="Verdana"/>
          <w:sz w:val="22"/>
          <w:szCs w:val="22"/>
        </w:rPr>
        <w:t>runs at all times</w:t>
      </w:r>
      <w:proofErr w:type="gramEnd"/>
      <w:r w:rsidRPr="00B752EC">
        <w:rPr>
          <w:rFonts w:ascii="Verdana" w:hAnsi="Verdana"/>
          <w:sz w:val="22"/>
          <w:szCs w:val="22"/>
        </w:rPr>
        <w:t xml:space="preserve">, so during times of new active virus alerts, incoming traffic may be delayed while virus software scans emails with attachments. </w:t>
      </w:r>
      <w:r w:rsidRPr="00581A5A">
        <w:rPr>
          <w:rFonts w:ascii="Verdana" w:hAnsi="Verdana"/>
          <w:sz w:val="22"/>
          <w:szCs w:val="22"/>
        </w:rPr>
        <w:t>DSHS</w:t>
      </w:r>
      <w:r w:rsidRPr="00B752EC">
        <w:rPr>
          <w:rFonts w:ascii="Verdana" w:hAnsi="Verdana"/>
          <w:sz w:val="22"/>
          <w:szCs w:val="22"/>
        </w:rPr>
        <w:t xml:space="preserve"> takes no responsibility for </w:t>
      </w:r>
      <w:r w:rsidR="009F4F79">
        <w:rPr>
          <w:rFonts w:ascii="Verdana" w:hAnsi="Verdana"/>
          <w:sz w:val="22"/>
          <w:szCs w:val="22"/>
        </w:rPr>
        <w:t>e-mailed</w:t>
      </w:r>
      <w:r w:rsidRPr="00B752EC">
        <w:rPr>
          <w:rFonts w:ascii="Verdana" w:hAnsi="Verdana"/>
          <w:sz w:val="22"/>
          <w:szCs w:val="22"/>
        </w:rPr>
        <w:t xml:space="preserve"> </w:t>
      </w:r>
      <w:r>
        <w:rPr>
          <w:rFonts w:ascii="Verdana" w:hAnsi="Verdana"/>
          <w:sz w:val="22"/>
          <w:szCs w:val="22"/>
        </w:rPr>
        <w:t>Applications</w:t>
      </w:r>
      <w:r w:rsidRPr="00B752EC">
        <w:rPr>
          <w:rFonts w:ascii="Verdana" w:hAnsi="Verdana"/>
          <w:sz w:val="22"/>
          <w:szCs w:val="22"/>
        </w:rPr>
        <w:t xml:space="preserve"> that are captured, blocked, filtered, quarantined or otherwise prevented from reaching the proper destination server by any </w:t>
      </w:r>
      <w:r w:rsidRPr="00581A5A">
        <w:rPr>
          <w:rFonts w:ascii="Verdana" w:hAnsi="Verdana"/>
          <w:sz w:val="22"/>
          <w:szCs w:val="22"/>
        </w:rPr>
        <w:t>DSHS</w:t>
      </w:r>
      <w:r w:rsidRPr="00B752EC">
        <w:rPr>
          <w:rFonts w:ascii="Verdana" w:hAnsi="Verdana"/>
          <w:sz w:val="22"/>
          <w:szCs w:val="22"/>
        </w:rPr>
        <w:t xml:space="preserve"> anti-virus or other security software. </w:t>
      </w:r>
    </w:p>
    <w:p w14:paraId="005BCC54" w14:textId="77777777" w:rsidR="00D258C4" w:rsidRDefault="00D258C4" w:rsidP="00355667">
      <w:pPr>
        <w:spacing w:line="276" w:lineRule="auto"/>
        <w:ind w:left="1278"/>
        <w:rPr>
          <w:rFonts w:ascii="Verdana" w:hAnsi="Verdana"/>
          <w:sz w:val="22"/>
          <w:szCs w:val="22"/>
        </w:rPr>
      </w:pPr>
    </w:p>
    <w:p w14:paraId="5CBA5A60" w14:textId="77777777" w:rsidR="00115594" w:rsidRPr="00B752EC" w:rsidRDefault="009F4F79" w:rsidP="00355667">
      <w:pPr>
        <w:spacing w:line="276" w:lineRule="auto"/>
        <w:ind w:left="1278"/>
        <w:rPr>
          <w:rFonts w:ascii="Verdana" w:hAnsi="Verdana" w:cs="Arial"/>
          <w:sz w:val="22"/>
          <w:szCs w:val="22"/>
        </w:rPr>
      </w:pPr>
      <w:r>
        <w:rPr>
          <w:rFonts w:ascii="Verdana" w:hAnsi="Verdana"/>
          <w:sz w:val="22"/>
          <w:szCs w:val="22"/>
        </w:rPr>
        <w:t xml:space="preserve">Applicants may email </w:t>
      </w:r>
      <w:proofErr w:type="gramStart"/>
      <w:r w:rsidR="00115594">
        <w:rPr>
          <w:rFonts w:ascii="Verdana" w:hAnsi="Verdana"/>
          <w:sz w:val="22"/>
          <w:szCs w:val="22"/>
        </w:rPr>
        <w:t>the Point</w:t>
      </w:r>
      <w:proofErr w:type="gramEnd"/>
      <w:r w:rsidR="00115594">
        <w:rPr>
          <w:rFonts w:ascii="Verdana" w:hAnsi="Verdana"/>
          <w:sz w:val="22"/>
          <w:szCs w:val="22"/>
        </w:rPr>
        <w:t xml:space="preserve"> of Contact, Section</w:t>
      </w:r>
      <w:r w:rsidR="00115594" w:rsidRPr="00B752EC">
        <w:rPr>
          <w:rFonts w:ascii="Verdana" w:hAnsi="Verdana"/>
          <w:sz w:val="22"/>
          <w:szCs w:val="22"/>
        </w:rPr>
        <w:t xml:space="preserve"> </w:t>
      </w:r>
      <w:r w:rsidR="00115594">
        <w:rPr>
          <w:rFonts w:ascii="Verdana" w:hAnsi="Verdana"/>
          <w:sz w:val="22"/>
          <w:szCs w:val="22"/>
        </w:rPr>
        <w:t>4.1 to</w:t>
      </w:r>
      <w:r w:rsidR="00115594" w:rsidRPr="00B752EC">
        <w:rPr>
          <w:rFonts w:ascii="Verdana" w:hAnsi="Verdana"/>
          <w:sz w:val="22"/>
          <w:szCs w:val="22"/>
        </w:rPr>
        <w:t xml:space="preserve"> request confirmation</w:t>
      </w:r>
      <w:r w:rsidR="00115594">
        <w:rPr>
          <w:rFonts w:ascii="Verdana" w:hAnsi="Verdana"/>
          <w:sz w:val="22"/>
          <w:szCs w:val="22"/>
        </w:rPr>
        <w:t xml:space="preserve"> of receipt</w:t>
      </w:r>
      <w:r w:rsidR="00115594" w:rsidRPr="00B752EC">
        <w:rPr>
          <w:rFonts w:ascii="Verdana" w:hAnsi="Verdana"/>
          <w:sz w:val="22"/>
          <w:szCs w:val="22"/>
        </w:rPr>
        <w:t>.</w:t>
      </w:r>
    </w:p>
    <w:p w14:paraId="742A06FD" w14:textId="77777777" w:rsidR="00115594" w:rsidRDefault="00115594" w:rsidP="00B9307E">
      <w:pPr>
        <w:pStyle w:val="ListParagraph"/>
        <w:tabs>
          <w:tab w:val="left" w:pos="2430"/>
        </w:tabs>
        <w:spacing w:line="276" w:lineRule="auto"/>
        <w:ind w:left="1278"/>
        <w:rPr>
          <w:rFonts w:ascii="Verdana" w:hAnsi="Verdana"/>
          <w:b/>
          <w:smallCaps/>
          <w:sz w:val="24"/>
          <w:szCs w:val="24"/>
        </w:rPr>
      </w:pPr>
    </w:p>
    <w:p w14:paraId="0B5B18A4" w14:textId="77777777" w:rsidR="00115594" w:rsidRDefault="00115594" w:rsidP="00C21ACF">
      <w:pPr>
        <w:pStyle w:val="ListParagraph"/>
        <w:numPr>
          <w:ilvl w:val="1"/>
          <w:numId w:val="7"/>
        </w:numPr>
        <w:tabs>
          <w:tab w:val="left" w:pos="2430"/>
        </w:tabs>
        <w:spacing w:line="276" w:lineRule="auto"/>
        <w:outlineLvl w:val="1"/>
        <w:rPr>
          <w:rFonts w:ascii="Verdana" w:hAnsi="Verdana"/>
          <w:b/>
          <w:smallCaps/>
          <w:sz w:val="24"/>
          <w:szCs w:val="24"/>
        </w:rPr>
      </w:pPr>
      <w:bookmarkStart w:id="123" w:name="_Toc240464456"/>
      <w:bookmarkStart w:id="124" w:name="_Toc241043351"/>
      <w:r>
        <w:rPr>
          <w:rFonts w:ascii="Verdana" w:hAnsi="Verdana"/>
          <w:b/>
          <w:smallCaps/>
          <w:sz w:val="24"/>
          <w:szCs w:val="24"/>
        </w:rPr>
        <w:t>Receipt of Application</w:t>
      </w:r>
      <w:bookmarkEnd w:id="123"/>
      <w:bookmarkEnd w:id="124"/>
    </w:p>
    <w:p w14:paraId="40CD0174" w14:textId="77777777" w:rsidR="00B06E45" w:rsidRPr="001E3514" w:rsidRDefault="00B06E45" w:rsidP="00355667">
      <w:pPr>
        <w:autoSpaceDE w:val="0"/>
        <w:autoSpaceDN w:val="0"/>
        <w:spacing w:line="276" w:lineRule="auto"/>
        <w:rPr>
          <w:rFonts w:ascii="Verdana" w:hAnsi="Verdana" w:cs="Arial"/>
          <w:b/>
          <w:bCs/>
          <w:spacing w:val="2"/>
          <w:sz w:val="22"/>
          <w:szCs w:val="22"/>
        </w:rPr>
      </w:pPr>
    </w:p>
    <w:p w14:paraId="13BD899F" w14:textId="515B5A15" w:rsidR="00B06E45" w:rsidRPr="001E3514" w:rsidRDefault="00B06E45" w:rsidP="00355667">
      <w:pPr>
        <w:spacing w:line="276" w:lineRule="auto"/>
        <w:ind w:left="1278"/>
        <w:rPr>
          <w:rFonts w:ascii="Verdana" w:hAnsi="Verdana" w:cs="Arial"/>
          <w:sz w:val="22"/>
          <w:szCs w:val="22"/>
        </w:rPr>
      </w:pPr>
      <w:r w:rsidRPr="001E3514">
        <w:rPr>
          <w:rFonts w:ascii="Verdana" w:hAnsi="Verdana" w:cs="Arial"/>
          <w:sz w:val="22"/>
          <w:szCs w:val="22"/>
        </w:rPr>
        <w:t xml:space="preserve">All </w:t>
      </w:r>
      <w:r>
        <w:rPr>
          <w:rFonts w:ascii="Verdana" w:hAnsi="Verdana" w:cs="Arial"/>
          <w:sz w:val="22"/>
          <w:szCs w:val="22"/>
        </w:rPr>
        <w:t>Application</w:t>
      </w:r>
      <w:r w:rsidRPr="001E3514">
        <w:rPr>
          <w:rFonts w:ascii="Verdana" w:hAnsi="Verdana" w:cs="Arial"/>
          <w:sz w:val="22"/>
          <w:szCs w:val="22"/>
        </w:rPr>
        <w:t xml:space="preserve">s become the property of </w:t>
      </w:r>
      <w:r w:rsidR="00115594" w:rsidRPr="00581A5A">
        <w:rPr>
          <w:rFonts w:ascii="Verdana" w:hAnsi="Verdana"/>
          <w:sz w:val="22"/>
          <w:szCs w:val="22"/>
        </w:rPr>
        <w:t>DSHS</w:t>
      </w:r>
      <w:r w:rsidR="00115594" w:rsidRPr="00B752EC">
        <w:rPr>
          <w:rFonts w:ascii="Verdana" w:hAnsi="Verdana"/>
          <w:sz w:val="22"/>
          <w:szCs w:val="22"/>
        </w:rPr>
        <w:t xml:space="preserve"> </w:t>
      </w:r>
      <w:r w:rsidR="00AB0E76">
        <w:rPr>
          <w:rFonts w:ascii="Verdana" w:hAnsi="Verdana" w:cs="Arial"/>
          <w:sz w:val="22"/>
          <w:szCs w:val="22"/>
        </w:rPr>
        <w:t>upon receipt</w:t>
      </w:r>
      <w:r w:rsidRPr="001E3514">
        <w:rPr>
          <w:rFonts w:ascii="Verdana" w:hAnsi="Verdana" w:cs="Arial"/>
          <w:sz w:val="22"/>
          <w:szCs w:val="22"/>
        </w:rPr>
        <w:t xml:space="preserve"> and will not be returned to </w:t>
      </w:r>
      <w:r>
        <w:rPr>
          <w:rFonts w:ascii="Verdana" w:hAnsi="Verdana" w:cs="Arial"/>
          <w:sz w:val="22"/>
          <w:szCs w:val="22"/>
        </w:rPr>
        <w:t>Applicant</w:t>
      </w:r>
      <w:r w:rsidR="00115594">
        <w:rPr>
          <w:rFonts w:ascii="Verdana" w:hAnsi="Verdana" w:cs="Arial"/>
          <w:sz w:val="22"/>
          <w:szCs w:val="22"/>
        </w:rPr>
        <w:t xml:space="preserve">s. </w:t>
      </w:r>
    </w:p>
    <w:p w14:paraId="6955615D" w14:textId="77777777" w:rsidR="00B06E45" w:rsidRPr="001E3514" w:rsidRDefault="00B06E45" w:rsidP="00355667">
      <w:pPr>
        <w:spacing w:line="276" w:lineRule="auto"/>
        <w:ind w:left="1278"/>
        <w:rPr>
          <w:rFonts w:ascii="Verdana" w:hAnsi="Verdana" w:cs="Arial"/>
          <w:sz w:val="22"/>
          <w:szCs w:val="22"/>
        </w:rPr>
      </w:pPr>
    </w:p>
    <w:p w14:paraId="4B943229" w14:textId="56523383" w:rsidR="0038380F" w:rsidRPr="001E3514" w:rsidRDefault="0038380F" w:rsidP="0038380F">
      <w:pPr>
        <w:ind w:left="1278"/>
        <w:rPr>
          <w:rFonts w:ascii="Verdana" w:hAnsi="Verdana" w:cs="Arial"/>
          <w:sz w:val="22"/>
          <w:szCs w:val="22"/>
        </w:rPr>
      </w:pPr>
      <w:r w:rsidRPr="00A51457">
        <w:rPr>
          <w:rFonts w:ascii="Verdana" w:hAnsi="Verdana"/>
          <w:sz w:val="22"/>
          <w:szCs w:val="22"/>
        </w:rPr>
        <w:t>DSHS</w:t>
      </w:r>
      <w:r w:rsidRPr="0038380F">
        <w:rPr>
          <w:rFonts w:ascii="Verdana" w:hAnsi="Verdana" w:cs="Arial"/>
          <w:sz w:val="22"/>
          <w:szCs w:val="22"/>
        </w:rPr>
        <w:t xml:space="preserve"> will NOT be held responsible for any Application that is mishandled by the Applicant or any Applicant’s delivery or mail service or </w:t>
      </w:r>
      <w:r w:rsidRPr="0038380F">
        <w:rPr>
          <w:rFonts w:ascii="Verdana" w:hAnsi="Verdana" w:cs="Arial"/>
          <w:bCs/>
          <w:spacing w:val="2"/>
          <w:sz w:val="22"/>
          <w:szCs w:val="22"/>
        </w:rPr>
        <w:t xml:space="preserve">for Applications sent by e-mail that are captured, blocked, filtered, quarantined, or otherwise prevented from reaching the proper destination server by any </w:t>
      </w:r>
      <w:r w:rsidRPr="00A51457">
        <w:rPr>
          <w:rFonts w:ascii="Verdana" w:hAnsi="Verdana"/>
          <w:sz w:val="22"/>
          <w:szCs w:val="22"/>
        </w:rPr>
        <w:t>DSHS</w:t>
      </w:r>
      <w:r w:rsidRPr="0038380F">
        <w:rPr>
          <w:rFonts w:ascii="Verdana" w:hAnsi="Verdana" w:cs="Arial"/>
          <w:bCs/>
          <w:spacing w:val="2"/>
          <w:sz w:val="22"/>
          <w:szCs w:val="22"/>
        </w:rPr>
        <w:t xml:space="preserve"> anti-virus or other security software. It is Applicant’s sole responsibility to ensure that the submitted Application is accessible by </w:t>
      </w:r>
      <w:r w:rsidRPr="00A51457">
        <w:rPr>
          <w:rFonts w:ascii="Verdana" w:hAnsi="Verdana"/>
          <w:sz w:val="22"/>
          <w:szCs w:val="22"/>
        </w:rPr>
        <w:t>DSHS</w:t>
      </w:r>
      <w:r w:rsidRPr="0038380F">
        <w:rPr>
          <w:rFonts w:ascii="Verdana" w:hAnsi="Verdana"/>
          <w:sz w:val="22"/>
          <w:szCs w:val="22"/>
        </w:rPr>
        <w:t xml:space="preserve"> at any time </w:t>
      </w:r>
      <w:r w:rsidRPr="00A51457">
        <w:rPr>
          <w:rFonts w:ascii="Verdana" w:hAnsi="Verdana"/>
          <w:sz w:val="22"/>
          <w:szCs w:val="22"/>
        </w:rPr>
        <w:t>DSHS</w:t>
      </w:r>
      <w:r>
        <w:rPr>
          <w:rFonts w:ascii="Verdana" w:hAnsi="Verdana"/>
          <w:sz w:val="22"/>
          <w:szCs w:val="22"/>
        </w:rPr>
        <w:t xml:space="preserve"> elects to access the submitted Application.</w:t>
      </w:r>
    </w:p>
    <w:p w14:paraId="0F2A16F0" w14:textId="77777777" w:rsidR="00B06E45" w:rsidRPr="001E3514" w:rsidRDefault="00B06E45" w:rsidP="00A51457">
      <w:pPr>
        <w:spacing w:line="276" w:lineRule="auto"/>
        <w:rPr>
          <w:rFonts w:ascii="Verdana" w:hAnsi="Verdana" w:cs="Arial"/>
          <w:sz w:val="22"/>
          <w:szCs w:val="22"/>
        </w:rPr>
      </w:pPr>
    </w:p>
    <w:p w14:paraId="5CBEB9F8" w14:textId="77777777" w:rsidR="00B06E45" w:rsidRPr="001E3514" w:rsidRDefault="00D258C4" w:rsidP="00355667">
      <w:pPr>
        <w:spacing w:line="276" w:lineRule="auto"/>
        <w:ind w:left="1278"/>
        <w:rPr>
          <w:rFonts w:ascii="Verdana" w:hAnsi="Verdana" w:cs="Arial"/>
          <w:sz w:val="22"/>
          <w:szCs w:val="22"/>
        </w:rPr>
      </w:pPr>
      <w:r>
        <w:rPr>
          <w:rFonts w:ascii="Verdana" w:hAnsi="Verdana" w:cs="Arial"/>
          <w:sz w:val="22"/>
          <w:szCs w:val="22"/>
        </w:rPr>
        <w:t xml:space="preserve">Applications received after the </w:t>
      </w:r>
      <w:r w:rsidR="00A6621D">
        <w:rPr>
          <w:rFonts w:ascii="Verdana" w:hAnsi="Verdana" w:cs="Arial"/>
          <w:sz w:val="22"/>
          <w:szCs w:val="22"/>
        </w:rPr>
        <w:t>OE</w:t>
      </w:r>
      <w:r>
        <w:rPr>
          <w:rFonts w:ascii="Verdana" w:hAnsi="Verdana" w:cs="Arial"/>
          <w:sz w:val="22"/>
          <w:szCs w:val="22"/>
        </w:rPr>
        <w:t xml:space="preserve"> Period closes will not be considered</w:t>
      </w:r>
      <w:r w:rsidR="007323C1">
        <w:rPr>
          <w:rFonts w:ascii="Verdana" w:hAnsi="Verdana" w:cs="Arial"/>
          <w:sz w:val="22"/>
          <w:szCs w:val="22"/>
        </w:rPr>
        <w:t xml:space="preserve">. </w:t>
      </w:r>
    </w:p>
    <w:p w14:paraId="1BF1558F" w14:textId="77777777" w:rsidR="00D5255F" w:rsidRPr="00DC201E" w:rsidRDefault="00D5255F" w:rsidP="00355667">
      <w:pPr>
        <w:spacing w:line="276" w:lineRule="auto"/>
        <w:jc w:val="both"/>
        <w:rPr>
          <w:rFonts w:ascii="Verdana" w:hAnsi="Verdana"/>
          <w:b/>
          <w:smallCaps/>
          <w:sz w:val="24"/>
          <w:szCs w:val="24"/>
        </w:rPr>
      </w:pPr>
    </w:p>
    <w:p w14:paraId="146C0919" w14:textId="77777777" w:rsidR="00D5255F" w:rsidRPr="00FF2F49" w:rsidRDefault="00FF2F49" w:rsidP="00C21ACF">
      <w:pPr>
        <w:pStyle w:val="ListParagraph"/>
        <w:numPr>
          <w:ilvl w:val="0"/>
          <w:numId w:val="7"/>
        </w:numPr>
        <w:tabs>
          <w:tab w:val="num" w:pos="540"/>
          <w:tab w:val="left" w:pos="2430"/>
        </w:tabs>
        <w:spacing w:line="276" w:lineRule="auto"/>
        <w:ind w:hanging="540"/>
        <w:outlineLvl w:val="0"/>
        <w:rPr>
          <w:rFonts w:ascii="Verdana" w:hAnsi="Verdana"/>
          <w:b/>
          <w:caps/>
          <w:sz w:val="24"/>
          <w:szCs w:val="24"/>
        </w:rPr>
      </w:pPr>
      <w:bookmarkStart w:id="125" w:name="_Toc240464457"/>
      <w:bookmarkStart w:id="126" w:name="_Toc241043352"/>
      <w:r w:rsidRPr="00FF2F49">
        <w:rPr>
          <w:rFonts w:ascii="Verdana" w:hAnsi="Verdana"/>
          <w:b/>
          <w:caps/>
          <w:sz w:val="24"/>
          <w:szCs w:val="24"/>
        </w:rPr>
        <w:t>S</w:t>
      </w:r>
      <w:r w:rsidR="002605AB">
        <w:rPr>
          <w:rFonts w:ascii="Verdana" w:hAnsi="Verdana"/>
          <w:b/>
          <w:caps/>
          <w:sz w:val="24"/>
          <w:szCs w:val="24"/>
        </w:rPr>
        <w:t>CREENING</w:t>
      </w:r>
      <w:r w:rsidR="00CA1AC3">
        <w:rPr>
          <w:rFonts w:ascii="Verdana" w:hAnsi="Verdana"/>
          <w:b/>
          <w:caps/>
          <w:sz w:val="24"/>
          <w:szCs w:val="24"/>
        </w:rPr>
        <w:t xml:space="preserve"> OF APPLICATIONS</w:t>
      </w:r>
      <w:bookmarkEnd w:id="125"/>
      <w:bookmarkEnd w:id="126"/>
    </w:p>
    <w:p w14:paraId="0FA5B5C3" w14:textId="77777777" w:rsidR="00D5255F" w:rsidRDefault="00D5255F" w:rsidP="00355667">
      <w:pPr>
        <w:pStyle w:val="ListParagraph"/>
        <w:tabs>
          <w:tab w:val="left" w:pos="2430"/>
        </w:tabs>
        <w:spacing w:line="276" w:lineRule="auto"/>
        <w:ind w:left="810"/>
        <w:rPr>
          <w:rFonts w:ascii="Verdana" w:hAnsi="Verdana"/>
          <w:b/>
          <w:caps/>
          <w:color w:val="0000FF"/>
          <w:sz w:val="24"/>
          <w:szCs w:val="24"/>
        </w:rPr>
      </w:pPr>
    </w:p>
    <w:p w14:paraId="633ABDB9" w14:textId="28C33531" w:rsidR="0005523C" w:rsidRPr="001E3514" w:rsidRDefault="0005523C" w:rsidP="00C707D5">
      <w:pPr>
        <w:pStyle w:val="CommentText"/>
        <w:spacing w:line="276" w:lineRule="auto"/>
        <w:ind w:left="540"/>
        <w:rPr>
          <w:rFonts w:ascii="Verdana" w:hAnsi="Verdana" w:cs="Arial"/>
          <w:sz w:val="22"/>
          <w:szCs w:val="22"/>
        </w:rPr>
      </w:pPr>
      <w:r w:rsidRPr="001E3514">
        <w:rPr>
          <w:rFonts w:ascii="Verdana" w:hAnsi="Verdana" w:cs="Arial"/>
          <w:sz w:val="22"/>
          <w:szCs w:val="22"/>
        </w:rPr>
        <w:t xml:space="preserve">Neither issuance of this </w:t>
      </w:r>
      <w:r w:rsidR="00A6621D">
        <w:rPr>
          <w:rFonts w:ascii="Verdana" w:hAnsi="Verdana" w:cs="Arial"/>
          <w:sz w:val="22"/>
          <w:szCs w:val="22"/>
        </w:rPr>
        <w:t>OE</w:t>
      </w:r>
      <w:r w:rsidRPr="001E3514">
        <w:rPr>
          <w:rFonts w:ascii="Verdana" w:hAnsi="Verdana" w:cs="Arial"/>
          <w:sz w:val="22"/>
          <w:szCs w:val="22"/>
        </w:rPr>
        <w:t xml:space="preserve"> nor retention of </w:t>
      </w:r>
      <w:r>
        <w:rPr>
          <w:rFonts w:ascii="Verdana" w:hAnsi="Verdana" w:cs="Arial"/>
          <w:sz w:val="22"/>
          <w:szCs w:val="22"/>
        </w:rPr>
        <w:t>Application</w:t>
      </w:r>
      <w:r w:rsidRPr="001E3514">
        <w:rPr>
          <w:rFonts w:ascii="Verdana" w:hAnsi="Verdana" w:cs="Arial"/>
          <w:sz w:val="22"/>
          <w:szCs w:val="22"/>
        </w:rPr>
        <w:t xml:space="preserve">s constitutes a commitment on the part of </w:t>
      </w:r>
      <w:r w:rsidRPr="00581A5A">
        <w:rPr>
          <w:rFonts w:ascii="Verdana" w:hAnsi="Verdana" w:cs="Arial"/>
          <w:sz w:val="22"/>
          <w:szCs w:val="22"/>
        </w:rPr>
        <w:t>DSHS</w:t>
      </w:r>
      <w:r w:rsidR="001B0BD3">
        <w:rPr>
          <w:rFonts w:ascii="Verdana" w:hAnsi="Verdana" w:cs="Arial"/>
          <w:sz w:val="22"/>
          <w:szCs w:val="22"/>
        </w:rPr>
        <w:t xml:space="preserve"> </w:t>
      </w:r>
      <w:r w:rsidRPr="001E3514">
        <w:rPr>
          <w:rFonts w:ascii="Verdana" w:hAnsi="Verdana" w:cs="Arial"/>
          <w:sz w:val="22"/>
          <w:szCs w:val="22"/>
        </w:rPr>
        <w:t>to award a Contract.</w:t>
      </w:r>
      <w:r w:rsidR="00581A5A">
        <w:rPr>
          <w:rFonts w:ascii="Verdana" w:hAnsi="Verdana" w:cs="Arial"/>
          <w:sz w:val="22"/>
          <w:szCs w:val="22"/>
        </w:rPr>
        <w:t xml:space="preserve"> </w:t>
      </w:r>
      <w:r w:rsidR="00907F3D" w:rsidRPr="00581A5A">
        <w:rPr>
          <w:rFonts w:ascii="Verdana" w:hAnsi="Verdana" w:cs="Arial"/>
          <w:sz w:val="22"/>
          <w:szCs w:val="22"/>
        </w:rPr>
        <w:t>DSHS</w:t>
      </w:r>
      <w:r w:rsidRPr="001E3514">
        <w:rPr>
          <w:rFonts w:ascii="Verdana" w:hAnsi="Verdana" w:cs="Arial"/>
          <w:sz w:val="22"/>
          <w:szCs w:val="22"/>
        </w:rPr>
        <w:t xml:space="preserve"> </w:t>
      </w:r>
      <w:r w:rsidR="00907F3D">
        <w:rPr>
          <w:rFonts w:ascii="Verdana" w:hAnsi="Verdana" w:cs="Arial"/>
          <w:sz w:val="22"/>
          <w:szCs w:val="22"/>
        </w:rPr>
        <w:t xml:space="preserve">maintains </w:t>
      </w:r>
      <w:r w:rsidRPr="001E3514">
        <w:rPr>
          <w:rFonts w:ascii="Verdana" w:hAnsi="Verdana" w:cs="Arial"/>
          <w:sz w:val="22"/>
          <w:szCs w:val="22"/>
        </w:rPr>
        <w:t xml:space="preserve">the right to reject any or all </w:t>
      </w:r>
      <w:r>
        <w:rPr>
          <w:rFonts w:ascii="Verdana" w:hAnsi="Verdana" w:cs="Arial"/>
          <w:sz w:val="22"/>
          <w:szCs w:val="22"/>
        </w:rPr>
        <w:t>Application</w:t>
      </w:r>
      <w:r w:rsidRPr="001E3514">
        <w:rPr>
          <w:rFonts w:ascii="Verdana" w:hAnsi="Verdana" w:cs="Arial"/>
          <w:sz w:val="22"/>
          <w:szCs w:val="22"/>
        </w:rPr>
        <w:t xml:space="preserve">s and to cancel this </w:t>
      </w:r>
      <w:r w:rsidR="00A6621D">
        <w:rPr>
          <w:rFonts w:ascii="Verdana" w:hAnsi="Verdana" w:cs="Arial"/>
          <w:sz w:val="22"/>
          <w:szCs w:val="22"/>
        </w:rPr>
        <w:t>OE</w:t>
      </w:r>
      <w:r w:rsidRPr="001E3514">
        <w:rPr>
          <w:rFonts w:ascii="Verdana" w:hAnsi="Verdana" w:cs="Arial"/>
          <w:sz w:val="22"/>
          <w:szCs w:val="22"/>
        </w:rPr>
        <w:t xml:space="preserve"> if </w:t>
      </w:r>
      <w:r w:rsidRPr="00581A5A">
        <w:rPr>
          <w:rFonts w:ascii="Verdana" w:hAnsi="Verdana" w:cs="Arial"/>
          <w:sz w:val="22"/>
          <w:szCs w:val="22"/>
        </w:rPr>
        <w:t>DSHS</w:t>
      </w:r>
      <w:r w:rsidRPr="001E3514">
        <w:rPr>
          <w:rFonts w:ascii="Verdana" w:hAnsi="Verdana" w:cs="Arial"/>
          <w:sz w:val="22"/>
          <w:szCs w:val="22"/>
        </w:rPr>
        <w:t xml:space="preserve">, in its sole discretion, considers it to be in the best interests of </w:t>
      </w:r>
      <w:r w:rsidRPr="00581A5A">
        <w:rPr>
          <w:rFonts w:ascii="Verdana" w:hAnsi="Verdana" w:cs="Arial"/>
          <w:sz w:val="22"/>
          <w:szCs w:val="22"/>
        </w:rPr>
        <w:t>DSHS</w:t>
      </w:r>
      <w:r>
        <w:rPr>
          <w:rFonts w:ascii="Verdana" w:hAnsi="Verdana" w:cs="Arial"/>
          <w:sz w:val="22"/>
          <w:szCs w:val="22"/>
        </w:rPr>
        <w:t xml:space="preserve"> </w:t>
      </w:r>
      <w:r w:rsidRPr="001E3514">
        <w:rPr>
          <w:rFonts w:ascii="Verdana" w:hAnsi="Verdana" w:cs="Arial"/>
          <w:sz w:val="22"/>
          <w:szCs w:val="22"/>
        </w:rPr>
        <w:t>to do so.</w:t>
      </w:r>
    </w:p>
    <w:p w14:paraId="5F8D51C6" w14:textId="77777777" w:rsidR="0005523C" w:rsidRPr="001E3514" w:rsidRDefault="0005523C" w:rsidP="00C707D5">
      <w:pPr>
        <w:pStyle w:val="CommentText"/>
        <w:spacing w:line="276" w:lineRule="auto"/>
        <w:ind w:left="540"/>
        <w:rPr>
          <w:rFonts w:ascii="Verdana" w:hAnsi="Verdana" w:cs="Arial"/>
          <w:sz w:val="22"/>
          <w:szCs w:val="22"/>
        </w:rPr>
      </w:pPr>
    </w:p>
    <w:p w14:paraId="4B870487" w14:textId="19E9CC93" w:rsidR="0005523C" w:rsidRDefault="0005523C" w:rsidP="00C707D5">
      <w:pPr>
        <w:pStyle w:val="CommentText"/>
        <w:spacing w:line="276" w:lineRule="auto"/>
        <w:ind w:left="540"/>
        <w:rPr>
          <w:rFonts w:ascii="Verdana" w:hAnsi="Verdana" w:cs="Arial"/>
          <w:sz w:val="22"/>
          <w:szCs w:val="22"/>
        </w:rPr>
      </w:pPr>
      <w:r w:rsidRPr="001E3514">
        <w:rPr>
          <w:rFonts w:ascii="Verdana" w:hAnsi="Verdana" w:cs="Arial"/>
          <w:sz w:val="22"/>
          <w:szCs w:val="22"/>
        </w:rPr>
        <w:t xml:space="preserve">Submission </w:t>
      </w:r>
      <w:r w:rsidR="006061B3">
        <w:rPr>
          <w:rFonts w:ascii="Verdana" w:hAnsi="Verdana" w:cs="Arial"/>
          <w:sz w:val="22"/>
          <w:szCs w:val="22"/>
        </w:rPr>
        <w:t xml:space="preserve">and retention </w:t>
      </w:r>
      <w:r w:rsidRPr="001E3514">
        <w:rPr>
          <w:rFonts w:ascii="Verdana" w:hAnsi="Verdana" w:cs="Arial"/>
          <w:sz w:val="22"/>
          <w:szCs w:val="22"/>
        </w:rPr>
        <w:t xml:space="preserve">of </w:t>
      </w:r>
      <w:r>
        <w:rPr>
          <w:rFonts w:ascii="Verdana" w:hAnsi="Verdana" w:cs="Arial"/>
          <w:sz w:val="22"/>
          <w:szCs w:val="22"/>
        </w:rPr>
        <w:t>Application</w:t>
      </w:r>
      <w:r w:rsidRPr="001E3514">
        <w:rPr>
          <w:rFonts w:ascii="Verdana" w:hAnsi="Verdana" w:cs="Arial"/>
          <w:sz w:val="22"/>
          <w:szCs w:val="22"/>
        </w:rPr>
        <w:t>s</w:t>
      </w:r>
      <w:r w:rsidR="006061B3">
        <w:rPr>
          <w:rFonts w:ascii="Verdana" w:hAnsi="Verdana" w:cs="Arial"/>
          <w:sz w:val="22"/>
          <w:szCs w:val="22"/>
        </w:rPr>
        <w:t xml:space="preserve"> by DSHS</w:t>
      </w:r>
      <w:r w:rsidRPr="001E3514">
        <w:rPr>
          <w:rFonts w:ascii="Verdana" w:hAnsi="Verdana" w:cs="Arial"/>
          <w:sz w:val="22"/>
          <w:szCs w:val="22"/>
        </w:rPr>
        <w:t xml:space="preserve"> confers no legal rights upon any </w:t>
      </w:r>
      <w:r>
        <w:rPr>
          <w:rFonts w:ascii="Verdana" w:hAnsi="Verdana" w:cs="Arial"/>
          <w:sz w:val="22"/>
          <w:szCs w:val="22"/>
        </w:rPr>
        <w:t>Applicant</w:t>
      </w:r>
      <w:r w:rsidRPr="001E3514">
        <w:rPr>
          <w:rFonts w:ascii="Verdana" w:hAnsi="Verdana" w:cs="Arial"/>
          <w:sz w:val="22"/>
          <w:szCs w:val="22"/>
        </w:rPr>
        <w:t>.</w:t>
      </w:r>
    </w:p>
    <w:p w14:paraId="15C58297" w14:textId="77777777" w:rsidR="001B0BD3" w:rsidRDefault="001B0BD3" w:rsidP="00C707D5">
      <w:pPr>
        <w:pStyle w:val="CommentText"/>
        <w:spacing w:line="276" w:lineRule="auto"/>
        <w:ind w:left="540"/>
        <w:rPr>
          <w:rFonts w:ascii="Verdana" w:hAnsi="Verdana" w:cs="Arial"/>
          <w:sz w:val="22"/>
          <w:szCs w:val="22"/>
        </w:rPr>
      </w:pPr>
    </w:p>
    <w:p w14:paraId="552FA2A3" w14:textId="70CCCCF0" w:rsidR="001B0BD3" w:rsidRPr="001B0BD3" w:rsidRDefault="001B0BD3" w:rsidP="00C707D5">
      <w:pPr>
        <w:pStyle w:val="CommentText"/>
        <w:spacing w:line="276" w:lineRule="auto"/>
        <w:ind w:left="540"/>
        <w:rPr>
          <w:rFonts w:ascii="Verdana" w:hAnsi="Verdana" w:cs="Arial"/>
          <w:sz w:val="22"/>
          <w:szCs w:val="22"/>
        </w:rPr>
      </w:pPr>
      <w:r w:rsidRPr="00581A5A">
        <w:rPr>
          <w:rFonts w:ascii="Verdana" w:hAnsi="Verdana" w:cs="Arial"/>
          <w:sz w:val="22"/>
          <w:szCs w:val="22"/>
        </w:rPr>
        <w:lastRenderedPageBreak/>
        <w:t>DSHS</w:t>
      </w:r>
      <w:r w:rsidRPr="001B0BD3">
        <w:rPr>
          <w:rFonts w:ascii="Verdana" w:hAnsi="Verdana" w:cs="Arial"/>
          <w:sz w:val="22"/>
          <w:szCs w:val="22"/>
        </w:rPr>
        <w:t xml:space="preserve"> reserves the right to select qualified </w:t>
      </w:r>
      <w:r w:rsidR="007323C1">
        <w:rPr>
          <w:rFonts w:ascii="Verdana" w:hAnsi="Verdana" w:cs="Arial"/>
          <w:sz w:val="22"/>
          <w:szCs w:val="22"/>
        </w:rPr>
        <w:t>Applicants</w:t>
      </w:r>
      <w:r w:rsidRPr="001B0BD3">
        <w:rPr>
          <w:rFonts w:ascii="Verdana" w:hAnsi="Verdana" w:cs="Arial"/>
          <w:sz w:val="22"/>
          <w:szCs w:val="22"/>
        </w:rPr>
        <w:t xml:space="preserve"> </w:t>
      </w:r>
      <w:proofErr w:type="gramStart"/>
      <w:r w:rsidRPr="001B0BD3">
        <w:rPr>
          <w:rFonts w:ascii="Verdana" w:hAnsi="Verdana" w:cs="Arial"/>
          <w:sz w:val="22"/>
          <w:szCs w:val="22"/>
        </w:rPr>
        <w:t>to</w:t>
      </w:r>
      <w:proofErr w:type="gramEnd"/>
      <w:r w:rsidRPr="001B0BD3">
        <w:rPr>
          <w:rFonts w:ascii="Verdana" w:hAnsi="Verdana" w:cs="Arial"/>
          <w:sz w:val="22"/>
          <w:szCs w:val="22"/>
        </w:rPr>
        <w:t xml:space="preserve"> this </w:t>
      </w:r>
      <w:r w:rsidR="00A6621D">
        <w:rPr>
          <w:rFonts w:ascii="Verdana" w:hAnsi="Verdana" w:cs="Arial"/>
          <w:sz w:val="22"/>
          <w:szCs w:val="22"/>
        </w:rPr>
        <w:t>OE</w:t>
      </w:r>
      <w:r w:rsidR="00DB1A5D">
        <w:rPr>
          <w:rFonts w:ascii="Verdana" w:hAnsi="Verdana" w:cs="Arial"/>
          <w:sz w:val="22"/>
          <w:szCs w:val="22"/>
        </w:rPr>
        <w:t xml:space="preserve"> with or</w:t>
      </w:r>
      <w:r w:rsidRPr="001B0BD3">
        <w:rPr>
          <w:rFonts w:ascii="Verdana" w:hAnsi="Verdana" w:cs="Arial"/>
          <w:sz w:val="22"/>
          <w:szCs w:val="22"/>
        </w:rPr>
        <w:t xml:space="preserve"> without discussion of the Applications with Applicants. It is understood</w:t>
      </w:r>
      <w:r w:rsidR="00DB1A5D">
        <w:rPr>
          <w:rFonts w:ascii="Verdana" w:hAnsi="Verdana" w:cs="Arial"/>
          <w:sz w:val="22"/>
          <w:szCs w:val="22"/>
        </w:rPr>
        <w:t xml:space="preserve"> by Applicant</w:t>
      </w:r>
      <w:r w:rsidRPr="001B0BD3">
        <w:rPr>
          <w:rFonts w:ascii="Verdana" w:hAnsi="Verdana" w:cs="Arial"/>
          <w:sz w:val="22"/>
          <w:szCs w:val="22"/>
        </w:rPr>
        <w:t xml:space="preserve"> that all Applications</w:t>
      </w:r>
      <w:r w:rsidR="00DB1A5D">
        <w:rPr>
          <w:rFonts w:ascii="Verdana" w:hAnsi="Verdana" w:cs="Arial"/>
          <w:sz w:val="22"/>
          <w:szCs w:val="22"/>
        </w:rPr>
        <w:t xml:space="preserve">, </w:t>
      </w:r>
      <w:r w:rsidR="00051CE0">
        <w:rPr>
          <w:rFonts w:ascii="Verdana" w:hAnsi="Verdana" w:cs="Arial"/>
          <w:sz w:val="22"/>
          <w:szCs w:val="22"/>
        </w:rPr>
        <w:t>contracts</w:t>
      </w:r>
      <w:r w:rsidR="00DB1A5D">
        <w:rPr>
          <w:rFonts w:ascii="Verdana" w:hAnsi="Verdana" w:cs="Arial"/>
          <w:sz w:val="22"/>
          <w:szCs w:val="22"/>
        </w:rPr>
        <w:t xml:space="preserve">, and related documents are subject to the </w:t>
      </w:r>
      <w:r w:rsidRPr="001B0BD3">
        <w:rPr>
          <w:rFonts w:ascii="Verdana" w:hAnsi="Verdana" w:cs="Arial"/>
          <w:sz w:val="22"/>
          <w:szCs w:val="22"/>
        </w:rPr>
        <w:t>Texas Public Information Act.</w:t>
      </w:r>
    </w:p>
    <w:p w14:paraId="1F7F2181" w14:textId="77777777" w:rsidR="0005523C" w:rsidRPr="00AC4E27" w:rsidRDefault="0005523C" w:rsidP="00355667">
      <w:pPr>
        <w:tabs>
          <w:tab w:val="left" w:pos="2430"/>
        </w:tabs>
        <w:spacing w:line="276" w:lineRule="auto"/>
        <w:rPr>
          <w:rFonts w:ascii="Verdana" w:hAnsi="Verdana"/>
          <w:b/>
          <w:smallCaps/>
          <w:sz w:val="24"/>
          <w:szCs w:val="24"/>
        </w:rPr>
      </w:pPr>
    </w:p>
    <w:p w14:paraId="6B3526FB" w14:textId="430704D3" w:rsidR="00D5255F" w:rsidRPr="00AC4E27" w:rsidRDefault="00D26436" w:rsidP="00AC4E27">
      <w:pPr>
        <w:pStyle w:val="Heading2"/>
        <w:numPr>
          <w:ilvl w:val="1"/>
          <w:numId w:val="7"/>
        </w:numPr>
        <w:tabs>
          <w:tab w:val="clear" w:pos="1728"/>
        </w:tabs>
        <w:ind w:left="2070" w:hanging="1080"/>
        <w:rPr>
          <w:rFonts w:ascii="Verdana" w:hAnsi="Verdana"/>
          <w:color w:val="auto"/>
        </w:rPr>
      </w:pPr>
      <w:bookmarkStart w:id="127" w:name="_Toc241043353"/>
      <w:r w:rsidRPr="00AC4E27">
        <w:rPr>
          <w:rFonts w:ascii="Verdana" w:hAnsi="Verdana"/>
          <w:color w:val="auto"/>
        </w:rPr>
        <w:t>Initial Screening</w:t>
      </w:r>
      <w:r w:rsidR="00AF749F" w:rsidRPr="00AC4E27">
        <w:rPr>
          <w:rFonts w:ascii="Verdana" w:hAnsi="Verdana"/>
          <w:color w:val="auto"/>
        </w:rPr>
        <w:t xml:space="preserve"> of Applications</w:t>
      </w:r>
      <w:bookmarkEnd w:id="127"/>
    </w:p>
    <w:p w14:paraId="71255235" w14:textId="77777777" w:rsidR="001739BD" w:rsidRDefault="001739BD" w:rsidP="00355667">
      <w:pPr>
        <w:pStyle w:val="ListParagraph"/>
        <w:tabs>
          <w:tab w:val="left" w:pos="2430"/>
        </w:tabs>
        <w:spacing w:line="276" w:lineRule="auto"/>
        <w:ind w:left="1134"/>
        <w:rPr>
          <w:rFonts w:ascii="Verdana" w:hAnsi="Verdana"/>
          <w:b/>
          <w:caps/>
          <w:color w:val="0000FF"/>
          <w:sz w:val="24"/>
          <w:szCs w:val="24"/>
        </w:rPr>
      </w:pPr>
    </w:p>
    <w:p w14:paraId="3FCFB22A" w14:textId="085D3BD7" w:rsidR="00D5255F" w:rsidRDefault="001B0BD3" w:rsidP="00355667">
      <w:pPr>
        <w:spacing w:line="276" w:lineRule="auto"/>
        <w:ind w:left="1278"/>
        <w:rPr>
          <w:rFonts w:ascii="Verdana" w:hAnsi="Verdana"/>
          <w:sz w:val="22"/>
          <w:szCs w:val="22"/>
        </w:rPr>
      </w:pPr>
      <w:r>
        <w:rPr>
          <w:rFonts w:ascii="Verdana" w:hAnsi="Verdana"/>
          <w:sz w:val="22"/>
          <w:szCs w:val="22"/>
        </w:rPr>
        <w:t>An</w:t>
      </w:r>
      <w:r w:rsidR="00D5255F" w:rsidRPr="001E3514">
        <w:rPr>
          <w:rFonts w:ascii="Verdana" w:hAnsi="Verdana"/>
          <w:sz w:val="22"/>
          <w:szCs w:val="22"/>
        </w:rPr>
        <w:t xml:space="preserve"> initial screening of </w:t>
      </w:r>
      <w:r w:rsidR="0087162B">
        <w:rPr>
          <w:rFonts w:ascii="Verdana" w:hAnsi="Verdana"/>
          <w:sz w:val="22"/>
          <w:szCs w:val="22"/>
        </w:rPr>
        <w:t>Application</w:t>
      </w:r>
      <w:r w:rsidR="00103F43">
        <w:rPr>
          <w:rFonts w:ascii="Verdana" w:hAnsi="Verdana"/>
          <w:sz w:val="22"/>
          <w:szCs w:val="22"/>
        </w:rPr>
        <w:t xml:space="preserve">s </w:t>
      </w:r>
      <w:r>
        <w:rPr>
          <w:rFonts w:ascii="Verdana" w:hAnsi="Verdana"/>
          <w:sz w:val="22"/>
          <w:szCs w:val="22"/>
        </w:rPr>
        <w:t xml:space="preserve">will be conducted by </w:t>
      </w:r>
      <w:r w:rsidRPr="00581A5A">
        <w:rPr>
          <w:rFonts w:ascii="Verdana" w:hAnsi="Verdana" w:cs="Arial"/>
          <w:sz w:val="22"/>
          <w:szCs w:val="22"/>
        </w:rPr>
        <w:t>DSHS</w:t>
      </w:r>
      <w:r>
        <w:rPr>
          <w:rFonts w:ascii="Verdana" w:hAnsi="Verdana" w:cs="Arial"/>
          <w:sz w:val="22"/>
          <w:szCs w:val="22"/>
        </w:rPr>
        <w:t xml:space="preserve"> </w:t>
      </w:r>
      <w:r w:rsidR="00D5255F" w:rsidRPr="001E3514">
        <w:rPr>
          <w:rFonts w:ascii="Verdana" w:hAnsi="Verdana"/>
          <w:sz w:val="22"/>
          <w:szCs w:val="22"/>
        </w:rPr>
        <w:t xml:space="preserve">to determine </w:t>
      </w:r>
      <w:r w:rsidR="00163B87">
        <w:rPr>
          <w:rFonts w:ascii="Verdana" w:hAnsi="Verdana"/>
          <w:sz w:val="22"/>
          <w:szCs w:val="22"/>
        </w:rPr>
        <w:t>which Applications are deemed to be responsive and qualified for further consideration for award. This screening includes a review to determine that each Applica</w:t>
      </w:r>
      <w:r w:rsidR="001118F8">
        <w:rPr>
          <w:rFonts w:ascii="Verdana" w:hAnsi="Verdana"/>
          <w:sz w:val="22"/>
          <w:szCs w:val="22"/>
        </w:rPr>
        <w:t>nt</w:t>
      </w:r>
      <w:r w:rsidR="00163B87">
        <w:rPr>
          <w:rFonts w:ascii="Verdana" w:hAnsi="Verdana"/>
          <w:sz w:val="22"/>
          <w:szCs w:val="22"/>
        </w:rPr>
        <w:t xml:space="preserve"> meets the</w:t>
      </w:r>
      <w:r w:rsidR="00D5255F" w:rsidRPr="001E3514">
        <w:rPr>
          <w:rFonts w:ascii="Verdana" w:hAnsi="Verdana"/>
          <w:sz w:val="22"/>
          <w:szCs w:val="22"/>
        </w:rPr>
        <w:t xml:space="preserve"> minimum requirements</w:t>
      </w:r>
      <w:r w:rsidR="00B1054A">
        <w:rPr>
          <w:rFonts w:ascii="Verdana" w:hAnsi="Verdana"/>
          <w:sz w:val="22"/>
          <w:szCs w:val="22"/>
        </w:rPr>
        <w:t xml:space="preserve">, </w:t>
      </w:r>
      <w:r w:rsidR="00AF749F">
        <w:rPr>
          <w:rFonts w:ascii="Verdana" w:hAnsi="Verdana"/>
          <w:sz w:val="22"/>
          <w:szCs w:val="22"/>
        </w:rPr>
        <w:t>qualifications</w:t>
      </w:r>
      <w:r w:rsidR="00B1054A">
        <w:rPr>
          <w:rFonts w:ascii="Verdana" w:hAnsi="Verdana"/>
          <w:sz w:val="22"/>
          <w:szCs w:val="22"/>
        </w:rPr>
        <w:t xml:space="preserve"> and </w:t>
      </w:r>
      <w:r w:rsidR="001118F8">
        <w:rPr>
          <w:rFonts w:ascii="Verdana" w:hAnsi="Verdana"/>
          <w:sz w:val="22"/>
          <w:szCs w:val="22"/>
        </w:rPr>
        <w:t xml:space="preserve">each Application </w:t>
      </w:r>
      <w:proofErr w:type="gramStart"/>
      <w:r w:rsidR="00AF749F">
        <w:rPr>
          <w:rFonts w:ascii="Verdana" w:hAnsi="Verdana"/>
          <w:sz w:val="22"/>
          <w:szCs w:val="22"/>
        </w:rPr>
        <w:t>includes</w:t>
      </w:r>
      <w:proofErr w:type="gramEnd"/>
      <w:r w:rsidR="00AF749F">
        <w:rPr>
          <w:rFonts w:ascii="Verdana" w:hAnsi="Verdana"/>
          <w:sz w:val="22"/>
          <w:szCs w:val="22"/>
        </w:rPr>
        <w:t xml:space="preserve"> </w:t>
      </w:r>
      <w:r w:rsidR="001118F8">
        <w:rPr>
          <w:rFonts w:ascii="Verdana" w:hAnsi="Verdana"/>
          <w:sz w:val="22"/>
          <w:szCs w:val="22"/>
        </w:rPr>
        <w:t>all required</w:t>
      </w:r>
      <w:r w:rsidR="00AF749F">
        <w:rPr>
          <w:rFonts w:ascii="Verdana" w:hAnsi="Verdana"/>
          <w:sz w:val="22"/>
          <w:szCs w:val="22"/>
        </w:rPr>
        <w:t xml:space="preserve"> </w:t>
      </w:r>
      <w:r w:rsidR="000B7B67">
        <w:rPr>
          <w:rFonts w:ascii="Verdana" w:hAnsi="Verdana"/>
          <w:sz w:val="22"/>
          <w:szCs w:val="22"/>
        </w:rPr>
        <w:t>documentation</w:t>
      </w:r>
      <w:r w:rsidR="00163B87">
        <w:rPr>
          <w:rFonts w:ascii="Verdana" w:hAnsi="Verdana"/>
          <w:sz w:val="22"/>
          <w:szCs w:val="22"/>
        </w:rPr>
        <w:t>.</w:t>
      </w:r>
    </w:p>
    <w:p w14:paraId="1DF2D94A" w14:textId="77777777" w:rsidR="003531C1" w:rsidRDefault="003531C1" w:rsidP="00355667">
      <w:pPr>
        <w:spacing w:line="276" w:lineRule="auto"/>
        <w:rPr>
          <w:rFonts w:ascii="Verdana" w:hAnsi="Verdana"/>
          <w:sz w:val="22"/>
          <w:szCs w:val="22"/>
        </w:rPr>
      </w:pPr>
    </w:p>
    <w:p w14:paraId="0886B22B" w14:textId="388C19FC" w:rsidR="003531C1" w:rsidRDefault="003531C1" w:rsidP="00355667">
      <w:pPr>
        <w:spacing w:line="276" w:lineRule="auto"/>
        <w:ind w:left="1282"/>
        <w:rPr>
          <w:rFonts w:ascii="Verdana" w:hAnsi="Verdana"/>
          <w:sz w:val="22"/>
          <w:szCs w:val="22"/>
        </w:rPr>
      </w:pPr>
      <w:r w:rsidRPr="00581A5A">
        <w:rPr>
          <w:rFonts w:ascii="Verdana" w:hAnsi="Verdana"/>
          <w:sz w:val="22"/>
          <w:szCs w:val="22"/>
        </w:rPr>
        <w:t>DSHS</w:t>
      </w:r>
      <w:r w:rsidRPr="00E57558">
        <w:rPr>
          <w:rFonts w:ascii="Verdana" w:hAnsi="Verdana"/>
          <w:sz w:val="22"/>
          <w:szCs w:val="22"/>
        </w:rPr>
        <w:t xml:space="preserve"> reserves the right to</w:t>
      </w:r>
      <w:r>
        <w:rPr>
          <w:rFonts w:ascii="Verdana" w:hAnsi="Verdana"/>
          <w:sz w:val="22"/>
          <w:szCs w:val="22"/>
        </w:rPr>
        <w:t xml:space="preserve">: </w:t>
      </w:r>
    </w:p>
    <w:p w14:paraId="326DDDA2" w14:textId="77777777" w:rsidR="003531C1" w:rsidRDefault="003531C1" w:rsidP="00037365">
      <w:pPr>
        <w:pStyle w:val="ListParagraph"/>
        <w:numPr>
          <w:ilvl w:val="0"/>
          <w:numId w:val="15"/>
        </w:numPr>
        <w:spacing w:line="276" w:lineRule="auto"/>
        <w:rPr>
          <w:rFonts w:ascii="Verdana" w:hAnsi="Verdana"/>
          <w:sz w:val="22"/>
          <w:szCs w:val="22"/>
        </w:rPr>
      </w:pPr>
      <w:r>
        <w:rPr>
          <w:rFonts w:ascii="Verdana" w:hAnsi="Verdana"/>
          <w:sz w:val="22"/>
          <w:szCs w:val="22"/>
        </w:rPr>
        <w:t>A</w:t>
      </w:r>
      <w:r w:rsidRPr="0005523C">
        <w:rPr>
          <w:rFonts w:ascii="Verdana" w:hAnsi="Verdana"/>
          <w:sz w:val="22"/>
          <w:szCs w:val="22"/>
        </w:rPr>
        <w:t xml:space="preserve">sk questions or request clarification from any Applicant at any time during the </w:t>
      </w:r>
      <w:r w:rsidR="00A6621D">
        <w:rPr>
          <w:rFonts w:ascii="Verdana" w:hAnsi="Verdana"/>
          <w:sz w:val="22"/>
          <w:szCs w:val="22"/>
        </w:rPr>
        <w:t>OE</w:t>
      </w:r>
      <w:r w:rsidRPr="0005523C">
        <w:rPr>
          <w:rFonts w:ascii="Verdana" w:hAnsi="Verdana"/>
          <w:sz w:val="22"/>
          <w:szCs w:val="22"/>
        </w:rPr>
        <w:t xml:space="preserve"> and </w:t>
      </w:r>
      <w:r>
        <w:rPr>
          <w:rFonts w:ascii="Verdana" w:hAnsi="Verdana"/>
          <w:sz w:val="22"/>
          <w:szCs w:val="22"/>
        </w:rPr>
        <w:t xml:space="preserve">screening process, </w:t>
      </w:r>
      <w:r w:rsidR="00AB0E76">
        <w:rPr>
          <w:rFonts w:ascii="Verdana" w:hAnsi="Verdana"/>
          <w:sz w:val="22"/>
          <w:szCs w:val="22"/>
        </w:rPr>
        <w:t>and</w:t>
      </w:r>
    </w:p>
    <w:p w14:paraId="3BDC6AAA" w14:textId="77777777" w:rsidR="003531C1" w:rsidRDefault="003531C1" w:rsidP="00037365">
      <w:pPr>
        <w:pStyle w:val="ListParagraph"/>
        <w:numPr>
          <w:ilvl w:val="0"/>
          <w:numId w:val="15"/>
        </w:numPr>
        <w:spacing w:line="276" w:lineRule="auto"/>
        <w:rPr>
          <w:rFonts w:ascii="Verdana" w:hAnsi="Verdana"/>
          <w:sz w:val="22"/>
          <w:szCs w:val="22"/>
        </w:rPr>
      </w:pPr>
      <w:r w:rsidRPr="0005523C">
        <w:rPr>
          <w:rFonts w:ascii="Verdana" w:hAnsi="Verdana"/>
          <w:sz w:val="22"/>
          <w:szCs w:val="22"/>
        </w:rPr>
        <w:t>Conduct studies and other investigations as necessary to evaluate any Application.</w:t>
      </w:r>
    </w:p>
    <w:p w14:paraId="11F4DB4B" w14:textId="77777777" w:rsidR="003531C1" w:rsidRDefault="003531C1" w:rsidP="00355667">
      <w:pPr>
        <w:spacing w:line="276" w:lineRule="auto"/>
        <w:ind w:left="1282"/>
        <w:rPr>
          <w:rFonts w:ascii="Verdana" w:hAnsi="Verdana"/>
          <w:sz w:val="22"/>
          <w:szCs w:val="22"/>
        </w:rPr>
      </w:pPr>
    </w:p>
    <w:p w14:paraId="798D966C" w14:textId="77777777" w:rsidR="003531C1" w:rsidRPr="001B0BD3" w:rsidRDefault="003531C1" w:rsidP="00355667">
      <w:pPr>
        <w:pStyle w:val="CommentText"/>
        <w:spacing w:line="276" w:lineRule="auto"/>
        <w:ind w:left="1282"/>
        <w:rPr>
          <w:rFonts w:ascii="Verdana" w:hAnsi="Verdana" w:cs="Arial"/>
          <w:b/>
          <w:sz w:val="22"/>
          <w:szCs w:val="22"/>
        </w:rPr>
      </w:pPr>
      <w:r w:rsidRPr="001B0BD3">
        <w:rPr>
          <w:rFonts w:ascii="Verdana" w:hAnsi="Verdana" w:cs="Arial"/>
          <w:b/>
          <w:sz w:val="22"/>
          <w:szCs w:val="22"/>
        </w:rPr>
        <w:t>Informalities:</w:t>
      </w:r>
    </w:p>
    <w:p w14:paraId="47D0A6B1" w14:textId="420F2EA1" w:rsidR="003531C1" w:rsidRPr="001B0BD3" w:rsidRDefault="003531C1" w:rsidP="00355667">
      <w:pPr>
        <w:pStyle w:val="CommentText"/>
        <w:spacing w:line="276" w:lineRule="auto"/>
        <w:ind w:left="1282"/>
        <w:rPr>
          <w:rFonts w:ascii="Verdana" w:hAnsi="Verdana" w:cs="Arial"/>
          <w:sz w:val="22"/>
          <w:szCs w:val="22"/>
        </w:rPr>
      </w:pPr>
      <w:r w:rsidRPr="00581A5A">
        <w:rPr>
          <w:rFonts w:ascii="Verdana" w:hAnsi="Verdana" w:cs="Arial"/>
          <w:sz w:val="22"/>
          <w:szCs w:val="22"/>
        </w:rPr>
        <w:t>DSHS</w:t>
      </w:r>
      <w:r w:rsidRPr="001B0BD3">
        <w:rPr>
          <w:rFonts w:ascii="Verdana" w:hAnsi="Verdana" w:cs="Arial"/>
          <w:sz w:val="22"/>
          <w:szCs w:val="22"/>
        </w:rPr>
        <w:t xml:space="preserve"> reserves the right to waive minor informalities in an Application. A "minor informality" is an omission or error that, in </w:t>
      </w:r>
      <w:r w:rsidR="007D31EB" w:rsidRPr="00581A5A">
        <w:rPr>
          <w:rFonts w:ascii="Verdana" w:hAnsi="Verdana" w:cs="Arial"/>
          <w:sz w:val="22"/>
          <w:szCs w:val="22"/>
        </w:rPr>
        <w:t>DSHS’s</w:t>
      </w:r>
      <w:r w:rsidRPr="001B0BD3">
        <w:rPr>
          <w:rFonts w:ascii="Verdana" w:hAnsi="Verdana" w:cs="Arial"/>
          <w:sz w:val="22"/>
          <w:szCs w:val="22"/>
        </w:rPr>
        <w:t xml:space="preserve"> determination if waived or modified when screening Applications, would not give an Applicant an unfair advantage over other Applicants or result in a material change in the Application or </w:t>
      </w:r>
      <w:r w:rsidR="00A6621D">
        <w:rPr>
          <w:rFonts w:ascii="Verdana" w:hAnsi="Verdana" w:cs="Arial"/>
          <w:sz w:val="22"/>
          <w:szCs w:val="22"/>
        </w:rPr>
        <w:t>OE</w:t>
      </w:r>
      <w:r w:rsidRPr="001B0BD3">
        <w:rPr>
          <w:rFonts w:ascii="Verdana" w:hAnsi="Verdana" w:cs="Arial"/>
          <w:sz w:val="22"/>
          <w:szCs w:val="22"/>
        </w:rPr>
        <w:t xml:space="preserve"> requirements.</w:t>
      </w:r>
    </w:p>
    <w:p w14:paraId="2A97BF13" w14:textId="77777777" w:rsidR="003531C1" w:rsidRPr="001B0BD3" w:rsidRDefault="003531C1" w:rsidP="00355667">
      <w:pPr>
        <w:pStyle w:val="CommentText"/>
        <w:spacing w:line="276" w:lineRule="auto"/>
        <w:ind w:left="1282"/>
        <w:rPr>
          <w:rFonts w:ascii="Verdana" w:hAnsi="Verdana" w:cs="Arial"/>
          <w:sz w:val="22"/>
          <w:szCs w:val="22"/>
        </w:rPr>
      </w:pPr>
    </w:p>
    <w:p w14:paraId="1A8A0F86" w14:textId="4D676FB5" w:rsidR="003531C1" w:rsidRDefault="003531C1" w:rsidP="00355667">
      <w:pPr>
        <w:pStyle w:val="CommentText"/>
        <w:spacing w:line="276" w:lineRule="auto"/>
        <w:ind w:left="1282"/>
        <w:rPr>
          <w:rFonts w:ascii="Verdana" w:hAnsi="Verdana" w:cs="Arial"/>
          <w:sz w:val="22"/>
          <w:szCs w:val="22"/>
        </w:rPr>
      </w:pPr>
      <w:r w:rsidRPr="00581A5A">
        <w:rPr>
          <w:rFonts w:ascii="Verdana" w:hAnsi="Verdana" w:cs="Arial"/>
          <w:sz w:val="22"/>
          <w:szCs w:val="22"/>
        </w:rPr>
        <w:t>DSHS</w:t>
      </w:r>
      <w:r w:rsidRPr="001B0BD3">
        <w:rPr>
          <w:rFonts w:ascii="Verdana" w:hAnsi="Verdana" w:cs="Arial"/>
          <w:sz w:val="22"/>
          <w:szCs w:val="22"/>
        </w:rPr>
        <w:t>, at its sole discretion, may give an Applicant the opportunity to submit missing inform</w:t>
      </w:r>
      <w:r>
        <w:rPr>
          <w:rFonts w:ascii="Verdana" w:hAnsi="Verdana" w:cs="Arial"/>
          <w:sz w:val="22"/>
          <w:szCs w:val="22"/>
        </w:rPr>
        <w:t xml:space="preserve">ation or make corrections. </w:t>
      </w:r>
      <w:r w:rsidRPr="001B0BD3">
        <w:rPr>
          <w:rFonts w:ascii="Verdana" w:hAnsi="Verdana" w:cs="Arial"/>
          <w:sz w:val="22"/>
          <w:szCs w:val="22"/>
        </w:rPr>
        <w:t>The missing information or corrections must be submitted to the Point of Contact e-mail address in Section 4.1</w:t>
      </w:r>
      <w:r>
        <w:rPr>
          <w:rFonts w:ascii="Verdana" w:hAnsi="Verdana" w:cs="Arial"/>
          <w:sz w:val="22"/>
          <w:szCs w:val="22"/>
        </w:rPr>
        <w:t xml:space="preserve"> by the deadline </w:t>
      </w:r>
      <w:r w:rsidR="001118F8">
        <w:rPr>
          <w:rFonts w:ascii="Verdana" w:hAnsi="Verdana" w:cs="Arial"/>
          <w:sz w:val="22"/>
          <w:szCs w:val="22"/>
        </w:rPr>
        <w:t xml:space="preserve">set by </w:t>
      </w:r>
      <w:r w:rsidR="001118F8" w:rsidRPr="00581A5A">
        <w:rPr>
          <w:rFonts w:ascii="Verdana" w:hAnsi="Verdana" w:cs="Arial"/>
          <w:sz w:val="22"/>
          <w:szCs w:val="22"/>
        </w:rPr>
        <w:t>DSHS</w:t>
      </w:r>
      <w:r w:rsidR="001118F8">
        <w:rPr>
          <w:rFonts w:ascii="Verdana" w:hAnsi="Verdana" w:cs="Arial"/>
          <w:sz w:val="22"/>
          <w:szCs w:val="22"/>
        </w:rPr>
        <w:t xml:space="preserve">. Failure to respond before the deadline may result </w:t>
      </w:r>
      <w:r w:rsidR="00FC73D1">
        <w:rPr>
          <w:rFonts w:ascii="Verdana" w:hAnsi="Verdana" w:cs="Arial"/>
          <w:sz w:val="22"/>
          <w:szCs w:val="22"/>
        </w:rPr>
        <w:t xml:space="preserve">in </w:t>
      </w:r>
      <w:r w:rsidR="00FC73D1" w:rsidRPr="00581A5A">
        <w:rPr>
          <w:rFonts w:ascii="Verdana" w:hAnsi="Verdana" w:cs="Arial"/>
          <w:sz w:val="22"/>
          <w:szCs w:val="22"/>
        </w:rPr>
        <w:t>DSHS’</w:t>
      </w:r>
      <w:r w:rsidR="00581A5A">
        <w:rPr>
          <w:rFonts w:ascii="Verdana" w:hAnsi="Verdana" w:cs="Arial"/>
          <w:sz w:val="22"/>
          <w:szCs w:val="22"/>
        </w:rPr>
        <w:t>s</w:t>
      </w:r>
      <w:r w:rsidR="00FC73D1">
        <w:rPr>
          <w:rFonts w:ascii="Verdana" w:hAnsi="Verdana" w:cs="Arial"/>
          <w:sz w:val="22"/>
          <w:szCs w:val="22"/>
        </w:rPr>
        <w:t xml:space="preserve"> rejecting the Application and the Applicant not being</w:t>
      </w:r>
      <w:r>
        <w:rPr>
          <w:rFonts w:ascii="Verdana" w:hAnsi="Verdana" w:cs="Arial"/>
          <w:sz w:val="22"/>
          <w:szCs w:val="22"/>
        </w:rPr>
        <w:t xml:space="preserve"> considered for award.</w:t>
      </w:r>
      <w:r w:rsidRPr="001B0BD3">
        <w:rPr>
          <w:rFonts w:ascii="Verdana" w:hAnsi="Verdana" w:cs="Arial"/>
          <w:sz w:val="22"/>
          <w:szCs w:val="22"/>
        </w:rPr>
        <w:t xml:space="preserve"> </w:t>
      </w:r>
    </w:p>
    <w:p w14:paraId="3D82566E" w14:textId="77777777" w:rsidR="005D7B25" w:rsidRDefault="005D7B25" w:rsidP="00355667">
      <w:pPr>
        <w:pStyle w:val="CommentText"/>
        <w:spacing w:line="276" w:lineRule="auto"/>
        <w:ind w:left="1282"/>
        <w:rPr>
          <w:rFonts w:ascii="Verdana" w:hAnsi="Verdana" w:cs="Arial"/>
          <w:sz w:val="22"/>
          <w:szCs w:val="22"/>
        </w:rPr>
      </w:pPr>
    </w:p>
    <w:p w14:paraId="4C3A9021" w14:textId="2B3DA649" w:rsidR="005D7B25" w:rsidRDefault="005D7B25" w:rsidP="00355667">
      <w:pPr>
        <w:pStyle w:val="CommentText"/>
        <w:spacing w:line="276" w:lineRule="auto"/>
        <w:ind w:left="1282"/>
        <w:rPr>
          <w:rFonts w:ascii="Verdana" w:hAnsi="Verdana" w:cs="Arial"/>
          <w:sz w:val="22"/>
          <w:szCs w:val="22"/>
        </w:rPr>
      </w:pPr>
      <w:r>
        <w:rPr>
          <w:rFonts w:ascii="Verdana" w:hAnsi="Verdana" w:cs="Arial"/>
          <w:sz w:val="22"/>
          <w:szCs w:val="22"/>
        </w:rPr>
        <w:t>Note:</w:t>
      </w:r>
      <w:r w:rsidR="00570FEF">
        <w:rPr>
          <w:rFonts w:ascii="Verdana" w:hAnsi="Verdana" w:cs="Arial"/>
          <w:sz w:val="22"/>
          <w:szCs w:val="22"/>
        </w:rPr>
        <w:t xml:space="preserve"> </w:t>
      </w:r>
      <w:r w:rsidR="00656507">
        <w:rPr>
          <w:rFonts w:ascii="Verdana" w:hAnsi="Verdana" w:cs="Arial"/>
          <w:sz w:val="22"/>
          <w:szCs w:val="22"/>
        </w:rPr>
        <w:t>Any disqualifying factor set forth in this OE does not constitute an informality (e.g.,</w:t>
      </w:r>
      <w:r w:rsidRPr="001B0BD3">
        <w:rPr>
          <w:rFonts w:ascii="Verdana" w:hAnsi="Verdana" w:cs="Arial"/>
          <w:sz w:val="22"/>
          <w:szCs w:val="22"/>
        </w:rPr>
        <w:t xml:space="preserve"> </w:t>
      </w:r>
      <w:r w:rsidR="00961347">
        <w:rPr>
          <w:rFonts w:ascii="Verdana" w:hAnsi="Verdana" w:cs="Arial"/>
          <w:sz w:val="22"/>
          <w:szCs w:val="22"/>
        </w:rPr>
        <w:t>HHS Solicitation Affirmations</w:t>
      </w:r>
      <w:r w:rsidR="00656507" w:rsidRPr="004164AE">
        <w:rPr>
          <w:rFonts w:ascii="Verdana" w:hAnsi="Verdana" w:cs="Arial"/>
          <w:sz w:val="22"/>
          <w:szCs w:val="22"/>
        </w:rPr>
        <w:t xml:space="preserve">, </w:t>
      </w:r>
      <w:r w:rsidR="00E44F24">
        <w:rPr>
          <w:rFonts w:ascii="Verdana" w:hAnsi="Verdana" w:cs="Arial"/>
          <w:sz w:val="22"/>
          <w:szCs w:val="22"/>
        </w:rPr>
        <w:t xml:space="preserve">Data Use </w:t>
      </w:r>
      <w:r w:rsidR="00051CE0">
        <w:rPr>
          <w:rFonts w:ascii="Verdana" w:hAnsi="Verdana" w:cs="Arial"/>
          <w:sz w:val="22"/>
          <w:szCs w:val="22"/>
        </w:rPr>
        <w:t>Contracts</w:t>
      </w:r>
      <w:r w:rsidR="00E44F24">
        <w:rPr>
          <w:rFonts w:ascii="Verdana" w:hAnsi="Verdana" w:cs="Arial"/>
          <w:sz w:val="22"/>
          <w:szCs w:val="22"/>
        </w:rPr>
        <w:t>,</w:t>
      </w:r>
      <w:r w:rsidR="009D305C">
        <w:rPr>
          <w:rFonts w:ascii="Verdana" w:hAnsi="Verdana" w:cs="Arial"/>
          <w:sz w:val="22"/>
          <w:szCs w:val="22"/>
        </w:rPr>
        <w:t xml:space="preserve"> </w:t>
      </w:r>
      <w:r w:rsidR="009D305C" w:rsidRPr="009D305C">
        <w:rPr>
          <w:rFonts w:ascii="Verdana" w:hAnsi="Verdana" w:cs="Arial"/>
          <w:sz w:val="22"/>
          <w:szCs w:val="22"/>
        </w:rPr>
        <w:t xml:space="preserve">Data Use </w:t>
      </w:r>
      <w:r w:rsidR="00051CE0">
        <w:rPr>
          <w:rFonts w:ascii="Verdana" w:hAnsi="Verdana" w:cs="Arial"/>
          <w:sz w:val="22"/>
          <w:szCs w:val="22"/>
        </w:rPr>
        <w:t>Contracts</w:t>
      </w:r>
      <w:r w:rsidR="002046E8">
        <w:rPr>
          <w:rFonts w:ascii="Verdana" w:hAnsi="Verdana" w:cs="Arial"/>
          <w:sz w:val="22"/>
          <w:szCs w:val="22"/>
        </w:rPr>
        <w:t xml:space="preserve"> -</w:t>
      </w:r>
      <w:r w:rsidR="009D305C" w:rsidRPr="009D305C">
        <w:rPr>
          <w:rFonts w:ascii="Verdana" w:hAnsi="Verdana" w:cs="Arial"/>
          <w:sz w:val="22"/>
          <w:szCs w:val="22"/>
        </w:rPr>
        <w:t xml:space="preserve"> Attachment 2 (Security and Privacy Initial Inquiry)</w:t>
      </w:r>
      <w:r w:rsidR="002046E8">
        <w:rPr>
          <w:rFonts w:ascii="Verdana" w:hAnsi="Verdana" w:cs="Arial"/>
          <w:sz w:val="22"/>
          <w:szCs w:val="22"/>
        </w:rPr>
        <w:t xml:space="preserve">, </w:t>
      </w:r>
      <w:r w:rsidR="00570FEF" w:rsidRPr="00570FEF">
        <w:rPr>
          <w:rFonts w:ascii="Verdana" w:hAnsi="Verdana" w:cs="Arial"/>
          <w:sz w:val="22"/>
          <w:szCs w:val="22"/>
        </w:rPr>
        <w:t>Federal Assurances: Non-Construction Programs &amp; Certification Regarding Lobbying</w:t>
      </w:r>
      <w:r w:rsidR="00570FEF">
        <w:rPr>
          <w:rFonts w:ascii="Verdana" w:hAnsi="Verdana" w:cs="Arial"/>
          <w:sz w:val="22"/>
          <w:szCs w:val="22"/>
        </w:rPr>
        <w:t xml:space="preserve">, and </w:t>
      </w:r>
      <w:r w:rsidR="00570FEF" w:rsidRPr="00570FEF">
        <w:rPr>
          <w:rFonts w:ascii="Verdana" w:hAnsi="Verdana" w:cs="Arial"/>
          <w:sz w:val="22"/>
          <w:szCs w:val="22"/>
        </w:rPr>
        <w:t>Fiscal Federal Funding Accountability and Transparency Act</w:t>
      </w:r>
      <w:r w:rsidR="00570FEF">
        <w:rPr>
          <w:rFonts w:ascii="Verdana" w:hAnsi="Verdana" w:cs="Arial"/>
          <w:sz w:val="22"/>
          <w:szCs w:val="22"/>
        </w:rPr>
        <w:t>,</w:t>
      </w:r>
      <w:r w:rsidR="009D305C" w:rsidRPr="009D305C">
        <w:rPr>
          <w:rFonts w:ascii="Verdana" w:hAnsi="Verdana" w:cs="Arial"/>
          <w:sz w:val="22"/>
          <w:szCs w:val="22"/>
        </w:rPr>
        <w:t xml:space="preserve"> </w:t>
      </w:r>
      <w:r w:rsidR="009D305C">
        <w:rPr>
          <w:rFonts w:ascii="Verdana" w:hAnsi="Verdana" w:cs="Arial"/>
          <w:sz w:val="22"/>
          <w:szCs w:val="22"/>
        </w:rPr>
        <w:t>w</w:t>
      </w:r>
      <w:r>
        <w:rPr>
          <w:rFonts w:ascii="Verdana" w:hAnsi="Verdana" w:cs="Arial"/>
          <w:sz w:val="22"/>
          <w:szCs w:val="22"/>
        </w:rPr>
        <w:t xml:space="preserve">hich must be signed and submitted with </w:t>
      </w:r>
      <w:r w:rsidR="00FC73D1">
        <w:rPr>
          <w:rFonts w:ascii="Verdana" w:hAnsi="Verdana" w:cs="Arial"/>
          <w:sz w:val="22"/>
          <w:szCs w:val="22"/>
        </w:rPr>
        <w:t xml:space="preserve">the </w:t>
      </w:r>
      <w:r>
        <w:rPr>
          <w:rFonts w:ascii="Verdana" w:hAnsi="Verdana" w:cs="Arial"/>
          <w:sz w:val="22"/>
          <w:szCs w:val="22"/>
        </w:rPr>
        <w:t>Application</w:t>
      </w:r>
      <w:r w:rsidR="004C4CBF">
        <w:rPr>
          <w:rFonts w:ascii="Verdana" w:hAnsi="Verdana" w:cs="Arial"/>
          <w:sz w:val="22"/>
          <w:szCs w:val="22"/>
        </w:rPr>
        <w:t>)</w:t>
      </w:r>
      <w:r>
        <w:rPr>
          <w:rFonts w:ascii="Verdana" w:hAnsi="Verdana" w:cs="Arial"/>
          <w:sz w:val="22"/>
          <w:szCs w:val="22"/>
        </w:rPr>
        <w:t>.</w:t>
      </w:r>
    </w:p>
    <w:p w14:paraId="7DB8177A" w14:textId="77777777" w:rsidR="00570BC5" w:rsidRDefault="00570BC5" w:rsidP="00355667">
      <w:pPr>
        <w:spacing w:line="276" w:lineRule="auto"/>
        <w:rPr>
          <w:rFonts w:ascii="Verdana" w:hAnsi="Verdana"/>
          <w:sz w:val="22"/>
          <w:szCs w:val="22"/>
        </w:rPr>
      </w:pPr>
    </w:p>
    <w:p w14:paraId="1A69AD31" w14:textId="4C1EE254" w:rsidR="003531C1" w:rsidRPr="00AC4E27" w:rsidRDefault="003531C1" w:rsidP="00037365">
      <w:pPr>
        <w:pStyle w:val="Heading2"/>
        <w:numPr>
          <w:ilvl w:val="1"/>
          <w:numId w:val="34"/>
        </w:numPr>
        <w:ind w:left="1080" w:hanging="180"/>
        <w:rPr>
          <w:rFonts w:ascii="Verdana" w:hAnsi="Verdana"/>
          <w:color w:val="auto"/>
        </w:rPr>
      </w:pPr>
      <w:bookmarkStart w:id="128" w:name="_Toc241043354"/>
      <w:r w:rsidRPr="00AC4E27">
        <w:rPr>
          <w:rFonts w:ascii="Verdana" w:hAnsi="Verdana"/>
          <w:color w:val="auto"/>
          <w:szCs w:val="22"/>
        </w:rPr>
        <w:t>V</w:t>
      </w:r>
      <w:r w:rsidRPr="00AC4E27">
        <w:rPr>
          <w:rFonts w:ascii="Verdana" w:hAnsi="Verdana"/>
          <w:color w:val="auto"/>
        </w:rPr>
        <w:t>erification of Past Vendor Performance</w:t>
      </w:r>
      <w:bookmarkEnd w:id="128"/>
    </w:p>
    <w:p w14:paraId="1AE48760" w14:textId="77777777" w:rsidR="00B04AE4" w:rsidRDefault="00B04AE4" w:rsidP="004164AE">
      <w:pPr>
        <w:pStyle w:val="BodyText"/>
        <w:spacing w:line="276" w:lineRule="auto"/>
        <w:rPr>
          <w:rFonts w:ascii="Verdana" w:hAnsi="Verdana"/>
          <w:sz w:val="22"/>
          <w:szCs w:val="22"/>
          <w:highlight w:val="yellow"/>
        </w:rPr>
      </w:pPr>
    </w:p>
    <w:p w14:paraId="7D535677" w14:textId="687C68D5" w:rsidR="0038380F" w:rsidRPr="00570BC5" w:rsidRDefault="0038380F" w:rsidP="0038380F">
      <w:pPr>
        <w:pStyle w:val="BodyText"/>
        <w:ind w:left="1278"/>
        <w:rPr>
          <w:rFonts w:ascii="Verdana" w:hAnsi="Verdana"/>
          <w:sz w:val="22"/>
          <w:szCs w:val="22"/>
        </w:rPr>
      </w:pPr>
      <w:r w:rsidRPr="00A51457">
        <w:rPr>
          <w:rFonts w:ascii="Verdana" w:hAnsi="Verdana"/>
          <w:sz w:val="22"/>
          <w:szCs w:val="22"/>
        </w:rPr>
        <w:t>DSHS</w:t>
      </w:r>
      <w:r w:rsidRPr="00570BC5">
        <w:rPr>
          <w:rFonts w:ascii="Verdana" w:hAnsi="Verdana"/>
          <w:sz w:val="22"/>
          <w:szCs w:val="22"/>
        </w:rPr>
        <w:t xml:space="preserve"> reserves the right to conduct studies and other investigations as necessary to evaluate any Application. </w:t>
      </w:r>
      <w:r w:rsidRPr="005F4BF0">
        <w:rPr>
          <w:rFonts w:ascii="Verdana" w:hAnsi="Verdana"/>
          <w:b/>
          <w:bCs/>
          <w:caps/>
          <w:sz w:val="22"/>
          <w:szCs w:val="22"/>
        </w:rPr>
        <w:t xml:space="preserve">By submitting an Application, the Applicant generally releases from liability and waives all </w:t>
      </w:r>
      <w:r w:rsidRPr="005F4BF0">
        <w:rPr>
          <w:rFonts w:ascii="Verdana" w:hAnsi="Verdana"/>
          <w:b/>
          <w:bCs/>
          <w:caps/>
          <w:sz w:val="22"/>
          <w:szCs w:val="22"/>
        </w:rPr>
        <w:lastRenderedPageBreak/>
        <w:t xml:space="preserve">claims against any party providing information about the Applicant at the request of </w:t>
      </w:r>
      <w:r w:rsidRPr="00A51457">
        <w:rPr>
          <w:rFonts w:ascii="Verdana" w:hAnsi="Verdana"/>
          <w:b/>
          <w:bCs/>
          <w:caps/>
          <w:sz w:val="22"/>
          <w:szCs w:val="22"/>
        </w:rPr>
        <w:t>DSHS</w:t>
      </w:r>
      <w:r w:rsidRPr="0038380F">
        <w:rPr>
          <w:rFonts w:ascii="Verdana" w:hAnsi="Verdana"/>
          <w:b/>
          <w:bCs/>
          <w:caps/>
          <w:sz w:val="22"/>
          <w:szCs w:val="22"/>
        </w:rPr>
        <w:t>.</w:t>
      </w:r>
      <w:r w:rsidRPr="00570BC5">
        <w:rPr>
          <w:rFonts w:ascii="Verdana" w:hAnsi="Verdana"/>
          <w:sz w:val="22"/>
          <w:szCs w:val="22"/>
        </w:rPr>
        <w:t xml:space="preserve"> </w:t>
      </w:r>
    </w:p>
    <w:p w14:paraId="0128FCE2" w14:textId="77777777" w:rsidR="0038380F" w:rsidRDefault="0038380F" w:rsidP="0038380F">
      <w:pPr>
        <w:pStyle w:val="BodyText"/>
        <w:rPr>
          <w:rFonts w:ascii="Verdana" w:hAnsi="Verdana"/>
          <w:sz w:val="22"/>
          <w:szCs w:val="22"/>
        </w:rPr>
      </w:pPr>
    </w:p>
    <w:p w14:paraId="1C7A2213" w14:textId="77777777" w:rsidR="0038380F" w:rsidRPr="001E3514" w:rsidRDefault="0038380F" w:rsidP="0038380F">
      <w:pPr>
        <w:pStyle w:val="BodyText"/>
        <w:ind w:left="1278"/>
        <w:rPr>
          <w:rFonts w:ascii="Verdana" w:hAnsi="Verdana"/>
          <w:sz w:val="22"/>
          <w:szCs w:val="22"/>
        </w:rPr>
      </w:pPr>
      <w:r>
        <w:rPr>
          <w:rFonts w:ascii="Verdana" w:hAnsi="Verdana"/>
          <w:sz w:val="22"/>
          <w:szCs w:val="22"/>
        </w:rPr>
        <w:t>Applicant</w:t>
      </w:r>
      <w:r w:rsidRPr="001E3514">
        <w:rPr>
          <w:rFonts w:ascii="Verdana" w:hAnsi="Verdana"/>
          <w:sz w:val="22"/>
          <w:szCs w:val="22"/>
        </w:rPr>
        <w:t xml:space="preserve">s may be rejected </w:t>
      </w:r>
      <w:proofErr w:type="gramStart"/>
      <w:r w:rsidRPr="001E3514">
        <w:rPr>
          <w:rFonts w:ascii="Verdana" w:hAnsi="Verdana"/>
          <w:sz w:val="22"/>
          <w:szCs w:val="22"/>
        </w:rPr>
        <w:t>as a result of</w:t>
      </w:r>
      <w:proofErr w:type="gramEnd"/>
      <w:r w:rsidRPr="001E3514">
        <w:rPr>
          <w:rFonts w:ascii="Verdana" w:hAnsi="Verdana"/>
          <w:sz w:val="22"/>
          <w:szCs w:val="22"/>
        </w:rPr>
        <w:t xml:space="preserve"> unsatisfactory past performance under any contract(s) as reflected in vendor performance reports, reference checks, or other sources. </w:t>
      </w:r>
    </w:p>
    <w:p w14:paraId="147A00AF" w14:textId="77777777" w:rsidR="0038380F" w:rsidRDefault="0038380F" w:rsidP="0038380F">
      <w:pPr>
        <w:pStyle w:val="BodyText"/>
        <w:ind w:left="1278"/>
        <w:rPr>
          <w:rFonts w:ascii="Verdana" w:hAnsi="Verdana"/>
          <w:sz w:val="22"/>
          <w:szCs w:val="22"/>
        </w:rPr>
      </w:pPr>
    </w:p>
    <w:p w14:paraId="2778E705" w14:textId="77777777" w:rsidR="0038380F" w:rsidRDefault="0038380F" w:rsidP="0038380F">
      <w:pPr>
        <w:pStyle w:val="BodyText"/>
        <w:ind w:left="1278"/>
        <w:rPr>
          <w:rFonts w:ascii="Verdana" w:hAnsi="Verdana"/>
          <w:sz w:val="22"/>
          <w:szCs w:val="22"/>
        </w:rPr>
      </w:pPr>
      <w:r w:rsidRPr="001E3514">
        <w:rPr>
          <w:rFonts w:ascii="Verdana" w:hAnsi="Verdana"/>
          <w:sz w:val="22"/>
          <w:szCs w:val="22"/>
        </w:rPr>
        <w:t>A</w:t>
      </w:r>
      <w:r>
        <w:rPr>
          <w:rFonts w:ascii="Verdana" w:hAnsi="Verdana"/>
          <w:sz w:val="22"/>
          <w:szCs w:val="22"/>
        </w:rPr>
        <w:t>n</w:t>
      </w:r>
      <w:r w:rsidRPr="001E3514">
        <w:rPr>
          <w:rFonts w:ascii="Verdana" w:hAnsi="Verdana"/>
          <w:sz w:val="22"/>
          <w:szCs w:val="22"/>
        </w:rPr>
        <w:t xml:space="preserve"> </w:t>
      </w:r>
      <w:r>
        <w:rPr>
          <w:rFonts w:ascii="Verdana" w:hAnsi="Verdana"/>
          <w:sz w:val="22"/>
          <w:szCs w:val="22"/>
        </w:rPr>
        <w:t>Applicant</w:t>
      </w:r>
      <w:r w:rsidRPr="001E3514">
        <w:rPr>
          <w:rFonts w:ascii="Verdana" w:hAnsi="Verdana"/>
          <w:sz w:val="22"/>
          <w:szCs w:val="22"/>
        </w:rPr>
        <w:t xml:space="preserve">’s past performance may be considered in </w:t>
      </w:r>
      <w:r>
        <w:rPr>
          <w:rFonts w:ascii="Verdana" w:hAnsi="Verdana"/>
          <w:sz w:val="22"/>
          <w:szCs w:val="22"/>
        </w:rPr>
        <w:t xml:space="preserve">the initial screening process and prior to making an award determination. </w:t>
      </w:r>
    </w:p>
    <w:p w14:paraId="644377CE" w14:textId="77777777" w:rsidR="0038380F" w:rsidRPr="001E3514" w:rsidRDefault="0038380F" w:rsidP="0038380F">
      <w:pPr>
        <w:pStyle w:val="BodyText"/>
        <w:ind w:left="1278"/>
        <w:rPr>
          <w:rFonts w:ascii="Verdana" w:hAnsi="Verdana"/>
          <w:sz w:val="22"/>
          <w:szCs w:val="22"/>
        </w:rPr>
      </w:pPr>
    </w:p>
    <w:p w14:paraId="0B57F8E3" w14:textId="3C1A296F" w:rsidR="0038380F" w:rsidRDefault="0038380F" w:rsidP="0038380F">
      <w:pPr>
        <w:pStyle w:val="BodyText"/>
        <w:ind w:left="1278"/>
        <w:rPr>
          <w:rFonts w:ascii="Verdana" w:hAnsi="Verdana"/>
          <w:b/>
          <w:color w:val="FF0000"/>
          <w:sz w:val="22"/>
          <w:szCs w:val="22"/>
        </w:rPr>
      </w:pPr>
      <w:r w:rsidRPr="001E3514">
        <w:rPr>
          <w:rFonts w:ascii="Verdana" w:hAnsi="Verdana"/>
          <w:sz w:val="22"/>
          <w:szCs w:val="22"/>
        </w:rPr>
        <w:t>Reasons for which a</w:t>
      </w:r>
      <w:r>
        <w:rPr>
          <w:rFonts w:ascii="Verdana" w:hAnsi="Verdana"/>
          <w:sz w:val="22"/>
          <w:szCs w:val="22"/>
        </w:rPr>
        <w:t>n</w:t>
      </w:r>
      <w:r w:rsidRPr="001E3514">
        <w:rPr>
          <w:rFonts w:ascii="Verdana" w:hAnsi="Verdana"/>
          <w:sz w:val="22"/>
          <w:szCs w:val="22"/>
        </w:rPr>
        <w:t xml:space="preserve"> </w:t>
      </w:r>
      <w:r>
        <w:rPr>
          <w:rFonts w:ascii="Verdana" w:hAnsi="Verdana"/>
          <w:sz w:val="22"/>
          <w:szCs w:val="22"/>
        </w:rPr>
        <w:t>Applicant</w:t>
      </w:r>
      <w:r w:rsidRPr="001E3514">
        <w:rPr>
          <w:rFonts w:ascii="Verdana" w:hAnsi="Verdana"/>
          <w:sz w:val="22"/>
          <w:szCs w:val="22"/>
        </w:rPr>
        <w:t xml:space="preserve"> may be </w:t>
      </w:r>
      <w:r>
        <w:rPr>
          <w:rFonts w:ascii="Verdana" w:hAnsi="Verdana"/>
          <w:sz w:val="22"/>
          <w:szCs w:val="22"/>
        </w:rPr>
        <w:t xml:space="preserve">denied a contract include, but are not limited to: </w:t>
      </w:r>
      <w:r w:rsidRPr="001E3514">
        <w:rPr>
          <w:rFonts w:ascii="Verdana" w:hAnsi="Verdana"/>
          <w:sz w:val="22"/>
          <w:szCs w:val="22"/>
        </w:rPr>
        <w:t xml:space="preserve"> </w:t>
      </w:r>
    </w:p>
    <w:p w14:paraId="2F6D4628" w14:textId="77777777" w:rsidR="0038380F" w:rsidRPr="001E3514" w:rsidRDefault="0038380F" w:rsidP="0038380F">
      <w:pPr>
        <w:pStyle w:val="BodyText"/>
        <w:ind w:left="1278"/>
        <w:rPr>
          <w:rFonts w:ascii="Verdana" w:hAnsi="Verdana"/>
          <w:sz w:val="22"/>
          <w:szCs w:val="22"/>
        </w:rPr>
      </w:pPr>
    </w:p>
    <w:p w14:paraId="48F3CC92" w14:textId="52A66D19" w:rsidR="0038380F" w:rsidRPr="00570BC5" w:rsidRDefault="0038380F" w:rsidP="0038380F">
      <w:pPr>
        <w:pStyle w:val="BodyText"/>
        <w:numPr>
          <w:ilvl w:val="0"/>
          <w:numId w:val="12"/>
        </w:numPr>
        <w:ind w:left="1638"/>
        <w:rPr>
          <w:rFonts w:ascii="Verdana" w:hAnsi="Verdana"/>
        </w:rPr>
      </w:pPr>
      <w:r w:rsidRPr="0038380F">
        <w:rPr>
          <w:rFonts w:ascii="Verdana" w:hAnsi="Verdana"/>
          <w:sz w:val="22"/>
          <w:szCs w:val="22"/>
        </w:rPr>
        <w:t xml:space="preserve">Applicant </w:t>
      </w:r>
      <w:r w:rsidRPr="00A51457">
        <w:rPr>
          <w:rFonts w:ascii="Verdana" w:hAnsi="Verdana"/>
          <w:sz w:val="22"/>
          <w:szCs w:val="22"/>
        </w:rPr>
        <w:t>has an unfavorable report or grade</w:t>
      </w:r>
      <w:r w:rsidRPr="0038380F">
        <w:rPr>
          <w:rFonts w:ascii="Verdana" w:hAnsi="Verdana"/>
          <w:sz w:val="22"/>
          <w:szCs w:val="22"/>
        </w:rPr>
        <w:t xml:space="preserve"> on the</w:t>
      </w:r>
      <w:r w:rsidRPr="0005523C">
        <w:rPr>
          <w:rFonts w:ascii="Verdana" w:hAnsi="Verdana"/>
          <w:sz w:val="22"/>
          <w:szCs w:val="22"/>
        </w:rPr>
        <w:t xml:space="preserve"> </w:t>
      </w:r>
      <w:r>
        <w:rPr>
          <w:rFonts w:ascii="Verdana" w:hAnsi="Verdana"/>
          <w:sz w:val="22"/>
          <w:szCs w:val="22"/>
        </w:rPr>
        <w:t>Texas Comptroller of Public Accounts’</w:t>
      </w:r>
      <w:r w:rsidRPr="0005523C">
        <w:rPr>
          <w:rFonts w:ascii="Verdana" w:hAnsi="Verdana"/>
          <w:sz w:val="22"/>
          <w:szCs w:val="22"/>
        </w:rPr>
        <w:t xml:space="preserve"> Vendor Performance Tracking System (VPTS)</w:t>
      </w:r>
      <w:r>
        <w:rPr>
          <w:rFonts w:ascii="Verdana" w:hAnsi="Verdana"/>
          <w:sz w:val="22"/>
          <w:szCs w:val="22"/>
        </w:rPr>
        <w:t xml:space="preserve">. </w:t>
      </w:r>
    </w:p>
    <w:p w14:paraId="4BFBC80B" w14:textId="77777777" w:rsidR="0038380F" w:rsidRPr="007D640E" w:rsidRDefault="0038380F" w:rsidP="0038380F">
      <w:pPr>
        <w:pStyle w:val="BodyText"/>
        <w:ind w:left="1638"/>
        <w:rPr>
          <w:rFonts w:ascii="Verdana" w:hAnsi="Verdana"/>
          <w:sz w:val="22"/>
          <w:szCs w:val="22"/>
        </w:rPr>
      </w:pPr>
      <w:r w:rsidRPr="007D640E">
        <w:rPr>
          <w:rFonts w:ascii="Verdana" w:hAnsi="Verdana"/>
          <w:sz w:val="22"/>
          <w:szCs w:val="22"/>
        </w:rPr>
        <w:t xml:space="preserve">OR, </w:t>
      </w:r>
    </w:p>
    <w:p w14:paraId="15362105" w14:textId="0E59F8AE" w:rsidR="0038380F" w:rsidRPr="001E3514" w:rsidRDefault="0038380F" w:rsidP="0038380F">
      <w:pPr>
        <w:pStyle w:val="BodyText"/>
        <w:numPr>
          <w:ilvl w:val="0"/>
          <w:numId w:val="12"/>
        </w:numPr>
        <w:ind w:left="1638"/>
        <w:rPr>
          <w:rFonts w:ascii="Verdana" w:hAnsi="Verdana"/>
          <w:sz w:val="22"/>
          <w:szCs w:val="22"/>
        </w:rPr>
      </w:pPr>
      <w:r>
        <w:rPr>
          <w:rFonts w:ascii="Verdana" w:hAnsi="Verdana"/>
          <w:sz w:val="22"/>
          <w:szCs w:val="22"/>
        </w:rPr>
        <w:t>Applicant</w:t>
      </w:r>
      <w:r w:rsidRPr="001E3514">
        <w:rPr>
          <w:rFonts w:ascii="Verdana" w:hAnsi="Verdana"/>
          <w:sz w:val="22"/>
          <w:szCs w:val="22"/>
        </w:rPr>
        <w:t xml:space="preserve"> is currently under a </w:t>
      </w:r>
      <w:r>
        <w:rPr>
          <w:rFonts w:ascii="Verdana" w:hAnsi="Verdana"/>
          <w:sz w:val="22"/>
          <w:szCs w:val="22"/>
        </w:rPr>
        <w:t>c</w:t>
      </w:r>
      <w:r w:rsidRPr="001E3514">
        <w:rPr>
          <w:rFonts w:ascii="Verdana" w:hAnsi="Verdana"/>
          <w:sz w:val="22"/>
          <w:szCs w:val="22"/>
        </w:rPr>
        <w:t xml:space="preserve">orrective </w:t>
      </w:r>
      <w:r>
        <w:rPr>
          <w:rFonts w:ascii="Verdana" w:hAnsi="Verdana"/>
          <w:sz w:val="22"/>
          <w:szCs w:val="22"/>
        </w:rPr>
        <w:t>a</w:t>
      </w:r>
      <w:r w:rsidRPr="001E3514">
        <w:rPr>
          <w:rFonts w:ascii="Verdana" w:hAnsi="Verdana"/>
          <w:sz w:val="22"/>
          <w:szCs w:val="22"/>
        </w:rPr>
        <w:t>cti</w:t>
      </w:r>
      <w:r>
        <w:rPr>
          <w:rFonts w:ascii="Verdana" w:hAnsi="Verdana"/>
          <w:sz w:val="22"/>
          <w:szCs w:val="22"/>
        </w:rPr>
        <w:t xml:space="preserve">on plan through </w:t>
      </w:r>
      <w:r w:rsidRPr="00A51457">
        <w:rPr>
          <w:rFonts w:ascii="Verdana" w:hAnsi="Verdana"/>
          <w:sz w:val="22"/>
          <w:szCs w:val="22"/>
        </w:rPr>
        <w:t>DSHS</w:t>
      </w:r>
      <w:r>
        <w:rPr>
          <w:rFonts w:ascii="Verdana" w:hAnsi="Verdana"/>
          <w:sz w:val="22"/>
          <w:szCs w:val="22"/>
        </w:rPr>
        <w:t>,</w:t>
      </w:r>
      <w:r w:rsidRPr="000B7B67">
        <w:rPr>
          <w:rFonts w:ascii="Verdana" w:hAnsi="Verdana"/>
          <w:sz w:val="22"/>
          <w:szCs w:val="22"/>
        </w:rPr>
        <w:t xml:space="preserve"> </w:t>
      </w:r>
      <w:r w:rsidRPr="001E3514">
        <w:rPr>
          <w:rFonts w:ascii="Verdana" w:hAnsi="Verdana"/>
          <w:sz w:val="22"/>
          <w:szCs w:val="22"/>
        </w:rPr>
        <w:t>OR</w:t>
      </w:r>
      <w:r>
        <w:rPr>
          <w:rFonts w:ascii="Verdana" w:hAnsi="Verdana"/>
          <w:sz w:val="22"/>
          <w:szCs w:val="22"/>
        </w:rPr>
        <w:t>,</w:t>
      </w:r>
    </w:p>
    <w:p w14:paraId="589D7A2E" w14:textId="77777777" w:rsidR="0038380F" w:rsidRPr="001E3514" w:rsidRDefault="0038380F" w:rsidP="0038380F">
      <w:pPr>
        <w:pStyle w:val="BodyText"/>
        <w:numPr>
          <w:ilvl w:val="0"/>
          <w:numId w:val="12"/>
        </w:numPr>
        <w:ind w:left="1638"/>
        <w:rPr>
          <w:rFonts w:ascii="Verdana" w:hAnsi="Verdana"/>
          <w:sz w:val="22"/>
          <w:szCs w:val="22"/>
        </w:rPr>
      </w:pPr>
      <w:r>
        <w:rPr>
          <w:rFonts w:ascii="Verdana" w:hAnsi="Verdana"/>
          <w:sz w:val="22"/>
          <w:szCs w:val="22"/>
        </w:rPr>
        <w:t>Applicant</w:t>
      </w:r>
      <w:r w:rsidRPr="001E3514">
        <w:rPr>
          <w:rFonts w:ascii="Verdana" w:hAnsi="Verdana"/>
          <w:sz w:val="22"/>
          <w:szCs w:val="22"/>
        </w:rPr>
        <w:t xml:space="preserve"> has had repeated, negative vendor performance reports for the same reason, </w:t>
      </w:r>
      <w:r>
        <w:rPr>
          <w:rFonts w:ascii="Verdana" w:hAnsi="Verdana"/>
          <w:sz w:val="22"/>
          <w:szCs w:val="22"/>
        </w:rPr>
        <w:t>OR,</w:t>
      </w:r>
    </w:p>
    <w:p w14:paraId="2C652DD9" w14:textId="77777777" w:rsidR="0038380F" w:rsidRPr="001E3514" w:rsidRDefault="0038380F" w:rsidP="0038380F">
      <w:pPr>
        <w:pStyle w:val="BodyText"/>
        <w:numPr>
          <w:ilvl w:val="0"/>
          <w:numId w:val="12"/>
        </w:numPr>
        <w:ind w:left="1638"/>
        <w:rPr>
          <w:rFonts w:ascii="Verdana" w:hAnsi="Verdana"/>
          <w:sz w:val="22"/>
          <w:szCs w:val="22"/>
        </w:rPr>
      </w:pPr>
      <w:r>
        <w:rPr>
          <w:rFonts w:ascii="Verdana" w:hAnsi="Verdana"/>
          <w:sz w:val="22"/>
          <w:szCs w:val="22"/>
        </w:rPr>
        <w:t>Applicant</w:t>
      </w:r>
      <w:r w:rsidRPr="001E3514">
        <w:rPr>
          <w:rFonts w:ascii="Verdana" w:hAnsi="Verdana"/>
          <w:sz w:val="22"/>
          <w:szCs w:val="22"/>
        </w:rPr>
        <w:t xml:space="preserve"> has a record of repeated non-responsiveness to vendor performance issues, OR</w:t>
      </w:r>
      <w:r>
        <w:rPr>
          <w:rFonts w:ascii="Verdana" w:hAnsi="Verdana"/>
          <w:sz w:val="22"/>
          <w:szCs w:val="22"/>
        </w:rPr>
        <w:t>,</w:t>
      </w:r>
    </w:p>
    <w:p w14:paraId="409CB054" w14:textId="77777777" w:rsidR="0038380F" w:rsidRPr="001E3514" w:rsidRDefault="0038380F" w:rsidP="0038380F">
      <w:pPr>
        <w:pStyle w:val="BodyText"/>
        <w:numPr>
          <w:ilvl w:val="0"/>
          <w:numId w:val="12"/>
        </w:numPr>
        <w:ind w:left="1638"/>
        <w:rPr>
          <w:rFonts w:ascii="Verdana" w:hAnsi="Verdana"/>
          <w:sz w:val="22"/>
          <w:szCs w:val="22"/>
        </w:rPr>
      </w:pPr>
      <w:r>
        <w:rPr>
          <w:rFonts w:ascii="Verdana" w:hAnsi="Verdana"/>
          <w:sz w:val="22"/>
          <w:szCs w:val="22"/>
        </w:rPr>
        <w:t>Applicant</w:t>
      </w:r>
      <w:r w:rsidRPr="001E3514">
        <w:rPr>
          <w:rFonts w:ascii="Verdana" w:hAnsi="Verdana"/>
          <w:sz w:val="22"/>
          <w:szCs w:val="22"/>
        </w:rPr>
        <w:t xml:space="preserve"> has contracts or purchase orders that have been cancelled in the previous 12 months for non-</w:t>
      </w:r>
      <w:r>
        <w:rPr>
          <w:rFonts w:ascii="Verdana" w:hAnsi="Verdana"/>
          <w:sz w:val="22"/>
          <w:szCs w:val="22"/>
        </w:rPr>
        <w:t>performance</w:t>
      </w:r>
      <w:r w:rsidRPr="001E3514">
        <w:rPr>
          <w:rFonts w:ascii="Verdana" w:hAnsi="Verdana"/>
          <w:sz w:val="22"/>
          <w:szCs w:val="22"/>
        </w:rPr>
        <w:t xml:space="preserve"> or </w:t>
      </w:r>
      <w:proofErr w:type="gramStart"/>
      <w:r w:rsidRPr="001E3514">
        <w:rPr>
          <w:rFonts w:ascii="Verdana" w:hAnsi="Verdana"/>
          <w:sz w:val="22"/>
          <w:szCs w:val="22"/>
        </w:rPr>
        <w:t>sub-standard</w:t>
      </w:r>
      <w:proofErr w:type="gramEnd"/>
      <w:r w:rsidRPr="001E3514">
        <w:rPr>
          <w:rFonts w:ascii="Verdana" w:hAnsi="Verdana"/>
          <w:sz w:val="22"/>
          <w:szCs w:val="22"/>
        </w:rPr>
        <w:t xml:space="preserve"> performance. </w:t>
      </w:r>
    </w:p>
    <w:p w14:paraId="56255FD4" w14:textId="77777777" w:rsidR="0038380F" w:rsidRPr="001E3514" w:rsidRDefault="0038380F" w:rsidP="0038380F">
      <w:pPr>
        <w:pStyle w:val="BodyText"/>
        <w:ind w:left="1278"/>
        <w:rPr>
          <w:rFonts w:ascii="Verdana" w:hAnsi="Verdana"/>
          <w:sz w:val="22"/>
          <w:szCs w:val="22"/>
        </w:rPr>
      </w:pPr>
    </w:p>
    <w:p w14:paraId="72DA35A2" w14:textId="3DD77D72" w:rsidR="0038380F" w:rsidRDefault="0038380F" w:rsidP="0038380F">
      <w:pPr>
        <w:ind w:left="1278"/>
        <w:rPr>
          <w:rFonts w:ascii="Verdana" w:hAnsi="Verdana" w:cs="Arial"/>
          <w:sz w:val="22"/>
          <w:szCs w:val="22"/>
        </w:rPr>
      </w:pPr>
      <w:r w:rsidRPr="001E3514">
        <w:rPr>
          <w:rFonts w:ascii="Verdana" w:hAnsi="Verdana" w:cs="Arial"/>
          <w:sz w:val="22"/>
          <w:szCs w:val="22"/>
        </w:rPr>
        <w:t>In addition</w:t>
      </w:r>
      <w:r>
        <w:rPr>
          <w:rFonts w:ascii="Verdana" w:hAnsi="Verdana" w:cs="Arial"/>
          <w:sz w:val="22"/>
          <w:szCs w:val="22"/>
        </w:rPr>
        <w:t xml:space="preserve">, </w:t>
      </w:r>
      <w:r w:rsidRPr="00A51457">
        <w:rPr>
          <w:rFonts w:ascii="Verdana" w:hAnsi="Verdana" w:cs="Arial"/>
          <w:sz w:val="22"/>
          <w:szCs w:val="22"/>
        </w:rPr>
        <w:t>DSHS</w:t>
      </w:r>
      <w:r w:rsidRPr="0038380F">
        <w:rPr>
          <w:rFonts w:ascii="Verdana" w:hAnsi="Verdana" w:cs="Arial"/>
          <w:sz w:val="22"/>
          <w:szCs w:val="22"/>
        </w:rPr>
        <w:t xml:space="preserve"> may</w:t>
      </w:r>
      <w:r w:rsidRPr="001E3514">
        <w:rPr>
          <w:rFonts w:ascii="Verdana" w:hAnsi="Verdana" w:cs="Arial"/>
          <w:sz w:val="22"/>
          <w:szCs w:val="22"/>
        </w:rPr>
        <w:t xml:space="preserve"> examine other sources of vendor performanc</w:t>
      </w:r>
      <w:r>
        <w:rPr>
          <w:rFonts w:ascii="Verdana" w:hAnsi="Verdana" w:cs="Arial"/>
          <w:sz w:val="22"/>
          <w:szCs w:val="22"/>
        </w:rPr>
        <w:t xml:space="preserve">e which may include information provided by any governmental entity, whether an agency or political subdivision of the State of Texas, another state, or the Federal government.  </w:t>
      </w:r>
    </w:p>
    <w:p w14:paraId="38487E17" w14:textId="77777777" w:rsidR="0038380F" w:rsidRDefault="0038380F" w:rsidP="0038380F">
      <w:pPr>
        <w:ind w:left="1278"/>
        <w:rPr>
          <w:rFonts w:ascii="Verdana" w:hAnsi="Verdana" w:cs="Arial"/>
          <w:sz w:val="22"/>
          <w:szCs w:val="22"/>
        </w:rPr>
      </w:pPr>
    </w:p>
    <w:p w14:paraId="501A041B" w14:textId="77777777" w:rsidR="0038380F" w:rsidRDefault="0038380F" w:rsidP="0038380F">
      <w:pPr>
        <w:ind w:left="1278"/>
        <w:rPr>
          <w:rFonts w:ascii="Verdana" w:hAnsi="Verdana" w:cs="Arial"/>
          <w:sz w:val="22"/>
          <w:szCs w:val="22"/>
        </w:rPr>
      </w:pPr>
      <w:r>
        <w:rPr>
          <w:rFonts w:ascii="Verdana" w:hAnsi="Verdana" w:cs="Arial"/>
          <w:sz w:val="22"/>
          <w:szCs w:val="22"/>
        </w:rPr>
        <w:t xml:space="preserve">The performance information may include, but is not limited to: </w:t>
      </w:r>
    </w:p>
    <w:p w14:paraId="111C7227" w14:textId="77777777" w:rsidR="0038380F" w:rsidRDefault="0038380F" w:rsidP="00037365">
      <w:pPr>
        <w:pStyle w:val="ListParagraph"/>
        <w:numPr>
          <w:ilvl w:val="0"/>
          <w:numId w:val="14"/>
        </w:numPr>
        <w:rPr>
          <w:rFonts w:ascii="Verdana" w:hAnsi="Verdana" w:cs="Arial"/>
          <w:sz w:val="22"/>
          <w:szCs w:val="22"/>
        </w:rPr>
      </w:pPr>
      <w:r>
        <w:rPr>
          <w:rFonts w:ascii="Verdana" w:hAnsi="Verdana" w:cs="Arial"/>
          <w:sz w:val="22"/>
          <w:szCs w:val="22"/>
        </w:rPr>
        <w:t>N</w:t>
      </w:r>
      <w:r w:rsidRPr="00F82F4A">
        <w:rPr>
          <w:rFonts w:ascii="Verdana" w:hAnsi="Verdana" w:cs="Arial"/>
          <w:sz w:val="22"/>
          <w:szCs w:val="22"/>
        </w:rPr>
        <w:t xml:space="preserve">otices of termination, </w:t>
      </w:r>
    </w:p>
    <w:p w14:paraId="0B53FCB1" w14:textId="77777777" w:rsidR="0038380F" w:rsidRDefault="0038380F" w:rsidP="00037365">
      <w:pPr>
        <w:pStyle w:val="ListParagraph"/>
        <w:numPr>
          <w:ilvl w:val="0"/>
          <w:numId w:val="14"/>
        </w:numPr>
        <w:rPr>
          <w:rFonts w:ascii="Verdana" w:hAnsi="Verdana" w:cs="Arial"/>
          <w:sz w:val="22"/>
          <w:szCs w:val="22"/>
        </w:rPr>
      </w:pPr>
      <w:r>
        <w:rPr>
          <w:rFonts w:ascii="Verdana" w:hAnsi="Verdana" w:cs="Arial"/>
          <w:sz w:val="22"/>
          <w:szCs w:val="22"/>
        </w:rPr>
        <w:t>C</w:t>
      </w:r>
      <w:r w:rsidRPr="00F82F4A">
        <w:rPr>
          <w:rFonts w:ascii="Verdana" w:hAnsi="Verdana" w:cs="Arial"/>
          <w:sz w:val="22"/>
          <w:szCs w:val="22"/>
        </w:rPr>
        <w:t xml:space="preserve">ure notices, </w:t>
      </w:r>
    </w:p>
    <w:p w14:paraId="3011C075" w14:textId="77777777" w:rsidR="0038380F" w:rsidRDefault="0038380F" w:rsidP="00037365">
      <w:pPr>
        <w:pStyle w:val="ListParagraph"/>
        <w:numPr>
          <w:ilvl w:val="0"/>
          <w:numId w:val="14"/>
        </w:numPr>
        <w:rPr>
          <w:rFonts w:ascii="Verdana" w:hAnsi="Verdana" w:cs="Arial"/>
          <w:sz w:val="22"/>
          <w:szCs w:val="22"/>
        </w:rPr>
      </w:pPr>
      <w:r>
        <w:rPr>
          <w:rFonts w:ascii="Verdana" w:hAnsi="Verdana" w:cs="Arial"/>
          <w:sz w:val="22"/>
          <w:szCs w:val="22"/>
        </w:rPr>
        <w:t>A</w:t>
      </w:r>
      <w:r w:rsidRPr="00F82F4A">
        <w:rPr>
          <w:rFonts w:ascii="Verdana" w:hAnsi="Verdana" w:cs="Arial"/>
          <w:sz w:val="22"/>
          <w:szCs w:val="22"/>
        </w:rPr>
        <w:t xml:space="preserve">ssessments of liquidated damages, </w:t>
      </w:r>
    </w:p>
    <w:p w14:paraId="34111E26" w14:textId="77777777" w:rsidR="0038380F" w:rsidRDefault="0038380F" w:rsidP="00037365">
      <w:pPr>
        <w:pStyle w:val="ListParagraph"/>
        <w:numPr>
          <w:ilvl w:val="0"/>
          <w:numId w:val="14"/>
        </w:numPr>
        <w:rPr>
          <w:rFonts w:ascii="Verdana" w:hAnsi="Verdana" w:cs="Arial"/>
          <w:sz w:val="22"/>
          <w:szCs w:val="22"/>
        </w:rPr>
      </w:pPr>
      <w:r>
        <w:rPr>
          <w:rFonts w:ascii="Verdana" w:hAnsi="Verdana" w:cs="Arial"/>
          <w:sz w:val="22"/>
          <w:szCs w:val="22"/>
        </w:rPr>
        <w:t>L</w:t>
      </w:r>
      <w:r w:rsidRPr="00F82F4A">
        <w:rPr>
          <w:rFonts w:ascii="Verdana" w:hAnsi="Verdana" w:cs="Arial"/>
          <w:sz w:val="22"/>
          <w:szCs w:val="22"/>
        </w:rPr>
        <w:t xml:space="preserve">itigation, </w:t>
      </w:r>
    </w:p>
    <w:p w14:paraId="0FBE62E3" w14:textId="77777777" w:rsidR="0038380F" w:rsidRDefault="0038380F" w:rsidP="00037365">
      <w:pPr>
        <w:pStyle w:val="ListParagraph"/>
        <w:numPr>
          <w:ilvl w:val="0"/>
          <w:numId w:val="14"/>
        </w:numPr>
        <w:rPr>
          <w:rFonts w:ascii="Verdana" w:hAnsi="Verdana" w:cs="Arial"/>
          <w:sz w:val="22"/>
          <w:szCs w:val="22"/>
        </w:rPr>
      </w:pPr>
      <w:r>
        <w:rPr>
          <w:rFonts w:ascii="Verdana" w:hAnsi="Verdana" w:cs="Arial"/>
          <w:sz w:val="22"/>
          <w:szCs w:val="22"/>
        </w:rPr>
        <w:t>A</w:t>
      </w:r>
      <w:r w:rsidRPr="00F82F4A">
        <w:rPr>
          <w:rFonts w:ascii="Verdana" w:hAnsi="Verdana" w:cs="Arial"/>
          <w:sz w:val="22"/>
          <w:szCs w:val="22"/>
        </w:rPr>
        <w:t xml:space="preserve">udit reports, and </w:t>
      </w:r>
    </w:p>
    <w:p w14:paraId="15E45218" w14:textId="77777777" w:rsidR="0038380F" w:rsidRDefault="0038380F" w:rsidP="00037365">
      <w:pPr>
        <w:pStyle w:val="ListParagraph"/>
        <w:numPr>
          <w:ilvl w:val="0"/>
          <w:numId w:val="14"/>
        </w:numPr>
        <w:rPr>
          <w:rFonts w:ascii="Verdana" w:hAnsi="Verdana" w:cs="Arial"/>
          <w:sz w:val="22"/>
          <w:szCs w:val="22"/>
        </w:rPr>
      </w:pPr>
      <w:r>
        <w:rPr>
          <w:rFonts w:ascii="Verdana" w:hAnsi="Verdana" w:cs="Arial"/>
          <w:sz w:val="22"/>
          <w:szCs w:val="22"/>
        </w:rPr>
        <w:t>N</w:t>
      </w:r>
      <w:r w:rsidRPr="00F82F4A">
        <w:rPr>
          <w:rFonts w:ascii="Verdana" w:hAnsi="Verdana" w:cs="Arial"/>
          <w:sz w:val="22"/>
          <w:szCs w:val="22"/>
        </w:rPr>
        <w:t xml:space="preserve">on-renewals of contracts. </w:t>
      </w:r>
    </w:p>
    <w:p w14:paraId="732E1BF6" w14:textId="77777777" w:rsidR="0038380F" w:rsidRPr="001E3514" w:rsidRDefault="0038380F" w:rsidP="0038380F">
      <w:pPr>
        <w:ind w:left="1278"/>
        <w:rPr>
          <w:rFonts w:ascii="Verdana" w:hAnsi="Verdana" w:cs="Arial"/>
          <w:sz w:val="22"/>
          <w:szCs w:val="22"/>
        </w:rPr>
      </w:pPr>
    </w:p>
    <w:p w14:paraId="4AF3A3E1" w14:textId="73CFB177" w:rsidR="0038380F" w:rsidRPr="005D7B25" w:rsidRDefault="0038380F" w:rsidP="0038380F">
      <w:pPr>
        <w:ind w:left="1278"/>
        <w:rPr>
          <w:rFonts w:ascii="Verdana" w:hAnsi="Verdana" w:cs="Arial"/>
          <w:sz w:val="22"/>
          <w:szCs w:val="22"/>
        </w:rPr>
      </w:pPr>
      <w:r w:rsidRPr="001E3514">
        <w:rPr>
          <w:rFonts w:ascii="Verdana" w:hAnsi="Verdana" w:cs="Arial"/>
          <w:sz w:val="22"/>
          <w:szCs w:val="22"/>
        </w:rPr>
        <w:t>Furth</w:t>
      </w:r>
      <w:r w:rsidRPr="0038380F">
        <w:rPr>
          <w:rFonts w:ascii="Verdana" w:hAnsi="Verdana" w:cs="Arial"/>
          <w:sz w:val="22"/>
          <w:szCs w:val="22"/>
        </w:rPr>
        <w:t xml:space="preserve">er, </w:t>
      </w:r>
      <w:r w:rsidRPr="00A51457">
        <w:rPr>
          <w:rFonts w:ascii="Verdana" w:hAnsi="Verdana" w:cs="Arial"/>
          <w:sz w:val="22"/>
          <w:szCs w:val="22"/>
        </w:rPr>
        <w:t>DSHS</w:t>
      </w:r>
      <w:r w:rsidRPr="0038380F">
        <w:rPr>
          <w:rFonts w:ascii="Verdana" w:hAnsi="Verdana" w:cs="Arial"/>
          <w:sz w:val="22"/>
          <w:szCs w:val="22"/>
        </w:rPr>
        <w:t>,</w:t>
      </w:r>
      <w:r>
        <w:rPr>
          <w:rFonts w:ascii="Verdana" w:hAnsi="Verdana" w:cs="Arial"/>
          <w:sz w:val="22"/>
          <w:szCs w:val="22"/>
        </w:rPr>
        <w:t xml:space="preserve"> at its sole discretion</w:t>
      </w:r>
      <w:r w:rsidRPr="001E3514">
        <w:rPr>
          <w:rFonts w:ascii="Verdana" w:hAnsi="Verdana" w:cs="Arial"/>
          <w:b/>
          <w:bCs/>
          <w:color w:val="000000"/>
          <w:sz w:val="22"/>
          <w:szCs w:val="22"/>
        </w:rPr>
        <w:t xml:space="preserve">, </w:t>
      </w:r>
      <w:r>
        <w:rPr>
          <w:rFonts w:ascii="Verdana" w:hAnsi="Verdana" w:cs="Arial"/>
          <w:sz w:val="22"/>
          <w:szCs w:val="22"/>
        </w:rPr>
        <w:t xml:space="preserve">may initiate investigations or </w:t>
      </w:r>
      <w:r w:rsidRPr="001E3514">
        <w:rPr>
          <w:rFonts w:ascii="Verdana" w:hAnsi="Verdana" w:cs="Arial"/>
          <w:sz w:val="22"/>
          <w:szCs w:val="22"/>
        </w:rPr>
        <w:t xml:space="preserve">examinations of vendor performance based upon media reports. </w:t>
      </w:r>
      <w:r>
        <w:rPr>
          <w:rFonts w:ascii="Verdana" w:hAnsi="Verdana" w:cs="Arial"/>
          <w:sz w:val="22"/>
          <w:szCs w:val="22"/>
        </w:rPr>
        <w:t>A</w:t>
      </w:r>
      <w:r w:rsidRPr="001E3514">
        <w:rPr>
          <w:rFonts w:ascii="Verdana" w:hAnsi="Verdana" w:cs="Arial"/>
          <w:sz w:val="22"/>
          <w:szCs w:val="22"/>
        </w:rPr>
        <w:t xml:space="preserve">ny negative findings, as determined </w:t>
      </w:r>
      <w:r w:rsidRPr="0038380F">
        <w:rPr>
          <w:rFonts w:ascii="Verdana" w:hAnsi="Verdana" w:cs="Arial"/>
          <w:sz w:val="22"/>
          <w:szCs w:val="22"/>
        </w:rPr>
        <w:t xml:space="preserve">by </w:t>
      </w:r>
      <w:r w:rsidRPr="00A51457">
        <w:rPr>
          <w:rFonts w:ascii="Verdana" w:hAnsi="Verdana" w:cs="Arial"/>
          <w:sz w:val="22"/>
          <w:szCs w:val="22"/>
        </w:rPr>
        <w:t>DSHS</w:t>
      </w:r>
      <w:r w:rsidRPr="0038380F">
        <w:rPr>
          <w:rFonts w:ascii="Verdana" w:hAnsi="Verdana" w:cs="Arial"/>
          <w:sz w:val="22"/>
          <w:szCs w:val="22"/>
        </w:rPr>
        <w:t xml:space="preserve"> in</w:t>
      </w:r>
      <w:r>
        <w:rPr>
          <w:rFonts w:ascii="Verdana" w:hAnsi="Verdana" w:cs="Arial"/>
          <w:sz w:val="22"/>
          <w:szCs w:val="22"/>
        </w:rPr>
        <w:t xml:space="preserve"> its sole discretion</w:t>
      </w:r>
      <w:r w:rsidRPr="001E3514">
        <w:rPr>
          <w:rFonts w:ascii="Verdana" w:hAnsi="Verdana" w:cs="Arial"/>
          <w:b/>
          <w:bCs/>
          <w:color w:val="000000"/>
          <w:sz w:val="22"/>
          <w:szCs w:val="22"/>
        </w:rPr>
        <w:t xml:space="preserve">, </w:t>
      </w:r>
      <w:r w:rsidRPr="001E3514">
        <w:rPr>
          <w:rFonts w:ascii="Verdana" w:hAnsi="Verdana" w:cs="Arial"/>
          <w:sz w:val="22"/>
          <w:szCs w:val="22"/>
        </w:rPr>
        <w:t xml:space="preserve">may result in </w:t>
      </w:r>
      <w:r w:rsidRPr="00A51457">
        <w:rPr>
          <w:rFonts w:ascii="Verdana" w:hAnsi="Verdana" w:cs="Arial"/>
          <w:sz w:val="22"/>
          <w:szCs w:val="22"/>
        </w:rPr>
        <w:t>DSHS’s</w:t>
      </w:r>
      <w:r>
        <w:rPr>
          <w:rFonts w:ascii="Verdana" w:hAnsi="Verdana" w:cs="Arial"/>
          <w:sz w:val="22"/>
          <w:szCs w:val="22"/>
        </w:rPr>
        <w:t xml:space="preserve"> </w:t>
      </w:r>
      <w:r w:rsidRPr="0038380F">
        <w:rPr>
          <w:rFonts w:ascii="Verdana" w:hAnsi="Verdana" w:cs="Arial"/>
          <w:sz w:val="22"/>
          <w:szCs w:val="22"/>
        </w:rPr>
        <w:t>removing</w:t>
      </w:r>
      <w:r w:rsidRPr="001E3514">
        <w:rPr>
          <w:rFonts w:ascii="Verdana" w:hAnsi="Verdana" w:cs="Arial"/>
          <w:sz w:val="22"/>
          <w:szCs w:val="22"/>
        </w:rPr>
        <w:t xml:space="preserve"> the </w:t>
      </w:r>
      <w:r>
        <w:rPr>
          <w:rFonts w:ascii="Verdana" w:hAnsi="Verdana" w:cs="Arial"/>
          <w:sz w:val="22"/>
          <w:szCs w:val="22"/>
        </w:rPr>
        <w:t>Applicant</w:t>
      </w:r>
      <w:r w:rsidRPr="001E3514">
        <w:rPr>
          <w:rFonts w:ascii="Verdana" w:hAnsi="Verdana" w:cs="Arial"/>
          <w:sz w:val="22"/>
          <w:szCs w:val="22"/>
        </w:rPr>
        <w:t xml:space="preserve"> from further </w:t>
      </w:r>
      <w:r>
        <w:rPr>
          <w:rFonts w:ascii="Verdana" w:hAnsi="Verdana" w:cs="Arial"/>
          <w:sz w:val="22"/>
          <w:szCs w:val="22"/>
        </w:rPr>
        <w:t>consideration</w:t>
      </w:r>
      <w:r w:rsidRPr="001E3514">
        <w:rPr>
          <w:rFonts w:ascii="Verdana" w:hAnsi="Verdana" w:cs="Arial"/>
          <w:sz w:val="22"/>
          <w:szCs w:val="22"/>
        </w:rPr>
        <w:t xml:space="preserve"> for award. </w:t>
      </w:r>
    </w:p>
    <w:p w14:paraId="17B42102" w14:textId="77777777" w:rsidR="001739BD" w:rsidRPr="001739BD" w:rsidRDefault="001739BD" w:rsidP="00355667">
      <w:pPr>
        <w:pStyle w:val="ListParagraph"/>
        <w:spacing w:line="276" w:lineRule="auto"/>
        <w:rPr>
          <w:rFonts w:ascii="Verdana" w:hAnsi="Verdana"/>
          <w:b/>
          <w:caps/>
          <w:color w:val="0000FF"/>
          <w:sz w:val="24"/>
          <w:szCs w:val="24"/>
        </w:rPr>
      </w:pPr>
    </w:p>
    <w:p w14:paraId="7463109B" w14:textId="77777777" w:rsidR="001739BD" w:rsidRPr="000208A0" w:rsidRDefault="00E57558" w:rsidP="00037365">
      <w:pPr>
        <w:pStyle w:val="ListParagraph"/>
        <w:numPr>
          <w:ilvl w:val="0"/>
          <w:numId w:val="34"/>
        </w:numPr>
        <w:tabs>
          <w:tab w:val="num" w:pos="810"/>
          <w:tab w:val="left" w:pos="2430"/>
        </w:tabs>
        <w:spacing w:line="276" w:lineRule="auto"/>
        <w:ind w:hanging="540"/>
        <w:outlineLvl w:val="0"/>
        <w:rPr>
          <w:rFonts w:ascii="Verdana" w:hAnsi="Verdana"/>
          <w:b/>
          <w:caps/>
          <w:sz w:val="24"/>
          <w:szCs w:val="24"/>
        </w:rPr>
      </w:pPr>
      <w:bookmarkStart w:id="129" w:name="_Toc240464458"/>
      <w:bookmarkStart w:id="130" w:name="_Toc241043355"/>
      <w:r w:rsidRPr="000208A0">
        <w:rPr>
          <w:rFonts w:ascii="Verdana" w:hAnsi="Verdana"/>
          <w:b/>
          <w:caps/>
          <w:sz w:val="24"/>
          <w:szCs w:val="24"/>
        </w:rPr>
        <w:t>AWARD PROCESS</w:t>
      </w:r>
      <w:bookmarkEnd w:id="129"/>
      <w:bookmarkEnd w:id="130"/>
    </w:p>
    <w:p w14:paraId="17810412" w14:textId="77777777" w:rsidR="000B7B67" w:rsidRDefault="000B7B67" w:rsidP="00355667">
      <w:pPr>
        <w:pStyle w:val="ListParagraph"/>
        <w:tabs>
          <w:tab w:val="num" w:pos="540"/>
          <w:tab w:val="left" w:pos="2430"/>
        </w:tabs>
        <w:spacing w:line="276" w:lineRule="auto"/>
        <w:ind w:left="810"/>
        <w:rPr>
          <w:rFonts w:ascii="Verdana" w:hAnsi="Verdana"/>
          <w:b/>
          <w:caps/>
          <w:color w:val="0000FF"/>
          <w:sz w:val="24"/>
          <w:szCs w:val="24"/>
        </w:rPr>
      </w:pPr>
    </w:p>
    <w:p w14:paraId="4B85E075" w14:textId="7B70D00E" w:rsidR="00E57558" w:rsidRPr="00A32440" w:rsidRDefault="00D26436" w:rsidP="00037365">
      <w:pPr>
        <w:pStyle w:val="ListParagraph"/>
        <w:numPr>
          <w:ilvl w:val="1"/>
          <w:numId w:val="35"/>
        </w:numPr>
        <w:tabs>
          <w:tab w:val="left" w:pos="900"/>
          <w:tab w:val="left" w:pos="2430"/>
        </w:tabs>
        <w:spacing w:line="276" w:lineRule="auto"/>
        <w:outlineLvl w:val="1"/>
        <w:rPr>
          <w:rFonts w:ascii="Verdana" w:hAnsi="Verdana"/>
          <w:b/>
          <w:smallCaps/>
          <w:sz w:val="24"/>
          <w:szCs w:val="24"/>
        </w:rPr>
      </w:pPr>
      <w:bookmarkStart w:id="131" w:name="_Toc240464459"/>
      <w:bookmarkStart w:id="132" w:name="_Toc241043356"/>
      <w:r w:rsidRPr="00A32440">
        <w:rPr>
          <w:rFonts w:ascii="Verdana" w:hAnsi="Verdana"/>
          <w:b/>
          <w:smallCaps/>
          <w:sz w:val="24"/>
          <w:szCs w:val="24"/>
        </w:rPr>
        <w:t xml:space="preserve">Contract Award </w:t>
      </w:r>
      <w:r w:rsidR="00920EB8" w:rsidRPr="00A32440">
        <w:rPr>
          <w:rFonts w:ascii="Verdana" w:hAnsi="Verdana"/>
          <w:b/>
          <w:smallCaps/>
          <w:sz w:val="24"/>
          <w:szCs w:val="24"/>
        </w:rPr>
        <w:t>a</w:t>
      </w:r>
      <w:r w:rsidRPr="00A32440">
        <w:rPr>
          <w:rFonts w:ascii="Verdana" w:hAnsi="Verdana"/>
          <w:b/>
          <w:smallCaps/>
          <w:sz w:val="24"/>
          <w:szCs w:val="24"/>
        </w:rPr>
        <w:t>nd Execution</w:t>
      </w:r>
      <w:bookmarkEnd w:id="131"/>
      <w:bookmarkEnd w:id="132"/>
    </w:p>
    <w:p w14:paraId="6A00D200" w14:textId="77777777" w:rsidR="00E57558" w:rsidRDefault="00E57558" w:rsidP="00355667">
      <w:pPr>
        <w:pStyle w:val="ListParagraph"/>
        <w:tabs>
          <w:tab w:val="left" w:pos="2430"/>
        </w:tabs>
        <w:spacing w:line="276" w:lineRule="auto"/>
        <w:ind w:left="1278"/>
        <w:rPr>
          <w:rFonts w:ascii="Verdana" w:hAnsi="Verdana"/>
          <w:b/>
          <w:caps/>
          <w:color w:val="0000FF"/>
          <w:sz w:val="24"/>
          <w:szCs w:val="24"/>
        </w:rPr>
      </w:pPr>
    </w:p>
    <w:p w14:paraId="679708F6" w14:textId="35BC2877" w:rsidR="007F7543" w:rsidRDefault="007F7543" w:rsidP="007F7543">
      <w:pPr>
        <w:spacing w:line="276" w:lineRule="auto"/>
        <w:ind w:left="1278"/>
        <w:rPr>
          <w:rFonts w:ascii="Verdana" w:hAnsi="Verdana"/>
          <w:sz w:val="22"/>
          <w:szCs w:val="22"/>
        </w:rPr>
      </w:pPr>
      <w:r w:rsidRPr="00581A5A">
        <w:rPr>
          <w:rFonts w:ascii="Verdana" w:hAnsi="Verdana"/>
          <w:sz w:val="22"/>
          <w:szCs w:val="22"/>
        </w:rPr>
        <w:t>DSHS</w:t>
      </w:r>
      <w:r>
        <w:rPr>
          <w:rFonts w:ascii="Verdana" w:hAnsi="Verdana"/>
          <w:sz w:val="22"/>
          <w:szCs w:val="22"/>
        </w:rPr>
        <w:t xml:space="preserve"> intends to </w:t>
      </w:r>
      <w:r w:rsidRPr="00B06E45">
        <w:rPr>
          <w:rFonts w:ascii="Verdana" w:hAnsi="Verdana"/>
          <w:sz w:val="22"/>
          <w:szCs w:val="22"/>
        </w:rPr>
        <w:t xml:space="preserve">award one or more </w:t>
      </w:r>
      <w:r w:rsidR="00051CE0">
        <w:rPr>
          <w:rFonts w:ascii="Verdana" w:hAnsi="Verdana"/>
          <w:sz w:val="22"/>
          <w:szCs w:val="22"/>
        </w:rPr>
        <w:t>contracts</w:t>
      </w:r>
      <w:r w:rsidRPr="00E57558">
        <w:rPr>
          <w:rFonts w:ascii="Verdana" w:hAnsi="Verdana"/>
          <w:sz w:val="22"/>
          <w:szCs w:val="22"/>
        </w:rPr>
        <w:t xml:space="preserve"> </w:t>
      </w:r>
      <w:proofErr w:type="gramStart"/>
      <w:r w:rsidRPr="00E57558">
        <w:rPr>
          <w:rFonts w:ascii="Verdana" w:hAnsi="Verdana"/>
          <w:sz w:val="22"/>
          <w:szCs w:val="22"/>
        </w:rPr>
        <w:t>as a result of</w:t>
      </w:r>
      <w:proofErr w:type="gramEnd"/>
      <w:r w:rsidRPr="00E57558">
        <w:rPr>
          <w:rFonts w:ascii="Verdana" w:hAnsi="Verdana"/>
          <w:sz w:val="22"/>
          <w:szCs w:val="22"/>
        </w:rPr>
        <w:t xml:space="preserve"> this </w:t>
      </w:r>
      <w:r>
        <w:rPr>
          <w:rFonts w:ascii="Verdana" w:hAnsi="Verdana"/>
          <w:sz w:val="22"/>
          <w:szCs w:val="22"/>
        </w:rPr>
        <w:t>OE</w:t>
      </w:r>
      <w:r w:rsidRPr="00E57558">
        <w:rPr>
          <w:rFonts w:ascii="Verdana" w:hAnsi="Verdana"/>
          <w:sz w:val="22"/>
          <w:szCs w:val="22"/>
        </w:rPr>
        <w:t xml:space="preserve">. </w:t>
      </w:r>
    </w:p>
    <w:p w14:paraId="3C85409D" w14:textId="53D9A8E5" w:rsidR="00E57558" w:rsidRPr="00E57558" w:rsidRDefault="00FB3907" w:rsidP="00355667">
      <w:pPr>
        <w:spacing w:line="276" w:lineRule="auto"/>
        <w:ind w:left="1278"/>
        <w:rPr>
          <w:rFonts w:ascii="Verdana" w:hAnsi="Verdana"/>
          <w:sz w:val="22"/>
          <w:szCs w:val="22"/>
        </w:rPr>
      </w:pPr>
      <w:r>
        <w:rPr>
          <w:rFonts w:ascii="Verdana" w:hAnsi="Verdana"/>
          <w:sz w:val="22"/>
          <w:szCs w:val="22"/>
        </w:rPr>
        <w:t xml:space="preserve">However, </w:t>
      </w:r>
      <w:r w:rsidR="00581A5A">
        <w:rPr>
          <w:rFonts w:ascii="Verdana" w:hAnsi="Verdana"/>
          <w:sz w:val="22"/>
          <w:szCs w:val="22"/>
        </w:rPr>
        <w:t>DSHS</w:t>
      </w:r>
      <w:r w:rsidR="00B06E45">
        <w:rPr>
          <w:rFonts w:ascii="Verdana" w:hAnsi="Verdana"/>
          <w:sz w:val="22"/>
          <w:szCs w:val="22"/>
        </w:rPr>
        <w:t>, a</w:t>
      </w:r>
      <w:r w:rsidR="00E57558" w:rsidRPr="00E57558">
        <w:rPr>
          <w:rFonts w:ascii="Verdana" w:hAnsi="Verdana"/>
          <w:sz w:val="22"/>
          <w:szCs w:val="22"/>
        </w:rPr>
        <w:t>t its sole discretion</w:t>
      </w:r>
      <w:r w:rsidR="00E57558" w:rsidRPr="00B06E45">
        <w:rPr>
          <w:rFonts w:ascii="Verdana" w:hAnsi="Verdana"/>
          <w:sz w:val="22"/>
          <w:szCs w:val="22"/>
        </w:rPr>
        <w:t>,</w:t>
      </w:r>
      <w:r w:rsidR="00B06E45" w:rsidRPr="00B06E45">
        <w:rPr>
          <w:rFonts w:ascii="Verdana" w:hAnsi="Verdana"/>
          <w:sz w:val="22"/>
          <w:szCs w:val="22"/>
        </w:rPr>
        <w:t xml:space="preserve"> </w:t>
      </w:r>
      <w:r w:rsidR="00E57558" w:rsidRPr="00B06E45">
        <w:rPr>
          <w:rFonts w:ascii="Verdana" w:hAnsi="Verdana"/>
          <w:sz w:val="22"/>
          <w:szCs w:val="22"/>
        </w:rPr>
        <w:t>reserves</w:t>
      </w:r>
      <w:r w:rsidR="00E57558" w:rsidRPr="00E57558">
        <w:rPr>
          <w:rFonts w:ascii="Verdana" w:hAnsi="Verdana"/>
          <w:sz w:val="22"/>
          <w:szCs w:val="22"/>
        </w:rPr>
        <w:t xml:space="preserve"> the right to cancel this </w:t>
      </w:r>
      <w:r w:rsidR="00A6621D">
        <w:rPr>
          <w:rFonts w:ascii="Verdana" w:hAnsi="Verdana"/>
          <w:sz w:val="22"/>
          <w:szCs w:val="22"/>
        </w:rPr>
        <w:t>OE</w:t>
      </w:r>
      <w:r w:rsidR="00B06E45">
        <w:rPr>
          <w:rFonts w:ascii="Verdana" w:hAnsi="Verdana"/>
          <w:sz w:val="22"/>
          <w:szCs w:val="22"/>
        </w:rPr>
        <w:t xml:space="preserve"> </w:t>
      </w:r>
      <w:r w:rsidR="005C697A">
        <w:rPr>
          <w:rFonts w:ascii="Verdana" w:hAnsi="Verdana"/>
          <w:sz w:val="22"/>
          <w:szCs w:val="22"/>
        </w:rPr>
        <w:t xml:space="preserve">at any time </w:t>
      </w:r>
      <w:r w:rsidR="00E57558" w:rsidRPr="00E57558">
        <w:rPr>
          <w:rFonts w:ascii="Verdana" w:hAnsi="Verdana"/>
          <w:sz w:val="22"/>
          <w:szCs w:val="22"/>
        </w:rPr>
        <w:t xml:space="preserve">or decline to award any </w:t>
      </w:r>
      <w:r>
        <w:rPr>
          <w:rFonts w:ascii="Verdana" w:hAnsi="Verdana"/>
          <w:sz w:val="22"/>
          <w:szCs w:val="22"/>
        </w:rPr>
        <w:t>contracts</w:t>
      </w:r>
      <w:r w:rsidRPr="00E57558">
        <w:rPr>
          <w:rFonts w:ascii="Verdana" w:hAnsi="Verdana"/>
          <w:sz w:val="22"/>
          <w:szCs w:val="22"/>
        </w:rPr>
        <w:t xml:space="preserve"> </w:t>
      </w:r>
      <w:proofErr w:type="gramStart"/>
      <w:r w:rsidR="00E57558" w:rsidRPr="00E57558">
        <w:rPr>
          <w:rFonts w:ascii="Verdana" w:hAnsi="Verdana"/>
          <w:sz w:val="22"/>
          <w:szCs w:val="22"/>
        </w:rPr>
        <w:t>as a result of</w:t>
      </w:r>
      <w:proofErr w:type="gramEnd"/>
      <w:r w:rsidR="00E57558" w:rsidRPr="00E57558">
        <w:rPr>
          <w:rFonts w:ascii="Verdana" w:hAnsi="Verdana"/>
          <w:sz w:val="22"/>
          <w:szCs w:val="22"/>
        </w:rPr>
        <w:t xml:space="preserve"> this </w:t>
      </w:r>
      <w:r w:rsidR="00A6621D">
        <w:rPr>
          <w:rFonts w:ascii="Verdana" w:hAnsi="Verdana"/>
          <w:sz w:val="22"/>
          <w:szCs w:val="22"/>
        </w:rPr>
        <w:t>OE</w:t>
      </w:r>
      <w:r w:rsidR="00E57558" w:rsidRPr="00E57558">
        <w:rPr>
          <w:rFonts w:ascii="Verdana" w:hAnsi="Verdana"/>
          <w:sz w:val="22"/>
          <w:szCs w:val="22"/>
        </w:rPr>
        <w:t>.</w:t>
      </w:r>
    </w:p>
    <w:p w14:paraId="197434AA" w14:textId="77777777" w:rsidR="005D7B25" w:rsidRDefault="005D7B25" w:rsidP="00A51457">
      <w:pPr>
        <w:spacing w:line="276" w:lineRule="auto"/>
        <w:rPr>
          <w:rFonts w:ascii="Verdana" w:hAnsi="Verdana"/>
          <w:sz w:val="22"/>
          <w:szCs w:val="22"/>
        </w:rPr>
      </w:pPr>
    </w:p>
    <w:p w14:paraId="1A151FEC" w14:textId="77777777" w:rsidR="00E57558" w:rsidRPr="00B06E45" w:rsidRDefault="00E57558" w:rsidP="00355667">
      <w:pPr>
        <w:spacing w:line="276" w:lineRule="auto"/>
        <w:ind w:left="1278"/>
        <w:rPr>
          <w:rFonts w:ascii="Verdana" w:hAnsi="Verdana"/>
          <w:sz w:val="22"/>
          <w:szCs w:val="22"/>
        </w:rPr>
      </w:pPr>
      <w:r w:rsidRPr="00E57558">
        <w:rPr>
          <w:rFonts w:ascii="Verdana" w:hAnsi="Verdana"/>
          <w:sz w:val="22"/>
          <w:szCs w:val="22"/>
        </w:rPr>
        <w:lastRenderedPageBreak/>
        <w:t xml:space="preserve">All awards are contingent upon approval of the HHSC Executive Commissioner or the HHSC Executive Commissioner’s designee. </w:t>
      </w:r>
    </w:p>
    <w:p w14:paraId="3776631F" w14:textId="77777777" w:rsidR="00A16315" w:rsidRPr="00A16315" w:rsidRDefault="00A16315" w:rsidP="00C2660D">
      <w:pPr>
        <w:pStyle w:val="ListParagraph"/>
        <w:tabs>
          <w:tab w:val="left" w:pos="2430"/>
        </w:tabs>
        <w:spacing w:line="276" w:lineRule="auto"/>
        <w:ind w:left="1278"/>
        <w:rPr>
          <w:rFonts w:ascii="Verdana" w:hAnsi="Verdana"/>
          <w:sz w:val="22"/>
          <w:szCs w:val="24"/>
        </w:rPr>
      </w:pPr>
      <w:r>
        <w:rPr>
          <w:rFonts w:ascii="Verdana" w:hAnsi="Verdana"/>
          <w:sz w:val="22"/>
          <w:szCs w:val="22"/>
        </w:rPr>
        <w:t xml:space="preserve"> </w:t>
      </w:r>
    </w:p>
    <w:p w14:paraId="53C5738D" w14:textId="74F7499F" w:rsidR="001E25CD" w:rsidRPr="00A32440" w:rsidRDefault="001E25CD" w:rsidP="00037365">
      <w:pPr>
        <w:pStyle w:val="ListParagraph"/>
        <w:numPr>
          <w:ilvl w:val="1"/>
          <w:numId w:val="35"/>
        </w:numPr>
        <w:tabs>
          <w:tab w:val="left" w:pos="2430"/>
        </w:tabs>
        <w:spacing w:line="276" w:lineRule="auto"/>
        <w:outlineLvl w:val="1"/>
        <w:rPr>
          <w:rFonts w:ascii="Verdana" w:hAnsi="Verdana"/>
          <w:b/>
          <w:smallCaps/>
          <w:sz w:val="24"/>
          <w:szCs w:val="24"/>
        </w:rPr>
      </w:pPr>
      <w:bookmarkStart w:id="133" w:name="_Toc240464460"/>
      <w:bookmarkStart w:id="134" w:name="_Toc241043357"/>
      <w:r w:rsidRPr="00A32440">
        <w:rPr>
          <w:rFonts w:ascii="Verdana" w:hAnsi="Verdana"/>
          <w:b/>
          <w:smallCaps/>
          <w:sz w:val="24"/>
          <w:szCs w:val="24"/>
        </w:rPr>
        <w:t xml:space="preserve">Compliance for Participation in State </w:t>
      </w:r>
      <w:r w:rsidR="00051CE0" w:rsidRPr="00A32440">
        <w:rPr>
          <w:rFonts w:ascii="Verdana" w:hAnsi="Verdana"/>
          <w:b/>
          <w:smallCaps/>
          <w:sz w:val="24"/>
          <w:szCs w:val="24"/>
        </w:rPr>
        <w:t>Contracts</w:t>
      </w:r>
      <w:bookmarkEnd w:id="133"/>
      <w:bookmarkEnd w:id="134"/>
    </w:p>
    <w:p w14:paraId="58EED983" w14:textId="77777777" w:rsidR="001E25CD" w:rsidRDefault="001E25CD" w:rsidP="007F0003">
      <w:pPr>
        <w:pStyle w:val="ListParagraph"/>
        <w:tabs>
          <w:tab w:val="left" w:pos="2430"/>
        </w:tabs>
        <w:spacing w:line="276" w:lineRule="auto"/>
        <w:ind w:left="1278"/>
        <w:rPr>
          <w:rFonts w:ascii="Verdana" w:hAnsi="Verdana"/>
          <w:b/>
          <w:smallCaps/>
          <w:sz w:val="24"/>
          <w:szCs w:val="24"/>
        </w:rPr>
      </w:pPr>
    </w:p>
    <w:p w14:paraId="04D12B89" w14:textId="092FFB74" w:rsidR="005D7B25" w:rsidRDefault="005D7B25" w:rsidP="006D2D6D">
      <w:pPr>
        <w:tabs>
          <w:tab w:val="left" w:pos="1440"/>
        </w:tabs>
        <w:spacing w:line="276" w:lineRule="auto"/>
        <w:ind w:left="1260"/>
        <w:rPr>
          <w:rFonts w:ascii="Verdana" w:hAnsi="Verdana"/>
          <w:sz w:val="22"/>
          <w:szCs w:val="22"/>
        </w:rPr>
      </w:pPr>
      <w:r>
        <w:rPr>
          <w:rFonts w:ascii="Verdana" w:hAnsi="Verdana"/>
          <w:sz w:val="22"/>
          <w:szCs w:val="22"/>
        </w:rPr>
        <w:t xml:space="preserve">In addition to the initial screening process, </w:t>
      </w:r>
      <w:r w:rsidR="00495DF4">
        <w:rPr>
          <w:rFonts w:ascii="Verdana" w:hAnsi="Verdana"/>
          <w:sz w:val="22"/>
          <w:szCs w:val="22"/>
        </w:rPr>
        <w:t>all required</w:t>
      </w:r>
      <w:r>
        <w:rPr>
          <w:rFonts w:ascii="Verdana" w:hAnsi="Verdana"/>
          <w:sz w:val="22"/>
          <w:szCs w:val="22"/>
        </w:rPr>
        <w:t xml:space="preserve"> verification checks </w:t>
      </w:r>
      <w:r w:rsidR="00865689">
        <w:rPr>
          <w:rFonts w:ascii="Verdana" w:hAnsi="Verdana"/>
          <w:sz w:val="22"/>
          <w:szCs w:val="22"/>
        </w:rPr>
        <w:t xml:space="preserve">will </w:t>
      </w:r>
      <w:r>
        <w:rPr>
          <w:rFonts w:ascii="Verdana" w:hAnsi="Verdana"/>
          <w:sz w:val="22"/>
          <w:szCs w:val="22"/>
        </w:rPr>
        <w:t xml:space="preserve"> be conducted for each Applicant to determine </w:t>
      </w:r>
      <w:r w:rsidR="00865689">
        <w:rPr>
          <w:rFonts w:ascii="Verdana" w:hAnsi="Verdana"/>
          <w:sz w:val="22"/>
          <w:szCs w:val="22"/>
        </w:rPr>
        <w:t>eligibility for award.</w:t>
      </w:r>
    </w:p>
    <w:p w14:paraId="677FEC27" w14:textId="77777777" w:rsidR="005D7B25" w:rsidRDefault="005D7B25" w:rsidP="006D2D6D">
      <w:pPr>
        <w:tabs>
          <w:tab w:val="left" w:pos="1440"/>
        </w:tabs>
        <w:spacing w:line="276" w:lineRule="auto"/>
        <w:ind w:left="1260"/>
        <w:rPr>
          <w:rFonts w:ascii="Verdana" w:hAnsi="Verdana"/>
          <w:sz w:val="22"/>
          <w:szCs w:val="22"/>
        </w:rPr>
      </w:pPr>
    </w:p>
    <w:p w14:paraId="2859974B" w14:textId="77777777" w:rsidR="005D7B25" w:rsidRPr="000B7B67" w:rsidRDefault="005D7B25" w:rsidP="006D2D6D">
      <w:pPr>
        <w:tabs>
          <w:tab w:val="left" w:pos="1350"/>
        </w:tabs>
        <w:spacing w:line="276" w:lineRule="auto"/>
        <w:ind w:left="1260"/>
        <w:rPr>
          <w:rFonts w:ascii="Verdana" w:hAnsi="Verdana"/>
          <w:sz w:val="22"/>
          <w:szCs w:val="22"/>
        </w:rPr>
      </w:pPr>
      <w:r>
        <w:rPr>
          <w:rFonts w:ascii="Verdana" w:hAnsi="Verdana"/>
          <w:sz w:val="22"/>
          <w:szCs w:val="22"/>
        </w:rPr>
        <w:t xml:space="preserve">Applicants found to be </w:t>
      </w:r>
      <w:r w:rsidR="00AB0E76">
        <w:rPr>
          <w:rFonts w:ascii="Verdana" w:hAnsi="Verdana"/>
          <w:sz w:val="22"/>
          <w:szCs w:val="22"/>
        </w:rPr>
        <w:t xml:space="preserve">barred, prohibited, or otherwise excluded from </w:t>
      </w:r>
      <w:r w:rsidR="008F40D3">
        <w:rPr>
          <w:rFonts w:ascii="Verdana" w:hAnsi="Verdana"/>
          <w:sz w:val="22"/>
          <w:szCs w:val="22"/>
        </w:rPr>
        <w:t>contract award will</w:t>
      </w:r>
      <w:r>
        <w:rPr>
          <w:rFonts w:ascii="Verdana" w:hAnsi="Verdana"/>
          <w:sz w:val="22"/>
          <w:szCs w:val="22"/>
        </w:rPr>
        <w:t xml:space="preserve"> be disqualified from further consideration.</w:t>
      </w:r>
    </w:p>
    <w:p w14:paraId="26FCCB61" w14:textId="77777777" w:rsidR="005D7B25" w:rsidRPr="0029078D" w:rsidRDefault="005D7B25" w:rsidP="0029078D">
      <w:pPr>
        <w:tabs>
          <w:tab w:val="num" w:pos="540"/>
          <w:tab w:val="left" w:pos="2430"/>
        </w:tabs>
        <w:spacing w:line="276" w:lineRule="auto"/>
        <w:rPr>
          <w:rFonts w:ascii="Verdana" w:hAnsi="Verdana"/>
          <w:b/>
          <w:caps/>
          <w:color w:val="0000FF"/>
          <w:sz w:val="24"/>
          <w:szCs w:val="24"/>
        </w:rPr>
      </w:pPr>
    </w:p>
    <w:p w14:paraId="1867CC1E" w14:textId="4D28729C" w:rsidR="00A90FB5" w:rsidRDefault="00A90FB5" w:rsidP="00C707D5">
      <w:pPr>
        <w:spacing w:line="276" w:lineRule="auto"/>
        <w:ind w:left="540"/>
        <w:rPr>
          <w:rFonts w:ascii="Verdana" w:hAnsi="Verdana"/>
          <w:sz w:val="22"/>
          <w:szCs w:val="22"/>
        </w:rPr>
      </w:pPr>
    </w:p>
    <w:sectPr w:rsidR="00A90FB5" w:rsidSect="00647A81">
      <w:footerReference w:type="default" r:id="rId18"/>
      <w:footerReference w:type="first" r:id="rId19"/>
      <w:pgSz w:w="12240" w:h="15840" w:code="1"/>
      <w:pgMar w:top="720" w:right="720" w:bottom="360"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456F8" w14:textId="77777777" w:rsidR="00037365" w:rsidRDefault="00037365">
      <w:r>
        <w:separator/>
      </w:r>
    </w:p>
  </w:endnote>
  <w:endnote w:type="continuationSeparator" w:id="0">
    <w:p w14:paraId="39BCECAC" w14:textId="77777777" w:rsidR="00037365" w:rsidRDefault="00037365">
      <w:r>
        <w:continuationSeparator/>
      </w:r>
    </w:p>
  </w:endnote>
  <w:endnote w:type="continuationNotice" w:id="1">
    <w:p w14:paraId="16225CF5" w14:textId="77777777" w:rsidR="00037365" w:rsidRDefault="000373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C8691" w14:textId="4728B2FD" w:rsidR="007F0003" w:rsidRDefault="007F0003" w:rsidP="00CE55AA">
    <w:pPr>
      <w:pStyle w:val="Footer"/>
      <w:jc w:val="center"/>
    </w:pPr>
  </w:p>
  <w:sdt>
    <w:sdtPr>
      <w:id w:val="-1145438979"/>
      <w:docPartObj>
        <w:docPartGallery w:val="Page Numbers (Top of Page)"/>
        <w:docPartUnique/>
      </w:docPartObj>
    </w:sdtPr>
    <w:sdtEndPr/>
    <w:sdtContent>
      <w:p w14:paraId="2F632CB6" w14:textId="77777777" w:rsidR="007F0003" w:rsidRDefault="007F0003" w:rsidP="00CE55AA">
        <w:pPr>
          <w:pStyle w:val="Footer"/>
          <w:jc w:val="center"/>
          <w:rPr>
            <w:rFonts w:ascii="Verdana" w:hAnsi="Verdana"/>
            <w:sz w:val="16"/>
            <w:szCs w:val="16"/>
          </w:rPr>
        </w:pPr>
        <w:r>
          <w:rPr>
            <w:rFonts w:ascii="Verdana" w:hAnsi="Verdana"/>
            <w:sz w:val="16"/>
            <w:szCs w:val="16"/>
          </w:rPr>
          <w:t>HHS Open Enrollment</w:t>
        </w:r>
      </w:p>
      <w:p w14:paraId="2D50DC55" w14:textId="77777777" w:rsidR="007F0003" w:rsidRDefault="00037365" w:rsidP="00CE55AA">
        <w:pPr>
          <w:pStyle w:val="Footer"/>
          <w:jc w:val="center"/>
        </w:pPr>
        <w:sdt>
          <w:sdtPr>
            <w:id w:val="-1952079274"/>
            <w:docPartObj>
              <w:docPartGallery w:val="Page Numbers (Top of Page)"/>
              <w:docPartUnique/>
            </w:docPartObj>
          </w:sdtPr>
          <w:sdtEndPr/>
          <w:sdtContent>
            <w:r w:rsidR="007F0003" w:rsidRPr="00CE55AA">
              <w:rPr>
                <w:rFonts w:ascii="Verdana" w:hAnsi="Verdana"/>
                <w:sz w:val="16"/>
                <w:szCs w:val="16"/>
              </w:rPr>
              <w:t xml:space="preserve">Page </w:t>
            </w:r>
            <w:r w:rsidR="007F0003" w:rsidRPr="00CE55AA">
              <w:rPr>
                <w:rFonts w:ascii="Verdana" w:hAnsi="Verdana"/>
                <w:b/>
                <w:bCs/>
                <w:sz w:val="16"/>
                <w:szCs w:val="16"/>
              </w:rPr>
              <w:fldChar w:fldCharType="begin"/>
            </w:r>
            <w:r w:rsidR="007F0003" w:rsidRPr="00CE55AA">
              <w:rPr>
                <w:rFonts w:ascii="Verdana" w:hAnsi="Verdana"/>
                <w:b/>
                <w:bCs/>
                <w:sz w:val="16"/>
                <w:szCs w:val="16"/>
              </w:rPr>
              <w:instrText xml:space="preserve"> PAGE </w:instrText>
            </w:r>
            <w:r w:rsidR="007F0003" w:rsidRPr="00CE55AA">
              <w:rPr>
                <w:rFonts w:ascii="Verdana" w:hAnsi="Verdana"/>
                <w:b/>
                <w:bCs/>
                <w:sz w:val="16"/>
                <w:szCs w:val="16"/>
              </w:rPr>
              <w:fldChar w:fldCharType="separate"/>
            </w:r>
            <w:r w:rsidR="007F0003">
              <w:rPr>
                <w:rFonts w:ascii="Verdana" w:hAnsi="Verdana"/>
                <w:b/>
                <w:bCs/>
                <w:sz w:val="16"/>
                <w:szCs w:val="16"/>
              </w:rPr>
              <w:t>1</w:t>
            </w:r>
            <w:r w:rsidR="007F0003" w:rsidRPr="00CE55AA">
              <w:rPr>
                <w:rFonts w:ascii="Verdana" w:hAnsi="Verdana"/>
                <w:b/>
                <w:bCs/>
                <w:sz w:val="16"/>
                <w:szCs w:val="16"/>
              </w:rPr>
              <w:fldChar w:fldCharType="end"/>
            </w:r>
            <w:r w:rsidR="007F0003" w:rsidRPr="00CE55AA">
              <w:rPr>
                <w:rFonts w:ascii="Verdana" w:hAnsi="Verdana"/>
                <w:sz w:val="16"/>
                <w:szCs w:val="16"/>
              </w:rPr>
              <w:t xml:space="preserve"> of </w:t>
            </w:r>
            <w:r w:rsidR="007F0003" w:rsidRPr="00CE55AA">
              <w:rPr>
                <w:rFonts w:ascii="Verdana" w:hAnsi="Verdana"/>
                <w:b/>
                <w:bCs/>
                <w:sz w:val="16"/>
                <w:szCs w:val="16"/>
              </w:rPr>
              <w:fldChar w:fldCharType="begin"/>
            </w:r>
            <w:r w:rsidR="007F0003" w:rsidRPr="00CE55AA">
              <w:rPr>
                <w:rFonts w:ascii="Verdana" w:hAnsi="Verdana"/>
                <w:b/>
                <w:bCs/>
                <w:sz w:val="16"/>
                <w:szCs w:val="16"/>
              </w:rPr>
              <w:instrText xml:space="preserve"> NUMPAGES  </w:instrText>
            </w:r>
            <w:r w:rsidR="007F0003" w:rsidRPr="00CE55AA">
              <w:rPr>
                <w:rFonts w:ascii="Verdana" w:hAnsi="Verdana"/>
                <w:b/>
                <w:bCs/>
                <w:sz w:val="16"/>
                <w:szCs w:val="16"/>
              </w:rPr>
              <w:fldChar w:fldCharType="separate"/>
            </w:r>
            <w:r w:rsidR="007F0003">
              <w:rPr>
                <w:rFonts w:ascii="Verdana" w:hAnsi="Verdana"/>
                <w:b/>
                <w:bCs/>
                <w:sz w:val="16"/>
                <w:szCs w:val="16"/>
              </w:rPr>
              <w:t>36</w:t>
            </w:r>
            <w:r w:rsidR="007F0003" w:rsidRPr="00CE55AA">
              <w:rPr>
                <w:rFonts w:ascii="Verdana" w:hAnsi="Verdana"/>
                <w:b/>
                <w:bCs/>
                <w:sz w:val="16"/>
                <w:szCs w:val="16"/>
              </w:rPr>
              <w:fldChar w:fldCharType="end"/>
            </w:r>
          </w:sdtContent>
        </w:sdt>
      </w:p>
    </w:sdtContent>
  </w:sdt>
  <w:p w14:paraId="12217D2D" w14:textId="77777777" w:rsidR="007F0003" w:rsidRDefault="00037365" w:rsidP="00CE55AA">
    <w:pPr>
      <w:pStyle w:val="Footer"/>
      <w:jc w:val="right"/>
    </w:pPr>
    <w:sdt>
      <w:sdtPr>
        <w:id w:val="-995887730"/>
        <w:docPartObj>
          <w:docPartGallery w:val="Page Numbers (Bottom of Page)"/>
          <w:docPartUnique/>
        </w:docPartObj>
      </w:sdtPr>
      <w:sdtEndPr/>
      <w:sdtContent/>
    </w:sdt>
  </w:p>
  <w:p w14:paraId="29CBE816" w14:textId="77777777" w:rsidR="007F0003" w:rsidRPr="00DC4014" w:rsidRDefault="007F0003" w:rsidP="005C70C4">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555761"/>
      <w:docPartObj>
        <w:docPartGallery w:val="Page Numbers (Top of Page)"/>
        <w:docPartUnique/>
      </w:docPartObj>
    </w:sdtPr>
    <w:sdtEndPr/>
    <w:sdtContent>
      <w:p w14:paraId="65E1C245" w14:textId="299A2894" w:rsidR="007F0003" w:rsidRDefault="007F0003" w:rsidP="00F4031A">
        <w:pPr>
          <w:pStyle w:val="Footer"/>
          <w:jc w:val="center"/>
          <w:rPr>
            <w:rFonts w:ascii="Verdana" w:hAnsi="Verdana"/>
            <w:sz w:val="16"/>
            <w:szCs w:val="16"/>
          </w:rPr>
        </w:pPr>
        <w:r>
          <w:rPr>
            <w:rFonts w:ascii="Verdana" w:hAnsi="Verdana"/>
            <w:sz w:val="16"/>
            <w:szCs w:val="16"/>
          </w:rPr>
          <w:t>HHS Open Enrollment</w:t>
        </w:r>
      </w:p>
      <w:p w14:paraId="20E6C0C9" w14:textId="4E630506" w:rsidR="007F0003" w:rsidRPr="00B510D5" w:rsidRDefault="007F0003" w:rsidP="00F4031A">
        <w:pPr>
          <w:pStyle w:val="Footer"/>
          <w:jc w:val="center"/>
          <w:rPr>
            <w:rFonts w:ascii="Verdana" w:hAnsi="Verdana"/>
            <w:sz w:val="16"/>
            <w:szCs w:val="16"/>
          </w:rPr>
        </w:pPr>
        <w:r>
          <w:rPr>
            <w:rFonts w:ascii="Verdana" w:hAnsi="Verdana"/>
            <w:sz w:val="16"/>
            <w:szCs w:val="16"/>
          </w:rPr>
          <w:t>Version 2.2, July 2021</w:t>
        </w:r>
      </w:p>
      <w:p w14:paraId="4F7EB230" w14:textId="77777777" w:rsidR="007F0003" w:rsidRDefault="00037365" w:rsidP="00F4031A">
        <w:pPr>
          <w:pStyle w:val="Footer"/>
          <w:jc w:val="center"/>
        </w:pPr>
        <w:sdt>
          <w:sdtPr>
            <w:id w:val="1536541919"/>
            <w:docPartObj>
              <w:docPartGallery w:val="Page Numbers (Top of Page)"/>
              <w:docPartUnique/>
            </w:docPartObj>
          </w:sdtPr>
          <w:sdtEndPr/>
          <w:sdtContent>
            <w:r w:rsidR="007F0003" w:rsidRPr="00CE55AA">
              <w:rPr>
                <w:rFonts w:ascii="Verdana" w:hAnsi="Verdana"/>
                <w:sz w:val="16"/>
                <w:szCs w:val="16"/>
              </w:rPr>
              <w:t xml:space="preserve">Page </w:t>
            </w:r>
            <w:r w:rsidR="007F0003" w:rsidRPr="00CE55AA">
              <w:rPr>
                <w:rFonts w:ascii="Verdana" w:hAnsi="Verdana"/>
                <w:b/>
                <w:bCs/>
                <w:sz w:val="16"/>
                <w:szCs w:val="16"/>
              </w:rPr>
              <w:fldChar w:fldCharType="begin"/>
            </w:r>
            <w:r w:rsidR="007F0003" w:rsidRPr="00CE55AA">
              <w:rPr>
                <w:rFonts w:ascii="Verdana" w:hAnsi="Verdana"/>
                <w:b/>
                <w:bCs/>
                <w:sz w:val="16"/>
                <w:szCs w:val="16"/>
              </w:rPr>
              <w:instrText xml:space="preserve"> PAGE </w:instrText>
            </w:r>
            <w:r w:rsidR="007F0003" w:rsidRPr="00CE55AA">
              <w:rPr>
                <w:rFonts w:ascii="Verdana" w:hAnsi="Verdana"/>
                <w:b/>
                <w:bCs/>
                <w:sz w:val="16"/>
                <w:szCs w:val="16"/>
              </w:rPr>
              <w:fldChar w:fldCharType="separate"/>
            </w:r>
            <w:r w:rsidR="007F0003">
              <w:rPr>
                <w:rFonts w:ascii="Verdana" w:hAnsi="Verdana"/>
                <w:b/>
                <w:bCs/>
                <w:sz w:val="16"/>
                <w:szCs w:val="16"/>
              </w:rPr>
              <w:t>2</w:t>
            </w:r>
            <w:r w:rsidR="007F0003" w:rsidRPr="00CE55AA">
              <w:rPr>
                <w:rFonts w:ascii="Verdana" w:hAnsi="Verdana"/>
                <w:b/>
                <w:bCs/>
                <w:sz w:val="16"/>
                <w:szCs w:val="16"/>
              </w:rPr>
              <w:fldChar w:fldCharType="end"/>
            </w:r>
            <w:r w:rsidR="007F0003" w:rsidRPr="00CE55AA">
              <w:rPr>
                <w:rFonts w:ascii="Verdana" w:hAnsi="Verdana"/>
                <w:sz w:val="16"/>
                <w:szCs w:val="16"/>
              </w:rPr>
              <w:t xml:space="preserve"> of </w:t>
            </w:r>
            <w:r w:rsidR="007F0003" w:rsidRPr="00CE55AA">
              <w:rPr>
                <w:rFonts w:ascii="Verdana" w:hAnsi="Verdana"/>
                <w:b/>
                <w:bCs/>
                <w:sz w:val="16"/>
                <w:szCs w:val="16"/>
              </w:rPr>
              <w:fldChar w:fldCharType="begin"/>
            </w:r>
            <w:r w:rsidR="007F0003" w:rsidRPr="00CE55AA">
              <w:rPr>
                <w:rFonts w:ascii="Verdana" w:hAnsi="Verdana"/>
                <w:b/>
                <w:bCs/>
                <w:sz w:val="16"/>
                <w:szCs w:val="16"/>
              </w:rPr>
              <w:instrText xml:space="preserve"> NUMPAGES  </w:instrText>
            </w:r>
            <w:r w:rsidR="007F0003" w:rsidRPr="00CE55AA">
              <w:rPr>
                <w:rFonts w:ascii="Verdana" w:hAnsi="Verdana"/>
                <w:b/>
                <w:bCs/>
                <w:sz w:val="16"/>
                <w:szCs w:val="16"/>
              </w:rPr>
              <w:fldChar w:fldCharType="separate"/>
            </w:r>
            <w:r w:rsidR="007F0003">
              <w:rPr>
                <w:rFonts w:ascii="Verdana" w:hAnsi="Verdana"/>
                <w:b/>
                <w:bCs/>
                <w:sz w:val="16"/>
                <w:szCs w:val="16"/>
              </w:rPr>
              <w:t>37</w:t>
            </w:r>
            <w:r w:rsidR="007F0003" w:rsidRPr="00CE55AA">
              <w:rPr>
                <w:rFonts w:ascii="Verdana" w:hAnsi="Verdana"/>
                <w:b/>
                <w:bCs/>
                <w:sz w:val="16"/>
                <w:szCs w:val="16"/>
              </w:rPr>
              <w:fldChar w:fldCharType="end"/>
            </w:r>
          </w:sdtContent>
        </w:sdt>
      </w:p>
    </w:sdtContent>
  </w:sdt>
  <w:p w14:paraId="4A86CD1A" w14:textId="77777777" w:rsidR="007F0003" w:rsidRDefault="007F00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8A139" w14:textId="77777777" w:rsidR="00037365" w:rsidRDefault="00037365">
      <w:r>
        <w:separator/>
      </w:r>
    </w:p>
  </w:footnote>
  <w:footnote w:type="continuationSeparator" w:id="0">
    <w:p w14:paraId="19F507FB" w14:textId="77777777" w:rsidR="00037365" w:rsidRDefault="00037365">
      <w:r>
        <w:continuationSeparator/>
      </w:r>
    </w:p>
  </w:footnote>
  <w:footnote w:type="continuationNotice" w:id="1">
    <w:p w14:paraId="78E58582" w14:textId="77777777" w:rsidR="00037365" w:rsidRDefault="0003736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146CF3A"/>
    <w:lvl w:ilvl="0">
      <w:start w:val="1"/>
      <w:numFmt w:val="bullet"/>
      <w:pStyle w:val="ListBullet3"/>
      <w:lvlText w:val=""/>
      <w:lvlJc w:val="left"/>
      <w:pPr>
        <w:tabs>
          <w:tab w:val="num" w:pos="2160"/>
        </w:tabs>
        <w:ind w:left="2160" w:hanging="360"/>
      </w:pPr>
      <w:rPr>
        <w:rFonts w:ascii="Symbol" w:hAnsi="Symbol" w:hint="default"/>
      </w:rPr>
    </w:lvl>
  </w:abstractNum>
  <w:abstractNum w:abstractNumId="1" w15:restartNumberingAfterBreak="0">
    <w:nsid w:val="FFFFFF83"/>
    <w:multiLevelType w:val="singleLevel"/>
    <w:tmpl w:val="390293D8"/>
    <w:lvl w:ilvl="0">
      <w:start w:val="1"/>
      <w:numFmt w:val="bullet"/>
      <w:pStyle w:val="ListBullet2"/>
      <w:lvlText w:val=""/>
      <w:lvlJc w:val="left"/>
      <w:pPr>
        <w:tabs>
          <w:tab w:val="num" w:pos="990"/>
        </w:tabs>
        <w:ind w:left="990" w:hanging="360"/>
      </w:pPr>
      <w:rPr>
        <w:rFonts w:ascii="Symbol" w:hAnsi="Symbol" w:hint="default"/>
      </w:rPr>
    </w:lvl>
  </w:abstractNum>
  <w:abstractNum w:abstractNumId="2" w15:restartNumberingAfterBreak="0">
    <w:nsid w:val="FFFFFF88"/>
    <w:multiLevelType w:val="singleLevel"/>
    <w:tmpl w:val="84B81BDC"/>
    <w:lvl w:ilvl="0">
      <w:start w:val="1"/>
      <w:numFmt w:val="decimal"/>
      <w:pStyle w:val="ListNumber"/>
      <w:lvlText w:val="%1."/>
      <w:lvlJc w:val="left"/>
      <w:pPr>
        <w:tabs>
          <w:tab w:val="num" w:pos="360"/>
        </w:tabs>
        <w:ind w:left="360" w:hanging="360"/>
      </w:pPr>
    </w:lvl>
  </w:abstractNum>
  <w:abstractNum w:abstractNumId="3" w15:restartNumberingAfterBreak="0">
    <w:nsid w:val="05C74A11"/>
    <w:multiLevelType w:val="hybridMultilevel"/>
    <w:tmpl w:val="509CD6EA"/>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4" w15:restartNumberingAfterBreak="0">
    <w:nsid w:val="075A2F2F"/>
    <w:multiLevelType w:val="multilevel"/>
    <w:tmpl w:val="A5E6D8B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A11685D"/>
    <w:multiLevelType w:val="hybridMultilevel"/>
    <w:tmpl w:val="7F043C28"/>
    <w:lvl w:ilvl="0" w:tplc="04090019">
      <w:start w:val="1"/>
      <w:numFmt w:val="lowerLetter"/>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0C2B7725"/>
    <w:multiLevelType w:val="hybridMultilevel"/>
    <w:tmpl w:val="FFACF348"/>
    <w:lvl w:ilvl="0" w:tplc="91FE2A84">
      <w:start w:val="1"/>
      <w:numFmt w:val="lowerLetter"/>
      <w:lvlText w:val="%1."/>
      <w:lvlJc w:val="left"/>
      <w:pPr>
        <w:ind w:left="1998" w:hanging="360"/>
      </w:pPr>
      <w:rPr>
        <w:b/>
        <w:bCs/>
      </w:rPr>
    </w:lvl>
    <w:lvl w:ilvl="1" w:tplc="04090019" w:tentative="1">
      <w:start w:val="1"/>
      <w:numFmt w:val="lowerLetter"/>
      <w:lvlText w:val="%2."/>
      <w:lvlJc w:val="left"/>
      <w:pPr>
        <w:ind w:left="2718" w:hanging="360"/>
      </w:pPr>
    </w:lvl>
    <w:lvl w:ilvl="2" w:tplc="0409001B" w:tentative="1">
      <w:start w:val="1"/>
      <w:numFmt w:val="lowerRoman"/>
      <w:lvlText w:val="%3."/>
      <w:lvlJc w:val="right"/>
      <w:pPr>
        <w:ind w:left="3438" w:hanging="180"/>
      </w:pPr>
    </w:lvl>
    <w:lvl w:ilvl="3" w:tplc="0409000F" w:tentative="1">
      <w:start w:val="1"/>
      <w:numFmt w:val="decimal"/>
      <w:lvlText w:val="%4."/>
      <w:lvlJc w:val="left"/>
      <w:pPr>
        <w:ind w:left="4158" w:hanging="360"/>
      </w:pPr>
    </w:lvl>
    <w:lvl w:ilvl="4" w:tplc="04090019" w:tentative="1">
      <w:start w:val="1"/>
      <w:numFmt w:val="lowerLetter"/>
      <w:lvlText w:val="%5."/>
      <w:lvlJc w:val="left"/>
      <w:pPr>
        <w:ind w:left="4878" w:hanging="360"/>
      </w:pPr>
    </w:lvl>
    <w:lvl w:ilvl="5" w:tplc="0409001B" w:tentative="1">
      <w:start w:val="1"/>
      <w:numFmt w:val="lowerRoman"/>
      <w:lvlText w:val="%6."/>
      <w:lvlJc w:val="right"/>
      <w:pPr>
        <w:ind w:left="5598" w:hanging="180"/>
      </w:pPr>
    </w:lvl>
    <w:lvl w:ilvl="6" w:tplc="0409000F" w:tentative="1">
      <w:start w:val="1"/>
      <w:numFmt w:val="decimal"/>
      <w:lvlText w:val="%7."/>
      <w:lvlJc w:val="left"/>
      <w:pPr>
        <w:ind w:left="6318" w:hanging="360"/>
      </w:pPr>
    </w:lvl>
    <w:lvl w:ilvl="7" w:tplc="04090019" w:tentative="1">
      <w:start w:val="1"/>
      <w:numFmt w:val="lowerLetter"/>
      <w:lvlText w:val="%8."/>
      <w:lvlJc w:val="left"/>
      <w:pPr>
        <w:ind w:left="7038" w:hanging="360"/>
      </w:pPr>
    </w:lvl>
    <w:lvl w:ilvl="8" w:tplc="0409001B" w:tentative="1">
      <w:start w:val="1"/>
      <w:numFmt w:val="lowerRoman"/>
      <w:lvlText w:val="%9."/>
      <w:lvlJc w:val="right"/>
      <w:pPr>
        <w:ind w:left="7758" w:hanging="180"/>
      </w:pPr>
    </w:lvl>
  </w:abstractNum>
  <w:abstractNum w:abstractNumId="7" w15:restartNumberingAfterBreak="0">
    <w:nsid w:val="17553EF8"/>
    <w:multiLevelType w:val="hybridMultilevel"/>
    <w:tmpl w:val="092414BA"/>
    <w:lvl w:ilvl="0" w:tplc="8E302E68">
      <w:start w:val="1"/>
      <w:numFmt w:val="upperLetter"/>
      <w:lvlText w:val="%1."/>
      <w:lvlJc w:val="left"/>
      <w:pPr>
        <w:ind w:left="1638" w:hanging="360"/>
      </w:pPr>
      <w:rPr>
        <w:rFonts w:hint="default"/>
        <w:b/>
      </w:rPr>
    </w:lvl>
    <w:lvl w:ilvl="1" w:tplc="04090019" w:tentative="1">
      <w:start w:val="1"/>
      <w:numFmt w:val="lowerLetter"/>
      <w:lvlText w:val="%2."/>
      <w:lvlJc w:val="left"/>
      <w:pPr>
        <w:ind w:left="2358" w:hanging="360"/>
      </w:pPr>
    </w:lvl>
    <w:lvl w:ilvl="2" w:tplc="0409001B" w:tentative="1">
      <w:start w:val="1"/>
      <w:numFmt w:val="lowerRoman"/>
      <w:lvlText w:val="%3."/>
      <w:lvlJc w:val="right"/>
      <w:pPr>
        <w:ind w:left="3078" w:hanging="180"/>
      </w:pPr>
    </w:lvl>
    <w:lvl w:ilvl="3" w:tplc="0409000F" w:tentative="1">
      <w:start w:val="1"/>
      <w:numFmt w:val="decimal"/>
      <w:lvlText w:val="%4."/>
      <w:lvlJc w:val="left"/>
      <w:pPr>
        <w:ind w:left="3798" w:hanging="360"/>
      </w:pPr>
    </w:lvl>
    <w:lvl w:ilvl="4" w:tplc="04090019" w:tentative="1">
      <w:start w:val="1"/>
      <w:numFmt w:val="lowerLetter"/>
      <w:lvlText w:val="%5."/>
      <w:lvlJc w:val="left"/>
      <w:pPr>
        <w:ind w:left="4518" w:hanging="360"/>
      </w:pPr>
    </w:lvl>
    <w:lvl w:ilvl="5" w:tplc="0409001B" w:tentative="1">
      <w:start w:val="1"/>
      <w:numFmt w:val="lowerRoman"/>
      <w:lvlText w:val="%6."/>
      <w:lvlJc w:val="right"/>
      <w:pPr>
        <w:ind w:left="5238" w:hanging="180"/>
      </w:pPr>
    </w:lvl>
    <w:lvl w:ilvl="6" w:tplc="0409000F" w:tentative="1">
      <w:start w:val="1"/>
      <w:numFmt w:val="decimal"/>
      <w:lvlText w:val="%7."/>
      <w:lvlJc w:val="left"/>
      <w:pPr>
        <w:ind w:left="5958" w:hanging="360"/>
      </w:pPr>
    </w:lvl>
    <w:lvl w:ilvl="7" w:tplc="04090019" w:tentative="1">
      <w:start w:val="1"/>
      <w:numFmt w:val="lowerLetter"/>
      <w:lvlText w:val="%8."/>
      <w:lvlJc w:val="left"/>
      <w:pPr>
        <w:ind w:left="6678" w:hanging="360"/>
      </w:pPr>
    </w:lvl>
    <w:lvl w:ilvl="8" w:tplc="0409001B" w:tentative="1">
      <w:start w:val="1"/>
      <w:numFmt w:val="lowerRoman"/>
      <w:lvlText w:val="%9."/>
      <w:lvlJc w:val="right"/>
      <w:pPr>
        <w:ind w:left="7398" w:hanging="180"/>
      </w:pPr>
    </w:lvl>
  </w:abstractNum>
  <w:abstractNum w:abstractNumId="8" w15:restartNumberingAfterBreak="0">
    <w:nsid w:val="184F3ED3"/>
    <w:multiLevelType w:val="hybridMultilevel"/>
    <w:tmpl w:val="45285B74"/>
    <w:lvl w:ilvl="0" w:tplc="C2CE04EA">
      <w:start w:val="1"/>
      <w:numFmt w:val="lowerLetter"/>
      <w:lvlText w:val="%1."/>
      <w:lvlJc w:val="left"/>
      <w:pPr>
        <w:ind w:left="1800" w:hanging="360"/>
      </w:pPr>
      <w:rPr>
        <w:rFonts w:hint="default"/>
        <w:b/>
        <w:bCs/>
      </w:rPr>
    </w:lvl>
    <w:lvl w:ilvl="1" w:tplc="D250DC52">
      <w:start w:val="1"/>
      <w:numFmt w:val="lowerLetter"/>
      <w:lvlText w:val="(%2)"/>
      <w:lvlJc w:val="left"/>
      <w:pPr>
        <w:ind w:left="2880" w:hanging="72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B890451"/>
    <w:multiLevelType w:val="hybridMultilevel"/>
    <w:tmpl w:val="8182F864"/>
    <w:lvl w:ilvl="0" w:tplc="BC0A7208">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B33F60"/>
    <w:multiLevelType w:val="hybridMultilevel"/>
    <w:tmpl w:val="95E86060"/>
    <w:lvl w:ilvl="0" w:tplc="2752BC40">
      <w:start w:val="1"/>
      <w:numFmt w:val="lowerLetter"/>
      <w:lvlText w:val="%1."/>
      <w:lvlJc w:val="left"/>
      <w:pPr>
        <w:ind w:left="1642" w:hanging="360"/>
      </w:pPr>
      <w:rPr>
        <w:rFonts w:hint="default"/>
      </w:rPr>
    </w:lvl>
    <w:lvl w:ilvl="1" w:tplc="04090019">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15:restartNumberingAfterBreak="0">
    <w:nsid w:val="2412765E"/>
    <w:multiLevelType w:val="multilevel"/>
    <w:tmpl w:val="0B924A9C"/>
    <w:lvl w:ilvl="0">
      <w:start w:val="1"/>
      <w:numFmt w:val="decimal"/>
      <w:pStyle w:val="Heading1"/>
      <w:lvlText w:val="%1."/>
      <w:lvlJc w:val="left"/>
      <w:pPr>
        <w:tabs>
          <w:tab w:val="num" w:pos="360"/>
        </w:tabs>
        <w:ind w:left="360" w:hanging="360"/>
      </w:pPr>
      <w:rPr>
        <w:rFonts w:ascii="Arial" w:hAnsi="Arial" w:hint="default"/>
        <w:b/>
        <w:i w:val="0"/>
        <w:sz w:val="22"/>
        <w:szCs w:val="22"/>
      </w:rPr>
    </w:lvl>
    <w:lvl w:ilvl="1">
      <w:start w:val="1"/>
      <w:numFmt w:val="decimal"/>
      <w:pStyle w:val="Heading2"/>
      <w:lvlText w:val="%1.%2."/>
      <w:lvlJc w:val="left"/>
      <w:pPr>
        <w:tabs>
          <w:tab w:val="num" w:pos="1008"/>
        </w:tabs>
        <w:ind w:left="1008" w:hanging="738"/>
      </w:pPr>
      <w:rPr>
        <w:rFonts w:ascii="Arial" w:hAnsi="Arial" w:cs="Times New Roman" w:hint="default"/>
        <w:b/>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rPr>
    </w:lvl>
    <w:lvl w:ilvl="2">
      <w:start w:val="1"/>
      <w:numFmt w:val="decimal"/>
      <w:pStyle w:val="Heading3"/>
      <w:lvlText w:val="%1.%2.%3."/>
      <w:lvlJc w:val="left"/>
      <w:pPr>
        <w:tabs>
          <w:tab w:val="num" w:pos="1008"/>
        </w:tabs>
        <w:ind w:left="864" w:firstLine="0"/>
      </w:pPr>
      <w:rPr>
        <w:rFonts w:ascii="Arial Bold" w:hAnsi="Arial Bold" w:hint="default"/>
        <w:b/>
        <w:color w:val="0000FF"/>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64431D7"/>
    <w:multiLevelType w:val="multilevel"/>
    <w:tmpl w:val="9BF24106"/>
    <w:lvl w:ilvl="0">
      <w:start w:val="15"/>
      <w:numFmt w:val="decimal"/>
      <w:lvlText w:val="%1."/>
      <w:lvlJc w:val="left"/>
      <w:pPr>
        <w:ind w:left="672" w:hanging="672"/>
      </w:pPr>
      <w:rPr>
        <w:rFonts w:hint="default"/>
      </w:rPr>
    </w:lvl>
    <w:lvl w:ilvl="1">
      <w:start w:val="1"/>
      <w:numFmt w:val="decimal"/>
      <w:lvlText w:val="%1.%2."/>
      <w:lvlJc w:val="left"/>
      <w:pPr>
        <w:ind w:left="1980" w:hanging="720"/>
      </w:pPr>
      <w:rPr>
        <w:rFonts w:hint="default"/>
      </w:rPr>
    </w:lvl>
    <w:lvl w:ilvl="2">
      <w:start w:val="1"/>
      <w:numFmt w:val="decimal"/>
      <w:lvlText w:val="%1.%2.%3."/>
      <w:lvlJc w:val="left"/>
      <w:pPr>
        <w:ind w:left="3600" w:hanging="1080"/>
      </w:pPr>
      <w:rPr>
        <w:rFonts w:hint="default"/>
      </w:rPr>
    </w:lvl>
    <w:lvl w:ilvl="3">
      <w:start w:val="1"/>
      <w:numFmt w:val="decimal"/>
      <w:lvlText w:val="%1.%2.%3.%4."/>
      <w:lvlJc w:val="left"/>
      <w:pPr>
        <w:ind w:left="5220" w:hanging="1440"/>
      </w:pPr>
      <w:rPr>
        <w:rFonts w:hint="default"/>
      </w:rPr>
    </w:lvl>
    <w:lvl w:ilvl="4">
      <w:start w:val="1"/>
      <w:numFmt w:val="decimal"/>
      <w:lvlText w:val="%1.%2.%3.%4.%5."/>
      <w:lvlJc w:val="left"/>
      <w:pPr>
        <w:ind w:left="6840" w:hanging="1800"/>
      </w:pPr>
      <w:rPr>
        <w:rFonts w:hint="default"/>
      </w:rPr>
    </w:lvl>
    <w:lvl w:ilvl="5">
      <w:start w:val="1"/>
      <w:numFmt w:val="decimal"/>
      <w:lvlText w:val="%1.%2.%3.%4.%5.%6."/>
      <w:lvlJc w:val="left"/>
      <w:pPr>
        <w:ind w:left="8100" w:hanging="1800"/>
      </w:pPr>
      <w:rPr>
        <w:rFonts w:hint="default"/>
      </w:rPr>
    </w:lvl>
    <w:lvl w:ilvl="6">
      <w:start w:val="1"/>
      <w:numFmt w:val="decimal"/>
      <w:lvlText w:val="%1.%2.%3.%4.%5.%6.%7."/>
      <w:lvlJc w:val="left"/>
      <w:pPr>
        <w:ind w:left="9720" w:hanging="2160"/>
      </w:pPr>
      <w:rPr>
        <w:rFonts w:hint="default"/>
      </w:rPr>
    </w:lvl>
    <w:lvl w:ilvl="7">
      <w:start w:val="1"/>
      <w:numFmt w:val="decimal"/>
      <w:lvlText w:val="%1.%2.%3.%4.%5.%6.%7.%8."/>
      <w:lvlJc w:val="left"/>
      <w:pPr>
        <w:ind w:left="11340" w:hanging="2520"/>
      </w:pPr>
      <w:rPr>
        <w:rFonts w:hint="default"/>
      </w:rPr>
    </w:lvl>
    <w:lvl w:ilvl="8">
      <w:start w:val="1"/>
      <w:numFmt w:val="decimal"/>
      <w:lvlText w:val="%1.%2.%3.%4.%5.%6.%7.%8.%9."/>
      <w:lvlJc w:val="left"/>
      <w:pPr>
        <w:ind w:left="12960" w:hanging="2880"/>
      </w:pPr>
      <w:rPr>
        <w:rFonts w:hint="default"/>
      </w:rPr>
    </w:lvl>
  </w:abstractNum>
  <w:abstractNum w:abstractNumId="13" w15:restartNumberingAfterBreak="0">
    <w:nsid w:val="2B4B2173"/>
    <w:multiLevelType w:val="hybridMultilevel"/>
    <w:tmpl w:val="F6441306"/>
    <w:lvl w:ilvl="0" w:tplc="BC0A7208">
      <w:start w:val="1"/>
      <w:numFmt w:val="upperLetter"/>
      <w:lvlText w:val="%1."/>
      <w:lvlJc w:val="left"/>
      <w:pPr>
        <w:ind w:left="720" w:hanging="360"/>
      </w:pPr>
      <w:rPr>
        <w:b/>
        <w:bCs/>
      </w:rPr>
    </w:lvl>
    <w:lvl w:ilvl="1" w:tplc="BC0A7208">
      <w:start w:val="1"/>
      <w:numFmt w:val="upp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785C63"/>
    <w:multiLevelType w:val="hybridMultilevel"/>
    <w:tmpl w:val="2AD8FAE4"/>
    <w:lvl w:ilvl="0" w:tplc="8FFAE27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992566"/>
    <w:multiLevelType w:val="singleLevel"/>
    <w:tmpl w:val="04090001"/>
    <w:lvl w:ilvl="0">
      <w:start w:val="16"/>
      <w:numFmt w:val="bullet"/>
      <w:pStyle w:val="Smallprintoutline"/>
      <w:lvlText w:val=""/>
      <w:lvlJc w:val="left"/>
      <w:pPr>
        <w:tabs>
          <w:tab w:val="num" w:pos="360"/>
        </w:tabs>
        <w:ind w:left="360" w:hanging="360"/>
      </w:pPr>
      <w:rPr>
        <w:rFonts w:ascii="Symbol" w:hAnsi="Symbol" w:hint="default"/>
      </w:rPr>
    </w:lvl>
  </w:abstractNum>
  <w:abstractNum w:abstractNumId="16" w15:restartNumberingAfterBreak="0">
    <w:nsid w:val="30F55B89"/>
    <w:multiLevelType w:val="hybridMultilevel"/>
    <w:tmpl w:val="19564914"/>
    <w:lvl w:ilvl="0" w:tplc="018E2026">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46F44A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4C65120"/>
    <w:multiLevelType w:val="hybridMultilevel"/>
    <w:tmpl w:val="8B7A4C2C"/>
    <w:lvl w:ilvl="0" w:tplc="82BE1B04">
      <w:start w:val="1"/>
      <w:numFmt w:val="lowerLetter"/>
      <w:lvlText w:val="%1."/>
      <w:lvlJc w:val="left"/>
      <w:pPr>
        <w:ind w:left="2880" w:hanging="360"/>
      </w:pPr>
      <w:rPr>
        <w:rFonts w:ascii="Verdana" w:hAnsi="Verdana" w:hint="default"/>
        <w:sz w:val="22"/>
        <w:szCs w:val="22"/>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365C2157"/>
    <w:multiLevelType w:val="hybridMultilevel"/>
    <w:tmpl w:val="5812338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0" w15:restartNumberingAfterBreak="0">
    <w:nsid w:val="37377934"/>
    <w:multiLevelType w:val="hybridMultilevel"/>
    <w:tmpl w:val="A9A6D322"/>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21" w15:restartNumberingAfterBreak="0">
    <w:nsid w:val="3C2C11C1"/>
    <w:multiLevelType w:val="hybridMultilevel"/>
    <w:tmpl w:val="3ECEF484"/>
    <w:lvl w:ilvl="0" w:tplc="04090015">
      <w:start w:val="1"/>
      <w:numFmt w:val="upperLetter"/>
      <w:lvlText w:val="%1."/>
      <w:lvlJc w:val="left"/>
      <w:pPr>
        <w:ind w:left="720" w:hanging="360"/>
      </w:pPr>
      <w:rPr>
        <w:b/>
        <w:bCs/>
      </w:rPr>
    </w:lvl>
    <w:lvl w:ilvl="1" w:tplc="53BEFBC6">
      <w:start w:val="1"/>
      <w:numFmt w:val="upperLetter"/>
      <w:lvlText w:val="%2."/>
      <w:lvlJc w:val="left"/>
      <w:pPr>
        <w:ind w:left="1800" w:hanging="720"/>
      </w:pPr>
      <w:rPr>
        <w:rFonts w:ascii="Arial" w:hAnsi="Arial" w:hint="default"/>
        <w:b/>
        <w:sz w:val="20"/>
      </w:rPr>
    </w:lvl>
    <w:lvl w:ilvl="2" w:tplc="0409001B">
      <w:start w:val="1"/>
      <w:numFmt w:val="lowerRoman"/>
      <w:lvlText w:val="%3."/>
      <w:lvlJc w:val="right"/>
      <w:pPr>
        <w:ind w:left="2160" w:hanging="180"/>
      </w:pPr>
    </w:lvl>
    <w:lvl w:ilvl="3" w:tplc="FC32AF22">
      <w:start w:val="1"/>
      <w:numFmt w:val="upperLetter"/>
      <w:lvlText w:val="%4."/>
      <w:lvlJc w:val="left"/>
      <w:pPr>
        <w:ind w:left="3600" w:hanging="360"/>
      </w:pPr>
      <w:rPr>
        <w:rFonts w:ascii="Verdana" w:hAnsi="Verdana" w:hint="default"/>
        <w:b/>
        <w:bCs/>
        <w:color w:val="auto"/>
        <w:sz w:val="22"/>
        <w:szCs w:val="22"/>
      </w:rPr>
    </w:lvl>
    <w:lvl w:ilvl="4" w:tplc="09E058E0">
      <w:start w:val="1"/>
      <w:numFmt w:val="lowerRoman"/>
      <w:lvlText w:val="%5."/>
      <w:lvlJc w:val="right"/>
      <w:pPr>
        <w:ind w:left="3600" w:hanging="360"/>
      </w:pPr>
      <w:rPr>
        <w:b w:val="0"/>
        <w:bCs/>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B44D91"/>
    <w:multiLevelType w:val="multilevel"/>
    <w:tmpl w:val="CDF0EED0"/>
    <w:lvl w:ilvl="0">
      <w:start w:val="14"/>
      <w:numFmt w:val="decimal"/>
      <w:lvlText w:val="%1."/>
      <w:lvlJc w:val="left"/>
      <w:pPr>
        <w:ind w:left="480" w:hanging="480"/>
      </w:pPr>
      <w:rPr>
        <w:rFonts w:hint="default"/>
      </w:rPr>
    </w:lvl>
    <w:lvl w:ilvl="1">
      <w:start w:val="2"/>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23" w15:restartNumberingAfterBreak="0">
    <w:nsid w:val="45E077FC"/>
    <w:multiLevelType w:val="hybridMultilevel"/>
    <w:tmpl w:val="9D50ABC4"/>
    <w:lvl w:ilvl="0" w:tplc="04090019">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46E87EB4"/>
    <w:multiLevelType w:val="hybridMultilevel"/>
    <w:tmpl w:val="6B063F6A"/>
    <w:lvl w:ilvl="0" w:tplc="876A8D4E">
      <w:start w:val="1"/>
      <w:numFmt w:val="decimal"/>
      <w:lvlText w:val="%1."/>
      <w:lvlJc w:val="left"/>
      <w:pPr>
        <w:ind w:left="360" w:hanging="360"/>
      </w:pPr>
      <w:rPr>
        <w:b/>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7CA3560"/>
    <w:multiLevelType w:val="hybridMultilevel"/>
    <w:tmpl w:val="9350E6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03758EC"/>
    <w:multiLevelType w:val="multilevel"/>
    <w:tmpl w:val="FC76DA98"/>
    <w:styleLink w:val="RFP"/>
    <w:lvl w:ilvl="0">
      <w:start w:val="1"/>
      <w:numFmt w:val="upperRoman"/>
      <w:lvlText w:val="Article %1."/>
      <w:lvlJc w:val="left"/>
      <w:pPr>
        <w:tabs>
          <w:tab w:val="num" w:pos="630"/>
        </w:tabs>
        <w:ind w:left="630" w:hanging="360"/>
      </w:pPr>
      <w:rPr>
        <w:rFonts w:ascii="Verdana" w:hAnsi="Verdana" w:hint="default"/>
        <w:b/>
        <w:i w:val="0"/>
        <w:sz w:val="24"/>
        <w:szCs w:val="22"/>
      </w:rPr>
    </w:lvl>
    <w:lvl w:ilvl="1">
      <w:start w:val="1"/>
      <w:numFmt w:val="decimal"/>
      <w:lvlText w:val="%1.%2."/>
      <w:lvlJc w:val="left"/>
      <w:pPr>
        <w:tabs>
          <w:tab w:val="num" w:pos="1278"/>
        </w:tabs>
        <w:ind w:left="1278" w:hanging="738"/>
      </w:pPr>
      <w:rPr>
        <w:rFonts w:ascii="Verdana" w:hAnsi="Verdana" w:cs="Times New Roman" w:hint="default"/>
        <w:b/>
        <w:bCs w:val="0"/>
        <w:i w:val="0"/>
        <w:iCs w:val="0"/>
        <w:caps w:val="0"/>
        <w:smallCaps w:val="0"/>
        <w:strike w:val="0"/>
        <w:dstrike w:val="0"/>
        <w:noProof w:val="0"/>
        <w:vanish w:val="0"/>
        <w:color w:val="0000FF"/>
        <w:spacing w:val="0"/>
        <w:kern w:val="0"/>
        <w:position w:val="0"/>
        <w:sz w:val="24"/>
        <w:szCs w:val="22"/>
        <w:u w:val="none"/>
        <w:effect w:val="none"/>
        <w:vertAlign w:val="baseline"/>
        <w:em w:val="none"/>
        <w:specVanish w:val="0"/>
      </w:rPr>
    </w:lvl>
    <w:lvl w:ilvl="2">
      <w:start w:val="1"/>
      <w:numFmt w:val="decimal"/>
      <w:lvlText w:val="%1.%2.%3."/>
      <w:lvlJc w:val="left"/>
      <w:pPr>
        <w:tabs>
          <w:tab w:val="num" w:pos="1278"/>
        </w:tabs>
        <w:ind w:left="1134" w:firstLine="0"/>
      </w:pPr>
      <w:rPr>
        <w:rFonts w:ascii="Verdana" w:hAnsi="Verdana" w:hint="default"/>
        <w:b/>
        <w:color w:val="0000FF"/>
        <w:sz w:val="24"/>
        <w:szCs w:val="22"/>
      </w:rPr>
    </w:lvl>
    <w:lvl w:ilvl="3">
      <w:start w:val="1"/>
      <w:numFmt w:val="decimal"/>
      <w:lvlText w:val="%1.%2.%3.%4."/>
      <w:lvlJc w:val="left"/>
      <w:pPr>
        <w:tabs>
          <w:tab w:val="num" w:pos="2430"/>
        </w:tabs>
        <w:ind w:left="1998" w:hanging="648"/>
      </w:pPr>
      <w:rPr>
        <w:rFonts w:hint="default"/>
      </w:rPr>
    </w:lvl>
    <w:lvl w:ilvl="4">
      <w:start w:val="1"/>
      <w:numFmt w:val="decimal"/>
      <w:lvlText w:val="%1.%2.%3.%4.%5."/>
      <w:lvlJc w:val="left"/>
      <w:pPr>
        <w:tabs>
          <w:tab w:val="num" w:pos="2790"/>
        </w:tabs>
        <w:ind w:left="2502" w:hanging="792"/>
      </w:pPr>
      <w:rPr>
        <w:rFonts w:hint="default"/>
      </w:rPr>
    </w:lvl>
    <w:lvl w:ilvl="5">
      <w:start w:val="1"/>
      <w:numFmt w:val="decimal"/>
      <w:lvlText w:val="%1.%2.%3.%4.%5.%6."/>
      <w:lvlJc w:val="left"/>
      <w:pPr>
        <w:tabs>
          <w:tab w:val="num" w:pos="3510"/>
        </w:tabs>
        <w:ind w:left="3006" w:hanging="936"/>
      </w:pPr>
      <w:rPr>
        <w:rFonts w:hint="default"/>
      </w:rPr>
    </w:lvl>
    <w:lvl w:ilvl="6">
      <w:start w:val="1"/>
      <w:numFmt w:val="decimal"/>
      <w:lvlText w:val="%1.%2.%3.%4.%5.%6.%7."/>
      <w:lvlJc w:val="left"/>
      <w:pPr>
        <w:tabs>
          <w:tab w:val="num" w:pos="3870"/>
        </w:tabs>
        <w:ind w:left="3510" w:hanging="1080"/>
      </w:pPr>
      <w:rPr>
        <w:rFonts w:hint="default"/>
      </w:rPr>
    </w:lvl>
    <w:lvl w:ilvl="7">
      <w:start w:val="1"/>
      <w:numFmt w:val="decimal"/>
      <w:lvlText w:val="%1.%2.%3.%4.%5.%6.%7.%8."/>
      <w:lvlJc w:val="left"/>
      <w:pPr>
        <w:tabs>
          <w:tab w:val="num" w:pos="4590"/>
        </w:tabs>
        <w:ind w:left="4014" w:hanging="1224"/>
      </w:pPr>
      <w:rPr>
        <w:rFonts w:hint="default"/>
      </w:rPr>
    </w:lvl>
    <w:lvl w:ilvl="8">
      <w:start w:val="1"/>
      <w:numFmt w:val="decimal"/>
      <w:lvlText w:val="%1.%2.%3.%4.%5.%6.%7.%8.%9."/>
      <w:lvlJc w:val="left"/>
      <w:pPr>
        <w:tabs>
          <w:tab w:val="num" w:pos="4950"/>
        </w:tabs>
        <w:ind w:left="4590" w:hanging="1440"/>
      </w:pPr>
      <w:rPr>
        <w:rFonts w:hint="default"/>
      </w:rPr>
    </w:lvl>
  </w:abstractNum>
  <w:abstractNum w:abstractNumId="27" w15:restartNumberingAfterBreak="0">
    <w:nsid w:val="60F44B22"/>
    <w:multiLevelType w:val="hybridMultilevel"/>
    <w:tmpl w:val="9D9E58B2"/>
    <w:lvl w:ilvl="0" w:tplc="107EEF2A">
      <w:start w:val="1"/>
      <w:numFmt w:val="lowerLetter"/>
      <w:lvlText w:val="%1."/>
      <w:lvlJc w:val="left"/>
      <w:pPr>
        <w:ind w:left="688" w:hanging="360"/>
      </w:pPr>
      <w:rPr>
        <w:b/>
        <w:bCs/>
      </w:rPr>
    </w:lvl>
    <w:lvl w:ilvl="1" w:tplc="04090019" w:tentative="1">
      <w:start w:val="1"/>
      <w:numFmt w:val="lowerLetter"/>
      <w:lvlText w:val="%2."/>
      <w:lvlJc w:val="left"/>
      <w:pPr>
        <w:ind w:left="1408" w:hanging="360"/>
      </w:pPr>
    </w:lvl>
    <w:lvl w:ilvl="2" w:tplc="0409001B" w:tentative="1">
      <w:start w:val="1"/>
      <w:numFmt w:val="lowerRoman"/>
      <w:lvlText w:val="%3."/>
      <w:lvlJc w:val="right"/>
      <w:pPr>
        <w:ind w:left="2128" w:hanging="180"/>
      </w:pPr>
    </w:lvl>
    <w:lvl w:ilvl="3" w:tplc="0409000F" w:tentative="1">
      <w:start w:val="1"/>
      <w:numFmt w:val="decimal"/>
      <w:lvlText w:val="%4."/>
      <w:lvlJc w:val="left"/>
      <w:pPr>
        <w:ind w:left="2848" w:hanging="360"/>
      </w:pPr>
    </w:lvl>
    <w:lvl w:ilvl="4" w:tplc="04090019" w:tentative="1">
      <w:start w:val="1"/>
      <w:numFmt w:val="lowerLetter"/>
      <w:lvlText w:val="%5."/>
      <w:lvlJc w:val="left"/>
      <w:pPr>
        <w:ind w:left="3568" w:hanging="360"/>
      </w:pPr>
    </w:lvl>
    <w:lvl w:ilvl="5" w:tplc="0409001B" w:tentative="1">
      <w:start w:val="1"/>
      <w:numFmt w:val="lowerRoman"/>
      <w:lvlText w:val="%6."/>
      <w:lvlJc w:val="right"/>
      <w:pPr>
        <w:ind w:left="4288" w:hanging="180"/>
      </w:pPr>
    </w:lvl>
    <w:lvl w:ilvl="6" w:tplc="0409000F" w:tentative="1">
      <w:start w:val="1"/>
      <w:numFmt w:val="decimal"/>
      <w:lvlText w:val="%7."/>
      <w:lvlJc w:val="left"/>
      <w:pPr>
        <w:ind w:left="5008" w:hanging="360"/>
      </w:pPr>
    </w:lvl>
    <w:lvl w:ilvl="7" w:tplc="04090019" w:tentative="1">
      <w:start w:val="1"/>
      <w:numFmt w:val="lowerLetter"/>
      <w:lvlText w:val="%8."/>
      <w:lvlJc w:val="left"/>
      <w:pPr>
        <w:ind w:left="5728" w:hanging="360"/>
      </w:pPr>
    </w:lvl>
    <w:lvl w:ilvl="8" w:tplc="0409001B" w:tentative="1">
      <w:start w:val="1"/>
      <w:numFmt w:val="lowerRoman"/>
      <w:lvlText w:val="%9."/>
      <w:lvlJc w:val="right"/>
      <w:pPr>
        <w:ind w:left="6448" w:hanging="180"/>
      </w:pPr>
    </w:lvl>
  </w:abstractNum>
  <w:abstractNum w:abstractNumId="28" w15:restartNumberingAfterBreak="0">
    <w:nsid w:val="64502B59"/>
    <w:multiLevelType w:val="hybridMultilevel"/>
    <w:tmpl w:val="4096059C"/>
    <w:lvl w:ilvl="0" w:tplc="B164F38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71367B69"/>
    <w:multiLevelType w:val="hybridMultilevel"/>
    <w:tmpl w:val="A06AAE74"/>
    <w:lvl w:ilvl="0" w:tplc="04090001">
      <w:start w:val="1"/>
      <w:numFmt w:val="bullet"/>
      <w:lvlText w:val=""/>
      <w:lvlJc w:val="left"/>
      <w:pPr>
        <w:ind w:left="1998" w:hanging="360"/>
      </w:pPr>
      <w:rPr>
        <w:rFonts w:ascii="Symbol" w:hAnsi="Symbol" w:hint="default"/>
      </w:rPr>
    </w:lvl>
    <w:lvl w:ilvl="1" w:tplc="04090003" w:tentative="1">
      <w:start w:val="1"/>
      <w:numFmt w:val="bullet"/>
      <w:lvlText w:val="o"/>
      <w:lvlJc w:val="left"/>
      <w:pPr>
        <w:ind w:left="2718" w:hanging="360"/>
      </w:pPr>
      <w:rPr>
        <w:rFonts w:ascii="Courier New" w:hAnsi="Courier New" w:cs="Courier New" w:hint="default"/>
      </w:rPr>
    </w:lvl>
    <w:lvl w:ilvl="2" w:tplc="04090005" w:tentative="1">
      <w:start w:val="1"/>
      <w:numFmt w:val="bullet"/>
      <w:lvlText w:val=""/>
      <w:lvlJc w:val="left"/>
      <w:pPr>
        <w:ind w:left="3438" w:hanging="360"/>
      </w:pPr>
      <w:rPr>
        <w:rFonts w:ascii="Wingdings" w:hAnsi="Wingdings" w:hint="default"/>
      </w:rPr>
    </w:lvl>
    <w:lvl w:ilvl="3" w:tplc="04090001" w:tentative="1">
      <w:start w:val="1"/>
      <w:numFmt w:val="bullet"/>
      <w:lvlText w:val=""/>
      <w:lvlJc w:val="left"/>
      <w:pPr>
        <w:ind w:left="4158" w:hanging="360"/>
      </w:pPr>
      <w:rPr>
        <w:rFonts w:ascii="Symbol" w:hAnsi="Symbol" w:hint="default"/>
      </w:rPr>
    </w:lvl>
    <w:lvl w:ilvl="4" w:tplc="04090003" w:tentative="1">
      <w:start w:val="1"/>
      <w:numFmt w:val="bullet"/>
      <w:lvlText w:val="o"/>
      <w:lvlJc w:val="left"/>
      <w:pPr>
        <w:ind w:left="4878" w:hanging="360"/>
      </w:pPr>
      <w:rPr>
        <w:rFonts w:ascii="Courier New" w:hAnsi="Courier New" w:cs="Courier New" w:hint="default"/>
      </w:rPr>
    </w:lvl>
    <w:lvl w:ilvl="5" w:tplc="04090005" w:tentative="1">
      <w:start w:val="1"/>
      <w:numFmt w:val="bullet"/>
      <w:lvlText w:val=""/>
      <w:lvlJc w:val="left"/>
      <w:pPr>
        <w:ind w:left="5598" w:hanging="360"/>
      </w:pPr>
      <w:rPr>
        <w:rFonts w:ascii="Wingdings" w:hAnsi="Wingdings" w:hint="default"/>
      </w:rPr>
    </w:lvl>
    <w:lvl w:ilvl="6" w:tplc="04090001" w:tentative="1">
      <w:start w:val="1"/>
      <w:numFmt w:val="bullet"/>
      <w:lvlText w:val=""/>
      <w:lvlJc w:val="left"/>
      <w:pPr>
        <w:ind w:left="6318" w:hanging="360"/>
      </w:pPr>
      <w:rPr>
        <w:rFonts w:ascii="Symbol" w:hAnsi="Symbol" w:hint="default"/>
      </w:rPr>
    </w:lvl>
    <w:lvl w:ilvl="7" w:tplc="04090003" w:tentative="1">
      <w:start w:val="1"/>
      <w:numFmt w:val="bullet"/>
      <w:lvlText w:val="o"/>
      <w:lvlJc w:val="left"/>
      <w:pPr>
        <w:ind w:left="7038" w:hanging="360"/>
      </w:pPr>
      <w:rPr>
        <w:rFonts w:ascii="Courier New" w:hAnsi="Courier New" w:cs="Courier New" w:hint="default"/>
      </w:rPr>
    </w:lvl>
    <w:lvl w:ilvl="8" w:tplc="04090005" w:tentative="1">
      <w:start w:val="1"/>
      <w:numFmt w:val="bullet"/>
      <w:lvlText w:val=""/>
      <w:lvlJc w:val="left"/>
      <w:pPr>
        <w:ind w:left="7758" w:hanging="360"/>
      </w:pPr>
      <w:rPr>
        <w:rFonts w:ascii="Wingdings" w:hAnsi="Wingdings" w:hint="default"/>
      </w:rPr>
    </w:lvl>
  </w:abstractNum>
  <w:abstractNum w:abstractNumId="30" w15:restartNumberingAfterBreak="0">
    <w:nsid w:val="743D0F03"/>
    <w:multiLevelType w:val="hybridMultilevel"/>
    <w:tmpl w:val="201EAAC4"/>
    <w:lvl w:ilvl="0" w:tplc="CE9CD29A">
      <w:start w:val="1"/>
      <w:numFmt w:val="bullet"/>
      <w:pStyle w:val="ListBullet"/>
      <w:lvlText w:val=""/>
      <w:lvlJc w:val="left"/>
      <w:pPr>
        <w:tabs>
          <w:tab w:val="num" w:pos="1404"/>
        </w:tabs>
        <w:ind w:left="1404" w:hanging="360"/>
      </w:pPr>
      <w:rPr>
        <w:rFonts w:ascii="Symbol" w:hAnsi="Symbol" w:hint="default"/>
      </w:rPr>
    </w:lvl>
    <w:lvl w:ilvl="1" w:tplc="04090003" w:tentative="1">
      <w:start w:val="1"/>
      <w:numFmt w:val="bullet"/>
      <w:lvlText w:val="o"/>
      <w:lvlJc w:val="left"/>
      <w:pPr>
        <w:tabs>
          <w:tab w:val="num" w:pos="2124"/>
        </w:tabs>
        <w:ind w:left="2124" w:hanging="360"/>
      </w:pPr>
      <w:rPr>
        <w:rFonts w:ascii="Courier New" w:hAnsi="Courier New" w:hint="default"/>
      </w:rPr>
    </w:lvl>
    <w:lvl w:ilvl="2" w:tplc="04090005" w:tentative="1">
      <w:start w:val="1"/>
      <w:numFmt w:val="bullet"/>
      <w:lvlText w:val=""/>
      <w:lvlJc w:val="left"/>
      <w:pPr>
        <w:tabs>
          <w:tab w:val="num" w:pos="2844"/>
        </w:tabs>
        <w:ind w:left="2844" w:hanging="360"/>
      </w:pPr>
      <w:rPr>
        <w:rFonts w:ascii="Wingdings" w:hAnsi="Wingdings" w:hint="default"/>
      </w:rPr>
    </w:lvl>
    <w:lvl w:ilvl="3" w:tplc="04090001" w:tentative="1">
      <w:start w:val="1"/>
      <w:numFmt w:val="bullet"/>
      <w:lvlText w:val=""/>
      <w:lvlJc w:val="left"/>
      <w:pPr>
        <w:tabs>
          <w:tab w:val="num" w:pos="3564"/>
        </w:tabs>
        <w:ind w:left="3564" w:hanging="360"/>
      </w:pPr>
      <w:rPr>
        <w:rFonts w:ascii="Symbol" w:hAnsi="Symbol" w:hint="default"/>
      </w:rPr>
    </w:lvl>
    <w:lvl w:ilvl="4" w:tplc="04090003" w:tentative="1">
      <w:start w:val="1"/>
      <w:numFmt w:val="bullet"/>
      <w:lvlText w:val="o"/>
      <w:lvlJc w:val="left"/>
      <w:pPr>
        <w:tabs>
          <w:tab w:val="num" w:pos="4284"/>
        </w:tabs>
        <w:ind w:left="4284" w:hanging="360"/>
      </w:pPr>
      <w:rPr>
        <w:rFonts w:ascii="Courier New" w:hAnsi="Courier New" w:hint="default"/>
      </w:rPr>
    </w:lvl>
    <w:lvl w:ilvl="5" w:tplc="04090005" w:tentative="1">
      <w:start w:val="1"/>
      <w:numFmt w:val="bullet"/>
      <w:lvlText w:val=""/>
      <w:lvlJc w:val="left"/>
      <w:pPr>
        <w:tabs>
          <w:tab w:val="num" w:pos="5004"/>
        </w:tabs>
        <w:ind w:left="5004" w:hanging="360"/>
      </w:pPr>
      <w:rPr>
        <w:rFonts w:ascii="Wingdings" w:hAnsi="Wingdings" w:hint="default"/>
      </w:rPr>
    </w:lvl>
    <w:lvl w:ilvl="6" w:tplc="04090001" w:tentative="1">
      <w:start w:val="1"/>
      <w:numFmt w:val="bullet"/>
      <w:lvlText w:val=""/>
      <w:lvlJc w:val="left"/>
      <w:pPr>
        <w:tabs>
          <w:tab w:val="num" w:pos="5724"/>
        </w:tabs>
        <w:ind w:left="5724" w:hanging="360"/>
      </w:pPr>
      <w:rPr>
        <w:rFonts w:ascii="Symbol" w:hAnsi="Symbol" w:hint="default"/>
      </w:rPr>
    </w:lvl>
    <w:lvl w:ilvl="7" w:tplc="04090003" w:tentative="1">
      <w:start w:val="1"/>
      <w:numFmt w:val="bullet"/>
      <w:lvlText w:val="o"/>
      <w:lvlJc w:val="left"/>
      <w:pPr>
        <w:tabs>
          <w:tab w:val="num" w:pos="6444"/>
        </w:tabs>
        <w:ind w:left="6444" w:hanging="360"/>
      </w:pPr>
      <w:rPr>
        <w:rFonts w:ascii="Courier New" w:hAnsi="Courier New" w:hint="default"/>
      </w:rPr>
    </w:lvl>
    <w:lvl w:ilvl="8" w:tplc="04090005" w:tentative="1">
      <w:start w:val="1"/>
      <w:numFmt w:val="bullet"/>
      <w:lvlText w:val=""/>
      <w:lvlJc w:val="left"/>
      <w:pPr>
        <w:tabs>
          <w:tab w:val="num" w:pos="7164"/>
        </w:tabs>
        <w:ind w:left="7164" w:hanging="360"/>
      </w:pPr>
      <w:rPr>
        <w:rFonts w:ascii="Wingdings" w:hAnsi="Wingdings" w:hint="default"/>
      </w:rPr>
    </w:lvl>
  </w:abstractNum>
  <w:abstractNum w:abstractNumId="31" w15:restartNumberingAfterBreak="0">
    <w:nsid w:val="76EC0096"/>
    <w:multiLevelType w:val="hybridMultilevel"/>
    <w:tmpl w:val="67F0BBB6"/>
    <w:lvl w:ilvl="0" w:tplc="E9F883FC">
      <w:start w:val="1"/>
      <w:numFmt w:val="lowerLetter"/>
      <w:lvlText w:val="%1."/>
      <w:lvlJc w:val="left"/>
      <w:pPr>
        <w:ind w:left="2790" w:hanging="360"/>
      </w:pPr>
      <w:rPr>
        <w:rFonts w:ascii="Verdana" w:hAnsi="Verdana" w:hint="default"/>
        <w:b/>
        <w:bCs/>
        <w:sz w:val="22"/>
        <w:szCs w:val="22"/>
      </w:rPr>
    </w:lvl>
    <w:lvl w:ilvl="1" w:tplc="04090001">
      <w:start w:val="1"/>
      <w:numFmt w:val="bullet"/>
      <w:lvlText w:val=""/>
      <w:lvlJc w:val="left"/>
      <w:pPr>
        <w:ind w:left="3510" w:hanging="360"/>
      </w:pPr>
      <w:rPr>
        <w:rFonts w:ascii="Symbol" w:hAnsi="Symbol"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32" w15:restartNumberingAfterBreak="0">
    <w:nsid w:val="77682BF2"/>
    <w:multiLevelType w:val="hybridMultilevel"/>
    <w:tmpl w:val="3348A546"/>
    <w:lvl w:ilvl="0" w:tplc="FE20C06C">
      <w:start w:val="1"/>
      <w:numFmt w:val="upperLetter"/>
      <w:lvlText w:val="%1."/>
      <w:lvlJc w:val="left"/>
      <w:pPr>
        <w:ind w:left="1080" w:hanging="360"/>
      </w:pPr>
      <w:rPr>
        <w:rFonts w:ascii="Verdana" w:hAnsi="Verdana" w:hint="default"/>
        <w:b/>
        <w:bCs/>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78E625D"/>
    <w:multiLevelType w:val="hybridMultilevel"/>
    <w:tmpl w:val="CBB8D02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F6C3020"/>
    <w:multiLevelType w:val="multilevel"/>
    <w:tmpl w:val="CBC4BD74"/>
    <w:lvl w:ilvl="0">
      <w:start w:val="1"/>
      <w:numFmt w:val="decimal"/>
      <w:lvlText w:val="SECTION %1."/>
      <w:lvlJc w:val="left"/>
      <w:pPr>
        <w:tabs>
          <w:tab w:val="num" w:pos="810"/>
        </w:tabs>
        <w:ind w:left="810" w:hanging="360"/>
      </w:pPr>
      <w:rPr>
        <w:rFonts w:ascii="Verdana" w:hAnsi="Verdana" w:hint="default"/>
        <w:b/>
        <w:i w:val="0"/>
        <w:caps/>
        <w:smallCaps w:val="0"/>
        <w:color w:val="auto"/>
        <w:sz w:val="24"/>
        <w:szCs w:val="24"/>
      </w:rPr>
    </w:lvl>
    <w:lvl w:ilvl="1">
      <w:start w:val="1"/>
      <w:numFmt w:val="decimal"/>
      <w:lvlText w:val="%1.%2."/>
      <w:lvlJc w:val="left"/>
      <w:pPr>
        <w:tabs>
          <w:tab w:val="num" w:pos="1728"/>
        </w:tabs>
        <w:ind w:left="1728" w:hanging="738"/>
      </w:pPr>
      <w:rPr>
        <w:rFonts w:ascii="Verdana" w:hAnsi="Verdana" w:cs="Times New Roman" w:hint="default"/>
        <w:b/>
        <w:bCs w:val="0"/>
        <w:i w:val="0"/>
        <w:iCs w:val="0"/>
        <w:caps w:val="0"/>
        <w:smallCaps/>
        <w:strike w:val="0"/>
        <w:dstrike w:val="0"/>
        <w:vanish w:val="0"/>
        <w:color w:val="auto"/>
        <w:spacing w:val="0"/>
        <w:kern w:val="0"/>
        <w:position w:val="0"/>
        <w:sz w:val="24"/>
        <w:szCs w:val="24"/>
        <w:u w:val="none"/>
        <w:effect w:val="none"/>
        <w:vertAlign w:val="baseline"/>
        <w:em w:val="none"/>
      </w:rPr>
    </w:lvl>
    <w:lvl w:ilvl="2">
      <w:start w:val="1"/>
      <w:numFmt w:val="decimal"/>
      <w:lvlText w:val="%1.%2.%3."/>
      <w:lvlJc w:val="left"/>
      <w:pPr>
        <w:tabs>
          <w:tab w:val="num" w:pos="1998"/>
        </w:tabs>
        <w:ind w:left="1854" w:firstLine="0"/>
      </w:pPr>
      <w:rPr>
        <w:rFonts w:ascii="Verdana" w:hAnsi="Verdana" w:hint="default"/>
        <w:b/>
        <w:color w:val="auto"/>
        <w:sz w:val="22"/>
        <w:szCs w:val="22"/>
      </w:rPr>
    </w:lvl>
    <w:lvl w:ilvl="3">
      <w:start w:val="1"/>
      <w:numFmt w:val="decimal"/>
      <w:lvlText w:val="%1.%2.%3.%4."/>
      <w:lvlJc w:val="left"/>
      <w:pPr>
        <w:tabs>
          <w:tab w:val="num" w:pos="3150"/>
        </w:tabs>
        <w:ind w:left="2718" w:hanging="648"/>
      </w:pPr>
      <w:rPr>
        <w:rFonts w:hint="default"/>
      </w:rPr>
    </w:lvl>
    <w:lvl w:ilvl="4">
      <w:start w:val="1"/>
      <w:numFmt w:val="decimal"/>
      <w:lvlText w:val="%1.%2.%3.%4.%5."/>
      <w:lvlJc w:val="left"/>
      <w:pPr>
        <w:tabs>
          <w:tab w:val="num" w:pos="3510"/>
        </w:tabs>
        <w:ind w:left="3222" w:hanging="792"/>
      </w:pPr>
      <w:rPr>
        <w:rFonts w:hint="default"/>
      </w:rPr>
    </w:lvl>
    <w:lvl w:ilvl="5">
      <w:start w:val="1"/>
      <w:numFmt w:val="decimal"/>
      <w:lvlText w:val="%1.%2.%3.%4.%5.%6."/>
      <w:lvlJc w:val="left"/>
      <w:pPr>
        <w:tabs>
          <w:tab w:val="num" w:pos="4230"/>
        </w:tabs>
        <w:ind w:left="3726" w:hanging="936"/>
      </w:pPr>
      <w:rPr>
        <w:rFonts w:hint="default"/>
      </w:rPr>
    </w:lvl>
    <w:lvl w:ilvl="6">
      <w:start w:val="1"/>
      <w:numFmt w:val="decimal"/>
      <w:lvlText w:val="%1.%2.%3.%4.%5.%6.%7."/>
      <w:lvlJc w:val="left"/>
      <w:pPr>
        <w:tabs>
          <w:tab w:val="num" w:pos="4590"/>
        </w:tabs>
        <w:ind w:left="4230" w:hanging="1080"/>
      </w:pPr>
      <w:rPr>
        <w:rFonts w:hint="default"/>
      </w:rPr>
    </w:lvl>
    <w:lvl w:ilvl="7">
      <w:start w:val="1"/>
      <w:numFmt w:val="decimal"/>
      <w:lvlText w:val="%1.%2.%3.%4.%5.%6.%7.%8."/>
      <w:lvlJc w:val="left"/>
      <w:pPr>
        <w:tabs>
          <w:tab w:val="num" w:pos="5310"/>
        </w:tabs>
        <w:ind w:left="4734" w:hanging="1224"/>
      </w:pPr>
      <w:rPr>
        <w:rFonts w:hint="default"/>
      </w:rPr>
    </w:lvl>
    <w:lvl w:ilvl="8">
      <w:start w:val="1"/>
      <w:numFmt w:val="decimal"/>
      <w:lvlText w:val="%1.%2.%3.%4.%5.%6.%7.%8.%9."/>
      <w:lvlJc w:val="left"/>
      <w:pPr>
        <w:tabs>
          <w:tab w:val="num" w:pos="5670"/>
        </w:tabs>
        <w:ind w:left="5310" w:hanging="1440"/>
      </w:pPr>
      <w:rPr>
        <w:rFonts w:hint="default"/>
      </w:rPr>
    </w:lvl>
  </w:abstractNum>
  <w:num w:numId="1" w16cid:durableId="2079788307">
    <w:abstractNumId w:val="2"/>
  </w:num>
  <w:num w:numId="2" w16cid:durableId="1735884183">
    <w:abstractNumId w:val="15"/>
  </w:num>
  <w:num w:numId="3" w16cid:durableId="246231790">
    <w:abstractNumId w:val="30"/>
  </w:num>
  <w:num w:numId="4" w16cid:durableId="2020496308">
    <w:abstractNumId w:val="1"/>
  </w:num>
  <w:num w:numId="5" w16cid:durableId="2028943348">
    <w:abstractNumId w:val="11"/>
  </w:num>
  <w:num w:numId="6" w16cid:durableId="340399043">
    <w:abstractNumId w:val="26"/>
  </w:num>
  <w:num w:numId="7" w16cid:durableId="866255727">
    <w:abstractNumId w:val="34"/>
  </w:num>
  <w:num w:numId="8" w16cid:durableId="1860578283">
    <w:abstractNumId w:val="21"/>
  </w:num>
  <w:num w:numId="9" w16cid:durableId="1082525138">
    <w:abstractNumId w:val="8"/>
  </w:num>
  <w:num w:numId="10" w16cid:durableId="1635715484">
    <w:abstractNumId w:val="16"/>
  </w:num>
  <w:num w:numId="11" w16cid:durableId="1898937101">
    <w:abstractNumId w:val="14"/>
  </w:num>
  <w:num w:numId="12" w16cid:durableId="1489207270">
    <w:abstractNumId w:val="31"/>
  </w:num>
  <w:num w:numId="13" w16cid:durableId="1666013018">
    <w:abstractNumId w:val="23"/>
  </w:num>
  <w:num w:numId="14" w16cid:durableId="1707438132">
    <w:abstractNumId w:val="19"/>
  </w:num>
  <w:num w:numId="15" w16cid:durableId="197284511">
    <w:abstractNumId w:val="10"/>
  </w:num>
  <w:num w:numId="16" w16cid:durableId="1593470903">
    <w:abstractNumId w:val="5"/>
  </w:num>
  <w:num w:numId="17" w16cid:durableId="1068529019">
    <w:abstractNumId w:val="17"/>
  </w:num>
  <w:num w:numId="18" w16cid:durableId="378019456">
    <w:abstractNumId w:val="18"/>
  </w:num>
  <w:num w:numId="19" w16cid:durableId="1226530050">
    <w:abstractNumId w:val="24"/>
  </w:num>
  <w:num w:numId="20" w16cid:durableId="547033599">
    <w:abstractNumId w:val="6"/>
  </w:num>
  <w:num w:numId="21" w16cid:durableId="996497074">
    <w:abstractNumId w:val="0"/>
  </w:num>
  <w:num w:numId="22" w16cid:durableId="725834079">
    <w:abstractNumId w:val="32"/>
  </w:num>
  <w:num w:numId="23" w16cid:durableId="838614229">
    <w:abstractNumId w:val="4"/>
  </w:num>
  <w:num w:numId="24" w16cid:durableId="1878658017">
    <w:abstractNumId w:val="28"/>
  </w:num>
  <w:num w:numId="25" w16cid:durableId="97143274">
    <w:abstractNumId w:val="7"/>
  </w:num>
  <w:num w:numId="26" w16cid:durableId="301428992">
    <w:abstractNumId w:val="29"/>
  </w:num>
  <w:num w:numId="27" w16cid:durableId="736323553">
    <w:abstractNumId w:val="20"/>
  </w:num>
  <w:num w:numId="28" w16cid:durableId="384766356">
    <w:abstractNumId w:val="25"/>
  </w:num>
  <w:num w:numId="29" w16cid:durableId="1041396464">
    <w:abstractNumId w:val="3"/>
  </w:num>
  <w:num w:numId="30" w16cid:durableId="1433625554">
    <w:abstractNumId w:val="27"/>
  </w:num>
  <w:num w:numId="31" w16cid:durableId="1848518322">
    <w:abstractNumId w:val="13"/>
  </w:num>
  <w:num w:numId="32" w16cid:durableId="887451712">
    <w:abstractNumId w:val="9"/>
  </w:num>
  <w:num w:numId="33" w16cid:durableId="1194077481">
    <w:abstractNumId w:val="33"/>
  </w:num>
  <w:num w:numId="34" w16cid:durableId="517161570">
    <w:abstractNumId w:val="22"/>
  </w:num>
  <w:num w:numId="35" w16cid:durableId="2094234478">
    <w:abstractNumId w:val="1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BBA"/>
    <w:rsid w:val="0000079B"/>
    <w:rsid w:val="00000A00"/>
    <w:rsid w:val="0000134F"/>
    <w:rsid w:val="00002167"/>
    <w:rsid w:val="00003970"/>
    <w:rsid w:val="00003A35"/>
    <w:rsid w:val="00004825"/>
    <w:rsid w:val="00004AFF"/>
    <w:rsid w:val="00005058"/>
    <w:rsid w:val="0000635F"/>
    <w:rsid w:val="0000695C"/>
    <w:rsid w:val="0001130E"/>
    <w:rsid w:val="00011353"/>
    <w:rsid w:val="000113D9"/>
    <w:rsid w:val="0001161E"/>
    <w:rsid w:val="00011B35"/>
    <w:rsid w:val="00012558"/>
    <w:rsid w:val="00014BD4"/>
    <w:rsid w:val="00015A60"/>
    <w:rsid w:val="000208A0"/>
    <w:rsid w:val="0002116E"/>
    <w:rsid w:val="0002145D"/>
    <w:rsid w:val="00022117"/>
    <w:rsid w:val="0002240A"/>
    <w:rsid w:val="0002275B"/>
    <w:rsid w:val="000251EB"/>
    <w:rsid w:val="00025EC0"/>
    <w:rsid w:val="00030001"/>
    <w:rsid w:val="00030375"/>
    <w:rsid w:val="000303BD"/>
    <w:rsid w:val="00030571"/>
    <w:rsid w:val="00032F7C"/>
    <w:rsid w:val="00033EBD"/>
    <w:rsid w:val="00034246"/>
    <w:rsid w:val="00034EE6"/>
    <w:rsid w:val="00035ABF"/>
    <w:rsid w:val="000369CB"/>
    <w:rsid w:val="00037365"/>
    <w:rsid w:val="00037457"/>
    <w:rsid w:val="000403C9"/>
    <w:rsid w:val="00040D1A"/>
    <w:rsid w:val="000428AB"/>
    <w:rsid w:val="00042B6A"/>
    <w:rsid w:val="000432A5"/>
    <w:rsid w:val="000439BB"/>
    <w:rsid w:val="0004404C"/>
    <w:rsid w:val="000441DD"/>
    <w:rsid w:val="0004472B"/>
    <w:rsid w:val="00046422"/>
    <w:rsid w:val="00046769"/>
    <w:rsid w:val="00050531"/>
    <w:rsid w:val="00051CE0"/>
    <w:rsid w:val="0005220E"/>
    <w:rsid w:val="00052795"/>
    <w:rsid w:val="00052ADB"/>
    <w:rsid w:val="000536BB"/>
    <w:rsid w:val="00053C7F"/>
    <w:rsid w:val="00054900"/>
    <w:rsid w:val="00054F27"/>
    <w:rsid w:val="0005523C"/>
    <w:rsid w:val="00055726"/>
    <w:rsid w:val="00055BBC"/>
    <w:rsid w:val="00055D2E"/>
    <w:rsid w:val="00056189"/>
    <w:rsid w:val="000562BE"/>
    <w:rsid w:val="00060896"/>
    <w:rsid w:val="00061275"/>
    <w:rsid w:val="00061481"/>
    <w:rsid w:val="00061CF1"/>
    <w:rsid w:val="00064799"/>
    <w:rsid w:val="00064CAE"/>
    <w:rsid w:val="00065160"/>
    <w:rsid w:val="00065317"/>
    <w:rsid w:val="00065AE4"/>
    <w:rsid w:val="00065B96"/>
    <w:rsid w:val="00065E31"/>
    <w:rsid w:val="000670E1"/>
    <w:rsid w:val="0006743A"/>
    <w:rsid w:val="0006770C"/>
    <w:rsid w:val="000709AB"/>
    <w:rsid w:val="00070F1B"/>
    <w:rsid w:val="00072312"/>
    <w:rsid w:val="00072373"/>
    <w:rsid w:val="00072AEF"/>
    <w:rsid w:val="00073941"/>
    <w:rsid w:val="000739D6"/>
    <w:rsid w:val="0007518A"/>
    <w:rsid w:val="000755B9"/>
    <w:rsid w:val="00075E63"/>
    <w:rsid w:val="000765FB"/>
    <w:rsid w:val="000776F2"/>
    <w:rsid w:val="00077B0F"/>
    <w:rsid w:val="00077C14"/>
    <w:rsid w:val="00077FB9"/>
    <w:rsid w:val="0008171D"/>
    <w:rsid w:val="0008224D"/>
    <w:rsid w:val="00082381"/>
    <w:rsid w:val="00082D92"/>
    <w:rsid w:val="00082DF1"/>
    <w:rsid w:val="000830DA"/>
    <w:rsid w:val="000833C0"/>
    <w:rsid w:val="00083480"/>
    <w:rsid w:val="00084F63"/>
    <w:rsid w:val="00086083"/>
    <w:rsid w:val="00086362"/>
    <w:rsid w:val="00086EFA"/>
    <w:rsid w:val="000871EE"/>
    <w:rsid w:val="00087827"/>
    <w:rsid w:val="00087E7A"/>
    <w:rsid w:val="00091056"/>
    <w:rsid w:val="000922C3"/>
    <w:rsid w:val="0009292D"/>
    <w:rsid w:val="00092F69"/>
    <w:rsid w:val="000934B3"/>
    <w:rsid w:val="000940A0"/>
    <w:rsid w:val="00094CEB"/>
    <w:rsid w:val="000978DE"/>
    <w:rsid w:val="000A02E6"/>
    <w:rsid w:val="000A1025"/>
    <w:rsid w:val="000A2FFB"/>
    <w:rsid w:val="000A312C"/>
    <w:rsid w:val="000A448C"/>
    <w:rsid w:val="000A4538"/>
    <w:rsid w:val="000A4ED3"/>
    <w:rsid w:val="000A4EED"/>
    <w:rsid w:val="000A5598"/>
    <w:rsid w:val="000A5ADC"/>
    <w:rsid w:val="000A735F"/>
    <w:rsid w:val="000A73E5"/>
    <w:rsid w:val="000A7AEA"/>
    <w:rsid w:val="000B36D5"/>
    <w:rsid w:val="000B3E7D"/>
    <w:rsid w:val="000B4313"/>
    <w:rsid w:val="000B4506"/>
    <w:rsid w:val="000B55DC"/>
    <w:rsid w:val="000B5CBE"/>
    <w:rsid w:val="000B63A2"/>
    <w:rsid w:val="000B6E4F"/>
    <w:rsid w:val="000B7405"/>
    <w:rsid w:val="000B7486"/>
    <w:rsid w:val="000B7B67"/>
    <w:rsid w:val="000B7CDF"/>
    <w:rsid w:val="000C0614"/>
    <w:rsid w:val="000C0710"/>
    <w:rsid w:val="000C1880"/>
    <w:rsid w:val="000C3435"/>
    <w:rsid w:val="000C3F19"/>
    <w:rsid w:val="000C4428"/>
    <w:rsid w:val="000C57B4"/>
    <w:rsid w:val="000C5D83"/>
    <w:rsid w:val="000C6A83"/>
    <w:rsid w:val="000C7809"/>
    <w:rsid w:val="000D09E7"/>
    <w:rsid w:val="000D11FF"/>
    <w:rsid w:val="000D36A6"/>
    <w:rsid w:val="000D3BC0"/>
    <w:rsid w:val="000D45F8"/>
    <w:rsid w:val="000D4964"/>
    <w:rsid w:val="000D498D"/>
    <w:rsid w:val="000D4ED5"/>
    <w:rsid w:val="000D6D2E"/>
    <w:rsid w:val="000D7BC4"/>
    <w:rsid w:val="000E001D"/>
    <w:rsid w:val="000E0138"/>
    <w:rsid w:val="000E0B2F"/>
    <w:rsid w:val="000E0C1B"/>
    <w:rsid w:val="000E0CCE"/>
    <w:rsid w:val="000E1551"/>
    <w:rsid w:val="000E1FFB"/>
    <w:rsid w:val="000E2EBD"/>
    <w:rsid w:val="000E3E1F"/>
    <w:rsid w:val="000E42A8"/>
    <w:rsid w:val="000E44A9"/>
    <w:rsid w:val="000E6E92"/>
    <w:rsid w:val="000F2755"/>
    <w:rsid w:val="000F27B8"/>
    <w:rsid w:val="000F30F1"/>
    <w:rsid w:val="000F3A45"/>
    <w:rsid w:val="000F469E"/>
    <w:rsid w:val="000F52A0"/>
    <w:rsid w:val="000F579C"/>
    <w:rsid w:val="000F5C43"/>
    <w:rsid w:val="000F7C6E"/>
    <w:rsid w:val="00100A72"/>
    <w:rsid w:val="0010196A"/>
    <w:rsid w:val="001029D3"/>
    <w:rsid w:val="00102B85"/>
    <w:rsid w:val="00103588"/>
    <w:rsid w:val="00103874"/>
    <w:rsid w:val="00103F43"/>
    <w:rsid w:val="001076C6"/>
    <w:rsid w:val="001078D1"/>
    <w:rsid w:val="00107D1A"/>
    <w:rsid w:val="00107EC0"/>
    <w:rsid w:val="0011058F"/>
    <w:rsid w:val="00110A93"/>
    <w:rsid w:val="00110AF2"/>
    <w:rsid w:val="0011105F"/>
    <w:rsid w:val="00111485"/>
    <w:rsid w:val="001118F8"/>
    <w:rsid w:val="00111ACB"/>
    <w:rsid w:val="00111C63"/>
    <w:rsid w:val="00111DD3"/>
    <w:rsid w:val="00112DA5"/>
    <w:rsid w:val="0011322B"/>
    <w:rsid w:val="0011405E"/>
    <w:rsid w:val="00114E40"/>
    <w:rsid w:val="00115594"/>
    <w:rsid w:val="00115A8C"/>
    <w:rsid w:val="001166D8"/>
    <w:rsid w:val="0011683F"/>
    <w:rsid w:val="00116CEB"/>
    <w:rsid w:val="00120229"/>
    <w:rsid w:val="00120A6A"/>
    <w:rsid w:val="00120AE7"/>
    <w:rsid w:val="00120EF5"/>
    <w:rsid w:val="00121C9A"/>
    <w:rsid w:val="00122418"/>
    <w:rsid w:val="00122490"/>
    <w:rsid w:val="001230A3"/>
    <w:rsid w:val="00123373"/>
    <w:rsid w:val="00123F6F"/>
    <w:rsid w:val="00125F73"/>
    <w:rsid w:val="00126E6F"/>
    <w:rsid w:val="00126ED9"/>
    <w:rsid w:val="001277BB"/>
    <w:rsid w:val="00130871"/>
    <w:rsid w:val="001310CA"/>
    <w:rsid w:val="00131CD1"/>
    <w:rsid w:val="001333B7"/>
    <w:rsid w:val="00133E56"/>
    <w:rsid w:val="0013453E"/>
    <w:rsid w:val="001358D9"/>
    <w:rsid w:val="00136350"/>
    <w:rsid w:val="00140DFC"/>
    <w:rsid w:val="00140FA2"/>
    <w:rsid w:val="001443ED"/>
    <w:rsid w:val="0014536A"/>
    <w:rsid w:val="00145D3B"/>
    <w:rsid w:val="00145D76"/>
    <w:rsid w:val="00146108"/>
    <w:rsid w:val="0014681F"/>
    <w:rsid w:val="00147DCC"/>
    <w:rsid w:val="00150CA1"/>
    <w:rsid w:val="001511FB"/>
    <w:rsid w:val="00151725"/>
    <w:rsid w:val="00151ED7"/>
    <w:rsid w:val="00152671"/>
    <w:rsid w:val="00152D6E"/>
    <w:rsid w:val="00152FC9"/>
    <w:rsid w:val="00153384"/>
    <w:rsid w:val="0015400A"/>
    <w:rsid w:val="0015593F"/>
    <w:rsid w:val="0015680E"/>
    <w:rsid w:val="00156DA5"/>
    <w:rsid w:val="00157412"/>
    <w:rsid w:val="00160192"/>
    <w:rsid w:val="0016196B"/>
    <w:rsid w:val="00161A0D"/>
    <w:rsid w:val="00161E6C"/>
    <w:rsid w:val="00162614"/>
    <w:rsid w:val="00162802"/>
    <w:rsid w:val="001637A1"/>
    <w:rsid w:val="001639E0"/>
    <w:rsid w:val="00163B3F"/>
    <w:rsid w:val="00163B87"/>
    <w:rsid w:val="00164039"/>
    <w:rsid w:val="0016566A"/>
    <w:rsid w:val="00165997"/>
    <w:rsid w:val="00166149"/>
    <w:rsid w:val="001661CB"/>
    <w:rsid w:val="001665BA"/>
    <w:rsid w:val="00166EF2"/>
    <w:rsid w:val="0017026A"/>
    <w:rsid w:val="00170890"/>
    <w:rsid w:val="00172094"/>
    <w:rsid w:val="001722E9"/>
    <w:rsid w:val="001730EC"/>
    <w:rsid w:val="0017375A"/>
    <w:rsid w:val="001739BD"/>
    <w:rsid w:val="0017521C"/>
    <w:rsid w:val="001773CE"/>
    <w:rsid w:val="00177C04"/>
    <w:rsid w:val="001804FD"/>
    <w:rsid w:val="00182CAB"/>
    <w:rsid w:val="0018428F"/>
    <w:rsid w:val="00184806"/>
    <w:rsid w:val="00186956"/>
    <w:rsid w:val="001869CC"/>
    <w:rsid w:val="001878BB"/>
    <w:rsid w:val="00190169"/>
    <w:rsid w:val="001917D6"/>
    <w:rsid w:val="001918F8"/>
    <w:rsid w:val="00192DBD"/>
    <w:rsid w:val="00192F62"/>
    <w:rsid w:val="00193DF4"/>
    <w:rsid w:val="0019434F"/>
    <w:rsid w:val="001952D1"/>
    <w:rsid w:val="00195A65"/>
    <w:rsid w:val="00197F54"/>
    <w:rsid w:val="00197FE2"/>
    <w:rsid w:val="001A0405"/>
    <w:rsid w:val="001A1CAB"/>
    <w:rsid w:val="001A1FD3"/>
    <w:rsid w:val="001A299C"/>
    <w:rsid w:val="001A33A2"/>
    <w:rsid w:val="001A39AD"/>
    <w:rsid w:val="001A3F38"/>
    <w:rsid w:val="001A457F"/>
    <w:rsid w:val="001A594E"/>
    <w:rsid w:val="001A5FFA"/>
    <w:rsid w:val="001A7050"/>
    <w:rsid w:val="001A77D9"/>
    <w:rsid w:val="001B033A"/>
    <w:rsid w:val="001B0AFA"/>
    <w:rsid w:val="001B0BD3"/>
    <w:rsid w:val="001B1268"/>
    <w:rsid w:val="001B15C9"/>
    <w:rsid w:val="001B1AA5"/>
    <w:rsid w:val="001B203D"/>
    <w:rsid w:val="001B29F4"/>
    <w:rsid w:val="001B48BB"/>
    <w:rsid w:val="001B50D3"/>
    <w:rsid w:val="001B581C"/>
    <w:rsid w:val="001B5B2E"/>
    <w:rsid w:val="001C1194"/>
    <w:rsid w:val="001C1D64"/>
    <w:rsid w:val="001C2683"/>
    <w:rsid w:val="001C2BBB"/>
    <w:rsid w:val="001C2DCB"/>
    <w:rsid w:val="001C4D30"/>
    <w:rsid w:val="001C595B"/>
    <w:rsid w:val="001C5E3A"/>
    <w:rsid w:val="001C71F9"/>
    <w:rsid w:val="001C7985"/>
    <w:rsid w:val="001D2310"/>
    <w:rsid w:val="001D261E"/>
    <w:rsid w:val="001D26C9"/>
    <w:rsid w:val="001D49DA"/>
    <w:rsid w:val="001D5CD9"/>
    <w:rsid w:val="001D6356"/>
    <w:rsid w:val="001D6AF8"/>
    <w:rsid w:val="001D7920"/>
    <w:rsid w:val="001E19FD"/>
    <w:rsid w:val="001E1D95"/>
    <w:rsid w:val="001E2389"/>
    <w:rsid w:val="001E25CD"/>
    <w:rsid w:val="001E2DCF"/>
    <w:rsid w:val="001E34C8"/>
    <w:rsid w:val="001E3514"/>
    <w:rsid w:val="001E387D"/>
    <w:rsid w:val="001E44AF"/>
    <w:rsid w:val="001E4F13"/>
    <w:rsid w:val="001E5F68"/>
    <w:rsid w:val="001E7211"/>
    <w:rsid w:val="001E75B7"/>
    <w:rsid w:val="001E77CC"/>
    <w:rsid w:val="001E7A8D"/>
    <w:rsid w:val="001F0078"/>
    <w:rsid w:val="001F0742"/>
    <w:rsid w:val="001F10B3"/>
    <w:rsid w:val="001F13B9"/>
    <w:rsid w:val="001F1D46"/>
    <w:rsid w:val="001F21C1"/>
    <w:rsid w:val="001F3C62"/>
    <w:rsid w:val="001F4950"/>
    <w:rsid w:val="001F4BEA"/>
    <w:rsid w:val="001F6970"/>
    <w:rsid w:val="001F69F4"/>
    <w:rsid w:val="002013C1"/>
    <w:rsid w:val="002015EC"/>
    <w:rsid w:val="00201932"/>
    <w:rsid w:val="00201D14"/>
    <w:rsid w:val="00201F8A"/>
    <w:rsid w:val="00202361"/>
    <w:rsid w:val="00202FE8"/>
    <w:rsid w:val="00203AC6"/>
    <w:rsid w:val="002046E8"/>
    <w:rsid w:val="00204A04"/>
    <w:rsid w:val="00205539"/>
    <w:rsid w:val="00205F4E"/>
    <w:rsid w:val="002106CE"/>
    <w:rsid w:val="00211970"/>
    <w:rsid w:val="0021198F"/>
    <w:rsid w:val="00211A82"/>
    <w:rsid w:val="00211CB3"/>
    <w:rsid w:val="0021261F"/>
    <w:rsid w:val="00212B2C"/>
    <w:rsid w:val="00212EA2"/>
    <w:rsid w:val="00213D62"/>
    <w:rsid w:val="0021425C"/>
    <w:rsid w:val="00214506"/>
    <w:rsid w:val="0021533D"/>
    <w:rsid w:val="002168B9"/>
    <w:rsid w:val="002168FD"/>
    <w:rsid w:val="00217A17"/>
    <w:rsid w:val="00217E79"/>
    <w:rsid w:val="002203A2"/>
    <w:rsid w:val="00220560"/>
    <w:rsid w:val="00220649"/>
    <w:rsid w:val="00221A5D"/>
    <w:rsid w:val="00222611"/>
    <w:rsid w:val="00222620"/>
    <w:rsid w:val="00222867"/>
    <w:rsid w:val="00222945"/>
    <w:rsid w:val="002229D0"/>
    <w:rsid w:val="00223615"/>
    <w:rsid w:val="00223DA5"/>
    <w:rsid w:val="00223E89"/>
    <w:rsid w:val="00225CF4"/>
    <w:rsid w:val="00230005"/>
    <w:rsid w:val="0023103F"/>
    <w:rsid w:val="002319CF"/>
    <w:rsid w:val="002327B4"/>
    <w:rsid w:val="00233371"/>
    <w:rsid w:val="00233F7A"/>
    <w:rsid w:val="0023416A"/>
    <w:rsid w:val="00235A49"/>
    <w:rsid w:val="00235F91"/>
    <w:rsid w:val="00235FFE"/>
    <w:rsid w:val="00236F56"/>
    <w:rsid w:val="00240310"/>
    <w:rsid w:val="002420AF"/>
    <w:rsid w:val="002427EC"/>
    <w:rsid w:val="00243B1B"/>
    <w:rsid w:val="002442E7"/>
    <w:rsid w:val="00245830"/>
    <w:rsid w:val="002466C7"/>
    <w:rsid w:val="002476A7"/>
    <w:rsid w:val="002476CE"/>
    <w:rsid w:val="00250030"/>
    <w:rsid w:val="00250383"/>
    <w:rsid w:val="002509F8"/>
    <w:rsid w:val="002512F9"/>
    <w:rsid w:val="00251C17"/>
    <w:rsid w:val="00253CFB"/>
    <w:rsid w:val="002550F8"/>
    <w:rsid w:val="002573BD"/>
    <w:rsid w:val="002573CD"/>
    <w:rsid w:val="00257796"/>
    <w:rsid w:val="00257FEB"/>
    <w:rsid w:val="0026039F"/>
    <w:rsid w:val="002605AB"/>
    <w:rsid w:val="00260A56"/>
    <w:rsid w:val="00261A63"/>
    <w:rsid w:val="00261BA2"/>
    <w:rsid w:val="00262911"/>
    <w:rsid w:val="00263102"/>
    <w:rsid w:val="00263F12"/>
    <w:rsid w:val="00264CA4"/>
    <w:rsid w:val="00265F75"/>
    <w:rsid w:val="00266116"/>
    <w:rsid w:val="00266703"/>
    <w:rsid w:val="002669B6"/>
    <w:rsid w:val="002676C2"/>
    <w:rsid w:val="00271B77"/>
    <w:rsid w:val="00272597"/>
    <w:rsid w:val="00273992"/>
    <w:rsid w:val="00273BC5"/>
    <w:rsid w:val="0027464E"/>
    <w:rsid w:val="0027478F"/>
    <w:rsid w:val="00274874"/>
    <w:rsid w:val="00275F9D"/>
    <w:rsid w:val="002763AD"/>
    <w:rsid w:val="002779D1"/>
    <w:rsid w:val="00277B50"/>
    <w:rsid w:val="00280500"/>
    <w:rsid w:val="00280708"/>
    <w:rsid w:val="00280951"/>
    <w:rsid w:val="002815D6"/>
    <w:rsid w:val="00281910"/>
    <w:rsid w:val="00282742"/>
    <w:rsid w:val="00282ACE"/>
    <w:rsid w:val="00283571"/>
    <w:rsid w:val="00283930"/>
    <w:rsid w:val="00283939"/>
    <w:rsid w:val="00283A61"/>
    <w:rsid w:val="002858B9"/>
    <w:rsid w:val="002860BF"/>
    <w:rsid w:val="002862BB"/>
    <w:rsid w:val="00286C2D"/>
    <w:rsid w:val="00286DD5"/>
    <w:rsid w:val="002877C9"/>
    <w:rsid w:val="0029068E"/>
    <w:rsid w:val="0029071C"/>
    <w:rsid w:val="0029078D"/>
    <w:rsid w:val="002919E5"/>
    <w:rsid w:val="00291B23"/>
    <w:rsid w:val="00292330"/>
    <w:rsid w:val="0029244B"/>
    <w:rsid w:val="0029267B"/>
    <w:rsid w:val="00293213"/>
    <w:rsid w:val="002948DA"/>
    <w:rsid w:val="00294EBF"/>
    <w:rsid w:val="002955CA"/>
    <w:rsid w:val="00296EFA"/>
    <w:rsid w:val="002976B0"/>
    <w:rsid w:val="00297B46"/>
    <w:rsid w:val="00297BA9"/>
    <w:rsid w:val="002A1129"/>
    <w:rsid w:val="002A17A4"/>
    <w:rsid w:val="002A1895"/>
    <w:rsid w:val="002A4FE5"/>
    <w:rsid w:val="002A5394"/>
    <w:rsid w:val="002A560B"/>
    <w:rsid w:val="002A634E"/>
    <w:rsid w:val="002A68FA"/>
    <w:rsid w:val="002A6CC1"/>
    <w:rsid w:val="002A6D6C"/>
    <w:rsid w:val="002B10D7"/>
    <w:rsid w:val="002B13FE"/>
    <w:rsid w:val="002B1C77"/>
    <w:rsid w:val="002B3443"/>
    <w:rsid w:val="002B3C54"/>
    <w:rsid w:val="002B43C7"/>
    <w:rsid w:val="002B6A92"/>
    <w:rsid w:val="002B7151"/>
    <w:rsid w:val="002B7311"/>
    <w:rsid w:val="002B767D"/>
    <w:rsid w:val="002B76A0"/>
    <w:rsid w:val="002B76CB"/>
    <w:rsid w:val="002B7FCA"/>
    <w:rsid w:val="002C0C50"/>
    <w:rsid w:val="002C12B2"/>
    <w:rsid w:val="002C22BE"/>
    <w:rsid w:val="002C4701"/>
    <w:rsid w:val="002C4EE4"/>
    <w:rsid w:val="002C7DB2"/>
    <w:rsid w:val="002D12AE"/>
    <w:rsid w:val="002D14AE"/>
    <w:rsid w:val="002D193A"/>
    <w:rsid w:val="002D1AE2"/>
    <w:rsid w:val="002D23B2"/>
    <w:rsid w:val="002D2B2A"/>
    <w:rsid w:val="002D2C09"/>
    <w:rsid w:val="002D2D18"/>
    <w:rsid w:val="002D3B5F"/>
    <w:rsid w:val="002D3F19"/>
    <w:rsid w:val="002D70C5"/>
    <w:rsid w:val="002E077F"/>
    <w:rsid w:val="002E09A2"/>
    <w:rsid w:val="002E0E5E"/>
    <w:rsid w:val="002E1799"/>
    <w:rsid w:val="002E33E6"/>
    <w:rsid w:val="002E3759"/>
    <w:rsid w:val="002E3CB4"/>
    <w:rsid w:val="002E3D0A"/>
    <w:rsid w:val="002E410C"/>
    <w:rsid w:val="002E5B03"/>
    <w:rsid w:val="002E5D5C"/>
    <w:rsid w:val="002E5DFA"/>
    <w:rsid w:val="002E644C"/>
    <w:rsid w:val="002E768A"/>
    <w:rsid w:val="002F0B34"/>
    <w:rsid w:val="002F0BC9"/>
    <w:rsid w:val="002F1076"/>
    <w:rsid w:val="002F1309"/>
    <w:rsid w:val="002F1328"/>
    <w:rsid w:val="002F188F"/>
    <w:rsid w:val="002F2DC2"/>
    <w:rsid w:val="002F3070"/>
    <w:rsid w:val="002F37BC"/>
    <w:rsid w:val="002F51DC"/>
    <w:rsid w:val="002F5937"/>
    <w:rsid w:val="002F5ADC"/>
    <w:rsid w:val="002F5DC2"/>
    <w:rsid w:val="002F774B"/>
    <w:rsid w:val="002F7F27"/>
    <w:rsid w:val="0030027D"/>
    <w:rsid w:val="003040BC"/>
    <w:rsid w:val="003055DA"/>
    <w:rsid w:val="00305C25"/>
    <w:rsid w:val="003069EA"/>
    <w:rsid w:val="00307639"/>
    <w:rsid w:val="00307A3B"/>
    <w:rsid w:val="00310F28"/>
    <w:rsid w:val="00312DA5"/>
    <w:rsid w:val="00315FA8"/>
    <w:rsid w:val="00316274"/>
    <w:rsid w:val="0031793D"/>
    <w:rsid w:val="003204AD"/>
    <w:rsid w:val="00320C1B"/>
    <w:rsid w:val="003219F2"/>
    <w:rsid w:val="00321AE2"/>
    <w:rsid w:val="00322163"/>
    <w:rsid w:val="003226DD"/>
    <w:rsid w:val="00324548"/>
    <w:rsid w:val="003260B3"/>
    <w:rsid w:val="00326F9E"/>
    <w:rsid w:val="00327695"/>
    <w:rsid w:val="00327A0F"/>
    <w:rsid w:val="00327B38"/>
    <w:rsid w:val="00327F3B"/>
    <w:rsid w:val="003316A4"/>
    <w:rsid w:val="003360C7"/>
    <w:rsid w:val="00336141"/>
    <w:rsid w:val="00336596"/>
    <w:rsid w:val="00336884"/>
    <w:rsid w:val="00340084"/>
    <w:rsid w:val="00340E08"/>
    <w:rsid w:val="00341574"/>
    <w:rsid w:val="00342871"/>
    <w:rsid w:val="00343A73"/>
    <w:rsid w:val="00345000"/>
    <w:rsid w:val="00345454"/>
    <w:rsid w:val="00345468"/>
    <w:rsid w:val="003455B8"/>
    <w:rsid w:val="00347EA6"/>
    <w:rsid w:val="003507A2"/>
    <w:rsid w:val="00352626"/>
    <w:rsid w:val="003531C1"/>
    <w:rsid w:val="003544A2"/>
    <w:rsid w:val="00354505"/>
    <w:rsid w:val="00355667"/>
    <w:rsid w:val="00355DFA"/>
    <w:rsid w:val="003564AB"/>
    <w:rsid w:val="00356932"/>
    <w:rsid w:val="003571A7"/>
    <w:rsid w:val="003640B0"/>
    <w:rsid w:val="00364CD8"/>
    <w:rsid w:val="00365191"/>
    <w:rsid w:val="00365776"/>
    <w:rsid w:val="00365F23"/>
    <w:rsid w:val="003662A7"/>
    <w:rsid w:val="003663A8"/>
    <w:rsid w:val="003667BA"/>
    <w:rsid w:val="003674DD"/>
    <w:rsid w:val="00367E19"/>
    <w:rsid w:val="00371E74"/>
    <w:rsid w:val="00371F80"/>
    <w:rsid w:val="0037206E"/>
    <w:rsid w:val="003749FC"/>
    <w:rsid w:val="00377905"/>
    <w:rsid w:val="00377E74"/>
    <w:rsid w:val="00380BB9"/>
    <w:rsid w:val="0038150D"/>
    <w:rsid w:val="003818C6"/>
    <w:rsid w:val="0038380F"/>
    <w:rsid w:val="00383A1D"/>
    <w:rsid w:val="003854A0"/>
    <w:rsid w:val="003859D4"/>
    <w:rsid w:val="00386B35"/>
    <w:rsid w:val="0038734D"/>
    <w:rsid w:val="00387697"/>
    <w:rsid w:val="00387BB3"/>
    <w:rsid w:val="003919F7"/>
    <w:rsid w:val="00391EE8"/>
    <w:rsid w:val="00392CFC"/>
    <w:rsid w:val="00393F89"/>
    <w:rsid w:val="0039491F"/>
    <w:rsid w:val="00394DA9"/>
    <w:rsid w:val="003950BD"/>
    <w:rsid w:val="00396529"/>
    <w:rsid w:val="00396B42"/>
    <w:rsid w:val="00396E72"/>
    <w:rsid w:val="00397BAE"/>
    <w:rsid w:val="00397C05"/>
    <w:rsid w:val="003A015F"/>
    <w:rsid w:val="003A02A3"/>
    <w:rsid w:val="003A0EF9"/>
    <w:rsid w:val="003A107D"/>
    <w:rsid w:val="003A1A1B"/>
    <w:rsid w:val="003A2A3F"/>
    <w:rsid w:val="003A506B"/>
    <w:rsid w:val="003A5415"/>
    <w:rsid w:val="003A57BA"/>
    <w:rsid w:val="003A6DD7"/>
    <w:rsid w:val="003A72BA"/>
    <w:rsid w:val="003A7999"/>
    <w:rsid w:val="003A7BE4"/>
    <w:rsid w:val="003B065E"/>
    <w:rsid w:val="003B0EBD"/>
    <w:rsid w:val="003B1267"/>
    <w:rsid w:val="003B26D7"/>
    <w:rsid w:val="003B27E9"/>
    <w:rsid w:val="003B291C"/>
    <w:rsid w:val="003B38E9"/>
    <w:rsid w:val="003B3ACB"/>
    <w:rsid w:val="003B44F0"/>
    <w:rsid w:val="003B5825"/>
    <w:rsid w:val="003B5CF0"/>
    <w:rsid w:val="003B63D4"/>
    <w:rsid w:val="003B6FB5"/>
    <w:rsid w:val="003B74E4"/>
    <w:rsid w:val="003C07B9"/>
    <w:rsid w:val="003C0B60"/>
    <w:rsid w:val="003C1510"/>
    <w:rsid w:val="003C151C"/>
    <w:rsid w:val="003C2D39"/>
    <w:rsid w:val="003C34B1"/>
    <w:rsid w:val="003C3856"/>
    <w:rsid w:val="003C4237"/>
    <w:rsid w:val="003C5333"/>
    <w:rsid w:val="003C67F8"/>
    <w:rsid w:val="003C737B"/>
    <w:rsid w:val="003D00B8"/>
    <w:rsid w:val="003D03BF"/>
    <w:rsid w:val="003D1273"/>
    <w:rsid w:val="003D1BB9"/>
    <w:rsid w:val="003D1E7C"/>
    <w:rsid w:val="003D1EF7"/>
    <w:rsid w:val="003D2F58"/>
    <w:rsid w:val="003D4032"/>
    <w:rsid w:val="003D4477"/>
    <w:rsid w:val="003D4D0B"/>
    <w:rsid w:val="003D5C43"/>
    <w:rsid w:val="003D6829"/>
    <w:rsid w:val="003D6BEB"/>
    <w:rsid w:val="003D6E58"/>
    <w:rsid w:val="003E1486"/>
    <w:rsid w:val="003E1E8E"/>
    <w:rsid w:val="003E1F3D"/>
    <w:rsid w:val="003E3519"/>
    <w:rsid w:val="003E3E96"/>
    <w:rsid w:val="003E6548"/>
    <w:rsid w:val="003E6F4B"/>
    <w:rsid w:val="003E760D"/>
    <w:rsid w:val="003E7F03"/>
    <w:rsid w:val="003F149A"/>
    <w:rsid w:val="003F2D2A"/>
    <w:rsid w:val="003F3378"/>
    <w:rsid w:val="003F3A4A"/>
    <w:rsid w:val="003F3CDF"/>
    <w:rsid w:val="003F42A6"/>
    <w:rsid w:val="003F5FA1"/>
    <w:rsid w:val="003F6924"/>
    <w:rsid w:val="003F6F1F"/>
    <w:rsid w:val="00400529"/>
    <w:rsid w:val="00402B38"/>
    <w:rsid w:val="004039E4"/>
    <w:rsid w:val="004043A4"/>
    <w:rsid w:val="00404551"/>
    <w:rsid w:val="00404917"/>
    <w:rsid w:val="00406996"/>
    <w:rsid w:val="00407685"/>
    <w:rsid w:val="004079C1"/>
    <w:rsid w:val="00410692"/>
    <w:rsid w:val="004127BE"/>
    <w:rsid w:val="00412FEA"/>
    <w:rsid w:val="0041571D"/>
    <w:rsid w:val="004164AE"/>
    <w:rsid w:val="00416A0E"/>
    <w:rsid w:val="004200BC"/>
    <w:rsid w:val="004213E3"/>
    <w:rsid w:val="00421C6F"/>
    <w:rsid w:val="00421E74"/>
    <w:rsid w:val="00422D65"/>
    <w:rsid w:val="00422E7B"/>
    <w:rsid w:val="0042444D"/>
    <w:rsid w:val="004248CE"/>
    <w:rsid w:val="0042506F"/>
    <w:rsid w:val="00425D04"/>
    <w:rsid w:val="0042672E"/>
    <w:rsid w:val="00427839"/>
    <w:rsid w:val="00427F2D"/>
    <w:rsid w:val="00427FD0"/>
    <w:rsid w:val="00435BB0"/>
    <w:rsid w:val="00435F68"/>
    <w:rsid w:val="00437256"/>
    <w:rsid w:val="00437CDD"/>
    <w:rsid w:val="00441317"/>
    <w:rsid w:val="0044152A"/>
    <w:rsid w:val="00441969"/>
    <w:rsid w:val="00442E66"/>
    <w:rsid w:val="0044329C"/>
    <w:rsid w:val="00443764"/>
    <w:rsid w:val="00445965"/>
    <w:rsid w:val="00445967"/>
    <w:rsid w:val="00445D3B"/>
    <w:rsid w:val="00446E80"/>
    <w:rsid w:val="00450186"/>
    <w:rsid w:val="004517A5"/>
    <w:rsid w:val="00451C0B"/>
    <w:rsid w:val="00451DEF"/>
    <w:rsid w:val="00452354"/>
    <w:rsid w:val="004544EE"/>
    <w:rsid w:val="00454D75"/>
    <w:rsid w:val="0045545D"/>
    <w:rsid w:val="004558A5"/>
    <w:rsid w:val="0045592C"/>
    <w:rsid w:val="00456ACE"/>
    <w:rsid w:val="0045762D"/>
    <w:rsid w:val="00457D1B"/>
    <w:rsid w:val="00460829"/>
    <w:rsid w:val="00460F38"/>
    <w:rsid w:val="00462CB4"/>
    <w:rsid w:val="00462DB3"/>
    <w:rsid w:val="004632A8"/>
    <w:rsid w:val="00463DF4"/>
    <w:rsid w:val="00463EFC"/>
    <w:rsid w:val="00464153"/>
    <w:rsid w:val="004648C6"/>
    <w:rsid w:val="00464DBD"/>
    <w:rsid w:val="0046572F"/>
    <w:rsid w:val="004662A9"/>
    <w:rsid w:val="00466670"/>
    <w:rsid w:val="004667A8"/>
    <w:rsid w:val="00466AFB"/>
    <w:rsid w:val="00466DFE"/>
    <w:rsid w:val="004672CC"/>
    <w:rsid w:val="00467432"/>
    <w:rsid w:val="00467860"/>
    <w:rsid w:val="00467CFA"/>
    <w:rsid w:val="00470905"/>
    <w:rsid w:val="00471930"/>
    <w:rsid w:val="00471FDC"/>
    <w:rsid w:val="004726C9"/>
    <w:rsid w:val="004727A4"/>
    <w:rsid w:val="004729AB"/>
    <w:rsid w:val="0047355D"/>
    <w:rsid w:val="004738E0"/>
    <w:rsid w:val="00473A44"/>
    <w:rsid w:val="00473B1A"/>
    <w:rsid w:val="00473F6D"/>
    <w:rsid w:val="0047654C"/>
    <w:rsid w:val="00481AFB"/>
    <w:rsid w:val="00482BDB"/>
    <w:rsid w:val="00483288"/>
    <w:rsid w:val="004849F1"/>
    <w:rsid w:val="00484D49"/>
    <w:rsid w:val="0048651A"/>
    <w:rsid w:val="00490389"/>
    <w:rsid w:val="004905BD"/>
    <w:rsid w:val="00490A84"/>
    <w:rsid w:val="0049144F"/>
    <w:rsid w:val="0049145A"/>
    <w:rsid w:val="0049183D"/>
    <w:rsid w:val="00492A11"/>
    <w:rsid w:val="00492CE9"/>
    <w:rsid w:val="00493977"/>
    <w:rsid w:val="0049473F"/>
    <w:rsid w:val="00494CA3"/>
    <w:rsid w:val="00495945"/>
    <w:rsid w:val="00495B56"/>
    <w:rsid w:val="00495DF4"/>
    <w:rsid w:val="00496CE8"/>
    <w:rsid w:val="00496E88"/>
    <w:rsid w:val="004970F3"/>
    <w:rsid w:val="004975A7"/>
    <w:rsid w:val="004A15B0"/>
    <w:rsid w:val="004A1710"/>
    <w:rsid w:val="004A1F7C"/>
    <w:rsid w:val="004A39A8"/>
    <w:rsid w:val="004A56FD"/>
    <w:rsid w:val="004A57F9"/>
    <w:rsid w:val="004A65EB"/>
    <w:rsid w:val="004A68EB"/>
    <w:rsid w:val="004A7946"/>
    <w:rsid w:val="004B0E5B"/>
    <w:rsid w:val="004B0E5C"/>
    <w:rsid w:val="004B1404"/>
    <w:rsid w:val="004B1736"/>
    <w:rsid w:val="004B21AE"/>
    <w:rsid w:val="004B23B7"/>
    <w:rsid w:val="004B28B4"/>
    <w:rsid w:val="004B40B4"/>
    <w:rsid w:val="004B669F"/>
    <w:rsid w:val="004B6E07"/>
    <w:rsid w:val="004B789B"/>
    <w:rsid w:val="004C0299"/>
    <w:rsid w:val="004C02AA"/>
    <w:rsid w:val="004C071F"/>
    <w:rsid w:val="004C0BE0"/>
    <w:rsid w:val="004C0C67"/>
    <w:rsid w:val="004C0D91"/>
    <w:rsid w:val="004C14E6"/>
    <w:rsid w:val="004C38EC"/>
    <w:rsid w:val="004C4CBF"/>
    <w:rsid w:val="004C60C9"/>
    <w:rsid w:val="004C6CEC"/>
    <w:rsid w:val="004D00DF"/>
    <w:rsid w:val="004D0196"/>
    <w:rsid w:val="004D12EE"/>
    <w:rsid w:val="004D1AB3"/>
    <w:rsid w:val="004D2FEF"/>
    <w:rsid w:val="004D4977"/>
    <w:rsid w:val="004D49B3"/>
    <w:rsid w:val="004D67B9"/>
    <w:rsid w:val="004D6C05"/>
    <w:rsid w:val="004D6E39"/>
    <w:rsid w:val="004D735D"/>
    <w:rsid w:val="004E055F"/>
    <w:rsid w:val="004E078F"/>
    <w:rsid w:val="004E0C59"/>
    <w:rsid w:val="004E1BD1"/>
    <w:rsid w:val="004E248D"/>
    <w:rsid w:val="004E389B"/>
    <w:rsid w:val="004E3ADA"/>
    <w:rsid w:val="004E3E59"/>
    <w:rsid w:val="004E4AD7"/>
    <w:rsid w:val="004E4E67"/>
    <w:rsid w:val="004E53E2"/>
    <w:rsid w:val="004F18C0"/>
    <w:rsid w:val="004F1B90"/>
    <w:rsid w:val="004F2AAE"/>
    <w:rsid w:val="004F2CFB"/>
    <w:rsid w:val="004F39E0"/>
    <w:rsid w:val="004F43AA"/>
    <w:rsid w:val="004F4C79"/>
    <w:rsid w:val="004F6218"/>
    <w:rsid w:val="004F6C4F"/>
    <w:rsid w:val="004F7E2E"/>
    <w:rsid w:val="0050059E"/>
    <w:rsid w:val="00501507"/>
    <w:rsid w:val="00501D2A"/>
    <w:rsid w:val="005028DB"/>
    <w:rsid w:val="00502A97"/>
    <w:rsid w:val="005035F9"/>
    <w:rsid w:val="005040F1"/>
    <w:rsid w:val="005047FC"/>
    <w:rsid w:val="00505DDF"/>
    <w:rsid w:val="005060DF"/>
    <w:rsid w:val="00506B11"/>
    <w:rsid w:val="00506E93"/>
    <w:rsid w:val="005075A9"/>
    <w:rsid w:val="0051024B"/>
    <w:rsid w:val="00510317"/>
    <w:rsid w:val="005106EC"/>
    <w:rsid w:val="00510D07"/>
    <w:rsid w:val="00511351"/>
    <w:rsid w:val="00513073"/>
    <w:rsid w:val="0051358E"/>
    <w:rsid w:val="005136D5"/>
    <w:rsid w:val="0051392A"/>
    <w:rsid w:val="00514C4A"/>
    <w:rsid w:val="00515117"/>
    <w:rsid w:val="0051557E"/>
    <w:rsid w:val="0051596E"/>
    <w:rsid w:val="00521509"/>
    <w:rsid w:val="005216CA"/>
    <w:rsid w:val="00521C56"/>
    <w:rsid w:val="00522F5D"/>
    <w:rsid w:val="005240E9"/>
    <w:rsid w:val="00525E0C"/>
    <w:rsid w:val="00525EBE"/>
    <w:rsid w:val="00525F04"/>
    <w:rsid w:val="00526B62"/>
    <w:rsid w:val="00527B70"/>
    <w:rsid w:val="0053018B"/>
    <w:rsid w:val="005305A2"/>
    <w:rsid w:val="00531D64"/>
    <w:rsid w:val="0053293C"/>
    <w:rsid w:val="005344DB"/>
    <w:rsid w:val="005370C2"/>
    <w:rsid w:val="00537919"/>
    <w:rsid w:val="005406DF"/>
    <w:rsid w:val="005415FA"/>
    <w:rsid w:val="00542205"/>
    <w:rsid w:val="00542301"/>
    <w:rsid w:val="005426F5"/>
    <w:rsid w:val="00543050"/>
    <w:rsid w:val="005436A0"/>
    <w:rsid w:val="00543EA4"/>
    <w:rsid w:val="00545B25"/>
    <w:rsid w:val="00546556"/>
    <w:rsid w:val="00547432"/>
    <w:rsid w:val="0054792D"/>
    <w:rsid w:val="00547B4E"/>
    <w:rsid w:val="0055025B"/>
    <w:rsid w:val="00550413"/>
    <w:rsid w:val="0055062B"/>
    <w:rsid w:val="00550747"/>
    <w:rsid w:val="005511BE"/>
    <w:rsid w:val="00553035"/>
    <w:rsid w:val="00555BF4"/>
    <w:rsid w:val="00555E88"/>
    <w:rsid w:val="0055687F"/>
    <w:rsid w:val="005573E3"/>
    <w:rsid w:val="00557610"/>
    <w:rsid w:val="00557A21"/>
    <w:rsid w:val="00562042"/>
    <w:rsid w:val="005627B2"/>
    <w:rsid w:val="00563027"/>
    <w:rsid w:val="00565C4F"/>
    <w:rsid w:val="005668BB"/>
    <w:rsid w:val="005671BD"/>
    <w:rsid w:val="005705FA"/>
    <w:rsid w:val="00570BC5"/>
    <w:rsid w:val="00570FEF"/>
    <w:rsid w:val="0057188A"/>
    <w:rsid w:val="005719FE"/>
    <w:rsid w:val="00571D90"/>
    <w:rsid w:val="005722F3"/>
    <w:rsid w:val="005731DA"/>
    <w:rsid w:val="005731E8"/>
    <w:rsid w:val="00574152"/>
    <w:rsid w:val="00575031"/>
    <w:rsid w:val="005753D9"/>
    <w:rsid w:val="00575873"/>
    <w:rsid w:val="005761CD"/>
    <w:rsid w:val="00576470"/>
    <w:rsid w:val="00576E1C"/>
    <w:rsid w:val="005773FE"/>
    <w:rsid w:val="00577EAF"/>
    <w:rsid w:val="0058024D"/>
    <w:rsid w:val="0058026C"/>
    <w:rsid w:val="00580A4F"/>
    <w:rsid w:val="00581A5A"/>
    <w:rsid w:val="0058268A"/>
    <w:rsid w:val="00582C2A"/>
    <w:rsid w:val="00582D47"/>
    <w:rsid w:val="00583478"/>
    <w:rsid w:val="00583F18"/>
    <w:rsid w:val="0058797A"/>
    <w:rsid w:val="00587B38"/>
    <w:rsid w:val="00590FC1"/>
    <w:rsid w:val="00591BBC"/>
    <w:rsid w:val="00591C49"/>
    <w:rsid w:val="00591DC6"/>
    <w:rsid w:val="00592B3D"/>
    <w:rsid w:val="00592F40"/>
    <w:rsid w:val="00592F95"/>
    <w:rsid w:val="0059384E"/>
    <w:rsid w:val="00594724"/>
    <w:rsid w:val="0059546C"/>
    <w:rsid w:val="005962CD"/>
    <w:rsid w:val="0059696A"/>
    <w:rsid w:val="005A08B4"/>
    <w:rsid w:val="005A1D0C"/>
    <w:rsid w:val="005A2CBF"/>
    <w:rsid w:val="005A2D5C"/>
    <w:rsid w:val="005A2F71"/>
    <w:rsid w:val="005A362A"/>
    <w:rsid w:val="005A38A5"/>
    <w:rsid w:val="005A6299"/>
    <w:rsid w:val="005A72EC"/>
    <w:rsid w:val="005A7CC3"/>
    <w:rsid w:val="005B0969"/>
    <w:rsid w:val="005B165B"/>
    <w:rsid w:val="005B1D92"/>
    <w:rsid w:val="005B24D5"/>
    <w:rsid w:val="005B25E1"/>
    <w:rsid w:val="005B26E6"/>
    <w:rsid w:val="005B3699"/>
    <w:rsid w:val="005B3B0F"/>
    <w:rsid w:val="005B4E59"/>
    <w:rsid w:val="005B5638"/>
    <w:rsid w:val="005B5965"/>
    <w:rsid w:val="005B79D4"/>
    <w:rsid w:val="005C0187"/>
    <w:rsid w:val="005C0368"/>
    <w:rsid w:val="005C105E"/>
    <w:rsid w:val="005C18DD"/>
    <w:rsid w:val="005C1CD1"/>
    <w:rsid w:val="005C21E7"/>
    <w:rsid w:val="005C3AF1"/>
    <w:rsid w:val="005C697A"/>
    <w:rsid w:val="005C70C4"/>
    <w:rsid w:val="005C7CD5"/>
    <w:rsid w:val="005C7D78"/>
    <w:rsid w:val="005D0AE4"/>
    <w:rsid w:val="005D0FB0"/>
    <w:rsid w:val="005D1668"/>
    <w:rsid w:val="005D1D31"/>
    <w:rsid w:val="005D24BD"/>
    <w:rsid w:val="005D2F4B"/>
    <w:rsid w:val="005D5609"/>
    <w:rsid w:val="005D7B25"/>
    <w:rsid w:val="005D7C78"/>
    <w:rsid w:val="005E096F"/>
    <w:rsid w:val="005E0EFB"/>
    <w:rsid w:val="005E1754"/>
    <w:rsid w:val="005E1D62"/>
    <w:rsid w:val="005E24EE"/>
    <w:rsid w:val="005E2550"/>
    <w:rsid w:val="005E2A7C"/>
    <w:rsid w:val="005E2B2E"/>
    <w:rsid w:val="005E3A03"/>
    <w:rsid w:val="005E4819"/>
    <w:rsid w:val="005E48C1"/>
    <w:rsid w:val="005E69EB"/>
    <w:rsid w:val="005E6BDA"/>
    <w:rsid w:val="005F014D"/>
    <w:rsid w:val="005F11F0"/>
    <w:rsid w:val="005F20C8"/>
    <w:rsid w:val="005F2950"/>
    <w:rsid w:val="005F417E"/>
    <w:rsid w:val="005F4C51"/>
    <w:rsid w:val="005F4D09"/>
    <w:rsid w:val="005F548F"/>
    <w:rsid w:val="005F682B"/>
    <w:rsid w:val="005F7442"/>
    <w:rsid w:val="005F7E66"/>
    <w:rsid w:val="00603451"/>
    <w:rsid w:val="00603766"/>
    <w:rsid w:val="006050B7"/>
    <w:rsid w:val="00605717"/>
    <w:rsid w:val="00605F8E"/>
    <w:rsid w:val="00605FBA"/>
    <w:rsid w:val="006061B3"/>
    <w:rsid w:val="00606AC4"/>
    <w:rsid w:val="00607FDB"/>
    <w:rsid w:val="0061034A"/>
    <w:rsid w:val="00610FE7"/>
    <w:rsid w:val="00611317"/>
    <w:rsid w:val="00611353"/>
    <w:rsid w:val="00611D26"/>
    <w:rsid w:val="0061381D"/>
    <w:rsid w:val="00613DE7"/>
    <w:rsid w:val="0061771D"/>
    <w:rsid w:val="00617F40"/>
    <w:rsid w:val="00620A79"/>
    <w:rsid w:val="0062155B"/>
    <w:rsid w:val="0062196F"/>
    <w:rsid w:val="00621F80"/>
    <w:rsid w:val="006220B3"/>
    <w:rsid w:val="006220FE"/>
    <w:rsid w:val="006228ED"/>
    <w:rsid w:val="00622C33"/>
    <w:rsid w:val="00623381"/>
    <w:rsid w:val="006238A3"/>
    <w:rsid w:val="006251AB"/>
    <w:rsid w:val="006256B8"/>
    <w:rsid w:val="006301CD"/>
    <w:rsid w:val="0063055C"/>
    <w:rsid w:val="00630EAE"/>
    <w:rsid w:val="006314C8"/>
    <w:rsid w:val="0063185F"/>
    <w:rsid w:val="0063190A"/>
    <w:rsid w:val="00632F11"/>
    <w:rsid w:val="00632F53"/>
    <w:rsid w:val="006332A7"/>
    <w:rsid w:val="006340D9"/>
    <w:rsid w:val="0063479D"/>
    <w:rsid w:val="00635EA2"/>
    <w:rsid w:val="00636DE9"/>
    <w:rsid w:val="00636F05"/>
    <w:rsid w:val="00637631"/>
    <w:rsid w:val="00643189"/>
    <w:rsid w:val="00643414"/>
    <w:rsid w:val="00643789"/>
    <w:rsid w:val="0064529C"/>
    <w:rsid w:val="006458CC"/>
    <w:rsid w:val="00647A81"/>
    <w:rsid w:val="00650E8E"/>
    <w:rsid w:val="00651040"/>
    <w:rsid w:val="006514FA"/>
    <w:rsid w:val="00651C08"/>
    <w:rsid w:val="0065225C"/>
    <w:rsid w:val="006522ED"/>
    <w:rsid w:val="0065304A"/>
    <w:rsid w:val="00654AC6"/>
    <w:rsid w:val="00655242"/>
    <w:rsid w:val="00656507"/>
    <w:rsid w:val="006575BD"/>
    <w:rsid w:val="006606CC"/>
    <w:rsid w:val="00661C81"/>
    <w:rsid w:val="00662188"/>
    <w:rsid w:val="0066389F"/>
    <w:rsid w:val="00665436"/>
    <w:rsid w:val="00665CBA"/>
    <w:rsid w:val="0066669C"/>
    <w:rsid w:val="00666C6F"/>
    <w:rsid w:val="006675EA"/>
    <w:rsid w:val="006678EE"/>
    <w:rsid w:val="00667DA6"/>
    <w:rsid w:val="006708F2"/>
    <w:rsid w:val="00671AD9"/>
    <w:rsid w:val="00672841"/>
    <w:rsid w:val="0067369D"/>
    <w:rsid w:val="00673E3E"/>
    <w:rsid w:val="00673F64"/>
    <w:rsid w:val="0067460A"/>
    <w:rsid w:val="006748F0"/>
    <w:rsid w:val="00674931"/>
    <w:rsid w:val="00675C0A"/>
    <w:rsid w:val="006775DE"/>
    <w:rsid w:val="006813BE"/>
    <w:rsid w:val="00681D63"/>
    <w:rsid w:val="00683657"/>
    <w:rsid w:val="00683D75"/>
    <w:rsid w:val="00683F2F"/>
    <w:rsid w:val="0068638A"/>
    <w:rsid w:val="00686C0B"/>
    <w:rsid w:val="00690EB3"/>
    <w:rsid w:val="00691361"/>
    <w:rsid w:val="006920C0"/>
    <w:rsid w:val="006927E9"/>
    <w:rsid w:val="0069298E"/>
    <w:rsid w:val="00693BF8"/>
    <w:rsid w:val="00694BF5"/>
    <w:rsid w:val="0069696F"/>
    <w:rsid w:val="00696DA5"/>
    <w:rsid w:val="006A0312"/>
    <w:rsid w:val="006A0540"/>
    <w:rsid w:val="006A0D47"/>
    <w:rsid w:val="006A1CE1"/>
    <w:rsid w:val="006A1D28"/>
    <w:rsid w:val="006A21DB"/>
    <w:rsid w:val="006A32EB"/>
    <w:rsid w:val="006A33C9"/>
    <w:rsid w:val="006A3FA6"/>
    <w:rsid w:val="006A49D8"/>
    <w:rsid w:val="006A4DE2"/>
    <w:rsid w:val="006A4DFB"/>
    <w:rsid w:val="006A528A"/>
    <w:rsid w:val="006A57D4"/>
    <w:rsid w:val="006A5C92"/>
    <w:rsid w:val="006A69FA"/>
    <w:rsid w:val="006B0756"/>
    <w:rsid w:val="006B0ABE"/>
    <w:rsid w:val="006B1C11"/>
    <w:rsid w:val="006B2389"/>
    <w:rsid w:val="006B2DCA"/>
    <w:rsid w:val="006B44EF"/>
    <w:rsid w:val="006B46AD"/>
    <w:rsid w:val="006B5587"/>
    <w:rsid w:val="006B593A"/>
    <w:rsid w:val="006B69DC"/>
    <w:rsid w:val="006B6D6B"/>
    <w:rsid w:val="006B79CD"/>
    <w:rsid w:val="006C26F6"/>
    <w:rsid w:val="006C2AB3"/>
    <w:rsid w:val="006C2C0A"/>
    <w:rsid w:val="006C3EB5"/>
    <w:rsid w:val="006C4D6D"/>
    <w:rsid w:val="006C6582"/>
    <w:rsid w:val="006C76B4"/>
    <w:rsid w:val="006C7DF1"/>
    <w:rsid w:val="006D0C35"/>
    <w:rsid w:val="006D17CC"/>
    <w:rsid w:val="006D1DF9"/>
    <w:rsid w:val="006D2D6D"/>
    <w:rsid w:val="006D33D9"/>
    <w:rsid w:val="006D3F50"/>
    <w:rsid w:val="006D4950"/>
    <w:rsid w:val="006D6CB6"/>
    <w:rsid w:val="006D7A5A"/>
    <w:rsid w:val="006E095C"/>
    <w:rsid w:val="006E0BAD"/>
    <w:rsid w:val="006E0C31"/>
    <w:rsid w:val="006E187C"/>
    <w:rsid w:val="006E2A91"/>
    <w:rsid w:val="006E307C"/>
    <w:rsid w:val="006E32D8"/>
    <w:rsid w:val="006E3781"/>
    <w:rsid w:val="006E47E2"/>
    <w:rsid w:val="006E72A0"/>
    <w:rsid w:val="006E72C9"/>
    <w:rsid w:val="006F0026"/>
    <w:rsid w:val="006F0E22"/>
    <w:rsid w:val="006F1F8F"/>
    <w:rsid w:val="006F2F59"/>
    <w:rsid w:val="006F3063"/>
    <w:rsid w:val="006F3159"/>
    <w:rsid w:val="006F5FFB"/>
    <w:rsid w:val="006F646F"/>
    <w:rsid w:val="006F6BA4"/>
    <w:rsid w:val="007005C3"/>
    <w:rsid w:val="00701646"/>
    <w:rsid w:val="007024FD"/>
    <w:rsid w:val="00703F26"/>
    <w:rsid w:val="0070502B"/>
    <w:rsid w:val="00705751"/>
    <w:rsid w:val="007064B6"/>
    <w:rsid w:val="00706603"/>
    <w:rsid w:val="007068DE"/>
    <w:rsid w:val="00706D56"/>
    <w:rsid w:val="00710148"/>
    <w:rsid w:val="0071068D"/>
    <w:rsid w:val="00710BE7"/>
    <w:rsid w:val="00711C89"/>
    <w:rsid w:val="00714284"/>
    <w:rsid w:val="007144FE"/>
    <w:rsid w:val="00714F7B"/>
    <w:rsid w:val="00716609"/>
    <w:rsid w:val="00716AE1"/>
    <w:rsid w:val="00717B6B"/>
    <w:rsid w:val="00717F0D"/>
    <w:rsid w:val="00720006"/>
    <w:rsid w:val="007202E0"/>
    <w:rsid w:val="0072163B"/>
    <w:rsid w:val="00721961"/>
    <w:rsid w:val="00722A02"/>
    <w:rsid w:val="00724CB3"/>
    <w:rsid w:val="00724FC5"/>
    <w:rsid w:val="007267F7"/>
    <w:rsid w:val="007268E3"/>
    <w:rsid w:val="007323C1"/>
    <w:rsid w:val="00732EFA"/>
    <w:rsid w:val="00733101"/>
    <w:rsid w:val="007343CA"/>
    <w:rsid w:val="00734943"/>
    <w:rsid w:val="00734D8E"/>
    <w:rsid w:val="00734EEC"/>
    <w:rsid w:val="00734F5E"/>
    <w:rsid w:val="0073705F"/>
    <w:rsid w:val="00737B0A"/>
    <w:rsid w:val="00740C9F"/>
    <w:rsid w:val="00740E41"/>
    <w:rsid w:val="00741116"/>
    <w:rsid w:val="00741348"/>
    <w:rsid w:val="00741D10"/>
    <w:rsid w:val="00742806"/>
    <w:rsid w:val="00743214"/>
    <w:rsid w:val="0074398B"/>
    <w:rsid w:val="00744D2D"/>
    <w:rsid w:val="0074575D"/>
    <w:rsid w:val="00745997"/>
    <w:rsid w:val="00745FB7"/>
    <w:rsid w:val="007460DF"/>
    <w:rsid w:val="007508E1"/>
    <w:rsid w:val="00751272"/>
    <w:rsid w:val="0075135F"/>
    <w:rsid w:val="0075212F"/>
    <w:rsid w:val="00752A85"/>
    <w:rsid w:val="00752A9B"/>
    <w:rsid w:val="00752B2A"/>
    <w:rsid w:val="00752B67"/>
    <w:rsid w:val="00752C29"/>
    <w:rsid w:val="00752F0D"/>
    <w:rsid w:val="00753D53"/>
    <w:rsid w:val="007568EB"/>
    <w:rsid w:val="007573FA"/>
    <w:rsid w:val="00757C02"/>
    <w:rsid w:val="00762B6B"/>
    <w:rsid w:val="00763A70"/>
    <w:rsid w:val="00764E1F"/>
    <w:rsid w:val="007653F8"/>
    <w:rsid w:val="00765B2C"/>
    <w:rsid w:val="00767ACD"/>
    <w:rsid w:val="00767E97"/>
    <w:rsid w:val="007726F5"/>
    <w:rsid w:val="007738D9"/>
    <w:rsid w:val="00773BC2"/>
    <w:rsid w:val="007744B5"/>
    <w:rsid w:val="00774B38"/>
    <w:rsid w:val="007766D0"/>
    <w:rsid w:val="00776CE1"/>
    <w:rsid w:val="00777369"/>
    <w:rsid w:val="00780F92"/>
    <w:rsid w:val="0078228C"/>
    <w:rsid w:val="0078361D"/>
    <w:rsid w:val="007844B9"/>
    <w:rsid w:val="00784B5E"/>
    <w:rsid w:val="00785245"/>
    <w:rsid w:val="007853C0"/>
    <w:rsid w:val="00786C32"/>
    <w:rsid w:val="00792315"/>
    <w:rsid w:val="0079426C"/>
    <w:rsid w:val="00794F31"/>
    <w:rsid w:val="0079569D"/>
    <w:rsid w:val="00797305"/>
    <w:rsid w:val="007A0B61"/>
    <w:rsid w:val="007A278D"/>
    <w:rsid w:val="007A342B"/>
    <w:rsid w:val="007A4219"/>
    <w:rsid w:val="007A498A"/>
    <w:rsid w:val="007A535F"/>
    <w:rsid w:val="007A5DF1"/>
    <w:rsid w:val="007B27E3"/>
    <w:rsid w:val="007B3E59"/>
    <w:rsid w:val="007B4211"/>
    <w:rsid w:val="007B4779"/>
    <w:rsid w:val="007B56B9"/>
    <w:rsid w:val="007B5A2F"/>
    <w:rsid w:val="007B5BBA"/>
    <w:rsid w:val="007B5ED9"/>
    <w:rsid w:val="007B6DAE"/>
    <w:rsid w:val="007C08E8"/>
    <w:rsid w:val="007C08FD"/>
    <w:rsid w:val="007C1384"/>
    <w:rsid w:val="007C20C1"/>
    <w:rsid w:val="007C220F"/>
    <w:rsid w:val="007C24AA"/>
    <w:rsid w:val="007C258B"/>
    <w:rsid w:val="007C42C9"/>
    <w:rsid w:val="007C4779"/>
    <w:rsid w:val="007C61AA"/>
    <w:rsid w:val="007C69DB"/>
    <w:rsid w:val="007C6BBA"/>
    <w:rsid w:val="007C75B0"/>
    <w:rsid w:val="007C79A9"/>
    <w:rsid w:val="007D2575"/>
    <w:rsid w:val="007D31EB"/>
    <w:rsid w:val="007D3871"/>
    <w:rsid w:val="007D3989"/>
    <w:rsid w:val="007D3B25"/>
    <w:rsid w:val="007D3C74"/>
    <w:rsid w:val="007D3D14"/>
    <w:rsid w:val="007D41DA"/>
    <w:rsid w:val="007D5CD1"/>
    <w:rsid w:val="007D620D"/>
    <w:rsid w:val="007D6332"/>
    <w:rsid w:val="007D640E"/>
    <w:rsid w:val="007E0FDA"/>
    <w:rsid w:val="007E149A"/>
    <w:rsid w:val="007E1F88"/>
    <w:rsid w:val="007E29DA"/>
    <w:rsid w:val="007E3421"/>
    <w:rsid w:val="007E3EF0"/>
    <w:rsid w:val="007E3FC8"/>
    <w:rsid w:val="007E4612"/>
    <w:rsid w:val="007E4B4C"/>
    <w:rsid w:val="007E5191"/>
    <w:rsid w:val="007E5DE4"/>
    <w:rsid w:val="007E5F91"/>
    <w:rsid w:val="007E5FC2"/>
    <w:rsid w:val="007E65D2"/>
    <w:rsid w:val="007E6A33"/>
    <w:rsid w:val="007E6DA5"/>
    <w:rsid w:val="007E7F29"/>
    <w:rsid w:val="007F0003"/>
    <w:rsid w:val="007F0BB0"/>
    <w:rsid w:val="007F13AD"/>
    <w:rsid w:val="007F18FF"/>
    <w:rsid w:val="007F27EC"/>
    <w:rsid w:val="007F2E44"/>
    <w:rsid w:val="007F300E"/>
    <w:rsid w:val="007F3651"/>
    <w:rsid w:val="007F36B9"/>
    <w:rsid w:val="007F3A3C"/>
    <w:rsid w:val="007F3D2D"/>
    <w:rsid w:val="007F42A5"/>
    <w:rsid w:val="007F5E74"/>
    <w:rsid w:val="007F7543"/>
    <w:rsid w:val="007F7A73"/>
    <w:rsid w:val="007F7D7A"/>
    <w:rsid w:val="008024BE"/>
    <w:rsid w:val="00803844"/>
    <w:rsid w:val="00803861"/>
    <w:rsid w:val="008038F5"/>
    <w:rsid w:val="0080418B"/>
    <w:rsid w:val="0080480A"/>
    <w:rsid w:val="008053B3"/>
    <w:rsid w:val="00805B7D"/>
    <w:rsid w:val="00807010"/>
    <w:rsid w:val="0080717E"/>
    <w:rsid w:val="00807419"/>
    <w:rsid w:val="00810507"/>
    <w:rsid w:val="008108C4"/>
    <w:rsid w:val="00810D88"/>
    <w:rsid w:val="008134B7"/>
    <w:rsid w:val="00813763"/>
    <w:rsid w:val="00814C24"/>
    <w:rsid w:val="00814EDA"/>
    <w:rsid w:val="00817131"/>
    <w:rsid w:val="008179B3"/>
    <w:rsid w:val="00817BC9"/>
    <w:rsid w:val="008201B5"/>
    <w:rsid w:val="00820FF0"/>
    <w:rsid w:val="00821293"/>
    <w:rsid w:val="00821B45"/>
    <w:rsid w:val="00821C95"/>
    <w:rsid w:val="00823C95"/>
    <w:rsid w:val="00823F29"/>
    <w:rsid w:val="00824763"/>
    <w:rsid w:val="008248F5"/>
    <w:rsid w:val="00824A0A"/>
    <w:rsid w:val="00826DB9"/>
    <w:rsid w:val="00827A61"/>
    <w:rsid w:val="00830CAE"/>
    <w:rsid w:val="00830F26"/>
    <w:rsid w:val="008310D7"/>
    <w:rsid w:val="008311C8"/>
    <w:rsid w:val="00833E80"/>
    <w:rsid w:val="00835F23"/>
    <w:rsid w:val="0083617C"/>
    <w:rsid w:val="00836477"/>
    <w:rsid w:val="00837124"/>
    <w:rsid w:val="0084179E"/>
    <w:rsid w:val="00842864"/>
    <w:rsid w:val="008443B2"/>
    <w:rsid w:val="00844C97"/>
    <w:rsid w:val="0084610D"/>
    <w:rsid w:val="008476EA"/>
    <w:rsid w:val="00850559"/>
    <w:rsid w:val="00850648"/>
    <w:rsid w:val="008517B1"/>
    <w:rsid w:val="0085182D"/>
    <w:rsid w:val="008519E5"/>
    <w:rsid w:val="00852D40"/>
    <w:rsid w:val="00853282"/>
    <w:rsid w:val="00853B2E"/>
    <w:rsid w:val="00854523"/>
    <w:rsid w:val="008545BE"/>
    <w:rsid w:val="00855645"/>
    <w:rsid w:val="00856231"/>
    <w:rsid w:val="00856E4D"/>
    <w:rsid w:val="008573C5"/>
    <w:rsid w:val="008577B8"/>
    <w:rsid w:val="00857AA2"/>
    <w:rsid w:val="008608DA"/>
    <w:rsid w:val="00860ADD"/>
    <w:rsid w:val="00860DB1"/>
    <w:rsid w:val="00862C81"/>
    <w:rsid w:val="00863F4A"/>
    <w:rsid w:val="00864531"/>
    <w:rsid w:val="00864D7D"/>
    <w:rsid w:val="00865689"/>
    <w:rsid w:val="00866427"/>
    <w:rsid w:val="00866BF0"/>
    <w:rsid w:val="00867711"/>
    <w:rsid w:val="00870821"/>
    <w:rsid w:val="0087162B"/>
    <w:rsid w:val="00871913"/>
    <w:rsid w:val="00872C67"/>
    <w:rsid w:val="008737B6"/>
    <w:rsid w:val="0087426F"/>
    <w:rsid w:val="00874C87"/>
    <w:rsid w:val="00876162"/>
    <w:rsid w:val="008773B7"/>
    <w:rsid w:val="00877E2B"/>
    <w:rsid w:val="00877EDD"/>
    <w:rsid w:val="00877F06"/>
    <w:rsid w:val="00881782"/>
    <w:rsid w:val="00882C84"/>
    <w:rsid w:val="0088381C"/>
    <w:rsid w:val="0088428B"/>
    <w:rsid w:val="00884639"/>
    <w:rsid w:val="008847AD"/>
    <w:rsid w:val="00884961"/>
    <w:rsid w:val="00884B8E"/>
    <w:rsid w:val="0088512C"/>
    <w:rsid w:val="00886EA6"/>
    <w:rsid w:val="008910EF"/>
    <w:rsid w:val="0089194F"/>
    <w:rsid w:val="008925E0"/>
    <w:rsid w:val="00892FF7"/>
    <w:rsid w:val="008931C9"/>
    <w:rsid w:val="008932E0"/>
    <w:rsid w:val="008942DB"/>
    <w:rsid w:val="00895FBC"/>
    <w:rsid w:val="00896534"/>
    <w:rsid w:val="008A1660"/>
    <w:rsid w:val="008A174A"/>
    <w:rsid w:val="008A1AD6"/>
    <w:rsid w:val="008A4069"/>
    <w:rsid w:val="008A4E55"/>
    <w:rsid w:val="008A59B2"/>
    <w:rsid w:val="008A5E2E"/>
    <w:rsid w:val="008A6137"/>
    <w:rsid w:val="008A637A"/>
    <w:rsid w:val="008A721F"/>
    <w:rsid w:val="008B1848"/>
    <w:rsid w:val="008B1D0D"/>
    <w:rsid w:val="008B2965"/>
    <w:rsid w:val="008B4CB3"/>
    <w:rsid w:val="008B62AC"/>
    <w:rsid w:val="008B7D42"/>
    <w:rsid w:val="008C1230"/>
    <w:rsid w:val="008C2AFC"/>
    <w:rsid w:val="008C3625"/>
    <w:rsid w:val="008C4C0E"/>
    <w:rsid w:val="008C7259"/>
    <w:rsid w:val="008C78C9"/>
    <w:rsid w:val="008C7B62"/>
    <w:rsid w:val="008D0154"/>
    <w:rsid w:val="008D0288"/>
    <w:rsid w:val="008D032E"/>
    <w:rsid w:val="008D03E7"/>
    <w:rsid w:val="008D0EDB"/>
    <w:rsid w:val="008D1BD0"/>
    <w:rsid w:val="008D2559"/>
    <w:rsid w:val="008D2C15"/>
    <w:rsid w:val="008D373F"/>
    <w:rsid w:val="008D56CC"/>
    <w:rsid w:val="008D76F5"/>
    <w:rsid w:val="008D7801"/>
    <w:rsid w:val="008D7DA0"/>
    <w:rsid w:val="008E057F"/>
    <w:rsid w:val="008E0E4A"/>
    <w:rsid w:val="008E15A5"/>
    <w:rsid w:val="008E1F9B"/>
    <w:rsid w:val="008E2A15"/>
    <w:rsid w:val="008E2CEA"/>
    <w:rsid w:val="008E59E5"/>
    <w:rsid w:val="008E60A5"/>
    <w:rsid w:val="008E6360"/>
    <w:rsid w:val="008E641D"/>
    <w:rsid w:val="008E6E5F"/>
    <w:rsid w:val="008E6F5F"/>
    <w:rsid w:val="008F04EB"/>
    <w:rsid w:val="008F0949"/>
    <w:rsid w:val="008F40D3"/>
    <w:rsid w:val="008F45BC"/>
    <w:rsid w:val="008F5340"/>
    <w:rsid w:val="008F5AF4"/>
    <w:rsid w:val="008F5D8D"/>
    <w:rsid w:val="008F60D5"/>
    <w:rsid w:val="008F610C"/>
    <w:rsid w:val="008F61F1"/>
    <w:rsid w:val="008F64EC"/>
    <w:rsid w:val="008F6880"/>
    <w:rsid w:val="0090498C"/>
    <w:rsid w:val="00905C49"/>
    <w:rsid w:val="00905F7D"/>
    <w:rsid w:val="00907A79"/>
    <w:rsid w:val="00907F3D"/>
    <w:rsid w:val="00912D15"/>
    <w:rsid w:val="0091355C"/>
    <w:rsid w:val="00914DF2"/>
    <w:rsid w:val="00915218"/>
    <w:rsid w:val="009154DB"/>
    <w:rsid w:val="00915749"/>
    <w:rsid w:val="00915FFE"/>
    <w:rsid w:val="00916272"/>
    <w:rsid w:val="00916E10"/>
    <w:rsid w:val="0091724D"/>
    <w:rsid w:val="00920AD2"/>
    <w:rsid w:val="00920EB8"/>
    <w:rsid w:val="00921D18"/>
    <w:rsid w:val="00923427"/>
    <w:rsid w:val="009236F7"/>
    <w:rsid w:val="0092398B"/>
    <w:rsid w:val="0092542B"/>
    <w:rsid w:val="00926C28"/>
    <w:rsid w:val="00931985"/>
    <w:rsid w:val="00935FDC"/>
    <w:rsid w:val="0093663C"/>
    <w:rsid w:val="00937643"/>
    <w:rsid w:val="00941504"/>
    <w:rsid w:val="00941ADC"/>
    <w:rsid w:val="009425BD"/>
    <w:rsid w:val="00942D93"/>
    <w:rsid w:val="009430AD"/>
    <w:rsid w:val="0094418B"/>
    <w:rsid w:val="009452C6"/>
    <w:rsid w:val="00945799"/>
    <w:rsid w:val="0094618B"/>
    <w:rsid w:val="009466D3"/>
    <w:rsid w:val="0094680C"/>
    <w:rsid w:val="00950783"/>
    <w:rsid w:val="00950835"/>
    <w:rsid w:val="00950EE0"/>
    <w:rsid w:val="0095105D"/>
    <w:rsid w:val="00951587"/>
    <w:rsid w:val="00952325"/>
    <w:rsid w:val="00952CED"/>
    <w:rsid w:val="009547BB"/>
    <w:rsid w:val="00954ACA"/>
    <w:rsid w:val="00955F60"/>
    <w:rsid w:val="009560ED"/>
    <w:rsid w:val="00956415"/>
    <w:rsid w:val="009566E7"/>
    <w:rsid w:val="00957B89"/>
    <w:rsid w:val="00957C74"/>
    <w:rsid w:val="00961347"/>
    <w:rsid w:val="00961742"/>
    <w:rsid w:val="0096185E"/>
    <w:rsid w:val="009620CF"/>
    <w:rsid w:val="00962439"/>
    <w:rsid w:val="0096264E"/>
    <w:rsid w:val="00962AC6"/>
    <w:rsid w:val="00963746"/>
    <w:rsid w:val="00964992"/>
    <w:rsid w:val="00964AF6"/>
    <w:rsid w:val="00964D91"/>
    <w:rsid w:val="00965631"/>
    <w:rsid w:val="00967059"/>
    <w:rsid w:val="009678FA"/>
    <w:rsid w:val="0097029C"/>
    <w:rsid w:val="00970877"/>
    <w:rsid w:val="009709F0"/>
    <w:rsid w:val="00970E70"/>
    <w:rsid w:val="0097195A"/>
    <w:rsid w:val="009723BF"/>
    <w:rsid w:val="009726BF"/>
    <w:rsid w:val="009729AA"/>
    <w:rsid w:val="00972A18"/>
    <w:rsid w:val="00972AFE"/>
    <w:rsid w:val="00972B1A"/>
    <w:rsid w:val="00973267"/>
    <w:rsid w:val="009738C7"/>
    <w:rsid w:val="0097396F"/>
    <w:rsid w:val="00973B98"/>
    <w:rsid w:val="00973F18"/>
    <w:rsid w:val="00974B20"/>
    <w:rsid w:val="00977035"/>
    <w:rsid w:val="00977351"/>
    <w:rsid w:val="00977F35"/>
    <w:rsid w:val="0098117C"/>
    <w:rsid w:val="009821F4"/>
    <w:rsid w:val="009833C6"/>
    <w:rsid w:val="00983554"/>
    <w:rsid w:val="00986E45"/>
    <w:rsid w:val="0099025B"/>
    <w:rsid w:val="00990759"/>
    <w:rsid w:val="00990A15"/>
    <w:rsid w:val="00990C49"/>
    <w:rsid w:val="00991088"/>
    <w:rsid w:val="0099183D"/>
    <w:rsid w:val="009919F4"/>
    <w:rsid w:val="00991E79"/>
    <w:rsid w:val="00993BBC"/>
    <w:rsid w:val="0099409E"/>
    <w:rsid w:val="009948D3"/>
    <w:rsid w:val="00995818"/>
    <w:rsid w:val="00995D79"/>
    <w:rsid w:val="00996A04"/>
    <w:rsid w:val="00996BB5"/>
    <w:rsid w:val="009971C3"/>
    <w:rsid w:val="009A0A9B"/>
    <w:rsid w:val="009A161F"/>
    <w:rsid w:val="009A2248"/>
    <w:rsid w:val="009A2CBF"/>
    <w:rsid w:val="009A35F3"/>
    <w:rsid w:val="009A5551"/>
    <w:rsid w:val="009A5A72"/>
    <w:rsid w:val="009A604A"/>
    <w:rsid w:val="009B076B"/>
    <w:rsid w:val="009B0D50"/>
    <w:rsid w:val="009B193C"/>
    <w:rsid w:val="009B34EA"/>
    <w:rsid w:val="009B51B6"/>
    <w:rsid w:val="009B5432"/>
    <w:rsid w:val="009B6C95"/>
    <w:rsid w:val="009B6ED8"/>
    <w:rsid w:val="009B705E"/>
    <w:rsid w:val="009C016F"/>
    <w:rsid w:val="009C1E78"/>
    <w:rsid w:val="009C3B59"/>
    <w:rsid w:val="009C3D63"/>
    <w:rsid w:val="009C6AD9"/>
    <w:rsid w:val="009C72E1"/>
    <w:rsid w:val="009C75DD"/>
    <w:rsid w:val="009D08A4"/>
    <w:rsid w:val="009D09D8"/>
    <w:rsid w:val="009D16AF"/>
    <w:rsid w:val="009D2A15"/>
    <w:rsid w:val="009D2A95"/>
    <w:rsid w:val="009D2C1B"/>
    <w:rsid w:val="009D305C"/>
    <w:rsid w:val="009D35FC"/>
    <w:rsid w:val="009D4C6E"/>
    <w:rsid w:val="009D5FDC"/>
    <w:rsid w:val="009D61A8"/>
    <w:rsid w:val="009E041F"/>
    <w:rsid w:val="009E0F9C"/>
    <w:rsid w:val="009E1682"/>
    <w:rsid w:val="009E1B81"/>
    <w:rsid w:val="009E3B62"/>
    <w:rsid w:val="009E443C"/>
    <w:rsid w:val="009E5CDC"/>
    <w:rsid w:val="009E5D16"/>
    <w:rsid w:val="009E5D35"/>
    <w:rsid w:val="009E614C"/>
    <w:rsid w:val="009E64F4"/>
    <w:rsid w:val="009E65B6"/>
    <w:rsid w:val="009E7776"/>
    <w:rsid w:val="009F0AE2"/>
    <w:rsid w:val="009F27E0"/>
    <w:rsid w:val="009F2CC0"/>
    <w:rsid w:val="009F2E16"/>
    <w:rsid w:val="009F4ED4"/>
    <w:rsid w:val="009F4F79"/>
    <w:rsid w:val="009F5D24"/>
    <w:rsid w:val="009F5FAC"/>
    <w:rsid w:val="009F68A6"/>
    <w:rsid w:val="009F7046"/>
    <w:rsid w:val="009F73C0"/>
    <w:rsid w:val="009F76CD"/>
    <w:rsid w:val="009F79D2"/>
    <w:rsid w:val="009F7B6C"/>
    <w:rsid w:val="00A007FA"/>
    <w:rsid w:val="00A02FD1"/>
    <w:rsid w:val="00A03140"/>
    <w:rsid w:val="00A03562"/>
    <w:rsid w:val="00A04708"/>
    <w:rsid w:val="00A0583A"/>
    <w:rsid w:val="00A06E2F"/>
    <w:rsid w:val="00A07DEC"/>
    <w:rsid w:val="00A11B0B"/>
    <w:rsid w:val="00A13FD4"/>
    <w:rsid w:val="00A14C47"/>
    <w:rsid w:val="00A16246"/>
    <w:rsid w:val="00A162B8"/>
    <w:rsid w:val="00A16315"/>
    <w:rsid w:val="00A16D71"/>
    <w:rsid w:val="00A179C5"/>
    <w:rsid w:val="00A17A74"/>
    <w:rsid w:val="00A209A9"/>
    <w:rsid w:val="00A20B82"/>
    <w:rsid w:val="00A21F2A"/>
    <w:rsid w:val="00A221B8"/>
    <w:rsid w:val="00A2293E"/>
    <w:rsid w:val="00A246FF"/>
    <w:rsid w:val="00A24719"/>
    <w:rsid w:val="00A30219"/>
    <w:rsid w:val="00A3036B"/>
    <w:rsid w:val="00A3065E"/>
    <w:rsid w:val="00A30910"/>
    <w:rsid w:val="00A3097D"/>
    <w:rsid w:val="00A31AF6"/>
    <w:rsid w:val="00A31E9E"/>
    <w:rsid w:val="00A32440"/>
    <w:rsid w:val="00A33629"/>
    <w:rsid w:val="00A340DE"/>
    <w:rsid w:val="00A3441C"/>
    <w:rsid w:val="00A34EBD"/>
    <w:rsid w:val="00A3585A"/>
    <w:rsid w:val="00A35D61"/>
    <w:rsid w:val="00A37B37"/>
    <w:rsid w:val="00A37F35"/>
    <w:rsid w:val="00A4038D"/>
    <w:rsid w:val="00A40973"/>
    <w:rsid w:val="00A40BC2"/>
    <w:rsid w:val="00A40F1F"/>
    <w:rsid w:val="00A41CF8"/>
    <w:rsid w:val="00A42986"/>
    <w:rsid w:val="00A43DAD"/>
    <w:rsid w:val="00A446FD"/>
    <w:rsid w:val="00A46A52"/>
    <w:rsid w:val="00A47A9E"/>
    <w:rsid w:val="00A50144"/>
    <w:rsid w:val="00A505F6"/>
    <w:rsid w:val="00A50703"/>
    <w:rsid w:val="00A51457"/>
    <w:rsid w:val="00A51B4E"/>
    <w:rsid w:val="00A51B53"/>
    <w:rsid w:val="00A51E5F"/>
    <w:rsid w:val="00A539A4"/>
    <w:rsid w:val="00A5646C"/>
    <w:rsid w:val="00A567B1"/>
    <w:rsid w:val="00A56AD3"/>
    <w:rsid w:val="00A579D3"/>
    <w:rsid w:val="00A600FA"/>
    <w:rsid w:val="00A60807"/>
    <w:rsid w:val="00A60DEB"/>
    <w:rsid w:val="00A60F07"/>
    <w:rsid w:val="00A61411"/>
    <w:rsid w:val="00A615AA"/>
    <w:rsid w:val="00A61D62"/>
    <w:rsid w:val="00A62562"/>
    <w:rsid w:val="00A63B82"/>
    <w:rsid w:val="00A63BC2"/>
    <w:rsid w:val="00A64849"/>
    <w:rsid w:val="00A64CC4"/>
    <w:rsid w:val="00A64FAE"/>
    <w:rsid w:val="00A65C37"/>
    <w:rsid w:val="00A6621D"/>
    <w:rsid w:val="00A668C7"/>
    <w:rsid w:val="00A67F62"/>
    <w:rsid w:val="00A70769"/>
    <w:rsid w:val="00A710EB"/>
    <w:rsid w:val="00A71157"/>
    <w:rsid w:val="00A71DFA"/>
    <w:rsid w:val="00A72DB2"/>
    <w:rsid w:val="00A73086"/>
    <w:rsid w:val="00A73FAF"/>
    <w:rsid w:val="00A75462"/>
    <w:rsid w:val="00A77924"/>
    <w:rsid w:val="00A80392"/>
    <w:rsid w:val="00A8126E"/>
    <w:rsid w:val="00A81B8B"/>
    <w:rsid w:val="00A821DD"/>
    <w:rsid w:val="00A829BB"/>
    <w:rsid w:val="00A83BA9"/>
    <w:rsid w:val="00A84AF8"/>
    <w:rsid w:val="00A84BB8"/>
    <w:rsid w:val="00A87670"/>
    <w:rsid w:val="00A907EC"/>
    <w:rsid w:val="00A90B1B"/>
    <w:rsid w:val="00A90B31"/>
    <w:rsid w:val="00A90FB5"/>
    <w:rsid w:val="00A91394"/>
    <w:rsid w:val="00A916AF"/>
    <w:rsid w:val="00A93360"/>
    <w:rsid w:val="00A935D0"/>
    <w:rsid w:val="00A94BB4"/>
    <w:rsid w:val="00A94F58"/>
    <w:rsid w:val="00A9603A"/>
    <w:rsid w:val="00A968D3"/>
    <w:rsid w:val="00A97871"/>
    <w:rsid w:val="00AA0264"/>
    <w:rsid w:val="00AA107B"/>
    <w:rsid w:val="00AA195B"/>
    <w:rsid w:val="00AA1D2D"/>
    <w:rsid w:val="00AA2925"/>
    <w:rsid w:val="00AA34A0"/>
    <w:rsid w:val="00AA6744"/>
    <w:rsid w:val="00AB00E9"/>
    <w:rsid w:val="00AB0BC1"/>
    <w:rsid w:val="00AB0E76"/>
    <w:rsid w:val="00AB16C0"/>
    <w:rsid w:val="00AB40B1"/>
    <w:rsid w:val="00AB61E9"/>
    <w:rsid w:val="00AB6A5F"/>
    <w:rsid w:val="00AB7C6E"/>
    <w:rsid w:val="00AC19B2"/>
    <w:rsid w:val="00AC1ABE"/>
    <w:rsid w:val="00AC20A1"/>
    <w:rsid w:val="00AC3501"/>
    <w:rsid w:val="00AC3D97"/>
    <w:rsid w:val="00AC3DB0"/>
    <w:rsid w:val="00AC48FF"/>
    <w:rsid w:val="00AC4E27"/>
    <w:rsid w:val="00AC5B21"/>
    <w:rsid w:val="00AD0EC6"/>
    <w:rsid w:val="00AD0FAF"/>
    <w:rsid w:val="00AD170D"/>
    <w:rsid w:val="00AD1C12"/>
    <w:rsid w:val="00AD1C9C"/>
    <w:rsid w:val="00AD1E82"/>
    <w:rsid w:val="00AD2209"/>
    <w:rsid w:val="00AD24CB"/>
    <w:rsid w:val="00AD2ABE"/>
    <w:rsid w:val="00AD2D3A"/>
    <w:rsid w:val="00AD33C4"/>
    <w:rsid w:val="00AD3F0F"/>
    <w:rsid w:val="00AD4168"/>
    <w:rsid w:val="00AD48F0"/>
    <w:rsid w:val="00AD6461"/>
    <w:rsid w:val="00AD6DFC"/>
    <w:rsid w:val="00AD6F72"/>
    <w:rsid w:val="00AD7307"/>
    <w:rsid w:val="00AD7AB1"/>
    <w:rsid w:val="00AE1222"/>
    <w:rsid w:val="00AE1523"/>
    <w:rsid w:val="00AE1AF9"/>
    <w:rsid w:val="00AE1EC4"/>
    <w:rsid w:val="00AE2EB1"/>
    <w:rsid w:val="00AE3888"/>
    <w:rsid w:val="00AE3C2A"/>
    <w:rsid w:val="00AE4552"/>
    <w:rsid w:val="00AE477C"/>
    <w:rsid w:val="00AE514D"/>
    <w:rsid w:val="00AE5A12"/>
    <w:rsid w:val="00AE6E1A"/>
    <w:rsid w:val="00AE6E3D"/>
    <w:rsid w:val="00AF1C91"/>
    <w:rsid w:val="00AF297A"/>
    <w:rsid w:val="00AF30D6"/>
    <w:rsid w:val="00AF4465"/>
    <w:rsid w:val="00AF5BDF"/>
    <w:rsid w:val="00AF749F"/>
    <w:rsid w:val="00B00610"/>
    <w:rsid w:val="00B021DD"/>
    <w:rsid w:val="00B02F6B"/>
    <w:rsid w:val="00B035E2"/>
    <w:rsid w:val="00B04AE4"/>
    <w:rsid w:val="00B054DE"/>
    <w:rsid w:val="00B0587A"/>
    <w:rsid w:val="00B05933"/>
    <w:rsid w:val="00B06736"/>
    <w:rsid w:val="00B06C7F"/>
    <w:rsid w:val="00B06E45"/>
    <w:rsid w:val="00B10216"/>
    <w:rsid w:val="00B1054A"/>
    <w:rsid w:val="00B1054E"/>
    <w:rsid w:val="00B12416"/>
    <w:rsid w:val="00B12A6C"/>
    <w:rsid w:val="00B1432B"/>
    <w:rsid w:val="00B14E29"/>
    <w:rsid w:val="00B158E9"/>
    <w:rsid w:val="00B16171"/>
    <w:rsid w:val="00B17B8C"/>
    <w:rsid w:val="00B21B3B"/>
    <w:rsid w:val="00B22D28"/>
    <w:rsid w:val="00B233D0"/>
    <w:rsid w:val="00B23D3B"/>
    <w:rsid w:val="00B25038"/>
    <w:rsid w:val="00B2653B"/>
    <w:rsid w:val="00B27139"/>
    <w:rsid w:val="00B2780F"/>
    <w:rsid w:val="00B30247"/>
    <w:rsid w:val="00B30303"/>
    <w:rsid w:val="00B31B79"/>
    <w:rsid w:val="00B31FA9"/>
    <w:rsid w:val="00B32038"/>
    <w:rsid w:val="00B34482"/>
    <w:rsid w:val="00B34D09"/>
    <w:rsid w:val="00B34F52"/>
    <w:rsid w:val="00B35350"/>
    <w:rsid w:val="00B35733"/>
    <w:rsid w:val="00B3599E"/>
    <w:rsid w:val="00B359BF"/>
    <w:rsid w:val="00B37940"/>
    <w:rsid w:val="00B40695"/>
    <w:rsid w:val="00B40B08"/>
    <w:rsid w:val="00B41622"/>
    <w:rsid w:val="00B42DD5"/>
    <w:rsid w:val="00B43B6E"/>
    <w:rsid w:val="00B44D91"/>
    <w:rsid w:val="00B4538E"/>
    <w:rsid w:val="00B45B56"/>
    <w:rsid w:val="00B46044"/>
    <w:rsid w:val="00B4616A"/>
    <w:rsid w:val="00B46BB0"/>
    <w:rsid w:val="00B46D78"/>
    <w:rsid w:val="00B47B9F"/>
    <w:rsid w:val="00B47DA1"/>
    <w:rsid w:val="00B510D5"/>
    <w:rsid w:val="00B51A71"/>
    <w:rsid w:val="00B51E2E"/>
    <w:rsid w:val="00B52665"/>
    <w:rsid w:val="00B52956"/>
    <w:rsid w:val="00B5352A"/>
    <w:rsid w:val="00B53BC6"/>
    <w:rsid w:val="00B53EB6"/>
    <w:rsid w:val="00B55088"/>
    <w:rsid w:val="00B57876"/>
    <w:rsid w:val="00B60D95"/>
    <w:rsid w:val="00B6169E"/>
    <w:rsid w:val="00B61883"/>
    <w:rsid w:val="00B624EF"/>
    <w:rsid w:val="00B62B4C"/>
    <w:rsid w:val="00B63DC3"/>
    <w:rsid w:val="00B64CE3"/>
    <w:rsid w:val="00B654BE"/>
    <w:rsid w:val="00B657AF"/>
    <w:rsid w:val="00B66F45"/>
    <w:rsid w:val="00B671F1"/>
    <w:rsid w:val="00B67629"/>
    <w:rsid w:val="00B7042B"/>
    <w:rsid w:val="00B71594"/>
    <w:rsid w:val="00B71898"/>
    <w:rsid w:val="00B71B6F"/>
    <w:rsid w:val="00B71E71"/>
    <w:rsid w:val="00B71FA2"/>
    <w:rsid w:val="00B727F5"/>
    <w:rsid w:val="00B752EC"/>
    <w:rsid w:val="00B767BE"/>
    <w:rsid w:val="00B77D05"/>
    <w:rsid w:val="00B81C31"/>
    <w:rsid w:val="00B81C7A"/>
    <w:rsid w:val="00B826CC"/>
    <w:rsid w:val="00B83166"/>
    <w:rsid w:val="00B83670"/>
    <w:rsid w:val="00B84E07"/>
    <w:rsid w:val="00B85C65"/>
    <w:rsid w:val="00B85FFC"/>
    <w:rsid w:val="00B86C4D"/>
    <w:rsid w:val="00B87416"/>
    <w:rsid w:val="00B908F6"/>
    <w:rsid w:val="00B90DF0"/>
    <w:rsid w:val="00B91F8E"/>
    <w:rsid w:val="00B92A47"/>
    <w:rsid w:val="00B92B53"/>
    <w:rsid w:val="00B9307E"/>
    <w:rsid w:val="00B93317"/>
    <w:rsid w:val="00B93320"/>
    <w:rsid w:val="00B93474"/>
    <w:rsid w:val="00B94584"/>
    <w:rsid w:val="00B946C4"/>
    <w:rsid w:val="00B94DB8"/>
    <w:rsid w:val="00B952E5"/>
    <w:rsid w:val="00B9533F"/>
    <w:rsid w:val="00B95737"/>
    <w:rsid w:val="00B96299"/>
    <w:rsid w:val="00B962A0"/>
    <w:rsid w:val="00B96922"/>
    <w:rsid w:val="00B96CE2"/>
    <w:rsid w:val="00B97566"/>
    <w:rsid w:val="00B97DD2"/>
    <w:rsid w:val="00BA118E"/>
    <w:rsid w:val="00BA2A89"/>
    <w:rsid w:val="00BA500E"/>
    <w:rsid w:val="00BA529D"/>
    <w:rsid w:val="00BA5E31"/>
    <w:rsid w:val="00BA5F9E"/>
    <w:rsid w:val="00BA64AB"/>
    <w:rsid w:val="00BB08C0"/>
    <w:rsid w:val="00BB1359"/>
    <w:rsid w:val="00BB195F"/>
    <w:rsid w:val="00BB1C8F"/>
    <w:rsid w:val="00BB322F"/>
    <w:rsid w:val="00BB564C"/>
    <w:rsid w:val="00BB5FC3"/>
    <w:rsid w:val="00BC035C"/>
    <w:rsid w:val="00BC2D06"/>
    <w:rsid w:val="00BC2FE3"/>
    <w:rsid w:val="00BC416E"/>
    <w:rsid w:val="00BC4DCD"/>
    <w:rsid w:val="00BC5B4E"/>
    <w:rsid w:val="00BC77F3"/>
    <w:rsid w:val="00BD18D3"/>
    <w:rsid w:val="00BD1EBF"/>
    <w:rsid w:val="00BD2D93"/>
    <w:rsid w:val="00BD46D9"/>
    <w:rsid w:val="00BD567C"/>
    <w:rsid w:val="00BD56C8"/>
    <w:rsid w:val="00BD5C06"/>
    <w:rsid w:val="00BD5F32"/>
    <w:rsid w:val="00BD6594"/>
    <w:rsid w:val="00BD78B8"/>
    <w:rsid w:val="00BD7C6D"/>
    <w:rsid w:val="00BE084C"/>
    <w:rsid w:val="00BE1E61"/>
    <w:rsid w:val="00BE1F2A"/>
    <w:rsid w:val="00BE1FBE"/>
    <w:rsid w:val="00BE3879"/>
    <w:rsid w:val="00BE4CA4"/>
    <w:rsid w:val="00BE4F33"/>
    <w:rsid w:val="00BE56B0"/>
    <w:rsid w:val="00BE5701"/>
    <w:rsid w:val="00BE79D4"/>
    <w:rsid w:val="00BF06FC"/>
    <w:rsid w:val="00BF0C81"/>
    <w:rsid w:val="00BF1827"/>
    <w:rsid w:val="00BF1B67"/>
    <w:rsid w:val="00BF2F4F"/>
    <w:rsid w:val="00BF4A22"/>
    <w:rsid w:val="00BF7463"/>
    <w:rsid w:val="00BF7688"/>
    <w:rsid w:val="00BF7AAE"/>
    <w:rsid w:val="00C006E9"/>
    <w:rsid w:val="00C00E2F"/>
    <w:rsid w:val="00C01349"/>
    <w:rsid w:val="00C036ED"/>
    <w:rsid w:val="00C03A10"/>
    <w:rsid w:val="00C03F34"/>
    <w:rsid w:val="00C061C2"/>
    <w:rsid w:val="00C10CA0"/>
    <w:rsid w:val="00C113DF"/>
    <w:rsid w:val="00C13513"/>
    <w:rsid w:val="00C13741"/>
    <w:rsid w:val="00C14A87"/>
    <w:rsid w:val="00C15412"/>
    <w:rsid w:val="00C17A58"/>
    <w:rsid w:val="00C17DE2"/>
    <w:rsid w:val="00C210C5"/>
    <w:rsid w:val="00C21740"/>
    <w:rsid w:val="00C2189B"/>
    <w:rsid w:val="00C21ACF"/>
    <w:rsid w:val="00C2358C"/>
    <w:rsid w:val="00C242C7"/>
    <w:rsid w:val="00C246F7"/>
    <w:rsid w:val="00C247FC"/>
    <w:rsid w:val="00C25B68"/>
    <w:rsid w:val="00C2660D"/>
    <w:rsid w:val="00C27CC7"/>
    <w:rsid w:val="00C311A5"/>
    <w:rsid w:val="00C31B74"/>
    <w:rsid w:val="00C328DE"/>
    <w:rsid w:val="00C32A68"/>
    <w:rsid w:val="00C33984"/>
    <w:rsid w:val="00C3599D"/>
    <w:rsid w:val="00C35AE6"/>
    <w:rsid w:val="00C37B25"/>
    <w:rsid w:val="00C37CE4"/>
    <w:rsid w:val="00C37D15"/>
    <w:rsid w:val="00C41DBD"/>
    <w:rsid w:val="00C4761F"/>
    <w:rsid w:val="00C50B56"/>
    <w:rsid w:val="00C517ED"/>
    <w:rsid w:val="00C51CF3"/>
    <w:rsid w:val="00C53713"/>
    <w:rsid w:val="00C53E62"/>
    <w:rsid w:val="00C542D5"/>
    <w:rsid w:val="00C54560"/>
    <w:rsid w:val="00C54859"/>
    <w:rsid w:val="00C54F15"/>
    <w:rsid w:val="00C5732F"/>
    <w:rsid w:val="00C57FD3"/>
    <w:rsid w:val="00C60E05"/>
    <w:rsid w:val="00C60ECF"/>
    <w:rsid w:val="00C619DD"/>
    <w:rsid w:val="00C6305D"/>
    <w:rsid w:val="00C635F1"/>
    <w:rsid w:val="00C63648"/>
    <w:rsid w:val="00C63A6E"/>
    <w:rsid w:val="00C65FA3"/>
    <w:rsid w:val="00C65FD7"/>
    <w:rsid w:val="00C660BE"/>
    <w:rsid w:val="00C6621D"/>
    <w:rsid w:val="00C707D5"/>
    <w:rsid w:val="00C719E3"/>
    <w:rsid w:val="00C71AAB"/>
    <w:rsid w:val="00C71DD8"/>
    <w:rsid w:val="00C7382A"/>
    <w:rsid w:val="00C73BEC"/>
    <w:rsid w:val="00C756DC"/>
    <w:rsid w:val="00C757FC"/>
    <w:rsid w:val="00C76091"/>
    <w:rsid w:val="00C7621A"/>
    <w:rsid w:val="00C7784B"/>
    <w:rsid w:val="00C80188"/>
    <w:rsid w:val="00C8106D"/>
    <w:rsid w:val="00C8139C"/>
    <w:rsid w:val="00C83175"/>
    <w:rsid w:val="00C8474C"/>
    <w:rsid w:val="00C864A3"/>
    <w:rsid w:val="00C90BCE"/>
    <w:rsid w:val="00C915C7"/>
    <w:rsid w:val="00C938BB"/>
    <w:rsid w:val="00C93B1F"/>
    <w:rsid w:val="00C93E28"/>
    <w:rsid w:val="00C945C5"/>
    <w:rsid w:val="00C948B6"/>
    <w:rsid w:val="00C95057"/>
    <w:rsid w:val="00C96C19"/>
    <w:rsid w:val="00CA00B1"/>
    <w:rsid w:val="00CA04CD"/>
    <w:rsid w:val="00CA08B3"/>
    <w:rsid w:val="00CA0A2C"/>
    <w:rsid w:val="00CA1AC3"/>
    <w:rsid w:val="00CA31C0"/>
    <w:rsid w:val="00CA4E14"/>
    <w:rsid w:val="00CA5938"/>
    <w:rsid w:val="00CA6115"/>
    <w:rsid w:val="00CA6947"/>
    <w:rsid w:val="00CA7C9A"/>
    <w:rsid w:val="00CB0764"/>
    <w:rsid w:val="00CB0CCC"/>
    <w:rsid w:val="00CB0E19"/>
    <w:rsid w:val="00CB14A0"/>
    <w:rsid w:val="00CB27C0"/>
    <w:rsid w:val="00CB30E8"/>
    <w:rsid w:val="00CB3BB9"/>
    <w:rsid w:val="00CB3CDB"/>
    <w:rsid w:val="00CB4169"/>
    <w:rsid w:val="00CB4283"/>
    <w:rsid w:val="00CB4ED6"/>
    <w:rsid w:val="00CB5801"/>
    <w:rsid w:val="00CB649C"/>
    <w:rsid w:val="00CB662C"/>
    <w:rsid w:val="00CB6811"/>
    <w:rsid w:val="00CB74F7"/>
    <w:rsid w:val="00CC0349"/>
    <w:rsid w:val="00CC18FF"/>
    <w:rsid w:val="00CC1D75"/>
    <w:rsid w:val="00CC2A77"/>
    <w:rsid w:val="00CC4732"/>
    <w:rsid w:val="00CC7284"/>
    <w:rsid w:val="00CC7E40"/>
    <w:rsid w:val="00CD368E"/>
    <w:rsid w:val="00CD3915"/>
    <w:rsid w:val="00CD447A"/>
    <w:rsid w:val="00CD4E9B"/>
    <w:rsid w:val="00CD6D11"/>
    <w:rsid w:val="00CD7304"/>
    <w:rsid w:val="00CD7DEA"/>
    <w:rsid w:val="00CE00D2"/>
    <w:rsid w:val="00CE0D77"/>
    <w:rsid w:val="00CE0F46"/>
    <w:rsid w:val="00CE1AEF"/>
    <w:rsid w:val="00CE2EC9"/>
    <w:rsid w:val="00CE3A7E"/>
    <w:rsid w:val="00CE510A"/>
    <w:rsid w:val="00CE55AA"/>
    <w:rsid w:val="00CE5864"/>
    <w:rsid w:val="00CE63D6"/>
    <w:rsid w:val="00CE6D51"/>
    <w:rsid w:val="00CE6DBD"/>
    <w:rsid w:val="00CF1BEF"/>
    <w:rsid w:val="00CF1E46"/>
    <w:rsid w:val="00CF34FB"/>
    <w:rsid w:val="00CF5153"/>
    <w:rsid w:val="00CF6F5E"/>
    <w:rsid w:val="00CF797D"/>
    <w:rsid w:val="00D0081C"/>
    <w:rsid w:val="00D00C0A"/>
    <w:rsid w:val="00D00DE8"/>
    <w:rsid w:val="00D02047"/>
    <w:rsid w:val="00D02E6F"/>
    <w:rsid w:val="00D03F70"/>
    <w:rsid w:val="00D04DBB"/>
    <w:rsid w:val="00D05331"/>
    <w:rsid w:val="00D05518"/>
    <w:rsid w:val="00D10CF2"/>
    <w:rsid w:val="00D1173C"/>
    <w:rsid w:val="00D11D68"/>
    <w:rsid w:val="00D12139"/>
    <w:rsid w:val="00D124BA"/>
    <w:rsid w:val="00D129C0"/>
    <w:rsid w:val="00D12E97"/>
    <w:rsid w:val="00D13A35"/>
    <w:rsid w:val="00D1415D"/>
    <w:rsid w:val="00D14660"/>
    <w:rsid w:val="00D149ED"/>
    <w:rsid w:val="00D14E1E"/>
    <w:rsid w:val="00D1515B"/>
    <w:rsid w:val="00D1619C"/>
    <w:rsid w:val="00D163BD"/>
    <w:rsid w:val="00D202AC"/>
    <w:rsid w:val="00D20749"/>
    <w:rsid w:val="00D21C8B"/>
    <w:rsid w:val="00D22641"/>
    <w:rsid w:val="00D23C0B"/>
    <w:rsid w:val="00D23D9D"/>
    <w:rsid w:val="00D23E4B"/>
    <w:rsid w:val="00D25299"/>
    <w:rsid w:val="00D2566F"/>
    <w:rsid w:val="00D25815"/>
    <w:rsid w:val="00D258C4"/>
    <w:rsid w:val="00D260B6"/>
    <w:rsid w:val="00D26436"/>
    <w:rsid w:val="00D266DB"/>
    <w:rsid w:val="00D26DA9"/>
    <w:rsid w:val="00D27444"/>
    <w:rsid w:val="00D27483"/>
    <w:rsid w:val="00D275CA"/>
    <w:rsid w:val="00D3022F"/>
    <w:rsid w:val="00D30366"/>
    <w:rsid w:val="00D3243A"/>
    <w:rsid w:val="00D3262A"/>
    <w:rsid w:val="00D333FC"/>
    <w:rsid w:val="00D33751"/>
    <w:rsid w:val="00D3416E"/>
    <w:rsid w:val="00D35529"/>
    <w:rsid w:val="00D359B9"/>
    <w:rsid w:val="00D36390"/>
    <w:rsid w:val="00D36EAE"/>
    <w:rsid w:val="00D37174"/>
    <w:rsid w:val="00D40E7E"/>
    <w:rsid w:val="00D418D4"/>
    <w:rsid w:val="00D42850"/>
    <w:rsid w:val="00D42BF7"/>
    <w:rsid w:val="00D433F3"/>
    <w:rsid w:val="00D43AAD"/>
    <w:rsid w:val="00D43DC1"/>
    <w:rsid w:val="00D448B5"/>
    <w:rsid w:val="00D45143"/>
    <w:rsid w:val="00D45C03"/>
    <w:rsid w:val="00D46E4D"/>
    <w:rsid w:val="00D46FEB"/>
    <w:rsid w:val="00D47A1F"/>
    <w:rsid w:val="00D50D66"/>
    <w:rsid w:val="00D51FD1"/>
    <w:rsid w:val="00D5255F"/>
    <w:rsid w:val="00D52C67"/>
    <w:rsid w:val="00D5338E"/>
    <w:rsid w:val="00D53834"/>
    <w:rsid w:val="00D543FC"/>
    <w:rsid w:val="00D54591"/>
    <w:rsid w:val="00D5505B"/>
    <w:rsid w:val="00D55E8B"/>
    <w:rsid w:val="00D55F7A"/>
    <w:rsid w:val="00D56509"/>
    <w:rsid w:val="00D566B9"/>
    <w:rsid w:val="00D56AC2"/>
    <w:rsid w:val="00D60666"/>
    <w:rsid w:val="00D6189B"/>
    <w:rsid w:val="00D61D42"/>
    <w:rsid w:val="00D62229"/>
    <w:rsid w:val="00D62B69"/>
    <w:rsid w:val="00D62FDA"/>
    <w:rsid w:val="00D63503"/>
    <w:rsid w:val="00D641D9"/>
    <w:rsid w:val="00D6453B"/>
    <w:rsid w:val="00D656AF"/>
    <w:rsid w:val="00D65BAE"/>
    <w:rsid w:val="00D65DE4"/>
    <w:rsid w:val="00D66132"/>
    <w:rsid w:val="00D672DD"/>
    <w:rsid w:val="00D675C2"/>
    <w:rsid w:val="00D6780E"/>
    <w:rsid w:val="00D70AFC"/>
    <w:rsid w:val="00D71401"/>
    <w:rsid w:val="00D73889"/>
    <w:rsid w:val="00D74206"/>
    <w:rsid w:val="00D744CB"/>
    <w:rsid w:val="00D75A50"/>
    <w:rsid w:val="00D75C86"/>
    <w:rsid w:val="00D765BA"/>
    <w:rsid w:val="00D7702A"/>
    <w:rsid w:val="00D80AF2"/>
    <w:rsid w:val="00D81888"/>
    <w:rsid w:val="00D81B5E"/>
    <w:rsid w:val="00D82030"/>
    <w:rsid w:val="00D82601"/>
    <w:rsid w:val="00D85648"/>
    <w:rsid w:val="00D8628F"/>
    <w:rsid w:val="00D863CF"/>
    <w:rsid w:val="00D866C9"/>
    <w:rsid w:val="00D86783"/>
    <w:rsid w:val="00D87205"/>
    <w:rsid w:val="00D872BF"/>
    <w:rsid w:val="00D87968"/>
    <w:rsid w:val="00D87979"/>
    <w:rsid w:val="00D91601"/>
    <w:rsid w:val="00D91BDC"/>
    <w:rsid w:val="00D91CE8"/>
    <w:rsid w:val="00D9279F"/>
    <w:rsid w:val="00D92A49"/>
    <w:rsid w:val="00D930AA"/>
    <w:rsid w:val="00D933D8"/>
    <w:rsid w:val="00D93D0F"/>
    <w:rsid w:val="00D9634E"/>
    <w:rsid w:val="00D97B13"/>
    <w:rsid w:val="00DA1F70"/>
    <w:rsid w:val="00DA2618"/>
    <w:rsid w:val="00DA30DB"/>
    <w:rsid w:val="00DA5276"/>
    <w:rsid w:val="00DA58BE"/>
    <w:rsid w:val="00DA6927"/>
    <w:rsid w:val="00DA70D6"/>
    <w:rsid w:val="00DA7BA9"/>
    <w:rsid w:val="00DA7F91"/>
    <w:rsid w:val="00DB04F0"/>
    <w:rsid w:val="00DB17E8"/>
    <w:rsid w:val="00DB1A5D"/>
    <w:rsid w:val="00DB2302"/>
    <w:rsid w:val="00DB24E4"/>
    <w:rsid w:val="00DB2BB7"/>
    <w:rsid w:val="00DB2EE8"/>
    <w:rsid w:val="00DB497A"/>
    <w:rsid w:val="00DB49EF"/>
    <w:rsid w:val="00DB4E2E"/>
    <w:rsid w:val="00DB4FD0"/>
    <w:rsid w:val="00DB5354"/>
    <w:rsid w:val="00DB5D53"/>
    <w:rsid w:val="00DC0ADA"/>
    <w:rsid w:val="00DC0C5A"/>
    <w:rsid w:val="00DC201E"/>
    <w:rsid w:val="00DC2AC8"/>
    <w:rsid w:val="00DC3669"/>
    <w:rsid w:val="00DC4014"/>
    <w:rsid w:val="00DC58A5"/>
    <w:rsid w:val="00DC59A8"/>
    <w:rsid w:val="00DC62FB"/>
    <w:rsid w:val="00DC656A"/>
    <w:rsid w:val="00DC77F0"/>
    <w:rsid w:val="00DC7E60"/>
    <w:rsid w:val="00DD0D00"/>
    <w:rsid w:val="00DD1226"/>
    <w:rsid w:val="00DD13E5"/>
    <w:rsid w:val="00DD1682"/>
    <w:rsid w:val="00DD1B18"/>
    <w:rsid w:val="00DD26DE"/>
    <w:rsid w:val="00DD2C08"/>
    <w:rsid w:val="00DD3727"/>
    <w:rsid w:val="00DD498D"/>
    <w:rsid w:val="00DD4B84"/>
    <w:rsid w:val="00DD4D36"/>
    <w:rsid w:val="00DD5ADC"/>
    <w:rsid w:val="00DD6EE1"/>
    <w:rsid w:val="00DE0435"/>
    <w:rsid w:val="00DE2625"/>
    <w:rsid w:val="00DE3048"/>
    <w:rsid w:val="00DE356E"/>
    <w:rsid w:val="00DE3EC5"/>
    <w:rsid w:val="00DE43C4"/>
    <w:rsid w:val="00DE4617"/>
    <w:rsid w:val="00DE4C8F"/>
    <w:rsid w:val="00DE502F"/>
    <w:rsid w:val="00DE6211"/>
    <w:rsid w:val="00DE6DF0"/>
    <w:rsid w:val="00DE7171"/>
    <w:rsid w:val="00DE7934"/>
    <w:rsid w:val="00DE7D0F"/>
    <w:rsid w:val="00DF046D"/>
    <w:rsid w:val="00DF16D6"/>
    <w:rsid w:val="00DF25F6"/>
    <w:rsid w:val="00DF2B85"/>
    <w:rsid w:val="00DF2E89"/>
    <w:rsid w:val="00DF3148"/>
    <w:rsid w:val="00DF3E2A"/>
    <w:rsid w:val="00DF3F15"/>
    <w:rsid w:val="00DF4322"/>
    <w:rsid w:val="00DF4B07"/>
    <w:rsid w:val="00DF5944"/>
    <w:rsid w:val="00DF5C9F"/>
    <w:rsid w:val="00DF6947"/>
    <w:rsid w:val="00DF7514"/>
    <w:rsid w:val="00DF7711"/>
    <w:rsid w:val="00DF78F9"/>
    <w:rsid w:val="00E0090C"/>
    <w:rsid w:val="00E017F3"/>
    <w:rsid w:val="00E023E4"/>
    <w:rsid w:val="00E02572"/>
    <w:rsid w:val="00E02A86"/>
    <w:rsid w:val="00E03BE8"/>
    <w:rsid w:val="00E047EE"/>
    <w:rsid w:val="00E0576F"/>
    <w:rsid w:val="00E057EC"/>
    <w:rsid w:val="00E059AC"/>
    <w:rsid w:val="00E0602F"/>
    <w:rsid w:val="00E0626B"/>
    <w:rsid w:val="00E069B9"/>
    <w:rsid w:val="00E10524"/>
    <w:rsid w:val="00E10781"/>
    <w:rsid w:val="00E10AE1"/>
    <w:rsid w:val="00E11969"/>
    <w:rsid w:val="00E11E4E"/>
    <w:rsid w:val="00E1303B"/>
    <w:rsid w:val="00E132E3"/>
    <w:rsid w:val="00E149A6"/>
    <w:rsid w:val="00E14E62"/>
    <w:rsid w:val="00E1600B"/>
    <w:rsid w:val="00E16C6E"/>
    <w:rsid w:val="00E16F5A"/>
    <w:rsid w:val="00E172F8"/>
    <w:rsid w:val="00E201D1"/>
    <w:rsid w:val="00E20C74"/>
    <w:rsid w:val="00E21525"/>
    <w:rsid w:val="00E2156A"/>
    <w:rsid w:val="00E215E2"/>
    <w:rsid w:val="00E22AFD"/>
    <w:rsid w:val="00E22BA1"/>
    <w:rsid w:val="00E23134"/>
    <w:rsid w:val="00E2326C"/>
    <w:rsid w:val="00E237DB"/>
    <w:rsid w:val="00E23B64"/>
    <w:rsid w:val="00E2555B"/>
    <w:rsid w:val="00E25E91"/>
    <w:rsid w:val="00E26791"/>
    <w:rsid w:val="00E27B51"/>
    <w:rsid w:val="00E27E1C"/>
    <w:rsid w:val="00E309FB"/>
    <w:rsid w:val="00E30E3F"/>
    <w:rsid w:val="00E30FF2"/>
    <w:rsid w:val="00E3216D"/>
    <w:rsid w:val="00E3403F"/>
    <w:rsid w:val="00E340E3"/>
    <w:rsid w:val="00E3415E"/>
    <w:rsid w:val="00E34366"/>
    <w:rsid w:val="00E34870"/>
    <w:rsid w:val="00E34978"/>
    <w:rsid w:val="00E36BF9"/>
    <w:rsid w:val="00E37071"/>
    <w:rsid w:val="00E37AC8"/>
    <w:rsid w:val="00E412DC"/>
    <w:rsid w:val="00E41994"/>
    <w:rsid w:val="00E428A0"/>
    <w:rsid w:val="00E4309D"/>
    <w:rsid w:val="00E4354A"/>
    <w:rsid w:val="00E44613"/>
    <w:rsid w:val="00E44AD4"/>
    <w:rsid w:val="00E44F24"/>
    <w:rsid w:val="00E45B4B"/>
    <w:rsid w:val="00E4636E"/>
    <w:rsid w:val="00E46AA7"/>
    <w:rsid w:val="00E46E83"/>
    <w:rsid w:val="00E46FDC"/>
    <w:rsid w:val="00E50A9E"/>
    <w:rsid w:val="00E50AF2"/>
    <w:rsid w:val="00E51475"/>
    <w:rsid w:val="00E519F2"/>
    <w:rsid w:val="00E5255A"/>
    <w:rsid w:val="00E52A09"/>
    <w:rsid w:val="00E52AF7"/>
    <w:rsid w:val="00E530F0"/>
    <w:rsid w:val="00E53534"/>
    <w:rsid w:val="00E53A00"/>
    <w:rsid w:val="00E54776"/>
    <w:rsid w:val="00E548BF"/>
    <w:rsid w:val="00E54E84"/>
    <w:rsid w:val="00E54FCD"/>
    <w:rsid w:val="00E554E6"/>
    <w:rsid w:val="00E57558"/>
    <w:rsid w:val="00E57F67"/>
    <w:rsid w:val="00E60B17"/>
    <w:rsid w:val="00E61DB1"/>
    <w:rsid w:val="00E61E54"/>
    <w:rsid w:val="00E62101"/>
    <w:rsid w:val="00E64A4D"/>
    <w:rsid w:val="00E64FD6"/>
    <w:rsid w:val="00E65136"/>
    <w:rsid w:val="00E668CD"/>
    <w:rsid w:val="00E7179A"/>
    <w:rsid w:val="00E7225B"/>
    <w:rsid w:val="00E73C02"/>
    <w:rsid w:val="00E741C9"/>
    <w:rsid w:val="00E7459C"/>
    <w:rsid w:val="00E7463E"/>
    <w:rsid w:val="00E77549"/>
    <w:rsid w:val="00E77AE0"/>
    <w:rsid w:val="00E80015"/>
    <w:rsid w:val="00E82153"/>
    <w:rsid w:val="00E830AF"/>
    <w:rsid w:val="00E83B88"/>
    <w:rsid w:val="00E84446"/>
    <w:rsid w:val="00E8584F"/>
    <w:rsid w:val="00E86DDA"/>
    <w:rsid w:val="00E87685"/>
    <w:rsid w:val="00E87AF3"/>
    <w:rsid w:val="00E92E65"/>
    <w:rsid w:val="00E92FFC"/>
    <w:rsid w:val="00E93131"/>
    <w:rsid w:val="00E94126"/>
    <w:rsid w:val="00E94CB2"/>
    <w:rsid w:val="00E967A1"/>
    <w:rsid w:val="00E97F4D"/>
    <w:rsid w:val="00EA0791"/>
    <w:rsid w:val="00EA1654"/>
    <w:rsid w:val="00EA1D06"/>
    <w:rsid w:val="00EA27B9"/>
    <w:rsid w:val="00EA3247"/>
    <w:rsid w:val="00EA44F3"/>
    <w:rsid w:val="00EA5E00"/>
    <w:rsid w:val="00EA5F7A"/>
    <w:rsid w:val="00EA6318"/>
    <w:rsid w:val="00EB18AF"/>
    <w:rsid w:val="00EB19C4"/>
    <w:rsid w:val="00EB2FF6"/>
    <w:rsid w:val="00EB3544"/>
    <w:rsid w:val="00EB3D02"/>
    <w:rsid w:val="00EB3F69"/>
    <w:rsid w:val="00EB62D4"/>
    <w:rsid w:val="00EB67D2"/>
    <w:rsid w:val="00EB6D03"/>
    <w:rsid w:val="00EB7119"/>
    <w:rsid w:val="00EB7E79"/>
    <w:rsid w:val="00EC0419"/>
    <w:rsid w:val="00EC27D0"/>
    <w:rsid w:val="00EC3965"/>
    <w:rsid w:val="00EC3F74"/>
    <w:rsid w:val="00EC4652"/>
    <w:rsid w:val="00EC4E3A"/>
    <w:rsid w:val="00EC5FE3"/>
    <w:rsid w:val="00EC65E8"/>
    <w:rsid w:val="00EC65FE"/>
    <w:rsid w:val="00EC67AC"/>
    <w:rsid w:val="00EC724C"/>
    <w:rsid w:val="00EC7A06"/>
    <w:rsid w:val="00EC7D51"/>
    <w:rsid w:val="00ED102C"/>
    <w:rsid w:val="00ED1B9F"/>
    <w:rsid w:val="00ED26EB"/>
    <w:rsid w:val="00ED4B15"/>
    <w:rsid w:val="00ED5D43"/>
    <w:rsid w:val="00ED5F6F"/>
    <w:rsid w:val="00ED66C5"/>
    <w:rsid w:val="00ED741F"/>
    <w:rsid w:val="00ED7C18"/>
    <w:rsid w:val="00ED7C5D"/>
    <w:rsid w:val="00EE0228"/>
    <w:rsid w:val="00EE14BD"/>
    <w:rsid w:val="00EE1564"/>
    <w:rsid w:val="00EE1752"/>
    <w:rsid w:val="00EE2CB0"/>
    <w:rsid w:val="00EE48B9"/>
    <w:rsid w:val="00EE5228"/>
    <w:rsid w:val="00EE590B"/>
    <w:rsid w:val="00EE6090"/>
    <w:rsid w:val="00EE765F"/>
    <w:rsid w:val="00EE7856"/>
    <w:rsid w:val="00EF01CB"/>
    <w:rsid w:val="00EF052A"/>
    <w:rsid w:val="00EF0A09"/>
    <w:rsid w:val="00EF0BC4"/>
    <w:rsid w:val="00EF1CBF"/>
    <w:rsid w:val="00EF2C52"/>
    <w:rsid w:val="00EF389D"/>
    <w:rsid w:val="00EF3ABD"/>
    <w:rsid w:val="00EF4C71"/>
    <w:rsid w:val="00EF7095"/>
    <w:rsid w:val="00F005E5"/>
    <w:rsid w:val="00F0226D"/>
    <w:rsid w:val="00F041CA"/>
    <w:rsid w:val="00F0430D"/>
    <w:rsid w:val="00F0460B"/>
    <w:rsid w:val="00F054D3"/>
    <w:rsid w:val="00F05C78"/>
    <w:rsid w:val="00F06016"/>
    <w:rsid w:val="00F063CE"/>
    <w:rsid w:val="00F06D50"/>
    <w:rsid w:val="00F075EB"/>
    <w:rsid w:val="00F102AB"/>
    <w:rsid w:val="00F10D53"/>
    <w:rsid w:val="00F11659"/>
    <w:rsid w:val="00F11E33"/>
    <w:rsid w:val="00F124E5"/>
    <w:rsid w:val="00F13B34"/>
    <w:rsid w:val="00F142AD"/>
    <w:rsid w:val="00F15623"/>
    <w:rsid w:val="00F16027"/>
    <w:rsid w:val="00F16229"/>
    <w:rsid w:val="00F16437"/>
    <w:rsid w:val="00F20F29"/>
    <w:rsid w:val="00F2111C"/>
    <w:rsid w:val="00F23620"/>
    <w:rsid w:val="00F23729"/>
    <w:rsid w:val="00F24C10"/>
    <w:rsid w:val="00F24CAC"/>
    <w:rsid w:val="00F26475"/>
    <w:rsid w:val="00F2682B"/>
    <w:rsid w:val="00F269F5"/>
    <w:rsid w:val="00F2721E"/>
    <w:rsid w:val="00F27F5B"/>
    <w:rsid w:val="00F303C1"/>
    <w:rsid w:val="00F3080D"/>
    <w:rsid w:val="00F31D42"/>
    <w:rsid w:val="00F335B8"/>
    <w:rsid w:val="00F37E68"/>
    <w:rsid w:val="00F37EAA"/>
    <w:rsid w:val="00F4031A"/>
    <w:rsid w:val="00F41A4C"/>
    <w:rsid w:val="00F423EE"/>
    <w:rsid w:val="00F4442B"/>
    <w:rsid w:val="00F4668E"/>
    <w:rsid w:val="00F47B74"/>
    <w:rsid w:val="00F47DF3"/>
    <w:rsid w:val="00F50671"/>
    <w:rsid w:val="00F5638E"/>
    <w:rsid w:val="00F62F42"/>
    <w:rsid w:val="00F64840"/>
    <w:rsid w:val="00F6490C"/>
    <w:rsid w:val="00F65108"/>
    <w:rsid w:val="00F65192"/>
    <w:rsid w:val="00F65988"/>
    <w:rsid w:val="00F66F6F"/>
    <w:rsid w:val="00F67356"/>
    <w:rsid w:val="00F67527"/>
    <w:rsid w:val="00F70A22"/>
    <w:rsid w:val="00F71748"/>
    <w:rsid w:val="00F72A57"/>
    <w:rsid w:val="00F72B7C"/>
    <w:rsid w:val="00F73732"/>
    <w:rsid w:val="00F73751"/>
    <w:rsid w:val="00F74296"/>
    <w:rsid w:val="00F74E54"/>
    <w:rsid w:val="00F755FF"/>
    <w:rsid w:val="00F760A1"/>
    <w:rsid w:val="00F77067"/>
    <w:rsid w:val="00F77652"/>
    <w:rsid w:val="00F80D10"/>
    <w:rsid w:val="00F82848"/>
    <w:rsid w:val="00F82F4A"/>
    <w:rsid w:val="00F83103"/>
    <w:rsid w:val="00F8457A"/>
    <w:rsid w:val="00F8485F"/>
    <w:rsid w:val="00F851F5"/>
    <w:rsid w:val="00F86A86"/>
    <w:rsid w:val="00F87350"/>
    <w:rsid w:val="00F874B0"/>
    <w:rsid w:val="00F90A11"/>
    <w:rsid w:val="00F90E78"/>
    <w:rsid w:val="00F9108D"/>
    <w:rsid w:val="00F93150"/>
    <w:rsid w:val="00F933A6"/>
    <w:rsid w:val="00F93A34"/>
    <w:rsid w:val="00F94EDA"/>
    <w:rsid w:val="00F95156"/>
    <w:rsid w:val="00F95B65"/>
    <w:rsid w:val="00F96B41"/>
    <w:rsid w:val="00F976D4"/>
    <w:rsid w:val="00FA14B9"/>
    <w:rsid w:val="00FA2117"/>
    <w:rsid w:val="00FA2441"/>
    <w:rsid w:val="00FA25EB"/>
    <w:rsid w:val="00FA2657"/>
    <w:rsid w:val="00FA3CAF"/>
    <w:rsid w:val="00FA5C62"/>
    <w:rsid w:val="00FA622F"/>
    <w:rsid w:val="00FA6620"/>
    <w:rsid w:val="00FA665E"/>
    <w:rsid w:val="00FA7922"/>
    <w:rsid w:val="00FA7E63"/>
    <w:rsid w:val="00FB0B5D"/>
    <w:rsid w:val="00FB162E"/>
    <w:rsid w:val="00FB2643"/>
    <w:rsid w:val="00FB2909"/>
    <w:rsid w:val="00FB2B6F"/>
    <w:rsid w:val="00FB3907"/>
    <w:rsid w:val="00FB4997"/>
    <w:rsid w:val="00FB52D0"/>
    <w:rsid w:val="00FB5A90"/>
    <w:rsid w:val="00FB603A"/>
    <w:rsid w:val="00FB6714"/>
    <w:rsid w:val="00FB6788"/>
    <w:rsid w:val="00FB6EDA"/>
    <w:rsid w:val="00FB729D"/>
    <w:rsid w:val="00FB73E6"/>
    <w:rsid w:val="00FB7889"/>
    <w:rsid w:val="00FC228A"/>
    <w:rsid w:val="00FC270C"/>
    <w:rsid w:val="00FC3CD7"/>
    <w:rsid w:val="00FC3DCC"/>
    <w:rsid w:val="00FC455A"/>
    <w:rsid w:val="00FC4EC5"/>
    <w:rsid w:val="00FC6959"/>
    <w:rsid w:val="00FC73D1"/>
    <w:rsid w:val="00FD00CA"/>
    <w:rsid w:val="00FD16DB"/>
    <w:rsid w:val="00FD1C39"/>
    <w:rsid w:val="00FD21CF"/>
    <w:rsid w:val="00FD23AE"/>
    <w:rsid w:val="00FD267D"/>
    <w:rsid w:val="00FD30C6"/>
    <w:rsid w:val="00FD33E9"/>
    <w:rsid w:val="00FD396C"/>
    <w:rsid w:val="00FD4006"/>
    <w:rsid w:val="00FD67C8"/>
    <w:rsid w:val="00FD68DD"/>
    <w:rsid w:val="00FD69E4"/>
    <w:rsid w:val="00FD6CD9"/>
    <w:rsid w:val="00FD738A"/>
    <w:rsid w:val="00FD7B5D"/>
    <w:rsid w:val="00FD7E1A"/>
    <w:rsid w:val="00FD7F30"/>
    <w:rsid w:val="00FE08B3"/>
    <w:rsid w:val="00FE3902"/>
    <w:rsid w:val="00FE4AFC"/>
    <w:rsid w:val="00FE50C0"/>
    <w:rsid w:val="00FE5D98"/>
    <w:rsid w:val="00FE5DA5"/>
    <w:rsid w:val="00FE602E"/>
    <w:rsid w:val="00FE7089"/>
    <w:rsid w:val="00FF129E"/>
    <w:rsid w:val="00FF1CBC"/>
    <w:rsid w:val="00FF2A37"/>
    <w:rsid w:val="00FF2A6B"/>
    <w:rsid w:val="00FF2F49"/>
    <w:rsid w:val="00FF60E3"/>
    <w:rsid w:val="00FF63C2"/>
    <w:rsid w:val="00FF79CB"/>
    <w:rsid w:val="00FF7A95"/>
    <w:rsid w:val="027C6CB6"/>
    <w:rsid w:val="03AE0076"/>
    <w:rsid w:val="03E15465"/>
    <w:rsid w:val="052E1E7C"/>
    <w:rsid w:val="066C2E43"/>
    <w:rsid w:val="075D0728"/>
    <w:rsid w:val="07EC8865"/>
    <w:rsid w:val="091F70BB"/>
    <w:rsid w:val="095171D0"/>
    <w:rsid w:val="09FB2C91"/>
    <w:rsid w:val="0A1F91C7"/>
    <w:rsid w:val="0A2382ED"/>
    <w:rsid w:val="0D117787"/>
    <w:rsid w:val="0E093771"/>
    <w:rsid w:val="134C9B90"/>
    <w:rsid w:val="14F1437D"/>
    <w:rsid w:val="15CE7725"/>
    <w:rsid w:val="1729B717"/>
    <w:rsid w:val="17B1CB1C"/>
    <w:rsid w:val="18784150"/>
    <w:rsid w:val="192C65AD"/>
    <w:rsid w:val="194C6DB2"/>
    <w:rsid w:val="1A274F20"/>
    <w:rsid w:val="1B7B18FE"/>
    <w:rsid w:val="1C9523D4"/>
    <w:rsid w:val="1F86D8E5"/>
    <w:rsid w:val="23850C94"/>
    <w:rsid w:val="2448ABE7"/>
    <w:rsid w:val="24771647"/>
    <w:rsid w:val="24ACD386"/>
    <w:rsid w:val="24C7F428"/>
    <w:rsid w:val="25260F9E"/>
    <w:rsid w:val="25DF7EA1"/>
    <w:rsid w:val="26670D40"/>
    <w:rsid w:val="2688F074"/>
    <w:rsid w:val="269345EE"/>
    <w:rsid w:val="282A0A54"/>
    <w:rsid w:val="29F8245C"/>
    <w:rsid w:val="2A0AA169"/>
    <w:rsid w:val="2BE71EF3"/>
    <w:rsid w:val="2D8CE808"/>
    <w:rsid w:val="2E1E61E2"/>
    <w:rsid w:val="2E207CDD"/>
    <w:rsid w:val="2EDA9130"/>
    <w:rsid w:val="2F27BAC3"/>
    <w:rsid w:val="3281B57C"/>
    <w:rsid w:val="35E3204E"/>
    <w:rsid w:val="36016280"/>
    <w:rsid w:val="374DD85D"/>
    <w:rsid w:val="38F17D4F"/>
    <w:rsid w:val="39DA558C"/>
    <w:rsid w:val="3A09C34E"/>
    <w:rsid w:val="3A242229"/>
    <w:rsid w:val="3B8746D2"/>
    <w:rsid w:val="3C4CE388"/>
    <w:rsid w:val="3D7BD67C"/>
    <w:rsid w:val="3E9FB10D"/>
    <w:rsid w:val="3F62FEF6"/>
    <w:rsid w:val="3FCE5FB6"/>
    <w:rsid w:val="4169F4A8"/>
    <w:rsid w:val="438B0E98"/>
    <w:rsid w:val="43CD9B57"/>
    <w:rsid w:val="44EF68C5"/>
    <w:rsid w:val="46ECA784"/>
    <w:rsid w:val="47B1311E"/>
    <w:rsid w:val="4801E714"/>
    <w:rsid w:val="4E660DEB"/>
    <w:rsid w:val="506C63CD"/>
    <w:rsid w:val="50C80A76"/>
    <w:rsid w:val="51291C59"/>
    <w:rsid w:val="51B7836B"/>
    <w:rsid w:val="528D4E51"/>
    <w:rsid w:val="549F8B9A"/>
    <w:rsid w:val="54EC88DB"/>
    <w:rsid w:val="56030112"/>
    <w:rsid w:val="580D49C2"/>
    <w:rsid w:val="59632508"/>
    <w:rsid w:val="5B9DF20C"/>
    <w:rsid w:val="5CCF1FB1"/>
    <w:rsid w:val="5E9DAFAE"/>
    <w:rsid w:val="60204C15"/>
    <w:rsid w:val="606C1A2F"/>
    <w:rsid w:val="627846DC"/>
    <w:rsid w:val="632329A4"/>
    <w:rsid w:val="6830E87D"/>
    <w:rsid w:val="693BC945"/>
    <w:rsid w:val="6962EC46"/>
    <w:rsid w:val="6BCD2E36"/>
    <w:rsid w:val="6C7C1830"/>
    <w:rsid w:val="6F1511F9"/>
    <w:rsid w:val="6F566C67"/>
    <w:rsid w:val="70D889C5"/>
    <w:rsid w:val="754C3FB3"/>
    <w:rsid w:val="758034AB"/>
    <w:rsid w:val="7C993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96627"/>
  <w15:docId w15:val="{A11E3619-B7BA-4252-B985-5FB217118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1">
    <w:name w:val="heading 1"/>
    <w:basedOn w:val="Normal"/>
    <w:next w:val="Normal"/>
    <w:qFormat/>
    <w:rsid w:val="0078361D"/>
    <w:pPr>
      <w:keepNext/>
      <w:numPr>
        <w:numId w:val="5"/>
      </w:numPr>
      <w:jc w:val="center"/>
      <w:outlineLvl w:val="0"/>
    </w:pPr>
    <w:rPr>
      <w:b/>
      <w:smallCaps/>
      <w:color w:val="0000FF"/>
      <w:sz w:val="24"/>
    </w:rPr>
  </w:style>
  <w:style w:type="paragraph" w:styleId="Heading2">
    <w:name w:val="heading 2"/>
    <w:basedOn w:val="Normal"/>
    <w:next w:val="Normal"/>
    <w:link w:val="Heading2Char"/>
    <w:qFormat/>
    <w:rsid w:val="0078361D"/>
    <w:pPr>
      <w:numPr>
        <w:ilvl w:val="1"/>
        <w:numId w:val="5"/>
      </w:numPr>
      <w:outlineLvl w:val="1"/>
    </w:pPr>
    <w:rPr>
      <w:rFonts w:cs="Arial"/>
      <w:b/>
      <w:bCs/>
      <w:smallCaps/>
      <w:color w:val="0000FF"/>
      <w:sz w:val="22"/>
    </w:rPr>
  </w:style>
  <w:style w:type="paragraph" w:styleId="Heading3">
    <w:name w:val="heading 3"/>
    <w:basedOn w:val="Heading2"/>
    <w:next w:val="Normal"/>
    <w:link w:val="Heading3Char"/>
    <w:qFormat/>
    <w:rsid w:val="005A38A5"/>
    <w:pPr>
      <w:keepNext/>
      <w:numPr>
        <w:ilvl w:val="2"/>
      </w:numPr>
      <w:tabs>
        <w:tab w:val="clear" w:pos="1008"/>
      </w:tabs>
      <w:outlineLvl w:val="2"/>
    </w:pPr>
  </w:style>
  <w:style w:type="paragraph" w:styleId="Heading4">
    <w:name w:val="heading 4"/>
    <w:basedOn w:val="Normal"/>
    <w:next w:val="Normal"/>
    <w:link w:val="Heading4Char"/>
    <w:qFormat/>
    <w:pPr>
      <w:keepNext/>
      <w:jc w:val="both"/>
      <w:outlineLvl w:val="3"/>
    </w:pPr>
    <w:rPr>
      <w:b/>
      <w:sz w:val="16"/>
    </w:rPr>
  </w:style>
  <w:style w:type="paragraph" w:styleId="Heading5">
    <w:name w:val="heading 5"/>
    <w:basedOn w:val="Normal"/>
    <w:next w:val="Normal"/>
    <w:qFormat/>
    <w:pPr>
      <w:keepNext/>
      <w:spacing w:before="120"/>
      <w:ind w:left="641"/>
      <w:outlineLvl w:val="4"/>
    </w:pPr>
    <w:rPr>
      <w:b/>
      <w:sz w:val="16"/>
    </w:rPr>
  </w:style>
  <w:style w:type="paragraph" w:styleId="Heading6">
    <w:name w:val="heading 6"/>
    <w:basedOn w:val="Normal"/>
    <w:next w:val="Normal"/>
    <w:qFormat/>
    <w:pPr>
      <w:keepNext/>
      <w:jc w:val="center"/>
      <w:outlineLvl w:val="5"/>
    </w:pPr>
    <w:rPr>
      <w:b/>
      <w:sz w:val="16"/>
      <w:u w:val="single"/>
    </w:rPr>
  </w:style>
  <w:style w:type="paragraph" w:styleId="Heading7">
    <w:name w:val="heading 7"/>
    <w:basedOn w:val="Normal"/>
    <w:next w:val="Normal"/>
    <w:qFormat/>
    <w:pPr>
      <w:keepNext/>
      <w:jc w:val="center"/>
      <w:outlineLvl w:val="6"/>
    </w:pPr>
    <w:rPr>
      <w:b/>
      <w:sz w:val="16"/>
    </w:rPr>
  </w:style>
  <w:style w:type="paragraph" w:styleId="Heading8">
    <w:name w:val="heading 8"/>
    <w:basedOn w:val="Normal"/>
    <w:next w:val="Normal"/>
    <w:qFormat/>
    <w:pPr>
      <w:keepNext/>
      <w:autoSpaceDE w:val="0"/>
      <w:autoSpaceDN w:val="0"/>
      <w:adjustRightInd w:val="0"/>
      <w:outlineLvl w:val="7"/>
    </w:pPr>
    <w:rPr>
      <w:rFonts w:cs="Arial"/>
      <w:b/>
      <w:bCs/>
    </w:rPr>
  </w:style>
  <w:style w:type="paragraph" w:styleId="Heading9">
    <w:name w:val="heading 9"/>
    <w:basedOn w:val="Normal"/>
    <w:next w:val="Normal"/>
    <w:link w:val="Heading9Char"/>
    <w:semiHidden/>
    <w:unhideWhenUsed/>
    <w:qFormat/>
    <w:rsid w:val="009B543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5A38A5"/>
    <w:rPr>
      <w:rFonts w:ascii="Arial" w:hAnsi="Arial" w:cs="Arial"/>
      <w:b/>
      <w:bCs/>
      <w:smallCaps/>
      <w:color w:val="0000FF"/>
      <w:sz w:val="22"/>
    </w:rPr>
  </w:style>
  <w:style w:type="character" w:customStyle="1" w:styleId="Heading4Char">
    <w:name w:val="Heading 4 Char"/>
    <w:link w:val="Heading4"/>
    <w:rsid w:val="005A38A5"/>
    <w:rPr>
      <w:rFonts w:ascii="Arial" w:hAnsi="Arial"/>
      <w:b/>
      <w:sz w:val="16"/>
    </w:rPr>
  </w:style>
  <w:style w:type="paragraph" w:customStyle="1" w:styleId="Smallprintoutline">
    <w:name w:val="Small print outline"/>
    <w:basedOn w:val="ListNumber"/>
    <w:pPr>
      <w:numPr>
        <w:numId w:val="2"/>
      </w:numPr>
      <w:spacing w:before="60" w:after="60"/>
      <w:jc w:val="both"/>
    </w:pPr>
    <w:rPr>
      <w:sz w:val="12"/>
    </w:rPr>
  </w:style>
  <w:style w:type="paragraph" w:styleId="ListNumber">
    <w:name w:val="List Number"/>
    <w:basedOn w:val="Normal"/>
    <w:pPr>
      <w:numPr>
        <w:numId w:val="1"/>
      </w:numPr>
    </w:pPr>
  </w:style>
  <w:style w:type="paragraph" w:styleId="Title">
    <w:name w:val="Title"/>
    <w:basedOn w:val="Normal"/>
    <w:qFormat/>
    <w:pPr>
      <w:jc w:val="center"/>
    </w:pPr>
    <w:rPr>
      <w:b/>
      <w:sz w:val="18"/>
    </w:rPr>
  </w:style>
  <w:style w:type="paragraph" w:styleId="BodyTextIndent">
    <w:name w:val="Body Text Indent"/>
    <w:basedOn w:val="Normal"/>
    <w:pPr>
      <w:ind w:left="270" w:hanging="540"/>
    </w:pPr>
    <w:rPr>
      <w:sz w:val="11"/>
    </w:rPr>
  </w:style>
  <w:style w:type="paragraph" w:styleId="BodyTextIndent2">
    <w:name w:val="Body Text Indent 2"/>
    <w:basedOn w:val="Normal"/>
    <w:pPr>
      <w:ind w:left="90" w:hanging="360"/>
    </w:pPr>
    <w:rPr>
      <w:sz w:val="11"/>
    </w:rPr>
  </w:style>
  <w:style w:type="paragraph" w:styleId="BodyTextIndent3">
    <w:name w:val="Body Text Indent 3"/>
    <w:basedOn w:val="Normal"/>
    <w:pPr>
      <w:ind w:left="270"/>
    </w:pPr>
    <w:rPr>
      <w:sz w:val="11"/>
    </w:rPr>
  </w:style>
  <w:style w:type="paragraph" w:styleId="BodyText">
    <w:name w:val="Body Text"/>
    <w:aliases w:val="Body Textv"/>
    <w:basedOn w:val="Normal"/>
    <w:link w:val="BodyTextChar"/>
    <w:rPr>
      <w:sz w:val="12"/>
    </w:rPr>
  </w:style>
  <w:style w:type="paragraph" w:styleId="BodyText2">
    <w:name w:val="Body Text 2"/>
    <w:basedOn w:val="Normal"/>
    <w:pPr>
      <w:jc w:val="both"/>
    </w:pPr>
    <w:rPr>
      <w:sz w:val="12"/>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sid w:val="004632A8"/>
    <w:rPr>
      <w:rFonts w:ascii="Arial" w:hAnsi="Arial"/>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sid w:val="004E078F"/>
    <w:rPr>
      <w:rFonts w:ascii="Arial" w:hAnsi="Arial"/>
    </w:rPr>
  </w:style>
  <w:style w:type="character" w:styleId="PageNumber">
    <w:name w:val="page number"/>
    <w:basedOn w:val="DefaultParagraphFont"/>
  </w:style>
  <w:style w:type="paragraph" w:styleId="BodyText3">
    <w:name w:val="Body Text 3"/>
    <w:basedOn w:val="Normal"/>
    <w:pPr>
      <w:jc w:val="both"/>
    </w:pPr>
    <w:rPr>
      <w:sz w:val="16"/>
    </w:rPr>
  </w:style>
  <w:style w:type="paragraph" w:styleId="TOC1">
    <w:name w:val="toc 1"/>
    <w:basedOn w:val="Normal"/>
    <w:next w:val="Normal"/>
    <w:autoRedefine/>
    <w:uiPriority w:val="39"/>
    <w:rsid w:val="008248F5"/>
    <w:pPr>
      <w:tabs>
        <w:tab w:val="left" w:pos="400"/>
        <w:tab w:val="left" w:pos="1540"/>
        <w:tab w:val="right" w:leader="dot" w:pos="10170"/>
      </w:tabs>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PlainText">
    <w:name w:val="Plain Text"/>
    <w:basedOn w:val="Normal"/>
    <w:rsid w:val="00E77AE0"/>
    <w:rPr>
      <w:rFonts w:ascii="Courier New" w:hAnsi="Courier New" w:cs="Courier New"/>
    </w:rPr>
  </w:style>
  <w:style w:type="paragraph" w:styleId="BalloonText">
    <w:name w:val="Balloon Text"/>
    <w:basedOn w:val="Normal"/>
    <w:semiHidden/>
    <w:rsid w:val="00463EFC"/>
    <w:rPr>
      <w:rFonts w:ascii="Tahoma" w:hAnsi="Tahoma" w:cs="Tahoma"/>
      <w:sz w:val="16"/>
      <w:szCs w:val="16"/>
    </w:rPr>
  </w:style>
  <w:style w:type="paragraph" w:customStyle="1" w:styleId="DefaultText">
    <w:name w:val="Default Text"/>
    <w:basedOn w:val="Normal"/>
    <w:rsid w:val="00354505"/>
    <w:rPr>
      <w:rFonts w:ascii="Times New Roman" w:hAnsi="Times New Roman"/>
      <w:sz w:val="24"/>
    </w:rPr>
  </w:style>
  <w:style w:type="paragraph" w:customStyle="1" w:styleId="1AutoList33">
    <w:name w:val="1AutoList33"/>
    <w:rsid w:val="00354505"/>
    <w:pPr>
      <w:tabs>
        <w:tab w:val="left" w:pos="720"/>
      </w:tabs>
      <w:autoSpaceDE w:val="0"/>
      <w:autoSpaceDN w:val="0"/>
      <w:adjustRightInd w:val="0"/>
      <w:ind w:left="720" w:hanging="720"/>
    </w:pPr>
    <w:rPr>
      <w:rFonts w:ascii="Courier 10cpi" w:hAnsi="Courier 10cpi"/>
      <w:sz w:val="24"/>
      <w:szCs w:val="24"/>
    </w:rPr>
  </w:style>
  <w:style w:type="paragraph" w:customStyle="1" w:styleId="4AutoList1">
    <w:name w:val="4AutoList1"/>
    <w:rsid w:val="00354505"/>
    <w:pPr>
      <w:tabs>
        <w:tab w:val="left" w:pos="720"/>
        <w:tab w:val="left" w:pos="1440"/>
        <w:tab w:val="left" w:pos="2160"/>
        <w:tab w:val="left" w:pos="2880"/>
      </w:tabs>
      <w:autoSpaceDE w:val="0"/>
      <w:autoSpaceDN w:val="0"/>
      <w:adjustRightInd w:val="0"/>
      <w:ind w:left="2880" w:hanging="720"/>
    </w:pPr>
    <w:rPr>
      <w:rFonts w:ascii="Courier 10cpi" w:hAnsi="Courier 10cpi"/>
      <w:sz w:val="24"/>
      <w:szCs w:val="24"/>
    </w:rPr>
  </w:style>
  <w:style w:type="paragraph" w:styleId="NormalWeb">
    <w:name w:val="Normal (Web)"/>
    <w:basedOn w:val="Normal"/>
    <w:uiPriority w:val="99"/>
    <w:rsid w:val="00354505"/>
    <w:pPr>
      <w:spacing w:before="100" w:beforeAutospacing="1" w:after="100" w:afterAutospacing="1"/>
    </w:pPr>
    <w:rPr>
      <w:rFonts w:ascii="Times New Roman" w:hAnsi="Times New Roman"/>
      <w:sz w:val="24"/>
      <w:szCs w:val="24"/>
    </w:rPr>
  </w:style>
  <w:style w:type="paragraph" w:customStyle="1" w:styleId="Default">
    <w:name w:val="Default"/>
    <w:rsid w:val="00354505"/>
    <w:pPr>
      <w:autoSpaceDE w:val="0"/>
      <w:autoSpaceDN w:val="0"/>
      <w:adjustRightInd w:val="0"/>
    </w:pPr>
    <w:rPr>
      <w:rFonts w:ascii="Arial" w:hAnsi="Arial" w:cs="Arial"/>
      <w:color w:val="000000"/>
      <w:sz w:val="24"/>
      <w:szCs w:val="24"/>
    </w:rPr>
  </w:style>
  <w:style w:type="character" w:styleId="CommentReference">
    <w:name w:val="annotation reference"/>
    <w:uiPriority w:val="99"/>
    <w:semiHidden/>
    <w:rsid w:val="00354505"/>
    <w:rPr>
      <w:sz w:val="16"/>
      <w:szCs w:val="16"/>
    </w:rPr>
  </w:style>
  <w:style w:type="paragraph" w:styleId="CommentText">
    <w:name w:val="annotation text"/>
    <w:basedOn w:val="Normal"/>
    <w:link w:val="CommentTextChar"/>
    <w:uiPriority w:val="99"/>
    <w:rsid w:val="00354505"/>
  </w:style>
  <w:style w:type="character" w:customStyle="1" w:styleId="CommentTextChar">
    <w:name w:val="Comment Text Char"/>
    <w:basedOn w:val="DefaultParagraphFont"/>
    <w:link w:val="CommentText"/>
    <w:uiPriority w:val="99"/>
    <w:rsid w:val="00FA7E63"/>
    <w:rPr>
      <w:rFonts w:ascii="Arial" w:hAnsi="Arial"/>
    </w:rPr>
  </w:style>
  <w:style w:type="paragraph" w:styleId="ListBullet">
    <w:name w:val="List Bullet"/>
    <w:basedOn w:val="Normal"/>
    <w:autoRedefine/>
    <w:rsid w:val="00354505"/>
    <w:pPr>
      <w:numPr>
        <w:numId w:val="3"/>
      </w:numPr>
    </w:pPr>
    <w:rPr>
      <w:sz w:val="24"/>
      <w:szCs w:val="24"/>
    </w:rPr>
  </w:style>
  <w:style w:type="paragraph" w:styleId="ListBullet2">
    <w:name w:val="List Bullet 2"/>
    <w:basedOn w:val="Normal"/>
    <w:rsid w:val="002D2B2A"/>
    <w:pPr>
      <w:numPr>
        <w:numId w:val="4"/>
      </w:numPr>
    </w:pPr>
    <w:rPr>
      <w:sz w:val="24"/>
      <w:szCs w:val="24"/>
    </w:rPr>
  </w:style>
  <w:style w:type="paragraph" w:customStyle="1" w:styleId="RFPbody12">
    <w:name w:val="RFP body 12"/>
    <w:basedOn w:val="Normal"/>
    <w:link w:val="RFPbody12Char"/>
    <w:rsid w:val="00A87670"/>
    <w:pPr>
      <w:autoSpaceDE w:val="0"/>
      <w:autoSpaceDN w:val="0"/>
      <w:adjustRightInd w:val="0"/>
      <w:ind w:left="720"/>
      <w:jc w:val="both"/>
    </w:pPr>
    <w:rPr>
      <w:rFonts w:cs="Arial"/>
      <w:sz w:val="24"/>
      <w:szCs w:val="24"/>
    </w:rPr>
  </w:style>
  <w:style w:type="character" w:customStyle="1" w:styleId="RFPbody12Char">
    <w:name w:val="RFP body 12 Char"/>
    <w:link w:val="RFPbody12"/>
    <w:rsid w:val="00A87670"/>
    <w:rPr>
      <w:rFonts w:ascii="Arial" w:hAnsi="Arial" w:cs="Arial"/>
      <w:sz w:val="24"/>
      <w:szCs w:val="24"/>
      <w:lang w:val="en-US" w:eastAsia="en-US" w:bidi="ar-SA"/>
    </w:rPr>
  </w:style>
  <w:style w:type="paragraph" w:customStyle="1" w:styleId="RFPHeading312">
    <w:name w:val="RFP Heading 3/12"/>
    <w:basedOn w:val="Normal"/>
    <w:rsid w:val="00A87670"/>
    <w:pPr>
      <w:keepNext/>
      <w:widowControl w:val="0"/>
      <w:tabs>
        <w:tab w:val="left" w:pos="1440"/>
        <w:tab w:val="right" w:pos="6840"/>
      </w:tabs>
      <w:autoSpaceDE w:val="0"/>
      <w:autoSpaceDN w:val="0"/>
      <w:adjustRightInd w:val="0"/>
      <w:ind w:left="1440" w:hanging="720"/>
      <w:jc w:val="both"/>
    </w:pPr>
    <w:rPr>
      <w:rFonts w:cs="Arial"/>
      <w:b/>
      <w:bCs/>
      <w:color w:val="000000"/>
      <w:sz w:val="24"/>
      <w:szCs w:val="24"/>
    </w:rPr>
  </w:style>
  <w:style w:type="paragraph" w:styleId="CommentSubject">
    <w:name w:val="annotation subject"/>
    <w:basedOn w:val="CommentText"/>
    <w:next w:val="CommentText"/>
    <w:semiHidden/>
    <w:rsid w:val="001E387D"/>
    <w:rPr>
      <w:b/>
      <w:bCs/>
    </w:rPr>
  </w:style>
  <w:style w:type="paragraph" w:customStyle="1" w:styleId="level2">
    <w:name w:val="level2"/>
    <w:basedOn w:val="Normal"/>
    <w:rsid w:val="003B291C"/>
    <w:pPr>
      <w:snapToGrid w:val="0"/>
      <w:ind w:left="1440" w:hanging="720"/>
    </w:pPr>
    <w:rPr>
      <w:rFonts w:ascii="Times New Roman" w:hAnsi="Times New Roman"/>
      <w:sz w:val="24"/>
      <w:szCs w:val="24"/>
    </w:rPr>
  </w:style>
  <w:style w:type="paragraph" w:styleId="DocumentMap">
    <w:name w:val="Document Map"/>
    <w:basedOn w:val="Normal"/>
    <w:semiHidden/>
    <w:rsid w:val="00555BF4"/>
    <w:pPr>
      <w:shd w:val="clear" w:color="auto" w:fill="000080"/>
    </w:pPr>
    <w:rPr>
      <w:rFonts w:ascii="Tahoma" w:hAnsi="Tahoma" w:cs="Tahoma"/>
    </w:rPr>
  </w:style>
  <w:style w:type="paragraph" w:styleId="ListParagraph">
    <w:name w:val="List Paragraph"/>
    <w:aliases w:val="Alpha List Paragraph,List Paragraph1"/>
    <w:basedOn w:val="Normal"/>
    <w:link w:val="ListParagraphChar"/>
    <w:uiPriority w:val="34"/>
    <w:qFormat/>
    <w:rsid w:val="005671BD"/>
    <w:pPr>
      <w:ind w:left="720"/>
      <w:contextualSpacing/>
    </w:pPr>
  </w:style>
  <w:style w:type="character" w:customStyle="1" w:styleId="ListParagraphChar">
    <w:name w:val="List Paragraph Char"/>
    <w:aliases w:val="Alpha List Paragraph Char,List Paragraph1 Char"/>
    <w:link w:val="ListParagraph"/>
    <w:uiPriority w:val="34"/>
    <w:locked/>
    <w:rsid w:val="00C27CC7"/>
    <w:rPr>
      <w:rFonts w:ascii="Arial" w:hAnsi="Arial"/>
    </w:rPr>
  </w:style>
  <w:style w:type="table" w:styleId="TableGrid">
    <w:name w:val="Table Grid"/>
    <w:basedOn w:val="TableNormal"/>
    <w:uiPriority w:val="59"/>
    <w:rsid w:val="0045762D"/>
    <w:pPr>
      <w:spacing w:line="276" w:lineRule="auto"/>
    </w:pPr>
    <w:rPr>
      <w:rFonts w:asciiTheme="minorHAnsi" w:hAnsiTheme="minorHAnsi" w:cstheme="minorBidi"/>
      <w:color w:val="44546A" w:themeColor="text2"/>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wordWrap/>
        <w:jc w:val="center"/>
      </w:pPr>
      <w:rPr>
        <w:rFonts w:asciiTheme="minorHAnsi" w:hAnsiTheme="minorHAnsi"/>
        <w:b/>
        <w:sz w:val="18"/>
      </w:rPr>
      <w:tblPr/>
      <w:trPr>
        <w:tblHeader/>
      </w:trPr>
    </w:tblStylePr>
  </w:style>
  <w:style w:type="paragraph" w:styleId="TOCHeading">
    <w:name w:val="TOC Heading"/>
    <w:basedOn w:val="Heading1"/>
    <w:next w:val="Normal"/>
    <w:uiPriority w:val="39"/>
    <w:unhideWhenUsed/>
    <w:qFormat/>
    <w:rsid w:val="00954ACA"/>
    <w:pPr>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1E2DCF"/>
    <w:pPr>
      <w:tabs>
        <w:tab w:val="left" w:pos="1100"/>
        <w:tab w:val="right" w:leader="dot" w:pos="10160"/>
      </w:tabs>
      <w:spacing w:after="100"/>
      <w:ind w:left="200"/>
    </w:pPr>
    <w:rPr>
      <w:rFonts w:ascii="Verdana" w:hAnsi="Verdana"/>
      <w:b/>
      <w:noProof/>
    </w:rPr>
  </w:style>
  <w:style w:type="paragraph" w:styleId="TOC3">
    <w:name w:val="toc 3"/>
    <w:basedOn w:val="Normal"/>
    <w:next w:val="Normal"/>
    <w:autoRedefine/>
    <w:uiPriority w:val="39"/>
    <w:unhideWhenUsed/>
    <w:rsid w:val="00954ACA"/>
    <w:pPr>
      <w:spacing w:after="100"/>
      <w:ind w:left="400"/>
    </w:pPr>
  </w:style>
  <w:style w:type="character" w:customStyle="1" w:styleId="UnresolvedMention1">
    <w:name w:val="Unresolved Mention1"/>
    <w:basedOn w:val="DefaultParagraphFont"/>
    <w:uiPriority w:val="99"/>
    <w:semiHidden/>
    <w:unhideWhenUsed/>
    <w:rsid w:val="00CF797D"/>
    <w:rPr>
      <w:color w:val="808080"/>
      <w:shd w:val="clear" w:color="auto" w:fill="E6E6E6"/>
    </w:rPr>
  </w:style>
  <w:style w:type="character" w:styleId="Strong">
    <w:name w:val="Strong"/>
    <w:uiPriority w:val="22"/>
    <w:qFormat/>
    <w:rsid w:val="005F20C8"/>
    <w:rPr>
      <w:b/>
      <w:bCs/>
    </w:rPr>
  </w:style>
  <w:style w:type="paragraph" w:styleId="HTMLPreformatted">
    <w:name w:val="HTML Preformatted"/>
    <w:basedOn w:val="Normal"/>
    <w:link w:val="HTMLPreformattedChar"/>
    <w:uiPriority w:val="99"/>
    <w:unhideWhenUsed/>
    <w:rsid w:val="00F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FA2657"/>
    <w:rPr>
      <w:rFonts w:ascii="Courier New" w:hAnsi="Courier New" w:cs="Courier New"/>
    </w:rPr>
  </w:style>
  <w:style w:type="paragraph" w:customStyle="1" w:styleId="left">
    <w:name w:val="left"/>
    <w:basedOn w:val="Normal"/>
    <w:rsid w:val="00A41CF8"/>
    <w:pPr>
      <w:spacing w:before="100" w:beforeAutospacing="1" w:after="100" w:afterAutospacing="1"/>
    </w:pPr>
    <w:rPr>
      <w:rFonts w:ascii="Times New Roman" w:hAnsi="Times New Roman"/>
      <w:sz w:val="24"/>
      <w:szCs w:val="24"/>
    </w:rPr>
  </w:style>
  <w:style w:type="paragraph" w:styleId="Revision">
    <w:name w:val="Revision"/>
    <w:hidden/>
    <w:uiPriority w:val="99"/>
    <w:semiHidden/>
    <w:rsid w:val="00A668C7"/>
    <w:rPr>
      <w:rFonts w:ascii="Arial" w:hAnsi="Arial"/>
    </w:rPr>
  </w:style>
  <w:style w:type="paragraph" w:styleId="NoSpacing">
    <w:name w:val="No Spacing"/>
    <w:link w:val="NoSpacingChar"/>
    <w:uiPriority w:val="1"/>
    <w:qFormat/>
    <w:rsid w:val="00B53BC6"/>
    <w:rPr>
      <w:rFonts w:asciiTheme="minorHAnsi" w:eastAsiaTheme="minorHAnsi" w:hAnsiTheme="minorHAnsi" w:cstheme="minorBidi"/>
      <w:color w:val="44546A" w:themeColor="text2"/>
      <w:sz w:val="22"/>
      <w:szCs w:val="22"/>
    </w:rPr>
  </w:style>
  <w:style w:type="character" w:customStyle="1" w:styleId="NoSpacingChar">
    <w:name w:val="No Spacing Char"/>
    <w:basedOn w:val="DefaultParagraphFont"/>
    <w:link w:val="NoSpacing"/>
    <w:uiPriority w:val="1"/>
    <w:rsid w:val="00B53BC6"/>
    <w:rPr>
      <w:rFonts w:asciiTheme="minorHAnsi" w:eastAsiaTheme="minorHAnsi" w:hAnsiTheme="minorHAnsi" w:cstheme="minorBidi"/>
      <w:color w:val="44546A" w:themeColor="text2"/>
      <w:sz w:val="22"/>
      <w:szCs w:val="22"/>
    </w:rPr>
  </w:style>
  <w:style w:type="table" w:customStyle="1" w:styleId="TableGrid4">
    <w:name w:val="Table Grid4"/>
    <w:basedOn w:val="TableNormal"/>
    <w:next w:val="TableGrid"/>
    <w:uiPriority w:val="59"/>
    <w:rsid w:val="00B53BC6"/>
    <w:rPr>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B53BC6"/>
    <w:rPr>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53BC6"/>
    <w:rPr>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396E72"/>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396E72"/>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396E72"/>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396E72"/>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396E7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396E72"/>
    <w:pPr>
      <w:spacing w:after="100" w:line="259" w:lineRule="auto"/>
      <w:ind w:left="1760"/>
    </w:pPr>
    <w:rPr>
      <w:rFonts w:asciiTheme="minorHAnsi" w:eastAsiaTheme="minorEastAsia" w:hAnsiTheme="minorHAnsi" w:cstheme="minorBidi"/>
      <w:sz w:val="22"/>
      <w:szCs w:val="22"/>
    </w:rPr>
  </w:style>
  <w:style w:type="numbering" w:customStyle="1" w:styleId="RFP">
    <w:name w:val="RFP"/>
    <w:uiPriority w:val="99"/>
    <w:rsid w:val="007B3E59"/>
    <w:pPr>
      <w:numPr>
        <w:numId w:val="6"/>
      </w:numPr>
    </w:pPr>
  </w:style>
  <w:style w:type="character" w:styleId="UnresolvedMention">
    <w:name w:val="Unresolved Mention"/>
    <w:basedOn w:val="DefaultParagraphFont"/>
    <w:uiPriority w:val="99"/>
    <w:semiHidden/>
    <w:unhideWhenUsed/>
    <w:rsid w:val="00F0430D"/>
    <w:rPr>
      <w:color w:val="808080"/>
      <w:shd w:val="clear" w:color="auto" w:fill="E6E6E6"/>
    </w:rPr>
  </w:style>
  <w:style w:type="character" w:styleId="SubtleEmphasis">
    <w:name w:val="Subtle Emphasis"/>
    <w:basedOn w:val="DefaultParagraphFont"/>
    <w:uiPriority w:val="19"/>
    <w:qFormat/>
    <w:rsid w:val="00D5255F"/>
    <w:rPr>
      <w:i/>
      <w:iCs/>
      <w:color w:val="404040" w:themeColor="text1" w:themeTint="BF"/>
    </w:rPr>
  </w:style>
  <w:style w:type="table" w:customStyle="1" w:styleId="TableGrid1">
    <w:name w:val="Table Grid1"/>
    <w:basedOn w:val="TableNormal"/>
    <w:next w:val="TableGrid"/>
    <w:uiPriority w:val="59"/>
    <w:rsid w:val="00907A79"/>
    <w:rPr>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03A"/>
    <w:rPr>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unhideWhenUsed/>
    <w:rsid w:val="00AB6A5F"/>
    <w:pPr>
      <w:numPr>
        <w:numId w:val="17"/>
      </w:numPr>
    </w:pPr>
  </w:style>
  <w:style w:type="character" w:customStyle="1" w:styleId="Heading9Char">
    <w:name w:val="Heading 9 Char"/>
    <w:basedOn w:val="DefaultParagraphFont"/>
    <w:link w:val="Heading9"/>
    <w:semiHidden/>
    <w:rsid w:val="009B5432"/>
    <w:rPr>
      <w:rFonts w:asciiTheme="majorHAnsi" w:eastAsiaTheme="majorEastAsia" w:hAnsiTheme="majorHAnsi" w:cstheme="majorBidi"/>
      <w:i/>
      <w:iCs/>
      <w:color w:val="272727" w:themeColor="text1" w:themeTint="D8"/>
      <w:sz w:val="21"/>
      <w:szCs w:val="21"/>
    </w:rPr>
  </w:style>
  <w:style w:type="paragraph" w:styleId="ListBullet3">
    <w:name w:val="List Bullet 3"/>
    <w:basedOn w:val="Normal"/>
    <w:uiPriority w:val="99"/>
    <w:rsid w:val="00BD5C06"/>
    <w:pPr>
      <w:numPr>
        <w:numId w:val="21"/>
      </w:numPr>
    </w:pPr>
    <w:rPr>
      <w:sz w:val="24"/>
      <w:szCs w:val="24"/>
    </w:rPr>
  </w:style>
  <w:style w:type="numbering" w:customStyle="1" w:styleId="CurrentList1">
    <w:name w:val="Current List1"/>
    <w:uiPriority w:val="99"/>
    <w:rsid w:val="00251C17"/>
  </w:style>
  <w:style w:type="paragraph" w:customStyle="1" w:styleId="TableParagraph">
    <w:name w:val="Table Paragraph"/>
    <w:basedOn w:val="Normal"/>
    <w:uiPriority w:val="1"/>
    <w:qFormat/>
    <w:rsid w:val="00CA6115"/>
    <w:pPr>
      <w:widowControl w:val="0"/>
      <w:autoSpaceDE w:val="0"/>
      <w:autoSpaceDN w:val="0"/>
      <w:ind w:left="259"/>
    </w:pPr>
    <w:rPr>
      <w:rFonts w:ascii="Times New Roman" w:hAnsi="Times New Roman"/>
      <w:sz w:val="22"/>
      <w:szCs w:val="22"/>
    </w:rPr>
  </w:style>
  <w:style w:type="character" w:styleId="Mention">
    <w:name w:val="Mention"/>
    <w:basedOn w:val="DefaultParagraphFont"/>
    <w:uiPriority w:val="99"/>
    <w:unhideWhenUsed/>
    <w:rsid w:val="00CA6115"/>
    <w:rPr>
      <w:color w:val="2B579A"/>
      <w:shd w:val="clear" w:color="auto" w:fill="E1DFDD"/>
    </w:rPr>
  </w:style>
  <w:style w:type="character" w:customStyle="1" w:styleId="BodyTextChar">
    <w:name w:val="Body Text Char"/>
    <w:aliases w:val="Body Textv Char"/>
    <w:basedOn w:val="DefaultParagraphFont"/>
    <w:link w:val="BodyText"/>
    <w:rsid w:val="001A77D9"/>
    <w:rPr>
      <w:rFonts w:ascii="Arial" w:hAnsi="Arial"/>
      <w:sz w:val="12"/>
    </w:rPr>
  </w:style>
  <w:style w:type="character" w:customStyle="1" w:styleId="Heading2Char">
    <w:name w:val="Heading 2 Char"/>
    <w:basedOn w:val="DefaultParagraphFont"/>
    <w:link w:val="Heading2"/>
    <w:rsid w:val="00E34366"/>
    <w:rPr>
      <w:rFonts w:ascii="Arial" w:hAnsi="Arial" w:cs="Arial"/>
      <w:b/>
      <w:bCs/>
      <w:smallCaps/>
      <w:color w:val="0000F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36343">
      <w:bodyDiv w:val="1"/>
      <w:marLeft w:val="0"/>
      <w:marRight w:val="0"/>
      <w:marTop w:val="0"/>
      <w:marBottom w:val="0"/>
      <w:divBdr>
        <w:top w:val="none" w:sz="0" w:space="0" w:color="auto"/>
        <w:left w:val="none" w:sz="0" w:space="0" w:color="auto"/>
        <w:bottom w:val="none" w:sz="0" w:space="0" w:color="auto"/>
        <w:right w:val="none" w:sz="0" w:space="0" w:color="auto"/>
      </w:divBdr>
    </w:div>
    <w:div w:id="518011940">
      <w:bodyDiv w:val="1"/>
      <w:marLeft w:val="0"/>
      <w:marRight w:val="0"/>
      <w:marTop w:val="0"/>
      <w:marBottom w:val="0"/>
      <w:divBdr>
        <w:top w:val="none" w:sz="0" w:space="0" w:color="auto"/>
        <w:left w:val="none" w:sz="0" w:space="0" w:color="auto"/>
        <w:bottom w:val="none" w:sz="0" w:space="0" w:color="auto"/>
        <w:right w:val="none" w:sz="0" w:space="0" w:color="auto"/>
      </w:divBdr>
    </w:div>
    <w:div w:id="531380337">
      <w:bodyDiv w:val="1"/>
      <w:marLeft w:val="0"/>
      <w:marRight w:val="0"/>
      <w:marTop w:val="0"/>
      <w:marBottom w:val="0"/>
      <w:divBdr>
        <w:top w:val="none" w:sz="0" w:space="0" w:color="auto"/>
        <w:left w:val="none" w:sz="0" w:space="0" w:color="auto"/>
        <w:bottom w:val="none" w:sz="0" w:space="0" w:color="auto"/>
        <w:right w:val="none" w:sz="0" w:space="0" w:color="auto"/>
      </w:divBdr>
    </w:div>
    <w:div w:id="532037525">
      <w:bodyDiv w:val="1"/>
      <w:marLeft w:val="0"/>
      <w:marRight w:val="0"/>
      <w:marTop w:val="0"/>
      <w:marBottom w:val="0"/>
      <w:divBdr>
        <w:top w:val="none" w:sz="0" w:space="0" w:color="auto"/>
        <w:left w:val="none" w:sz="0" w:space="0" w:color="auto"/>
        <w:bottom w:val="none" w:sz="0" w:space="0" w:color="auto"/>
        <w:right w:val="none" w:sz="0" w:space="0" w:color="auto"/>
      </w:divBdr>
      <w:divsChild>
        <w:div w:id="1078794369">
          <w:marLeft w:val="0"/>
          <w:marRight w:val="0"/>
          <w:marTop w:val="0"/>
          <w:marBottom w:val="0"/>
          <w:divBdr>
            <w:top w:val="none" w:sz="0" w:space="0" w:color="auto"/>
            <w:left w:val="none" w:sz="0" w:space="0" w:color="auto"/>
            <w:bottom w:val="none" w:sz="0" w:space="0" w:color="auto"/>
            <w:right w:val="none" w:sz="0" w:space="0" w:color="auto"/>
          </w:divBdr>
          <w:divsChild>
            <w:div w:id="27598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0900">
      <w:bodyDiv w:val="1"/>
      <w:marLeft w:val="0"/>
      <w:marRight w:val="0"/>
      <w:marTop w:val="0"/>
      <w:marBottom w:val="0"/>
      <w:divBdr>
        <w:top w:val="none" w:sz="0" w:space="0" w:color="auto"/>
        <w:left w:val="none" w:sz="0" w:space="0" w:color="auto"/>
        <w:bottom w:val="none" w:sz="0" w:space="0" w:color="auto"/>
        <w:right w:val="none" w:sz="0" w:space="0" w:color="auto"/>
      </w:divBdr>
    </w:div>
    <w:div w:id="1052924785">
      <w:bodyDiv w:val="1"/>
      <w:marLeft w:val="0"/>
      <w:marRight w:val="0"/>
      <w:marTop w:val="0"/>
      <w:marBottom w:val="0"/>
      <w:divBdr>
        <w:top w:val="none" w:sz="0" w:space="0" w:color="auto"/>
        <w:left w:val="none" w:sz="0" w:space="0" w:color="auto"/>
        <w:bottom w:val="none" w:sz="0" w:space="0" w:color="auto"/>
        <w:right w:val="none" w:sz="0" w:space="0" w:color="auto"/>
      </w:divBdr>
    </w:div>
    <w:div w:id="1616015380">
      <w:bodyDiv w:val="1"/>
      <w:marLeft w:val="0"/>
      <w:marRight w:val="0"/>
      <w:marTop w:val="0"/>
      <w:marBottom w:val="0"/>
      <w:divBdr>
        <w:top w:val="none" w:sz="0" w:space="0" w:color="auto"/>
        <w:left w:val="none" w:sz="0" w:space="0" w:color="auto"/>
        <w:bottom w:val="none" w:sz="0" w:space="0" w:color="auto"/>
        <w:right w:val="none" w:sz="0" w:space="0" w:color="auto"/>
      </w:divBdr>
    </w:div>
    <w:div w:id="1774938515">
      <w:bodyDiv w:val="1"/>
      <w:marLeft w:val="0"/>
      <w:marRight w:val="0"/>
      <w:marTop w:val="0"/>
      <w:marBottom w:val="0"/>
      <w:divBdr>
        <w:top w:val="none" w:sz="0" w:space="0" w:color="auto"/>
        <w:left w:val="none" w:sz="0" w:space="0" w:color="auto"/>
        <w:bottom w:val="none" w:sz="0" w:space="0" w:color="auto"/>
        <w:right w:val="none" w:sz="0" w:space="0" w:color="auto"/>
      </w:divBdr>
      <w:divsChild>
        <w:div w:id="1492942523">
          <w:marLeft w:val="0"/>
          <w:marRight w:val="0"/>
          <w:marTop w:val="0"/>
          <w:marBottom w:val="0"/>
          <w:divBdr>
            <w:top w:val="none" w:sz="0" w:space="0" w:color="auto"/>
            <w:left w:val="none" w:sz="0" w:space="0" w:color="auto"/>
            <w:bottom w:val="none" w:sz="0" w:space="0" w:color="auto"/>
            <w:right w:val="none" w:sz="0" w:space="0" w:color="auto"/>
          </w:divBdr>
          <w:divsChild>
            <w:div w:id="145077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0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HMP.BrokerOE@DSHS.Texas.go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pps.hhs.texas.gov/pcs/openenrollment.cfm" TargetMode="External"/><Relationship Id="rId17" Type="http://schemas.openxmlformats.org/officeDocument/2006/relationships/hyperlink" Target="mailto:THMP.BrokerOE@DSHS.Texas.gov" TargetMode="External"/><Relationship Id="rId2" Type="http://schemas.openxmlformats.org/officeDocument/2006/relationships/customXml" Target="../customXml/item2.xml"/><Relationship Id="rId16" Type="http://schemas.openxmlformats.org/officeDocument/2006/relationships/hyperlink" Target="mailto:THMP.BrokeragencyOE@dshs.texas.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texasattorneygeneral.gov/open-government/members-public"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tutes.capitol.texas.gov/?tab=1&amp;code=GV&amp;chapter=GV.552&amp;artS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181CFFC8C2CB14E8138B8877C7B32F7" ma:contentTypeVersion="13" ma:contentTypeDescription="Create a new document." ma:contentTypeScope="" ma:versionID="a40de9021bd7c9b707d5d3e84d3745d1">
  <xsd:schema xmlns:xsd="http://www.w3.org/2001/XMLSchema" xmlns:xs="http://www.w3.org/2001/XMLSchema" xmlns:p="http://schemas.microsoft.com/office/2006/metadata/properties" xmlns:ns2="7b1a4e50-44c1-4bd5-b683-5f116a07c10f" xmlns:ns3="50024878-80af-4f49-8173-9c689ced0498" xmlns:ns4="d853a810-d2a2-4c28-9ad9-9100c9a22e04" targetNamespace="http://schemas.microsoft.com/office/2006/metadata/properties" ma:root="true" ma:fieldsID="a24a3401066e4c225c1e158396856f93" ns2:_="" ns3:_="" ns4:_="">
    <xsd:import namespace="7b1a4e50-44c1-4bd5-b683-5f116a07c10f"/>
    <xsd:import namespace="50024878-80af-4f49-8173-9c689ced0498"/>
    <xsd:import namespace="d853a810-d2a2-4c28-9ad9-9100c9a22e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1a4e50-44c1-4bd5-b683-5f116a07c1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024878-80af-4f49-8173-9c689ced049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da5cb8a-7bef-43e6-8c3b-b480525433d4}" ma:internalName="TaxCatchAll" ma:showField="CatchAllData" ma:web="50024878-80af-4f49-8173-9c689ced04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lcf76f155ced4ddcb4097134ff3c332f xmlns="7b1a4e50-44c1-4bd5-b683-5f116a07c1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1F3CD-AC3E-4628-89F8-E40CE1BFC269}">
  <ds:schemaRefs>
    <ds:schemaRef ds:uri="http://schemas.microsoft.com/sharepoint/v3/contenttype/forms"/>
  </ds:schemaRefs>
</ds:datastoreItem>
</file>

<file path=customXml/itemProps2.xml><?xml version="1.0" encoding="utf-8"?>
<ds:datastoreItem xmlns:ds="http://schemas.openxmlformats.org/officeDocument/2006/customXml" ds:itemID="{ECB4364F-3AC5-4B04-AC16-9AE0D50A50FA}">
  <ds:schemaRefs>
    <ds:schemaRef ds:uri="http://schemas.openxmlformats.org/officeDocument/2006/bibliography"/>
  </ds:schemaRefs>
</ds:datastoreItem>
</file>

<file path=customXml/itemProps3.xml><?xml version="1.0" encoding="utf-8"?>
<ds:datastoreItem xmlns:ds="http://schemas.openxmlformats.org/officeDocument/2006/customXml" ds:itemID="{CB8F2FB0-5E23-4BC2-A39E-4B0A86D89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1a4e50-44c1-4bd5-b683-5f116a07c10f"/>
    <ds:schemaRef ds:uri="50024878-80af-4f49-8173-9c689ced0498"/>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B76FFF-7A6F-4B33-899A-552EE77817FA}">
  <ds:schemaRefs>
    <ds:schemaRef ds:uri="http://schemas.microsoft.com/office/2006/metadata/properties"/>
    <ds:schemaRef ds:uri="http://schemas.microsoft.com/office/infopath/2007/PartnerControls"/>
    <ds:schemaRef ds:uri="d853a810-d2a2-4c28-9ad9-9100c9a22e04"/>
    <ds:schemaRef ds:uri="7b1a4e50-44c1-4bd5-b683-5f116a07c10f"/>
  </ds:schemaRefs>
</ds:datastoreItem>
</file>

<file path=docMetadata/LabelInfo.xml><?xml version="1.0" encoding="utf-8"?>
<clbl:labelList xmlns:clbl="http://schemas.microsoft.com/office/2020/mipLabelMetadata">
  <clbl:label id="{9bf97732-82b9-499b-b16a-a93e8ebd536b}" enabled="0" method="" siteId="{9bf97732-82b9-499b-b16a-a93e8ebd536b}" removed="1"/>
</clbl:labelList>
</file>

<file path=docProps/app.xml><?xml version="1.0" encoding="utf-8"?>
<Properties xmlns="http://schemas.openxmlformats.org/officeDocument/2006/extended-properties" xmlns:vt="http://schemas.openxmlformats.org/officeDocument/2006/docPropsVTypes">
  <Template>Normal</Template>
  <TotalTime>110</TotalTime>
  <Pages>33</Pages>
  <Words>11182</Words>
  <Characters>63629</Characters>
  <Application>Microsoft Office Word</Application>
  <DocSecurity>0</DocSecurity>
  <Lines>1719</Lines>
  <Paragraphs>628</Paragraphs>
  <ScaleCrop>false</ScaleCrop>
  <HeadingPairs>
    <vt:vector size="2" baseType="variant">
      <vt:variant>
        <vt:lpstr>Title</vt:lpstr>
      </vt:variant>
      <vt:variant>
        <vt:i4>1</vt:i4>
      </vt:variant>
    </vt:vector>
  </HeadingPairs>
  <TitlesOfParts>
    <vt:vector size="1" baseType="lpstr">
      <vt:lpstr/>
    </vt:vector>
  </TitlesOfParts>
  <Company>Texas DHS</Company>
  <LinksUpToDate>false</LinksUpToDate>
  <CharactersWithSpaces>74183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Authorized User</dc:creator>
  <cp:keywords/>
  <dc:description/>
  <cp:lastModifiedBy>Miller,Lauren (DSHS)</cp:lastModifiedBy>
  <cp:revision>9</cp:revision>
  <cp:lastPrinted>2026-09-23T13:12:00Z</cp:lastPrinted>
  <dcterms:created xsi:type="dcterms:W3CDTF">2026-09-22T20:58:00Z</dcterms:created>
  <dcterms:modified xsi:type="dcterms:W3CDTF">2026-09-23T13:29:00Z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0x010100F181CFFC8C2CB14E8138B8877C7B32F7</vt:lpwstr>
  </property>
  <property fmtid="{D5CDD505-2E9C-101B-9397-08002B2CF9AE}" pid="4" name="_dlc_DocIdItemGuid">
    <vt:lpwstr>d8a31d77-acdc-4a0a-917b-05d6b6cf4a2f</vt:lpwstr>
  </property>
  <property fmtid="{D5CDD505-2E9C-101B-9397-08002B2CF9AE}" pid="5" name="MediaServiceImageTags">
    <vt:lpwstr/>
  </property>
</Properties>
</file>