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F2E1" w14:textId="780D418F" w:rsidR="00CA781F" w:rsidRPr="00CA781F" w:rsidRDefault="00CA781F" w:rsidP="00CA781F">
      <w:pPr>
        <w:pStyle w:val="NoSpacing"/>
        <w:jc w:val="center"/>
        <w:rPr>
          <w:b/>
          <w:bCs/>
          <w:sz w:val="28"/>
          <w:szCs w:val="28"/>
        </w:rPr>
      </w:pPr>
      <w:bookmarkStart w:id="0" w:name="_Toc502322002"/>
      <w:bookmarkStart w:id="1" w:name="_Toc21430160"/>
      <w:r w:rsidRPr="38E72226">
        <w:rPr>
          <w:b/>
          <w:bCs/>
          <w:sz w:val="28"/>
          <w:szCs w:val="28"/>
        </w:rPr>
        <w:t>FORM I</w:t>
      </w:r>
    </w:p>
    <w:bookmarkEnd w:id="0"/>
    <w:p w14:paraId="3C937A30" w14:textId="59352CBE" w:rsidR="003C6BB0" w:rsidRPr="00CA781F" w:rsidRDefault="00CA781F" w:rsidP="00CA781F">
      <w:pPr>
        <w:pStyle w:val="NoSpacing"/>
        <w:jc w:val="center"/>
        <w:rPr>
          <w:b/>
          <w:bCs/>
          <w:sz w:val="28"/>
          <w:szCs w:val="28"/>
        </w:rPr>
      </w:pPr>
      <w:r w:rsidRPr="00CA781F">
        <w:rPr>
          <w:b/>
          <w:bCs/>
          <w:sz w:val="28"/>
          <w:szCs w:val="28"/>
        </w:rPr>
        <w:t>COMMUNICATION AND OUTREACH PLAN</w:t>
      </w:r>
      <w:bookmarkEnd w:id="1"/>
    </w:p>
    <w:p w14:paraId="00C35DA8" w14:textId="77777777" w:rsidR="003C6BB0" w:rsidRPr="00CA781F" w:rsidRDefault="003C6BB0" w:rsidP="00CA781F">
      <w:pPr>
        <w:pStyle w:val="NoSpacing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6480"/>
      </w:tblGrid>
      <w:tr w:rsidR="003C6BB0" w:rsidRPr="00F15473" w14:paraId="40E02277" w14:textId="77777777" w:rsidTr="00E323D0">
        <w:trPr>
          <w:cantSplit/>
          <w:trHeight w:hRule="exact" w:val="57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C9DD1" w14:textId="77777777" w:rsidR="003C6BB0" w:rsidRPr="00F15473" w:rsidRDefault="003C6BB0" w:rsidP="000F3A38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473">
              <w:rPr>
                <w:rFonts w:ascii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80" w:type="dxa"/>
            <w:tcBorders>
              <w:top w:val="nil"/>
              <w:left w:val="nil"/>
              <w:right w:val="nil"/>
            </w:tcBorders>
            <w:vAlign w:val="bottom"/>
          </w:tcPr>
          <w:p w14:paraId="4D6F4613" w14:textId="77777777" w:rsidR="003C6BB0" w:rsidRPr="00F15473" w:rsidRDefault="003C6BB0" w:rsidP="000F3A38">
            <w:pPr>
              <w:pStyle w:val="FORMtext2"/>
              <w:rPr>
                <w:rFonts w:ascii="Times New Roman" w:hAnsi="Times New Roman" w:cs="Times New Roman"/>
                <w:sz w:val="24"/>
                <w:szCs w:val="24"/>
              </w:rPr>
            </w:pPr>
            <w:r w:rsidRPr="00F1547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F1547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15473">
              <w:rPr>
                <w:rFonts w:ascii="Times New Roman" w:hAnsi="Times New Roman" w:cs="Times New Roman"/>
                <w:sz w:val="24"/>
                <w:szCs w:val="24"/>
              </w:rPr>
            </w:r>
            <w:r w:rsidRPr="00F1547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15473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F15473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F15473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F15473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F15473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 </w:t>
            </w:r>
            <w:r w:rsidRPr="00F1547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19707B8" w14:textId="77777777" w:rsidR="003C6BB0" w:rsidRPr="00F15473" w:rsidRDefault="003C6BB0" w:rsidP="003C6BB0">
      <w:pPr>
        <w:tabs>
          <w:tab w:val="left" w:pos="-504"/>
          <w:tab w:val="left" w:pos="0"/>
          <w:tab w:val="left" w:pos="720"/>
          <w:tab w:val="left" w:pos="1440"/>
          <w:tab w:val="left" w:pos="1656"/>
        </w:tabs>
        <w:rPr>
          <w:rFonts w:cs="Times New Roman"/>
          <w:bCs/>
          <w:szCs w:val="24"/>
        </w:rPr>
      </w:pPr>
    </w:p>
    <w:p w14:paraId="72B02E77" w14:textId="4729186E" w:rsidR="00212ED6" w:rsidRPr="00F15473" w:rsidRDefault="71DDE42E" w:rsidP="00A91301">
      <w:pPr>
        <w:rPr>
          <w:rFonts w:cs="Times New Roman"/>
        </w:rPr>
      </w:pPr>
      <w:r w:rsidRPr="5FF3A429">
        <w:rPr>
          <w:rFonts w:cs="Times New Roman"/>
        </w:rPr>
        <w:t xml:space="preserve">Service </w:t>
      </w:r>
      <w:r w:rsidR="6F9D4C50" w:rsidRPr="5FF3A429">
        <w:rPr>
          <w:rFonts w:cs="Times New Roman"/>
        </w:rPr>
        <w:t xml:space="preserve">Provider </w:t>
      </w:r>
      <w:r w:rsidR="6F9D4C50" w:rsidRPr="5FF3A429">
        <w:rPr>
          <w:rFonts w:cs="Times New Roman"/>
          <w:b/>
          <w:bCs/>
          <w:u w:val="single"/>
        </w:rPr>
        <w:t>must</w:t>
      </w:r>
      <w:r w:rsidR="6F9D4C50" w:rsidRPr="5FF3A429">
        <w:rPr>
          <w:rFonts w:cs="Times New Roman"/>
        </w:rPr>
        <w:t xml:space="preserve"> develop and implement an annual</w:t>
      </w:r>
      <w:r w:rsidR="098333A3" w:rsidRPr="5FF3A429">
        <w:rPr>
          <w:rFonts w:cs="Times New Roman"/>
        </w:rPr>
        <w:t xml:space="preserve"> Communication and Outreach</w:t>
      </w:r>
      <w:r w:rsidR="6F9D4C50" w:rsidRPr="5FF3A429">
        <w:rPr>
          <w:rFonts w:cs="Times New Roman"/>
        </w:rPr>
        <w:t xml:space="preserve"> plan to </w:t>
      </w:r>
      <w:r w:rsidR="005B7F3C">
        <w:rPr>
          <w:rFonts w:cs="Times New Roman"/>
        </w:rPr>
        <w:t>make the public aware of the program, services provided, and how to access services</w:t>
      </w:r>
      <w:r w:rsidR="00685371">
        <w:rPr>
          <w:rFonts w:cs="Times New Roman"/>
        </w:rPr>
        <w:t xml:space="preserve">. </w:t>
      </w:r>
    </w:p>
    <w:p w14:paraId="42B46106" w14:textId="2B23FE22" w:rsidR="00212ED6" w:rsidRPr="00F15473" w:rsidRDefault="00EA509A" w:rsidP="1BC081C6">
      <w:pPr>
        <w:rPr>
          <w:rFonts w:cs="Times New Roman"/>
        </w:rPr>
      </w:pPr>
      <w:r>
        <w:rPr>
          <w:rFonts w:cs="Times New Roman"/>
          <w:bCs/>
          <w:iCs/>
          <w:szCs w:val="24"/>
        </w:rPr>
        <w:t>Maximum page limit: 2 pages</w:t>
      </w:r>
    </w:p>
    <w:p w14:paraId="76EE273F" w14:textId="7EC7F8AA" w:rsidR="00E94CDC" w:rsidRDefault="00E94CDC" w:rsidP="00E94CD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uto"/>
        <w:rPr>
          <w:rFonts w:cs="Times New Roman"/>
        </w:rPr>
      </w:pPr>
      <w:r w:rsidRPr="00E94CDC">
        <w:rPr>
          <w:rFonts w:cs="Times New Roman"/>
        </w:rPr>
        <w:t>Briefly d</w:t>
      </w:r>
      <w:r w:rsidR="6F9D4C50" w:rsidRPr="00E94CDC">
        <w:rPr>
          <w:rFonts w:cs="Times New Roman"/>
        </w:rPr>
        <w:t xml:space="preserve">escribe Applicant’s </w:t>
      </w:r>
      <w:r w:rsidR="1CCA686F" w:rsidRPr="00E94CDC">
        <w:rPr>
          <w:rFonts w:cs="Times New Roman"/>
        </w:rPr>
        <w:t>Communication and Outreach plan</w:t>
      </w:r>
      <w:r w:rsidRPr="00E94CDC">
        <w:rPr>
          <w:rFonts w:cs="Times New Roman"/>
        </w:rPr>
        <w:t xml:space="preserve">s make the public aware of the program, services provided, and how to access services. </w:t>
      </w:r>
      <w:r w:rsidR="00532268">
        <w:rPr>
          <w:rFonts w:cs="Times New Roman"/>
        </w:rPr>
        <w:t xml:space="preserve">See </w:t>
      </w:r>
      <w:r w:rsidR="00396256">
        <w:rPr>
          <w:rFonts w:cs="Times New Roman"/>
        </w:rPr>
        <w:t xml:space="preserve">RFA </w:t>
      </w:r>
      <w:r w:rsidR="00532268" w:rsidRPr="00F6734F">
        <w:rPr>
          <w:rFonts w:cs="Times New Roman"/>
          <w:b/>
          <w:bCs/>
        </w:rPr>
        <w:t>Section 2.6.</w:t>
      </w:r>
      <w:r w:rsidR="00396256">
        <w:rPr>
          <w:rFonts w:cs="Times New Roman"/>
          <w:b/>
          <w:bCs/>
        </w:rPr>
        <w:t>7</w:t>
      </w:r>
      <w:r w:rsidR="00532268" w:rsidRPr="00F6734F">
        <w:rPr>
          <w:rFonts w:cs="Times New Roman"/>
          <w:b/>
          <w:bCs/>
        </w:rPr>
        <w:t xml:space="preserve"> Communication and Outreach</w:t>
      </w:r>
      <w:r w:rsidR="00532268">
        <w:rPr>
          <w:rFonts w:cs="Times New Roman"/>
        </w:rPr>
        <w:t>.</w:t>
      </w:r>
    </w:p>
    <w:p w14:paraId="50FC646A" w14:textId="77777777" w:rsidR="00E94CDC" w:rsidRPr="00E94CDC" w:rsidRDefault="00E94CDC" w:rsidP="00A91301">
      <w:pPr>
        <w:pStyle w:val="ListParagraph"/>
        <w:widowControl w:val="0"/>
        <w:autoSpaceDE w:val="0"/>
        <w:autoSpaceDN w:val="0"/>
        <w:adjustRightInd w:val="0"/>
        <w:spacing w:line="259" w:lineRule="auto"/>
        <w:ind w:left="720"/>
        <w:rPr>
          <w:rFonts w:cs="Times New Roman"/>
        </w:rPr>
      </w:pPr>
    </w:p>
    <w:p w14:paraId="1CFAFD05" w14:textId="589B9FD2" w:rsidR="00212ED6" w:rsidRPr="00E94CDC" w:rsidRDefault="00532268" w:rsidP="00A9130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uto"/>
        <w:rPr>
          <w:rFonts w:cs="Times New Roman"/>
        </w:rPr>
      </w:pPr>
      <w:r w:rsidRPr="5FF3A429">
        <w:rPr>
          <w:rFonts w:cs="Times New Roman"/>
        </w:rPr>
        <w:t>D</w:t>
      </w:r>
      <w:r w:rsidR="00E94CDC" w:rsidRPr="5FF3A429">
        <w:rPr>
          <w:rFonts w:cs="Times New Roman"/>
        </w:rPr>
        <w:t>escribe</w:t>
      </w:r>
      <w:r w:rsidRPr="5FF3A429">
        <w:rPr>
          <w:rFonts w:cs="Times New Roman"/>
        </w:rPr>
        <w:t xml:space="preserve"> Applicant</w:t>
      </w:r>
      <w:r w:rsidR="484706E7" w:rsidRPr="5FF3A429">
        <w:rPr>
          <w:rFonts w:cs="Times New Roman"/>
        </w:rPr>
        <w:t>’</w:t>
      </w:r>
      <w:r w:rsidRPr="5FF3A429">
        <w:rPr>
          <w:rFonts w:cs="Times New Roman"/>
        </w:rPr>
        <w:t>s Communication and Outreach</w:t>
      </w:r>
      <w:r w:rsidR="00E94CDC" w:rsidRPr="5FF3A429">
        <w:rPr>
          <w:rFonts w:cs="Times New Roman"/>
        </w:rPr>
        <w:t xml:space="preserve"> plans</w:t>
      </w:r>
      <w:r w:rsidRPr="5FF3A429">
        <w:rPr>
          <w:rFonts w:cs="Times New Roman"/>
        </w:rPr>
        <w:t xml:space="preserve"> (detailed in </w:t>
      </w:r>
      <w:r w:rsidR="00396256">
        <w:rPr>
          <w:rFonts w:cs="Times New Roman"/>
        </w:rPr>
        <w:t xml:space="preserve">RFA </w:t>
      </w:r>
      <w:r w:rsidRPr="5FF3A429">
        <w:rPr>
          <w:rFonts w:cs="Times New Roman"/>
          <w:b/>
          <w:bCs/>
        </w:rPr>
        <w:t>Section 2.6.</w:t>
      </w:r>
      <w:r w:rsidR="00396256">
        <w:rPr>
          <w:rFonts w:cs="Times New Roman"/>
          <w:b/>
          <w:bCs/>
        </w:rPr>
        <w:t>7</w:t>
      </w:r>
      <w:r w:rsidRPr="5FF3A429">
        <w:rPr>
          <w:rFonts w:cs="Times New Roman"/>
          <w:b/>
          <w:bCs/>
        </w:rPr>
        <w:t xml:space="preserve"> Communication and Outreach)</w:t>
      </w:r>
      <w:r w:rsidR="00E94CDC" w:rsidRPr="5FF3A429">
        <w:rPr>
          <w:rFonts w:cs="Times New Roman"/>
        </w:rPr>
        <w:t xml:space="preserve"> </w:t>
      </w:r>
      <w:r w:rsidR="6F9D4C50" w:rsidRPr="5FF3A429">
        <w:rPr>
          <w:rFonts w:cs="Times New Roman"/>
        </w:rPr>
        <w:t>for the anticipated contract period</w:t>
      </w:r>
      <w:r w:rsidR="00C54F10" w:rsidRPr="5FF3A429">
        <w:rPr>
          <w:rFonts w:cs="Times New Roman"/>
        </w:rPr>
        <w:t xml:space="preserve"> to:</w:t>
      </w:r>
    </w:p>
    <w:p w14:paraId="654B3F0D" w14:textId="4671D602" w:rsidR="00E94CDC" w:rsidRDefault="7E46D933" w:rsidP="00E94CDC">
      <w:pPr>
        <w:pStyle w:val="ListParagraph"/>
        <w:numPr>
          <w:ilvl w:val="0"/>
          <w:numId w:val="10"/>
        </w:numPr>
        <w:rPr>
          <w:rFonts w:eastAsia="Times New Roman"/>
        </w:rPr>
      </w:pPr>
      <w:r w:rsidRPr="5FF3A429">
        <w:rPr>
          <w:rFonts w:eastAsia="Times New Roman"/>
        </w:rPr>
        <w:t>Conduct o</w:t>
      </w:r>
      <w:r w:rsidR="00EA509A" w:rsidRPr="5FF3A429">
        <w:rPr>
          <w:rFonts w:eastAsia="Times New Roman"/>
        </w:rPr>
        <w:t>utreach to other county social service programs to enhance awareness and collaboration.</w:t>
      </w:r>
    </w:p>
    <w:p w14:paraId="6ECE2E73" w14:textId="77777777" w:rsidR="00E94CDC" w:rsidRPr="00E94CDC" w:rsidRDefault="001F39CB" w:rsidP="00E94CDC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A91301">
        <w:rPr>
          <w:rFonts w:eastAsia="Times New Roman" w:cs="Times New Roman"/>
        </w:rPr>
        <w:t>Participate</w:t>
      </w:r>
      <w:r w:rsidR="00EA509A" w:rsidRPr="00A91301">
        <w:rPr>
          <w:rFonts w:eastAsia="Times New Roman" w:cs="Times New Roman"/>
        </w:rPr>
        <w:t xml:space="preserve"> in community capacity building.</w:t>
      </w:r>
    </w:p>
    <w:p w14:paraId="24CD7F80" w14:textId="464F6478" w:rsidR="00EA509A" w:rsidRPr="00E94CDC" w:rsidRDefault="00EA509A" w:rsidP="00A91301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A91301">
        <w:rPr>
          <w:rFonts w:eastAsia="Times New Roman" w:cs="Times New Roman"/>
        </w:rPr>
        <w:t>Develop and maint</w:t>
      </w:r>
      <w:r w:rsidR="001F39CB" w:rsidRPr="00A91301">
        <w:rPr>
          <w:rFonts w:eastAsia="Times New Roman" w:cs="Times New Roman"/>
        </w:rPr>
        <w:t>ain</w:t>
      </w:r>
      <w:r w:rsidRPr="00A91301">
        <w:rPr>
          <w:rFonts w:eastAsia="Times New Roman" w:cs="Times New Roman"/>
        </w:rPr>
        <w:t xml:space="preserve"> a Project-specific website.</w:t>
      </w:r>
    </w:p>
    <w:p w14:paraId="3D9924B9" w14:textId="324CBDBC" w:rsidR="00EA509A" w:rsidRPr="00A91301" w:rsidRDefault="59140969" w:rsidP="00A91301">
      <w:pPr>
        <w:pStyle w:val="ListParagraph"/>
        <w:numPr>
          <w:ilvl w:val="0"/>
          <w:numId w:val="10"/>
        </w:numPr>
        <w:rPr>
          <w:rFonts w:eastAsia="Times New Roman"/>
        </w:rPr>
      </w:pPr>
      <w:r w:rsidRPr="5FF3A429">
        <w:rPr>
          <w:rFonts w:eastAsia="Times New Roman" w:cs="Times New Roman"/>
        </w:rPr>
        <w:t>Identify the target population(s) to be served (</w:t>
      </w:r>
      <w:r w:rsidRPr="00A91301">
        <w:rPr>
          <w:rFonts w:eastAsia="Times New Roman" w:cs="Times New Roman"/>
          <w:b/>
          <w:bCs/>
        </w:rPr>
        <w:t>Section 2.3, Eligible Population</w:t>
      </w:r>
      <w:r w:rsidRPr="5FF3A429">
        <w:rPr>
          <w:rFonts w:eastAsia="Times New Roman" w:cs="Times New Roman"/>
        </w:rPr>
        <w:t>) and describe Applicant’s plan for identifying and reaching target populations.</w:t>
      </w:r>
    </w:p>
    <w:p w14:paraId="2716557E" w14:textId="2649BC6D" w:rsidR="59140969" w:rsidRPr="00A91301" w:rsidRDefault="59140969" w:rsidP="00A91301">
      <w:pPr>
        <w:pStyle w:val="ListParagraph"/>
        <w:ind w:left="720"/>
        <w:rPr>
          <w:rFonts w:eastAsia="Times New Roman" w:cs="Times New Roman"/>
        </w:rPr>
      </w:pPr>
    </w:p>
    <w:p w14:paraId="41EDDEA2" w14:textId="77777777" w:rsidR="00212ED6" w:rsidRDefault="00212ED6" w:rsidP="00212ED6">
      <w:pPr>
        <w:ind w:left="432"/>
        <w:rPr>
          <w:rFonts w:cs="Arial"/>
          <w:bCs/>
          <w:sz w:val="22"/>
        </w:rPr>
      </w:pPr>
    </w:p>
    <w:p w14:paraId="69DEDD92" w14:textId="77777777" w:rsidR="00BB25A5" w:rsidRDefault="00BB25A5" w:rsidP="00212ED6">
      <w:pPr>
        <w:ind w:left="432"/>
        <w:rPr>
          <w:rFonts w:cs="Arial"/>
          <w:bCs/>
          <w:sz w:val="22"/>
        </w:rPr>
      </w:pPr>
    </w:p>
    <w:p w14:paraId="16D30261" w14:textId="77777777" w:rsidR="00CA781F" w:rsidRDefault="00CA781F" w:rsidP="00212ED6">
      <w:pPr>
        <w:rPr>
          <w:rFonts w:ascii="Verdana" w:hAnsi="Verdana"/>
          <w:szCs w:val="24"/>
        </w:rPr>
      </w:pPr>
    </w:p>
    <w:p w14:paraId="6BEDC129" w14:textId="77777777" w:rsidR="00081D21" w:rsidRDefault="00081D21" w:rsidP="00212ED6">
      <w:pPr>
        <w:rPr>
          <w:rFonts w:ascii="Verdana" w:hAnsi="Verdana"/>
          <w:szCs w:val="24"/>
        </w:rPr>
      </w:pPr>
    </w:p>
    <w:p w14:paraId="752A478E" w14:textId="77777777" w:rsidR="00081D21" w:rsidRPr="00C619FD" w:rsidRDefault="00081D21" w:rsidP="00212ED6">
      <w:pPr>
        <w:rPr>
          <w:rFonts w:ascii="Verdana" w:hAnsi="Verdana"/>
          <w:szCs w:val="24"/>
        </w:rPr>
      </w:pPr>
    </w:p>
    <w:sectPr w:rsidR="00081D21" w:rsidRPr="00C619FD" w:rsidSect="00CA781F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6C76" w14:textId="77777777" w:rsidR="002D56B5" w:rsidRDefault="002D56B5" w:rsidP="00CA781F">
      <w:pPr>
        <w:spacing w:after="0"/>
      </w:pPr>
      <w:r>
        <w:separator/>
      </w:r>
    </w:p>
  </w:endnote>
  <w:endnote w:type="continuationSeparator" w:id="0">
    <w:p w14:paraId="2F083F4B" w14:textId="77777777" w:rsidR="002D56B5" w:rsidRDefault="002D56B5" w:rsidP="00CA78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8E72226" w14:paraId="1A604F9F" w14:textId="77777777" w:rsidTr="00A91301">
      <w:trPr>
        <w:trHeight w:val="300"/>
      </w:trPr>
      <w:tc>
        <w:tcPr>
          <w:tcW w:w="3120" w:type="dxa"/>
        </w:tcPr>
        <w:p w14:paraId="33FC5F6F" w14:textId="1F25496E" w:rsidR="38E72226" w:rsidRDefault="38E72226" w:rsidP="00A91301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47399B6B" w14:textId="1AAA6C61" w:rsidR="38E72226" w:rsidRDefault="38E72226" w:rsidP="00A91301">
          <w:pPr>
            <w:pStyle w:val="Header"/>
            <w:jc w:val="center"/>
          </w:pPr>
        </w:p>
      </w:tc>
      <w:tc>
        <w:tcPr>
          <w:tcW w:w="3120" w:type="dxa"/>
        </w:tcPr>
        <w:p w14:paraId="20CB56AA" w14:textId="593353F9" w:rsidR="38E72226" w:rsidRDefault="38E72226" w:rsidP="00A91301">
          <w:pPr>
            <w:pStyle w:val="Header"/>
            <w:ind w:right="-115"/>
            <w:jc w:val="right"/>
          </w:pPr>
        </w:p>
      </w:tc>
    </w:tr>
  </w:tbl>
  <w:p w14:paraId="04DD0FA3" w14:textId="30C1A871" w:rsidR="38E72226" w:rsidRDefault="38E72226" w:rsidP="00A913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CC72" w14:textId="77777777" w:rsidR="002D56B5" w:rsidRDefault="002D56B5" w:rsidP="00CA781F">
      <w:pPr>
        <w:spacing w:after="0"/>
      </w:pPr>
      <w:r>
        <w:separator/>
      </w:r>
    </w:p>
  </w:footnote>
  <w:footnote w:type="continuationSeparator" w:id="0">
    <w:p w14:paraId="22AE181E" w14:textId="77777777" w:rsidR="002D56B5" w:rsidRDefault="002D56B5" w:rsidP="00CA78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ACFA4" w14:textId="30DCA2EC" w:rsidR="00CA781F" w:rsidRPr="00BC1C94" w:rsidRDefault="00CA781F" w:rsidP="00675C50">
    <w:pPr>
      <w:pStyle w:val="Header"/>
      <w:ind w:hanging="720"/>
      <w:rPr>
        <w:sz w:val="20"/>
        <w:szCs w:val="20"/>
      </w:rPr>
    </w:pPr>
    <w:r w:rsidRPr="00BC1C94">
      <w:rPr>
        <w:sz w:val="20"/>
        <w:szCs w:val="20"/>
      </w:rPr>
      <w:t>Solicitation RFA HHS0015167</w:t>
    </w:r>
  </w:p>
  <w:p w14:paraId="407B3F09" w14:textId="70D4C4D4" w:rsidR="00CA781F" w:rsidRPr="00BC1C94" w:rsidRDefault="38E72226" w:rsidP="00675C50">
    <w:pPr>
      <w:pStyle w:val="Header"/>
      <w:ind w:hanging="720"/>
      <w:rPr>
        <w:sz w:val="20"/>
        <w:szCs w:val="20"/>
      </w:rPr>
    </w:pPr>
    <w:r w:rsidRPr="38E72226">
      <w:rPr>
        <w:sz w:val="20"/>
        <w:szCs w:val="20"/>
      </w:rPr>
      <w:t>Form I, Communications and Outreach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2B1"/>
    <w:multiLevelType w:val="hybridMultilevel"/>
    <w:tmpl w:val="D6DC4386"/>
    <w:lvl w:ilvl="0" w:tplc="3E387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F2C6889"/>
    <w:multiLevelType w:val="hybridMultilevel"/>
    <w:tmpl w:val="D070E82A"/>
    <w:lvl w:ilvl="0" w:tplc="F2FEA5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C817E1"/>
    <w:multiLevelType w:val="hybridMultilevel"/>
    <w:tmpl w:val="87D6AE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63B1"/>
    <w:multiLevelType w:val="hybridMultilevel"/>
    <w:tmpl w:val="3CDC47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049C2"/>
    <w:multiLevelType w:val="hybridMultilevel"/>
    <w:tmpl w:val="AA98147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65F56"/>
    <w:multiLevelType w:val="multilevel"/>
    <w:tmpl w:val="65B64D68"/>
    <w:numStyleLink w:val="HHSHeadings"/>
  </w:abstractNum>
  <w:abstractNum w:abstractNumId="7" w15:restartNumberingAfterBreak="0">
    <w:nsid w:val="75580349"/>
    <w:multiLevelType w:val="hybridMultilevel"/>
    <w:tmpl w:val="6464C1C8"/>
    <w:lvl w:ilvl="0" w:tplc="54D4A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A761BE"/>
    <w:multiLevelType w:val="hybridMultilevel"/>
    <w:tmpl w:val="34E6B3A4"/>
    <w:lvl w:ilvl="0" w:tplc="4632535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B30546"/>
    <w:multiLevelType w:val="hybridMultilevel"/>
    <w:tmpl w:val="30C8ADB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5BBCD410">
      <w:start w:val="1"/>
      <w:numFmt w:val="upperLetter"/>
      <w:lvlText w:val="%4.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892309">
    <w:abstractNumId w:val="1"/>
  </w:num>
  <w:num w:numId="2" w16cid:durableId="1721901930">
    <w:abstractNumId w:val="6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1519466782">
    <w:abstractNumId w:val="3"/>
  </w:num>
  <w:num w:numId="4" w16cid:durableId="1367487972">
    <w:abstractNumId w:val="8"/>
  </w:num>
  <w:num w:numId="5" w16cid:durableId="966591458">
    <w:abstractNumId w:val="4"/>
  </w:num>
  <w:num w:numId="6" w16cid:durableId="1670979527">
    <w:abstractNumId w:val="5"/>
  </w:num>
  <w:num w:numId="7" w16cid:durableId="179320742">
    <w:abstractNumId w:val="9"/>
  </w:num>
  <w:num w:numId="8" w16cid:durableId="126238748">
    <w:abstractNumId w:val="7"/>
  </w:num>
  <w:num w:numId="9" w16cid:durableId="1274243102">
    <w:abstractNumId w:val="0"/>
  </w:num>
  <w:num w:numId="10" w16cid:durableId="2051682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6E"/>
    <w:rsid w:val="00023A95"/>
    <w:rsid w:val="00056F71"/>
    <w:rsid w:val="00081D21"/>
    <w:rsid w:val="000E316E"/>
    <w:rsid w:val="001F39CB"/>
    <w:rsid w:val="00212ED6"/>
    <w:rsid w:val="00236CC8"/>
    <w:rsid w:val="0026230B"/>
    <w:rsid w:val="00267A49"/>
    <w:rsid w:val="002D0406"/>
    <w:rsid w:val="002D56B5"/>
    <w:rsid w:val="00396256"/>
    <w:rsid w:val="00396328"/>
    <w:rsid w:val="003C6BB0"/>
    <w:rsid w:val="00402FBC"/>
    <w:rsid w:val="004041D6"/>
    <w:rsid w:val="00482427"/>
    <w:rsid w:val="004D2B91"/>
    <w:rsid w:val="005003CC"/>
    <w:rsid w:val="00532268"/>
    <w:rsid w:val="005B7F3C"/>
    <w:rsid w:val="00675C50"/>
    <w:rsid w:val="00685371"/>
    <w:rsid w:val="00782F2F"/>
    <w:rsid w:val="007A28C3"/>
    <w:rsid w:val="007D3704"/>
    <w:rsid w:val="00901F05"/>
    <w:rsid w:val="00931FC6"/>
    <w:rsid w:val="00993565"/>
    <w:rsid w:val="00A91301"/>
    <w:rsid w:val="00B671BD"/>
    <w:rsid w:val="00B760B8"/>
    <w:rsid w:val="00BB25A5"/>
    <w:rsid w:val="00BC1C94"/>
    <w:rsid w:val="00C54F10"/>
    <w:rsid w:val="00C619FD"/>
    <w:rsid w:val="00CA781F"/>
    <w:rsid w:val="00D66116"/>
    <w:rsid w:val="00DF46F5"/>
    <w:rsid w:val="00E323D0"/>
    <w:rsid w:val="00E94CDC"/>
    <w:rsid w:val="00EA509A"/>
    <w:rsid w:val="00EB0ADD"/>
    <w:rsid w:val="00EC650C"/>
    <w:rsid w:val="00F876C4"/>
    <w:rsid w:val="08E28E54"/>
    <w:rsid w:val="090925F4"/>
    <w:rsid w:val="094AD9CA"/>
    <w:rsid w:val="098333A3"/>
    <w:rsid w:val="0A8E93A7"/>
    <w:rsid w:val="0C43F1D9"/>
    <w:rsid w:val="0F9279E0"/>
    <w:rsid w:val="161F061D"/>
    <w:rsid w:val="1977E90E"/>
    <w:rsid w:val="1A89F59A"/>
    <w:rsid w:val="1BC081C6"/>
    <w:rsid w:val="1BD906C2"/>
    <w:rsid w:val="1CCA686F"/>
    <w:rsid w:val="21D6F105"/>
    <w:rsid w:val="22015A89"/>
    <w:rsid w:val="24E466F3"/>
    <w:rsid w:val="27264058"/>
    <w:rsid w:val="2757EAC5"/>
    <w:rsid w:val="27A7D79B"/>
    <w:rsid w:val="2A8F530C"/>
    <w:rsid w:val="2BC45885"/>
    <w:rsid w:val="2BD7ADEB"/>
    <w:rsid w:val="305CB007"/>
    <w:rsid w:val="349ACB4A"/>
    <w:rsid w:val="355A3A3C"/>
    <w:rsid w:val="38E72226"/>
    <w:rsid w:val="3A1F5B9F"/>
    <w:rsid w:val="3A779A59"/>
    <w:rsid w:val="4045093F"/>
    <w:rsid w:val="452A752E"/>
    <w:rsid w:val="47724874"/>
    <w:rsid w:val="484706E7"/>
    <w:rsid w:val="49064442"/>
    <w:rsid w:val="4B6A08D6"/>
    <w:rsid w:val="4C4F5FD6"/>
    <w:rsid w:val="4E2CDF3D"/>
    <w:rsid w:val="527F9D13"/>
    <w:rsid w:val="59140969"/>
    <w:rsid w:val="5D390E7A"/>
    <w:rsid w:val="5FF3A429"/>
    <w:rsid w:val="6142E7EF"/>
    <w:rsid w:val="626C7CB6"/>
    <w:rsid w:val="66234578"/>
    <w:rsid w:val="665554F5"/>
    <w:rsid w:val="672DCF96"/>
    <w:rsid w:val="6B58A6D3"/>
    <w:rsid w:val="6C394F98"/>
    <w:rsid w:val="6F9D4C50"/>
    <w:rsid w:val="710B696C"/>
    <w:rsid w:val="713ECC54"/>
    <w:rsid w:val="71DDE42E"/>
    <w:rsid w:val="7205BB28"/>
    <w:rsid w:val="721CB390"/>
    <w:rsid w:val="723887BC"/>
    <w:rsid w:val="73575723"/>
    <w:rsid w:val="789BF5ED"/>
    <w:rsid w:val="798F6A30"/>
    <w:rsid w:val="7E46D933"/>
    <w:rsid w:val="7FE3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CC7D"/>
  <w15:chartTrackingRefBased/>
  <w15:docId w15:val="{0F05B2CF-5462-4B65-92AC-E7DF42E8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C6BB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3C6BB0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3C6BB0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3C6BB0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3C6BB0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C6BB0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3C6BB0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C6BB0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3C6BB0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3C6BB0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3C6BB0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3C6BB0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3C6BB0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C6BB0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3C6BB0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3C6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3C6B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99"/>
    <w:qFormat/>
    <w:rsid w:val="003C6BB0"/>
    <w:pPr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C6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6B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6BB0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3C6BB0"/>
    <w:pPr>
      <w:numPr>
        <w:numId w:val="1"/>
      </w:numPr>
    </w:pPr>
  </w:style>
  <w:style w:type="paragraph" w:customStyle="1" w:styleId="FORMtext2">
    <w:name w:val="FORM text 2"/>
    <w:basedOn w:val="BodyText2"/>
    <w:uiPriority w:val="99"/>
    <w:rsid w:val="003C6BB0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6BB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6BB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B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BB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A781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CA781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A78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A781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A781F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B7F3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99"/>
    <w:locked/>
    <w:rsid w:val="00081D21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25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BAE57-45AB-4F56-8639-6C65C1D3E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64FB36-6BAF-4979-8825-4A3EC5F8A357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3.xml><?xml version="1.0" encoding="utf-8"?>
<ds:datastoreItem xmlns:ds="http://schemas.openxmlformats.org/officeDocument/2006/customXml" ds:itemID="{DEB245CD-4A6D-4D37-83A6-9BCCF380C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Deboer,Carolyn (HHSC)</cp:lastModifiedBy>
  <cp:revision>6</cp:revision>
  <dcterms:created xsi:type="dcterms:W3CDTF">2024-11-23T16:51:00Z</dcterms:created>
  <dcterms:modified xsi:type="dcterms:W3CDTF">2024-11-26T20:55:00Z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