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0E5ED" w14:textId="7CB01172" w:rsidR="001C6052" w:rsidRPr="004202FF" w:rsidRDefault="317B9BC1" w:rsidP="004202FF">
      <w:pPr>
        <w:pStyle w:val="NoSpacing"/>
        <w:jc w:val="center"/>
        <w:rPr>
          <w:b/>
          <w:bCs/>
          <w:sz w:val="28"/>
          <w:szCs w:val="28"/>
        </w:rPr>
      </w:pPr>
      <w:r w:rsidRPr="6A17224F">
        <w:rPr>
          <w:b/>
          <w:bCs/>
          <w:sz w:val="28"/>
          <w:szCs w:val="28"/>
        </w:rPr>
        <w:t xml:space="preserve">FORM </w:t>
      </w:r>
      <w:r w:rsidR="12BB5FB6" w:rsidRPr="6A17224F">
        <w:rPr>
          <w:b/>
          <w:bCs/>
          <w:sz w:val="28"/>
          <w:szCs w:val="28"/>
        </w:rPr>
        <w:t>G</w:t>
      </w:r>
    </w:p>
    <w:p w14:paraId="3B318FFC" w14:textId="5986C1D5" w:rsidR="001C6052" w:rsidRDefault="001C6052" w:rsidP="004202FF">
      <w:pPr>
        <w:pStyle w:val="NoSpacing"/>
        <w:jc w:val="center"/>
        <w:rPr>
          <w:b/>
          <w:bCs/>
          <w:sz w:val="28"/>
          <w:szCs w:val="28"/>
        </w:rPr>
      </w:pPr>
      <w:r w:rsidRPr="004202FF">
        <w:rPr>
          <w:b/>
          <w:bCs/>
          <w:sz w:val="28"/>
          <w:szCs w:val="28"/>
        </w:rPr>
        <w:t>APPLICANT BACKGROUND</w:t>
      </w:r>
      <w:r w:rsidR="004B05EA">
        <w:rPr>
          <w:b/>
          <w:bCs/>
          <w:sz w:val="28"/>
          <w:szCs w:val="28"/>
        </w:rPr>
        <w:t xml:space="preserve"> GUIDELINES</w:t>
      </w:r>
    </w:p>
    <w:p w14:paraId="337ACADC" w14:textId="77777777" w:rsidR="004202FF" w:rsidRPr="004202FF" w:rsidRDefault="004202FF" w:rsidP="004202FF">
      <w:pPr>
        <w:pStyle w:val="NoSpacing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0"/>
        <w:gridCol w:w="6210"/>
      </w:tblGrid>
      <w:tr w:rsidR="004424B2" w:rsidRPr="00D0582B" w14:paraId="49EA409B" w14:textId="77777777" w:rsidTr="00857C89">
        <w:trPr>
          <w:cantSplit/>
          <w:trHeight w:hRule="exact" w:val="5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74268" w14:textId="77777777" w:rsidR="004424B2" w:rsidRPr="00EE4FF1" w:rsidRDefault="004424B2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210" w:type="dxa"/>
            <w:tcBorders>
              <w:top w:val="nil"/>
              <w:left w:val="nil"/>
              <w:right w:val="nil"/>
            </w:tcBorders>
            <w:vAlign w:val="bottom"/>
          </w:tcPr>
          <w:p w14:paraId="75FB6F50" w14:textId="77777777" w:rsidR="004424B2" w:rsidRPr="00EE4FF1" w:rsidRDefault="004424B2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ABD4D8E" w14:textId="77777777" w:rsidR="004424B2" w:rsidRPr="00EE4FF1" w:rsidRDefault="004424B2" w:rsidP="004424B2">
      <w:pPr>
        <w:pStyle w:val="FORMtextitalic"/>
        <w:rPr>
          <w:rFonts w:ascii="Times New Roman" w:hAnsi="Times New Roman" w:cs="Times New Roman"/>
          <w:i w:val="0"/>
          <w:sz w:val="24"/>
        </w:rPr>
      </w:pPr>
    </w:p>
    <w:p w14:paraId="5A556C3A" w14:textId="4F34FBE6" w:rsidR="00DE5075" w:rsidRPr="00EE4FF1" w:rsidDel="00B05E32" w:rsidRDefault="26B9B358" w:rsidP="00857C89">
      <w:pPr>
        <w:pStyle w:val="FORMtextitalic"/>
        <w:tabs>
          <w:tab w:val="clear" w:pos="540"/>
        </w:tabs>
        <w:rPr>
          <w:rFonts w:ascii="Times New Roman" w:hAnsi="Times New Roman" w:cs="Times New Roman"/>
          <w:i w:val="0"/>
          <w:iCs w:val="0"/>
          <w:sz w:val="24"/>
        </w:rPr>
      </w:pPr>
      <w:r w:rsidRPr="7A415DDF">
        <w:rPr>
          <w:rFonts w:ascii="Times New Roman" w:hAnsi="Times New Roman" w:cs="Times New Roman"/>
          <w:i w:val="0"/>
          <w:iCs w:val="0"/>
          <w:sz w:val="24"/>
        </w:rPr>
        <w:t xml:space="preserve">Answer the following questions in a separate document. Number </w:t>
      </w:r>
      <w:r w:rsidR="76FE8C56" w:rsidRPr="7A415DDF">
        <w:rPr>
          <w:rFonts w:ascii="Times New Roman" w:hAnsi="Times New Roman" w:cs="Times New Roman"/>
          <w:i w:val="0"/>
          <w:iCs w:val="0"/>
          <w:sz w:val="24"/>
        </w:rPr>
        <w:t xml:space="preserve">each of the responses to align with the numbering below. </w:t>
      </w:r>
      <w:r w:rsidR="76FE8C56" w:rsidRPr="00857C89">
        <w:rPr>
          <w:rFonts w:ascii="Times New Roman" w:hAnsi="Times New Roman" w:cs="Times New Roman"/>
          <w:i w:val="0"/>
          <w:iCs w:val="0"/>
          <w:sz w:val="24"/>
        </w:rPr>
        <w:t xml:space="preserve">The document should be a maximum of </w:t>
      </w:r>
      <w:r w:rsidR="002E4B2A">
        <w:rPr>
          <w:rFonts w:ascii="Times New Roman" w:hAnsi="Times New Roman" w:cs="Times New Roman"/>
          <w:i w:val="0"/>
          <w:iCs w:val="0"/>
          <w:sz w:val="24"/>
        </w:rPr>
        <w:t>five</w:t>
      </w:r>
      <w:r w:rsidR="3073FD46" w:rsidRPr="00857C89">
        <w:rPr>
          <w:rFonts w:ascii="Times New Roman" w:hAnsi="Times New Roman" w:cs="Times New Roman"/>
          <w:i w:val="0"/>
          <w:iCs w:val="0"/>
          <w:sz w:val="24"/>
        </w:rPr>
        <w:t xml:space="preserve"> pages</w:t>
      </w:r>
      <w:r w:rsidR="3073FD46" w:rsidRPr="7A415DDF">
        <w:rPr>
          <w:rFonts w:ascii="Times New Roman" w:hAnsi="Times New Roman" w:cs="Times New Roman"/>
          <w:i w:val="0"/>
          <w:iCs w:val="0"/>
          <w:sz w:val="24"/>
        </w:rPr>
        <w:t>.</w:t>
      </w:r>
    </w:p>
    <w:p w14:paraId="59C14655" w14:textId="77777777" w:rsidR="004424B2" w:rsidRPr="00EE4FF1" w:rsidRDefault="004424B2" w:rsidP="008D34C0">
      <w:pPr>
        <w:pStyle w:val="FORMtextitalic"/>
        <w:tabs>
          <w:tab w:val="clear" w:pos="540"/>
        </w:tabs>
        <w:ind w:left="720" w:hanging="360"/>
        <w:rPr>
          <w:rFonts w:ascii="Times New Roman" w:hAnsi="Times New Roman" w:cs="Times New Roman"/>
          <w:i w:val="0"/>
          <w:iCs w:val="0"/>
          <w:sz w:val="24"/>
        </w:rPr>
      </w:pPr>
    </w:p>
    <w:p w14:paraId="0C9ADFDA" w14:textId="41876735" w:rsidR="001E4B15" w:rsidRPr="00857C89" w:rsidRDefault="3B8C215C" w:rsidP="00857C89">
      <w:pPr>
        <w:pStyle w:val="FORMtextitalic"/>
        <w:numPr>
          <w:ilvl w:val="0"/>
          <w:numId w:val="18"/>
        </w:numPr>
        <w:tabs>
          <w:tab w:val="clear" w:pos="540"/>
        </w:tabs>
        <w:spacing w:after="120"/>
        <w:rPr>
          <w:rFonts w:ascii="Times New Roman" w:hAnsi="Times New Roman" w:cs="Times New Roman"/>
          <w:i w:val="0"/>
          <w:iCs w:val="0"/>
          <w:sz w:val="24"/>
        </w:rPr>
      </w:pPr>
      <w:r w:rsidRPr="00857C89">
        <w:rPr>
          <w:rFonts w:ascii="Times New Roman" w:hAnsi="Times New Roman" w:cs="Times New Roman"/>
          <w:i w:val="0"/>
          <w:iCs w:val="0"/>
          <w:sz w:val="24"/>
        </w:rPr>
        <w:t xml:space="preserve">Describe Applicant’s experience, knowledge, and expertise in </w:t>
      </w:r>
      <w:r w:rsidR="2420C365" w:rsidRPr="00857C89">
        <w:rPr>
          <w:rFonts w:ascii="Times New Roman" w:hAnsi="Times New Roman" w:cs="Times New Roman"/>
          <w:i w:val="0"/>
          <w:iCs w:val="0"/>
          <w:sz w:val="24"/>
        </w:rPr>
        <w:t>either providing or managing a network of Service Providers with experience providing direct client services for pregnant women and families</w:t>
      </w:r>
      <w:r w:rsidRPr="00857C89">
        <w:rPr>
          <w:rFonts w:ascii="Times New Roman" w:hAnsi="Times New Roman" w:cs="Times New Roman"/>
          <w:i w:val="0"/>
          <w:iCs w:val="0"/>
          <w:sz w:val="24"/>
        </w:rPr>
        <w:t>. Include the month and year the organization began providing direct client services for pregnant women and families.</w:t>
      </w:r>
    </w:p>
    <w:p w14:paraId="4D67B5DC" w14:textId="5378BA22" w:rsidR="001E4B15" w:rsidRPr="00133550" w:rsidRDefault="12C656EE" w:rsidP="00857C89">
      <w:pPr>
        <w:pStyle w:val="FORMtextitalic"/>
        <w:numPr>
          <w:ilvl w:val="0"/>
          <w:numId w:val="18"/>
        </w:numPr>
        <w:tabs>
          <w:tab w:val="clear" w:pos="540"/>
        </w:tabs>
        <w:spacing w:after="120"/>
        <w:rPr>
          <w:rFonts w:ascii="Times New Roman" w:hAnsi="Times New Roman" w:cs="Times New Roman"/>
          <w:i w:val="0"/>
          <w:iCs w:val="0"/>
          <w:sz w:val="24"/>
        </w:rPr>
      </w:pPr>
      <w:r w:rsidRPr="00C74930">
        <w:rPr>
          <w:rFonts w:ascii="Times New Roman" w:hAnsi="Times New Roman" w:cs="Times New Roman"/>
          <w:i w:val="0"/>
          <w:iCs w:val="0"/>
          <w:sz w:val="24"/>
        </w:rPr>
        <w:t>Provide the Applicant’s vision,</w:t>
      </w:r>
      <w:r w:rsidR="005B34E3" w:rsidRPr="00C74930">
        <w:rPr>
          <w:rFonts w:ascii="Times New Roman" w:hAnsi="Times New Roman" w:cs="Times New Roman"/>
          <w:i w:val="0"/>
          <w:iCs w:val="0"/>
          <w:sz w:val="24"/>
        </w:rPr>
        <w:t xml:space="preserve"> </w:t>
      </w:r>
      <w:r w:rsidR="00133550" w:rsidRPr="00C74930">
        <w:rPr>
          <w:rFonts w:ascii="Times New Roman" w:hAnsi="Times New Roman" w:cs="Times New Roman"/>
          <w:i w:val="0"/>
          <w:iCs w:val="0"/>
          <w:sz w:val="24"/>
        </w:rPr>
        <w:t>mission,</w:t>
      </w:r>
      <w:r w:rsidR="005B34E3" w:rsidRPr="00C74930">
        <w:rPr>
          <w:rFonts w:ascii="Times New Roman" w:hAnsi="Times New Roman" w:cs="Times New Roman"/>
          <w:i w:val="0"/>
          <w:iCs w:val="0"/>
          <w:sz w:val="24"/>
        </w:rPr>
        <w:t xml:space="preserve"> and </w:t>
      </w:r>
      <w:r w:rsidRPr="00C74930">
        <w:rPr>
          <w:rFonts w:ascii="Times New Roman" w:hAnsi="Times New Roman" w:cs="Times New Roman"/>
          <w:i w:val="0"/>
          <w:iCs w:val="0"/>
          <w:sz w:val="24"/>
        </w:rPr>
        <w:t>values statements</w:t>
      </w:r>
      <w:r w:rsidR="53DBA66D" w:rsidRPr="00C74930">
        <w:rPr>
          <w:rFonts w:ascii="Times New Roman" w:hAnsi="Times New Roman" w:cs="Times New Roman"/>
          <w:i w:val="0"/>
          <w:iCs w:val="0"/>
          <w:sz w:val="24"/>
        </w:rPr>
        <w:t>.</w:t>
      </w:r>
      <w:r w:rsidR="5D7CDE1E" w:rsidRPr="00C74930">
        <w:rPr>
          <w:rFonts w:ascii="Times New Roman" w:hAnsi="Times New Roman" w:cs="Times New Roman"/>
          <w:i w:val="0"/>
          <w:iCs w:val="0"/>
          <w:sz w:val="24"/>
        </w:rPr>
        <w:t xml:space="preserve"> Explain how the vision, mission, and value statements align with</w:t>
      </w:r>
      <w:r w:rsidR="6439C33D" w:rsidRPr="00C74930">
        <w:rPr>
          <w:rFonts w:ascii="Times New Roman" w:hAnsi="Times New Roman" w:cs="Times New Roman"/>
          <w:i w:val="0"/>
          <w:iCs w:val="0"/>
          <w:sz w:val="24"/>
        </w:rPr>
        <w:t xml:space="preserve"> </w:t>
      </w:r>
      <w:r w:rsidR="5D7CDE1E" w:rsidRPr="00C74930">
        <w:rPr>
          <w:rFonts w:ascii="Times New Roman" w:hAnsi="Times New Roman" w:cs="Times New Roman"/>
          <w:i w:val="0"/>
          <w:iCs w:val="0"/>
          <w:sz w:val="24"/>
        </w:rPr>
        <w:t xml:space="preserve">the </w:t>
      </w:r>
      <w:r w:rsidR="58B397C8" w:rsidRPr="00C74930">
        <w:rPr>
          <w:rFonts w:ascii="Times New Roman" w:hAnsi="Times New Roman" w:cs="Times New Roman"/>
          <w:i w:val="0"/>
          <w:iCs w:val="0"/>
          <w:sz w:val="24"/>
        </w:rPr>
        <w:t>stated goals of TTF as defined</w:t>
      </w:r>
      <w:r w:rsidR="074896A4" w:rsidRPr="00C74930">
        <w:rPr>
          <w:rFonts w:ascii="Times New Roman" w:hAnsi="Times New Roman" w:cs="Times New Roman"/>
          <w:i w:val="0"/>
          <w:iCs w:val="0"/>
          <w:sz w:val="24"/>
        </w:rPr>
        <w:t xml:space="preserve"> in th</w:t>
      </w:r>
      <w:r w:rsidR="522E0FCB" w:rsidRPr="00C74930">
        <w:rPr>
          <w:rFonts w:ascii="Times New Roman" w:hAnsi="Times New Roman" w:cs="Times New Roman"/>
          <w:i w:val="0"/>
          <w:iCs w:val="0"/>
          <w:sz w:val="24"/>
        </w:rPr>
        <w:t>is</w:t>
      </w:r>
      <w:r w:rsidR="074896A4" w:rsidRPr="00C74930">
        <w:rPr>
          <w:rFonts w:ascii="Times New Roman" w:hAnsi="Times New Roman" w:cs="Times New Roman"/>
          <w:i w:val="0"/>
          <w:iCs w:val="0"/>
          <w:sz w:val="24"/>
        </w:rPr>
        <w:t xml:space="preserve"> RFA Section II. Scope of Grant Project 2.1 Purpose,</w:t>
      </w:r>
      <w:r w:rsidR="58B397C8" w:rsidRPr="00C74930">
        <w:rPr>
          <w:rFonts w:ascii="Times New Roman" w:hAnsi="Times New Roman" w:cs="Times New Roman"/>
          <w:i w:val="0"/>
          <w:iCs w:val="0"/>
          <w:sz w:val="24"/>
        </w:rPr>
        <w:t xml:space="preserve"> which states</w:t>
      </w:r>
      <w:r w:rsidR="76B1B219" w:rsidRPr="00C74930">
        <w:rPr>
          <w:rFonts w:ascii="Times New Roman" w:hAnsi="Times New Roman" w:cs="Times New Roman"/>
          <w:i w:val="0"/>
          <w:iCs w:val="0"/>
          <w:sz w:val="24"/>
        </w:rPr>
        <w:t xml:space="preserve"> the following:</w:t>
      </w:r>
      <w:r w:rsidR="0E129C5B" w:rsidRPr="00C74930">
        <w:rPr>
          <w:rFonts w:ascii="Times New Roman" w:hAnsi="Times New Roman" w:cs="Times New Roman"/>
          <w:i w:val="0"/>
          <w:iCs w:val="0"/>
          <w:sz w:val="24"/>
        </w:rPr>
        <w:t xml:space="preserve"> In accordance with </w:t>
      </w:r>
      <w:r w:rsidR="0E129C5B" w:rsidRPr="00133550">
        <w:rPr>
          <w:rFonts w:ascii="Times New Roman" w:hAnsi="Times New Roman" w:cs="Times New Roman"/>
          <w:i w:val="0"/>
          <w:iCs w:val="0"/>
          <w:sz w:val="24"/>
        </w:rPr>
        <w:t>Texas Health and Safety Code Chapter 54, the TTF program</w:t>
      </w:r>
      <w:r w:rsidR="5514C751" w:rsidRPr="00133550">
        <w:rPr>
          <w:rFonts w:ascii="Times New Roman" w:hAnsi="Times New Roman" w:cs="Times New Roman"/>
          <w:i w:val="0"/>
          <w:iCs w:val="0"/>
          <w:sz w:val="24"/>
        </w:rPr>
        <w:t xml:space="preserve"> shall</w:t>
      </w:r>
      <w:r w:rsidR="10084292" w:rsidRPr="00133550">
        <w:rPr>
          <w:rFonts w:ascii="Times New Roman" w:hAnsi="Times New Roman" w:cs="Times New Roman"/>
          <w:i w:val="0"/>
          <w:iCs w:val="0"/>
          <w:sz w:val="24"/>
        </w:rPr>
        <w:t>:</w:t>
      </w:r>
    </w:p>
    <w:p w14:paraId="3181EFA1" w14:textId="364BFE3F" w:rsidR="001E4B15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promote healthy pregnancy and childbirth;</w:t>
      </w:r>
    </w:p>
    <w:p w14:paraId="54D0B050" w14:textId="0048776B" w:rsidR="001E4B15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promote childbirth as an alternative to abortion;</w:t>
      </w:r>
    </w:p>
    <w:p w14:paraId="4849086A" w14:textId="39302EA5" w:rsidR="001E4B15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increase access to resources that promote family and child development;</w:t>
      </w:r>
    </w:p>
    <w:p w14:paraId="4C41C1E2" w14:textId="087A4AFC" w:rsidR="001E4B15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encourage family formation;</w:t>
      </w:r>
    </w:p>
    <w:p w14:paraId="2365EF7D" w14:textId="1EEFC128" w:rsidR="001E4B15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help parents establish and implement successful parenting techniques;</w:t>
      </w:r>
    </w:p>
    <w:p w14:paraId="53D0BBB9" w14:textId="53FE2B9F" w:rsidR="00763CF9" w:rsidRPr="00133550" w:rsidRDefault="5514C751" w:rsidP="00BD3201">
      <w:pPr>
        <w:pStyle w:val="FORMtextitalic"/>
        <w:numPr>
          <w:ilvl w:val="1"/>
          <w:numId w:val="18"/>
        </w:numPr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133550">
        <w:rPr>
          <w:rFonts w:ascii="Times New Roman" w:hAnsi="Times New Roman" w:cs="Times New Roman"/>
          <w:i w:val="0"/>
          <w:iCs w:val="0"/>
          <w:sz w:val="24"/>
        </w:rPr>
        <w:t>increase the number of families who achieve economic self-sufficiency; and</w:t>
      </w:r>
    </w:p>
    <w:p w14:paraId="061E49DA" w14:textId="18258E17" w:rsidR="00B05E32" w:rsidRPr="00CB697B" w:rsidRDefault="5514C751" w:rsidP="00BD3201">
      <w:pPr>
        <w:pStyle w:val="FORMtextitalic"/>
        <w:numPr>
          <w:ilvl w:val="1"/>
          <w:numId w:val="18"/>
        </w:numPr>
        <w:tabs>
          <w:tab w:val="clear" w:pos="540"/>
        </w:tabs>
        <w:spacing w:after="120"/>
        <w:ind w:left="1170"/>
        <w:rPr>
          <w:rFonts w:ascii="Times New Roman" w:hAnsi="Times New Roman" w:cs="Times New Roman"/>
          <w:i w:val="0"/>
          <w:iCs w:val="0"/>
          <w:sz w:val="24"/>
        </w:rPr>
      </w:pPr>
      <w:r w:rsidRPr="00857C89">
        <w:rPr>
          <w:rFonts w:ascii="Times New Roman" w:hAnsi="Times New Roman" w:cs="Times New Roman"/>
          <w:i w:val="0"/>
          <w:iCs w:val="0"/>
          <w:sz w:val="24"/>
        </w:rPr>
        <w:t>provide a local approach and personalized support to pregnant women to promote childbirth in all instances of pregnancy.</w:t>
      </w:r>
      <w:r w:rsidR="46FA6AED" w:rsidRPr="00CB697B">
        <w:rPr>
          <w:rFonts w:ascii="Times New Roman" w:hAnsi="Times New Roman" w:cs="Times New Roman"/>
          <w:i w:val="0"/>
          <w:iCs w:val="0"/>
          <w:sz w:val="24"/>
        </w:rPr>
        <w:t xml:space="preserve"> </w:t>
      </w:r>
    </w:p>
    <w:p w14:paraId="521727C0" w14:textId="7CA27721" w:rsidR="004424B2" w:rsidRPr="001E4B15" w:rsidRDefault="19B46344" w:rsidP="001E4B15">
      <w:pPr>
        <w:pStyle w:val="FORMtextitalic"/>
        <w:numPr>
          <w:ilvl w:val="0"/>
          <w:numId w:val="18"/>
        </w:numPr>
        <w:tabs>
          <w:tab w:val="clear" w:pos="540"/>
        </w:tabs>
        <w:spacing w:after="120"/>
        <w:rPr>
          <w:rFonts w:ascii="Times New Roman" w:hAnsi="Times New Roman" w:cs="Times New Roman"/>
          <w:i w:val="0"/>
          <w:iCs w:val="0"/>
          <w:sz w:val="24"/>
        </w:rPr>
      </w:pPr>
      <w:r w:rsidRPr="001E4B15">
        <w:rPr>
          <w:rFonts w:ascii="Times New Roman" w:hAnsi="Times New Roman" w:cs="Times New Roman"/>
          <w:i w:val="0"/>
          <w:iCs w:val="0"/>
          <w:sz w:val="24"/>
        </w:rPr>
        <w:t xml:space="preserve">Describe Applicant’s plans to ensure performance of all obligations and requirements in </w:t>
      </w:r>
      <w:r w:rsidR="1B9E4703" w:rsidRPr="001E4B15">
        <w:rPr>
          <w:rFonts w:ascii="Times New Roman" w:hAnsi="Times New Roman" w:cs="Times New Roman"/>
          <w:i w:val="0"/>
          <w:iCs w:val="0"/>
          <w:sz w:val="24"/>
        </w:rPr>
        <w:t>a Grant Agreement resulting from this</w:t>
      </w:r>
      <w:r w:rsidRPr="001E4B15">
        <w:rPr>
          <w:rFonts w:ascii="Times New Roman" w:hAnsi="Times New Roman" w:cs="Times New Roman"/>
          <w:i w:val="0"/>
          <w:iCs w:val="0"/>
          <w:sz w:val="24"/>
        </w:rPr>
        <w:t xml:space="preserve"> </w:t>
      </w:r>
      <w:r w:rsidR="1C281EDC" w:rsidRPr="001E4B15">
        <w:rPr>
          <w:rFonts w:ascii="Times New Roman" w:hAnsi="Times New Roman" w:cs="Times New Roman"/>
          <w:i w:val="0"/>
          <w:iCs w:val="0"/>
          <w:sz w:val="24"/>
        </w:rPr>
        <w:t>RFA</w:t>
      </w:r>
      <w:r w:rsidRPr="001E4B15">
        <w:rPr>
          <w:rFonts w:ascii="Times New Roman" w:hAnsi="Times New Roman" w:cs="Times New Roman"/>
          <w:i w:val="0"/>
          <w:iCs w:val="0"/>
          <w:sz w:val="24"/>
        </w:rPr>
        <w:t xml:space="preserve">, including </w:t>
      </w:r>
      <w:r w:rsidR="13F8491E" w:rsidRPr="001E4B15">
        <w:rPr>
          <w:rFonts w:ascii="Times New Roman" w:hAnsi="Times New Roman" w:cs="Times New Roman"/>
          <w:i w:val="0"/>
          <w:iCs w:val="0"/>
          <w:sz w:val="24"/>
        </w:rPr>
        <w:t xml:space="preserve">the quality of services provided directly or through a subcontracted organization, and </w:t>
      </w:r>
      <w:r w:rsidRPr="001E4B15">
        <w:rPr>
          <w:rFonts w:ascii="Times New Roman" w:hAnsi="Times New Roman" w:cs="Times New Roman"/>
          <w:i w:val="0"/>
          <w:iCs w:val="0"/>
          <w:sz w:val="24"/>
        </w:rPr>
        <w:t xml:space="preserve">performance monitoring activities as required by </w:t>
      </w:r>
      <w:r w:rsidR="478B2083" w:rsidRPr="001E4B15">
        <w:rPr>
          <w:rFonts w:ascii="Times New Roman" w:hAnsi="Times New Roman" w:cs="Times New Roman"/>
          <w:i w:val="0"/>
          <w:iCs w:val="0"/>
          <w:sz w:val="24"/>
        </w:rPr>
        <w:t xml:space="preserve">Section </w:t>
      </w:r>
      <w:r w:rsidRPr="001E4B15">
        <w:rPr>
          <w:rFonts w:ascii="Times New Roman" w:hAnsi="Times New Roman" w:cs="Times New Roman"/>
          <w:i w:val="0"/>
          <w:iCs w:val="0"/>
          <w:sz w:val="24"/>
        </w:rPr>
        <w:t>2.8</w:t>
      </w:r>
      <w:r w:rsidR="0EE5BC21" w:rsidRPr="001E4B15">
        <w:rPr>
          <w:rFonts w:ascii="Times New Roman" w:hAnsi="Times New Roman" w:cs="Times New Roman"/>
          <w:i w:val="0"/>
          <w:iCs w:val="0"/>
          <w:sz w:val="24"/>
        </w:rPr>
        <w:t xml:space="preserve"> Performance Measures and Monitoring of this RFA</w:t>
      </w:r>
      <w:r w:rsidRPr="001E4B15">
        <w:rPr>
          <w:rFonts w:ascii="Times New Roman" w:hAnsi="Times New Roman" w:cs="Times New Roman"/>
          <w:i w:val="0"/>
          <w:iCs w:val="0"/>
          <w:sz w:val="24"/>
        </w:rPr>
        <w:t>.</w:t>
      </w:r>
    </w:p>
    <w:p w14:paraId="78CCE37C" w14:textId="3BE0D65B" w:rsidR="006B09C9" w:rsidRPr="001E4B15" w:rsidRDefault="006B09C9" w:rsidP="001E4B15">
      <w:pPr>
        <w:pStyle w:val="ListParagraph"/>
        <w:numPr>
          <w:ilvl w:val="0"/>
          <w:numId w:val="18"/>
        </w:numPr>
        <w:spacing w:after="120" w:line="259" w:lineRule="auto"/>
        <w:contextualSpacing w:val="0"/>
        <w:jc w:val="left"/>
        <w:rPr>
          <w:rFonts w:cs="Times New Roman"/>
          <w:color w:val="000000" w:themeColor="text1"/>
          <w:szCs w:val="24"/>
        </w:rPr>
      </w:pPr>
      <w:r w:rsidRPr="001E4B15">
        <w:rPr>
          <w:rFonts w:cs="Times New Roman"/>
          <w:color w:val="000000" w:themeColor="text1"/>
          <w:szCs w:val="24"/>
        </w:rPr>
        <w:t>In addition to responses to the questions above, Applicant must submit the following documentation</w:t>
      </w:r>
      <w:r w:rsidR="00BB0DBC" w:rsidRPr="001E4B15">
        <w:rPr>
          <w:rFonts w:cs="Times New Roman"/>
          <w:color w:val="000000" w:themeColor="text1"/>
          <w:szCs w:val="24"/>
        </w:rPr>
        <w:t xml:space="preserve">. </w:t>
      </w:r>
      <w:r w:rsidR="00914E7C" w:rsidRPr="001E4B15">
        <w:rPr>
          <w:rFonts w:cs="Times New Roman"/>
          <w:color w:val="000000" w:themeColor="text1"/>
          <w:szCs w:val="24"/>
        </w:rPr>
        <w:t xml:space="preserve">Copies of these documents </w:t>
      </w:r>
      <w:r w:rsidR="00914E7C" w:rsidRPr="00857C89">
        <w:rPr>
          <w:rFonts w:cs="Times New Roman"/>
          <w:color w:val="000000" w:themeColor="text1"/>
          <w:szCs w:val="24"/>
          <w:u w:val="single"/>
        </w:rPr>
        <w:t>do no</w:t>
      </w:r>
      <w:r w:rsidR="002E4B2A" w:rsidRPr="00857C89">
        <w:rPr>
          <w:rFonts w:cs="Times New Roman"/>
          <w:color w:val="000000" w:themeColor="text1"/>
          <w:szCs w:val="24"/>
          <w:u w:val="single"/>
        </w:rPr>
        <w:t>t</w:t>
      </w:r>
      <w:r w:rsidR="00914E7C" w:rsidRPr="00857C89">
        <w:rPr>
          <w:rFonts w:cs="Times New Roman"/>
          <w:color w:val="000000" w:themeColor="text1"/>
          <w:szCs w:val="24"/>
          <w:u w:val="single"/>
        </w:rPr>
        <w:t xml:space="preserve"> count toward the page limit</w:t>
      </w:r>
      <w:r w:rsidRPr="001E4B15">
        <w:rPr>
          <w:rFonts w:cs="Times New Roman"/>
          <w:color w:val="000000" w:themeColor="text1"/>
          <w:szCs w:val="24"/>
        </w:rPr>
        <w:t>:</w:t>
      </w:r>
    </w:p>
    <w:p w14:paraId="6740135E" w14:textId="77777777" w:rsidR="006B09C9" w:rsidRPr="00857C89" w:rsidRDefault="006B09C9" w:rsidP="00BD3201">
      <w:pPr>
        <w:pStyle w:val="ListParagraph"/>
        <w:numPr>
          <w:ilvl w:val="0"/>
          <w:numId w:val="19"/>
        </w:numPr>
        <w:tabs>
          <w:tab w:val="left" w:pos="540"/>
        </w:tabs>
        <w:spacing w:after="120" w:line="259" w:lineRule="auto"/>
        <w:ind w:left="1170" w:hanging="450"/>
        <w:contextualSpacing w:val="0"/>
        <w:jc w:val="left"/>
        <w:rPr>
          <w:rFonts w:cs="Times New Roman"/>
          <w:color w:val="000000" w:themeColor="text1"/>
          <w:szCs w:val="24"/>
        </w:rPr>
      </w:pPr>
      <w:r w:rsidRPr="00857C89">
        <w:rPr>
          <w:rFonts w:cs="Times New Roman"/>
          <w:color w:val="000000" w:themeColor="text1"/>
          <w:szCs w:val="24"/>
        </w:rPr>
        <w:t xml:space="preserve">The most recent two (2) years of audited financial statements or single audits. </w:t>
      </w:r>
    </w:p>
    <w:p w14:paraId="2033D8CA" w14:textId="3B8C3D98" w:rsidR="006B09C9" w:rsidRPr="00857C89" w:rsidRDefault="00B2181F" w:rsidP="00BD3201">
      <w:pPr>
        <w:pStyle w:val="ListParagraph"/>
        <w:numPr>
          <w:ilvl w:val="0"/>
          <w:numId w:val="19"/>
        </w:numPr>
        <w:tabs>
          <w:tab w:val="left" w:pos="540"/>
        </w:tabs>
        <w:spacing w:after="120" w:line="259" w:lineRule="auto"/>
        <w:ind w:left="1170" w:hanging="450"/>
        <w:contextualSpacing w:val="0"/>
        <w:jc w:val="left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A c</w:t>
      </w:r>
      <w:r w:rsidR="006B09C9" w:rsidRPr="00857C89">
        <w:rPr>
          <w:rFonts w:cs="Times New Roman"/>
          <w:color w:val="000000" w:themeColor="text1"/>
          <w:szCs w:val="24"/>
        </w:rPr>
        <w:t xml:space="preserve">opy of all board minutes for January 1, 2022 - December 31, 2023, and a copy of the current board bylaws. </w:t>
      </w:r>
    </w:p>
    <w:p w14:paraId="0010767B" w14:textId="77777777" w:rsidR="006B09C9" w:rsidRPr="00857C89" w:rsidRDefault="006B09C9" w:rsidP="00BD3201">
      <w:pPr>
        <w:pStyle w:val="ListParagraph"/>
        <w:numPr>
          <w:ilvl w:val="0"/>
          <w:numId w:val="19"/>
        </w:numPr>
        <w:tabs>
          <w:tab w:val="left" w:pos="540"/>
        </w:tabs>
        <w:spacing w:after="120" w:line="259" w:lineRule="auto"/>
        <w:ind w:left="1170" w:hanging="450"/>
        <w:contextualSpacing w:val="0"/>
        <w:jc w:val="left"/>
        <w:rPr>
          <w:rFonts w:cs="Times New Roman"/>
          <w:color w:val="000000" w:themeColor="text1"/>
          <w:szCs w:val="24"/>
        </w:rPr>
      </w:pPr>
      <w:r w:rsidRPr="00857C89">
        <w:rPr>
          <w:rFonts w:cs="Times New Roman"/>
          <w:color w:val="000000" w:themeColor="text1"/>
          <w:szCs w:val="24"/>
        </w:rPr>
        <w:t>Job descriptions of all key personnel (as defined by the Applicant)</w:t>
      </w:r>
    </w:p>
    <w:p w14:paraId="194CDC76" w14:textId="77777777" w:rsidR="00857C89" w:rsidRDefault="006B09C9" w:rsidP="00BD3201">
      <w:pPr>
        <w:pStyle w:val="ListParagraph"/>
        <w:numPr>
          <w:ilvl w:val="0"/>
          <w:numId w:val="19"/>
        </w:numPr>
        <w:tabs>
          <w:tab w:val="left" w:pos="540"/>
        </w:tabs>
        <w:spacing w:after="120" w:line="259" w:lineRule="auto"/>
        <w:ind w:left="1170" w:hanging="450"/>
        <w:contextualSpacing w:val="0"/>
        <w:jc w:val="left"/>
        <w:rPr>
          <w:rFonts w:cs="Times New Roman"/>
          <w:color w:val="000000" w:themeColor="text1"/>
          <w:szCs w:val="24"/>
        </w:rPr>
      </w:pPr>
      <w:r w:rsidRPr="00857C89">
        <w:rPr>
          <w:rFonts w:cs="Times New Roman"/>
          <w:color w:val="000000" w:themeColor="text1"/>
          <w:szCs w:val="24"/>
        </w:rPr>
        <w:t>Current Organizational Chart</w:t>
      </w:r>
      <w:r w:rsidRPr="00857C89">
        <w:rPr>
          <w:rFonts w:cs="Times New Roman"/>
          <w:color w:val="000000" w:themeColor="text1"/>
          <w:szCs w:val="24"/>
        </w:rPr>
        <w:tab/>
      </w:r>
    </w:p>
    <w:p w14:paraId="26911022" w14:textId="550D6DF8" w:rsidR="007B14BC" w:rsidRPr="00857C89" w:rsidRDefault="0014349B" w:rsidP="00BD3201">
      <w:pPr>
        <w:pStyle w:val="ListParagraph"/>
        <w:numPr>
          <w:ilvl w:val="0"/>
          <w:numId w:val="19"/>
        </w:numPr>
        <w:tabs>
          <w:tab w:val="left" w:pos="540"/>
        </w:tabs>
        <w:spacing w:after="120" w:line="259" w:lineRule="auto"/>
        <w:ind w:left="1170" w:hanging="450"/>
        <w:contextualSpacing w:val="0"/>
        <w:jc w:val="left"/>
        <w:rPr>
          <w:rFonts w:eastAsia="Times New Roman" w:cs="Times New Roman"/>
          <w:szCs w:val="24"/>
        </w:rPr>
      </w:pPr>
      <w:r w:rsidRPr="00857C89">
        <w:rPr>
          <w:rFonts w:cs="Times New Roman"/>
          <w:color w:val="000000" w:themeColor="text1"/>
          <w:szCs w:val="24"/>
        </w:rPr>
        <w:t xml:space="preserve">A list of </w:t>
      </w:r>
      <w:r w:rsidR="00AF6D12" w:rsidRPr="00857C89">
        <w:rPr>
          <w:rFonts w:cs="Times New Roman"/>
          <w:color w:val="000000" w:themeColor="text1"/>
          <w:szCs w:val="24"/>
        </w:rPr>
        <w:t>any providers or organizations with which the Applicants intends t</w:t>
      </w:r>
      <w:r w:rsidR="00B87434" w:rsidRPr="00857C89">
        <w:rPr>
          <w:rFonts w:cs="Times New Roman"/>
          <w:szCs w:val="24"/>
        </w:rPr>
        <w:t>o subcontract.</w:t>
      </w:r>
    </w:p>
    <w:sectPr w:rsidR="007B14BC" w:rsidRPr="00857C89" w:rsidSect="00857C89">
      <w:headerReference w:type="default" r:id="rId11"/>
      <w:footerReference w:type="default" r:id="rId12"/>
      <w:pgSz w:w="12240" w:h="15840"/>
      <w:pgMar w:top="1440" w:right="1440" w:bottom="1008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B262" w14:textId="77777777" w:rsidR="000E1B72" w:rsidRDefault="000E1B72" w:rsidP="000C6072">
      <w:pPr>
        <w:spacing w:after="0"/>
      </w:pPr>
      <w:r>
        <w:separator/>
      </w:r>
    </w:p>
  </w:endnote>
  <w:endnote w:type="continuationSeparator" w:id="0">
    <w:p w14:paraId="3A6DD499" w14:textId="77777777" w:rsidR="000E1B72" w:rsidRDefault="000E1B72" w:rsidP="000C6072">
      <w:pPr>
        <w:spacing w:after="0"/>
      </w:pPr>
      <w:r>
        <w:continuationSeparator/>
      </w:r>
    </w:p>
  </w:endnote>
  <w:endnote w:type="continuationNotice" w:id="1">
    <w:p w14:paraId="69E9CE72" w14:textId="77777777" w:rsidR="000E1B72" w:rsidRDefault="000E1B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CE0A96" w14:paraId="6B057296" w14:textId="77777777" w:rsidTr="00857C89">
      <w:trPr>
        <w:trHeight w:val="300"/>
      </w:trPr>
      <w:tc>
        <w:tcPr>
          <w:tcW w:w="3120" w:type="dxa"/>
        </w:tcPr>
        <w:p w14:paraId="77B2DCCB" w14:textId="44FEFBB1" w:rsidR="46CE0A96" w:rsidRDefault="46CE0A96" w:rsidP="00857C89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5739263A" w14:textId="6DB89368" w:rsidR="46CE0A96" w:rsidRDefault="46CE0A96" w:rsidP="00857C89">
          <w:pPr>
            <w:pStyle w:val="Header"/>
            <w:jc w:val="center"/>
          </w:pPr>
        </w:p>
      </w:tc>
      <w:tc>
        <w:tcPr>
          <w:tcW w:w="3120" w:type="dxa"/>
        </w:tcPr>
        <w:p w14:paraId="621E646E" w14:textId="10710596" w:rsidR="46CE0A96" w:rsidRDefault="46CE0A96" w:rsidP="00857C89">
          <w:pPr>
            <w:pStyle w:val="Header"/>
            <w:ind w:right="-115"/>
            <w:jc w:val="right"/>
          </w:pPr>
        </w:p>
      </w:tc>
    </w:tr>
  </w:tbl>
  <w:p w14:paraId="7E3B0172" w14:textId="005A7E53" w:rsidR="46CE0A96" w:rsidRDefault="46CE0A96" w:rsidP="00857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4300D" w14:textId="77777777" w:rsidR="000E1B72" w:rsidRDefault="000E1B72" w:rsidP="000C6072">
      <w:pPr>
        <w:spacing w:after="0"/>
      </w:pPr>
      <w:r>
        <w:separator/>
      </w:r>
    </w:p>
  </w:footnote>
  <w:footnote w:type="continuationSeparator" w:id="0">
    <w:p w14:paraId="269566CF" w14:textId="77777777" w:rsidR="000E1B72" w:rsidRDefault="000E1B72" w:rsidP="000C6072">
      <w:pPr>
        <w:spacing w:after="0"/>
      </w:pPr>
      <w:r>
        <w:continuationSeparator/>
      </w:r>
    </w:p>
  </w:footnote>
  <w:footnote w:type="continuationNotice" w:id="1">
    <w:p w14:paraId="2A9479C5" w14:textId="77777777" w:rsidR="000E1B72" w:rsidRDefault="000E1B7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6CF6" w14:textId="062BDD68" w:rsidR="000C6072" w:rsidRPr="00857C89" w:rsidRDefault="000C6072" w:rsidP="00C770D7">
    <w:pPr>
      <w:pStyle w:val="Header"/>
      <w:ind w:hanging="720"/>
      <w:rPr>
        <w:sz w:val="20"/>
        <w:szCs w:val="20"/>
      </w:rPr>
    </w:pPr>
    <w:r w:rsidRPr="00857C89">
      <w:rPr>
        <w:sz w:val="20"/>
        <w:szCs w:val="20"/>
      </w:rPr>
      <w:t>Solicitation RFA HHS0015167</w:t>
    </w:r>
  </w:p>
  <w:p w14:paraId="4387EE43" w14:textId="50810393" w:rsidR="000C6072" w:rsidRPr="00857C89" w:rsidRDefault="6A17224F" w:rsidP="46CE0A96">
    <w:pPr>
      <w:pStyle w:val="Header"/>
      <w:ind w:hanging="720"/>
      <w:rPr>
        <w:sz w:val="20"/>
        <w:szCs w:val="20"/>
      </w:rPr>
    </w:pPr>
    <w:r w:rsidRPr="00857C89">
      <w:rPr>
        <w:sz w:val="20"/>
        <w:szCs w:val="20"/>
      </w:rPr>
      <w:t>Form G, Applicant Background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2A32"/>
    <w:multiLevelType w:val="hybridMultilevel"/>
    <w:tmpl w:val="D1F43DC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5FC3E31"/>
    <w:multiLevelType w:val="hybridMultilevel"/>
    <w:tmpl w:val="602E3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B7522"/>
    <w:multiLevelType w:val="hybridMultilevel"/>
    <w:tmpl w:val="CF3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749C6"/>
    <w:multiLevelType w:val="hybridMultilevel"/>
    <w:tmpl w:val="2EA0F59E"/>
    <w:lvl w:ilvl="0" w:tplc="53A8BC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D8F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7C1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25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6F6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26A3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8F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E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E66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2027910"/>
    <w:multiLevelType w:val="hybridMultilevel"/>
    <w:tmpl w:val="52D2B2B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36C420A"/>
    <w:multiLevelType w:val="hybridMultilevel"/>
    <w:tmpl w:val="D404132C"/>
    <w:lvl w:ilvl="0" w:tplc="E46A6114">
      <w:start w:val="1"/>
      <w:numFmt w:val="upperLetter"/>
      <w:lvlText w:val="%1."/>
      <w:lvlJc w:val="left"/>
      <w:pPr>
        <w:ind w:left="135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4B7622A3"/>
    <w:multiLevelType w:val="hybridMultilevel"/>
    <w:tmpl w:val="EAE61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A4A36"/>
    <w:multiLevelType w:val="hybridMultilevel"/>
    <w:tmpl w:val="60FA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4369D"/>
    <w:multiLevelType w:val="hybridMultilevel"/>
    <w:tmpl w:val="43346D68"/>
    <w:lvl w:ilvl="0" w:tplc="2ACC5A94">
      <w:numFmt w:val="bullet"/>
      <w:lvlText w:val="·"/>
      <w:lvlJc w:val="left"/>
      <w:pPr>
        <w:ind w:left="900" w:hanging="54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31DD2"/>
    <w:multiLevelType w:val="hybridMultilevel"/>
    <w:tmpl w:val="36DC0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E495B"/>
    <w:multiLevelType w:val="hybridMultilevel"/>
    <w:tmpl w:val="7410229E"/>
    <w:lvl w:ilvl="0" w:tplc="130C26FE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7E3C37CA">
      <w:start w:val="1"/>
      <w:numFmt w:val="decimal"/>
      <w:lvlText w:val="(%2)"/>
      <w:lvlJc w:val="left"/>
      <w:pPr>
        <w:ind w:left="189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CE31E8"/>
    <w:multiLevelType w:val="hybridMultilevel"/>
    <w:tmpl w:val="A8EC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C5856"/>
    <w:multiLevelType w:val="hybridMultilevel"/>
    <w:tmpl w:val="CC7640A6"/>
    <w:lvl w:ilvl="0" w:tplc="0409000F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A5BDC"/>
    <w:multiLevelType w:val="hybridMultilevel"/>
    <w:tmpl w:val="5EBAA02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 w15:restartNumberingAfterBreak="0">
    <w:nsid w:val="71E2375E"/>
    <w:multiLevelType w:val="hybridMultilevel"/>
    <w:tmpl w:val="33CA5D94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2265F56"/>
    <w:multiLevelType w:val="multilevel"/>
    <w:tmpl w:val="65B64D68"/>
    <w:numStyleLink w:val="HHSHeadings"/>
  </w:abstractNum>
  <w:abstractNum w:abstractNumId="17" w15:restartNumberingAfterBreak="0">
    <w:nsid w:val="724B7CF5"/>
    <w:multiLevelType w:val="hybridMultilevel"/>
    <w:tmpl w:val="BAC47E38"/>
    <w:lvl w:ilvl="0" w:tplc="04090015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8" w15:restartNumberingAfterBreak="0">
    <w:nsid w:val="766D155D"/>
    <w:multiLevelType w:val="hybridMultilevel"/>
    <w:tmpl w:val="45568286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num w:numId="1" w16cid:durableId="1690643720">
    <w:abstractNumId w:val="3"/>
  </w:num>
  <w:num w:numId="2" w16cid:durableId="576595537">
    <w:abstractNumId w:val="4"/>
  </w:num>
  <w:num w:numId="3" w16cid:durableId="1211576933">
    <w:abstractNumId w:val="16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4" w16cid:durableId="286859276">
    <w:abstractNumId w:val="17"/>
  </w:num>
  <w:num w:numId="5" w16cid:durableId="1308318848">
    <w:abstractNumId w:val="12"/>
  </w:num>
  <w:num w:numId="6" w16cid:durableId="1176770087">
    <w:abstractNumId w:val="1"/>
  </w:num>
  <w:num w:numId="7" w16cid:durableId="967005207">
    <w:abstractNumId w:val="8"/>
  </w:num>
  <w:num w:numId="8" w16cid:durableId="1404335292">
    <w:abstractNumId w:val="9"/>
  </w:num>
  <w:num w:numId="9" w16cid:durableId="568729031">
    <w:abstractNumId w:val="2"/>
  </w:num>
  <w:num w:numId="10" w16cid:durableId="1926650467">
    <w:abstractNumId w:val="7"/>
  </w:num>
  <w:num w:numId="11" w16cid:durableId="260188822">
    <w:abstractNumId w:val="11"/>
  </w:num>
  <w:num w:numId="12" w16cid:durableId="919561877">
    <w:abstractNumId w:val="18"/>
  </w:num>
  <w:num w:numId="13" w16cid:durableId="403917450">
    <w:abstractNumId w:val="6"/>
  </w:num>
  <w:num w:numId="14" w16cid:durableId="649943249">
    <w:abstractNumId w:val="0"/>
  </w:num>
  <w:num w:numId="15" w16cid:durableId="1515728926">
    <w:abstractNumId w:val="14"/>
  </w:num>
  <w:num w:numId="16" w16cid:durableId="1847474678">
    <w:abstractNumId w:val="5"/>
  </w:num>
  <w:num w:numId="17" w16cid:durableId="674503697">
    <w:abstractNumId w:val="13"/>
  </w:num>
  <w:num w:numId="18" w16cid:durableId="853571682">
    <w:abstractNumId w:val="10"/>
  </w:num>
  <w:num w:numId="19" w16cid:durableId="15997491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53"/>
    <w:rsid w:val="00023A95"/>
    <w:rsid w:val="00024BF3"/>
    <w:rsid w:val="00037EC0"/>
    <w:rsid w:val="00050976"/>
    <w:rsid w:val="00061753"/>
    <w:rsid w:val="000C6072"/>
    <w:rsid w:val="000E1B72"/>
    <w:rsid w:val="000E3D7A"/>
    <w:rsid w:val="000F4229"/>
    <w:rsid w:val="0012458B"/>
    <w:rsid w:val="00133550"/>
    <w:rsid w:val="00134C67"/>
    <w:rsid w:val="0014349B"/>
    <w:rsid w:val="00160023"/>
    <w:rsid w:val="00160F8A"/>
    <w:rsid w:val="001846C3"/>
    <w:rsid w:val="001A09AC"/>
    <w:rsid w:val="001A2375"/>
    <w:rsid w:val="001A4532"/>
    <w:rsid w:val="001C6052"/>
    <w:rsid w:val="001D3224"/>
    <w:rsid w:val="001E4B15"/>
    <w:rsid w:val="002026E0"/>
    <w:rsid w:val="00225125"/>
    <w:rsid w:val="00236CC8"/>
    <w:rsid w:val="00280D47"/>
    <w:rsid w:val="002C048A"/>
    <w:rsid w:val="002C4E0C"/>
    <w:rsid w:val="002C6FC9"/>
    <w:rsid w:val="002E4B2A"/>
    <w:rsid w:val="003010AD"/>
    <w:rsid w:val="003067B1"/>
    <w:rsid w:val="00370BF2"/>
    <w:rsid w:val="00396328"/>
    <w:rsid w:val="003A6A5E"/>
    <w:rsid w:val="003D57D4"/>
    <w:rsid w:val="00402FBC"/>
    <w:rsid w:val="004202FF"/>
    <w:rsid w:val="004424B2"/>
    <w:rsid w:val="00472723"/>
    <w:rsid w:val="004B05EA"/>
    <w:rsid w:val="004B47B4"/>
    <w:rsid w:val="004C0536"/>
    <w:rsid w:val="004D4995"/>
    <w:rsid w:val="00500EE0"/>
    <w:rsid w:val="00567C26"/>
    <w:rsid w:val="005813CC"/>
    <w:rsid w:val="005B08D4"/>
    <w:rsid w:val="005B34E3"/>
    <w:rsid w:val="006639BA"/>
    <w:rsid w:val="00666EAD"/>
    <w:rsid w:val="006A00F8"/>
    <w:rsid w:val="006B003A"/>
    <w:rsid w:val="006B09C9"/>
    <w:rsid w:val="006C2099"/>
    <w:rsid w:val="006F5E5C"/>
    <w:rsid w:val="00723D45"/>
    <w:rsid w:val="0074693B"/>
    <w:rsid w:val="00755E42"/>
    <w:rsid w:val="00763CF9"/>
    <w:rsid w:val="007649AB"/>
    <w:rsid w:val="00782F2F"/>
    <w:rsid w:val="00793AE1"/>
    <w:rsid w:val="007B14BC"/>
    <w:rsid w:val="007C56F8"/>
    <w:rsid w:val="007E5E41"/>
    <w:rsid w:val="007F03F5"/>
    <w:rsid w:val="007F20FD"/>
    <w:rsid w:val="007F6889"/>
    <w:rsid w:val="00802CB0"/>
    <w:rsid w:val="00811CA4"/>
    <w:rsid w:val="00814243"/>
    <w:rsid w:val="0082273C"/>
    <w:rsid w:val="00857C89"/>
    <w:rsid w:val="0089669C"/>
    <w:rsid w:val="008D34C0"/>
    <w:rsid w:val="008F1CC9"/>
    <w:rsid w:val="00901F05"/>
    <w:rsid w:val="009042BD"/>
    <w:rsid w:val="00914E7C"/>
    <w:rsid w:val="009236F9"/>
    <w:rsid w:val="009553D6"/>
    <w:rsid w:val="00972E5B"/>
    <w:rsid w:val="009808B9"/>
    <w:rsid w:val="00990DE4"/>
    <w:rsid w:val="009C7541"/>
    <w:rsid w:val="00A00402"/>
    <w:rsid w:val="00A17AFE"/>
    <w:rsid w:val="00A773B2"/>
    <w:rsid w:val="00A83577"/>
    <w:rsid w:val="00A870C1"/>
    <w:rsid w:val="00AE0460"/>
    <w:rsid w:val="00AE50B7"/>
    <w:rsid w:val="00AF6D12"/>
    <w:rsid w:val="00B05E32"/>
    <w:rsid w:val="00B2181F"/>
    <w:rsid w:val="00B73B0F"/>
    <w:rsid w:val="00B87434"/>
    <w:rsid w:val="00BB0DBC"/>
    <w:rsid w:val="00BB25EF"/>
    <w:rsid w:val="00BD3201"/>
    <w:rsid w:val="00BF4C49"/>
    <w:rsid w:val="00C07A3C"/>
    <w:rsid w:val="00C619FD"/>
    <w:rsid w:val="00C74930"/>
    <w:rsid w:val="00C770D7"/>
    <w:rsid w:val="00CA6FD6"/>
    <w:rsid w:val="00CB35AD"/>
    <w:rsid w:val="00CB697B"/>
    <w:rsid w:val="00CE10C8"/>
    <w:rsid w:val="00D03BE5"/>
    <w:rsid w:val="00D26234"/>
    <w:rsid w:val="00D54440"/>
    <w:rsid w:val="00D82E8A"/>
    <w:rsid w:val="00D943BA"/>
    <w:rsid w:val="00DB23A6"/>
    <w:rsid w:val="00DC6D5A"/>
    <w:rsid w:val="00DC7ED1"/>
    <w:rsid w:val="00DD2001"/>
    <w:rsid w:val="00DE5075"/>
    <w:rsid w:val="00DF3E2C"/>
    <w:rsid w:val="00E04F0A"/>
    <w:rsid w:val="00E2767C"/>
    <w:rsid w:val="00E74B67"/>
    <w:rsid w:val="00E8134A"/>
    <w:rsid w:val="00EC4226"/>
    <w:rsid w:val="00EC650C"/>
    <w:rsid w:val="00ED46E4"/>
    <w:rsid w:val="00EE2E1D"/>
    <w:rsid w:val="00EF38F9"/>
    <w:rsid w:val="00EF68E4"/>
    <w:rsid w:val="00F042B2"/>
    <w:rsid w:val="00F6471E"/>
    <w:rsid w:val="00F77714"/>
    <w:rsid w:val="00FA1FD7"/>
    <w:rsid w:val="00FA5885"/>
    <w:rsid w:val="00FE023C"/>
    <w:rsid w:val="00FF79F2"/>
    <w:rsid w:val="01BD7F90"/>
    <w:rsid w:val="02AD05BA"/>
    <w:rsid w:val="02BD343C"/>
    <w:rsid w:val="03CEED6A"/>
    <w:rsid w:val="041DDB20"/>
    <w:rsid w:val="06121AC4"/>
    <w:rsid w:val="074896A4"/>
    <w:rsid w:val="07F71F6B"/>
    <w:rsid w:val="09DA0B13"/>
    <w:rsid w:val="0C15F285"/>
    <w:rsid w:val="0E129C5B"/>
    <w:rsid w:val="0EE5BC21"/>
    <w:rsid w:val="0FFCD02F"/>
    <w:rsid w:val="10084292"/>
    <w:rsid w:val="123ADFE5"/>
    <w:rsid w:val="12432884"/>
    <w:rsid w:val="124C19EB"/>
    <w:rsid w:val="12B227AA"/>
    <w:rsid w:val="12BB5FB6"/>
    <w:rsid w:val="12C656EE"/>
    <w:rsid w:val="1304F750"/>
    <w:rsid w:val="13F8491E"/>
    <w:rsid w:val="1570E9C8"/>
    <w:rsid w:val="1572CCB4"/>
    <w:rsid w:val="16AEAC8A"/>
    <w:rsid w:val="1721986B"/>
    <w:rsid w:val="18D72658"/>
    <w:rsid w:val="19B46344"/>
    <w:rsid w:val="1A7DEA53"/>
    <w:rsid w:val="1B9E4703"/>
    <w:rsid w:val="1BDA6395"/>
    <w:rsid w:val="1C281EDC"/>
    <w:rsid w:val="1CC1A15F"/>
    <w:rsid w:val="1D36048F"/>
    <w:rsid w:val="1D9B81F2"/>
    <w:rsid w:val="1DD09CF4"/>
    <w:rsid w:val="1E3B6419"/>
    <w:rsid w:val="1FAFE532"/>
    <w:rsid w:val="1FB0184D"/>
    <w:rsid w:val="2012ED32"/>
    <w:rsid w:val="21375A90"/>
    <w:rsid w:val="226256EB"/>
    <w:rsid w:val="233264CF"/>
    <w:rsid w:val="2420C365"/>
    <w:rsid w:val="2596F04B"/>
    <w:rsid w:val="26B9B358"/>
    <w:rsid w:val="28039325"/>
    <w:rsid w:val="305C1328"/>
    <w:rsid w:val="3073FD46"/>
    <w:rsid w:val="317B9BC1"/>
    <w:rsid w:val="32CEB8FB"/>
    <w:rsid w:val="32FE32EF"/>
    <w:rsid w:val="3A86CDF4"/>
    <w:rsid w:val="3B2FAE68"/>
    <w:rsid w:val="3B8C215C"/>
    <w:rsid w:val="3C5E65A8"/>
    <w:rsid w:val="3DC4F372"/>
    <w:rsid w:val="3EA68428"/>
    <w:rsid w:val="419FF277"/>
    <w:rsid w:val="43550273"/>
    <w:rsid w:val="43993F9C"/>
    <w:rsid w:val="46CE0A96"/>
    <w:rsid w:val="46FA6AED"/>
    <w:rsid w:val="478B2083"/>
    <w:rsid w:val="4B48D468"/>
    <w:rsid w:val="4D52EB0C"/>
    <w:rsid w:val="4D6167AB"/>
    <w:rsid w:val="50036292"/>
    <w:rsid w:val="522E0FCB"/>
    <w:rsid w:val="53DBA66D"/>
    <w:rsid w:val="53E8401C"/>
    <w:rsid w:val="5441954B"/>
    <w:rsid w:val="5514C751"/>
    <w:rsid w:val="57559C05"/>
    <w:rsid w:val="577AB510"/>
    <w:rsid w:val="579F5A91"/>
    <w:rsid w:val="58B397C8"/>
    <w:rsid w:val="5A71C5C6"/>
    <w:rsid w:val="5C187BD9"/>
    <w:rsid w:val="5CE5F4ED"/>
    <w:rsid w:val="5D04861C"/>
    <w:rsid w:val="5D7CDE1E"/>
    <w:rsid w:val="5E901843"/>
    <w:rsid w:val="5F476AA8"/>
    <w:rsid w:val="611E0C66"/>
    <w:rsid w:val="62D96BF3"/>
    <w:rsid w:val="6439C33D"/>
    <w:rsid w:val="699C95CC"/>
    <w:rsid w:val="6A17224F"/>
    <w:rsid w:val="6C366281"/>
    <w:rsid w:val="6C8A48F6"/>
    <w:rsid w:val="6D77674B"/>
    <w:rsid w:val="6DD20DA0"/>
    <w:rsid w:val="6EE6DE70"/>
    <w:rsid w:val="6EF4B364"/>
    <w:rsid w:val="6F6DF063"/>
    <w:rsid w:val="6F9598AD"/>
    <w:rsid w:val="70DF040A"/>
    <w:rsid w:val="70E17713"/>
    <w:rsid w:val="722E1215"/>
    <w:rsid w:val="742A083D"/>
    <w:rsid w:val="75689138"/>
    <w:rsid w:val="7670F4B9"/>
    <w:rsid w:val="76B1B219"/>
    <w:rsid w:val="76E4963F"/>
    <w:rsid w:val="76FE8C56"/>
    <w:rsid w:val="783CE166"/>
    <w:rsid w:val="7961923D"/>
    <w:rsid w:val="7A415DDF"/>
    <w:rsid w:val="7C5A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53590"/>
  <w15:chartTrackingRefBased/>
  <w15:docId w15:val="{922B1238-9159-4F57-8800-5A29EB94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70BF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370BF2"/>
    <w:pPr>
      <w:keepNext/>
      <w:keepLines/>
      <w:numPr>
        <w:numId w:val="3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370BF2"/>
    <w:pPr>
      <w:keepNext/>
      <w:keepLines/>
      <w:numPr>
        <w:ilvl w:val="1"/>
        <w:numId w:val="3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370BF2"/>
    <w:pPr>
      <w:keepNext/>
      <w:keepLines/>
      <w:numPr>
        <w:ilvl w:val="2"/>
        <w:numId w:val="3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370BF2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70BF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370BF2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70BF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370BF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370BF2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370BF2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370BF2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370BF2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70BF2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370BF2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370B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370B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370BF2"/>
    <w:pPr>
      <w:contextualSpacing/>
    </w:pPr>
  </w:style>
  <w:style w:type="numbering" w:customStyle="1" w:styleId="HHSHeadings">
    <w:name w:val="HHS Headings"/>
    <w:uiPriority w:val="99"/>
    <w:rsid w:val="00370BF2"/>
    <w:pPr>
      <w:numPr>
        <w:numId w:val="2"/>
      </w:numPr>
    </w:pPr>
  </w:style>
  <w:style w:type="paragraph" w:customStyle="1" w:styleId="FORMtext2">
    <w:name w:val="FORM text 2"/>
    <w:basedOn w:val="BodyText2"/>
    <w:uiPriority w:val="99"/>
    <w:rsid w:val="00370BF2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customStyle="1" w:styleId="FORMtextitalic">
    <w:name w:val="FORM text italic"/>
    <w:basedOn w:val="BodyText"/>
    <w:link w:val="FORMtextitalicChar"/>
    <w:rsid w:val="00370BF2"/>
    <w:pPr>
      <w:tabs>
        <w:tab w:val="left" w:pos="540"/>
      </w:tabs>
      <w:spacing w:after="0" w:line="259" w:lineRule="auto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370BF2"/>
    <w:rPr>
      <w:rFonts w:ascii="Arial Narrow" w:eastAsia="Times New Roman" w:hAnsi="Arial Narrow" w:cs="Arial"/>
      <w:i/>
      <w:iCs/>
      <w:color w:val="000000"/>
      <w:sz w:val="20"/>
      <w:szCs w:val="24"/>
    </w:rPr>
  </w:style>
  <w:style w:type="table" w:customStyle="1" w:styleId="TableGrid10">
    <w:name w:val="Table Grid10"/>
    <w:basedOn w:val="TableNormal"/>
    <w:next w:val="TableGrid"/>
    <w:uiPriority w:val="39"/>
    <w:rsid w:val="00370B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370BF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70BF2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70B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0BF2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370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607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607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607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6072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4202F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E41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7A3C"/>
    <w:pPr>
      <w:spacing w:after="0" w:line="240" w:lineRule="auto"/>
    </w:pPr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9808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EAF42A-E156-4DE6-907D-54447A8065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CC1848-F9B9-4863-960E-71E910477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C45F3-F487-4769-9794-EE164AFA0001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4.xml><?xml version="1.0" encoding="utf-8"?>
<ds:datastoreItem xmlns:ds="http://schemas.openxmlformats.org/officeDocument/2006/customXml" ds:itemID="{286CE845-020A-4FFC-88D8-08B761C37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Links>
    <vt:vector size="78" baseType="variant">
      <vt:variant>
        <vt:i4>1048630</vt:i4>
      </vt:variant>
      <vt:variant>
        <vt:i4>36</vt:i4>
      </vt:variant>
      <vt:variant>
        <vt:i4>0</vt:i4>
      </vt:variant>
      <vt:variant>
        <vt:i4>5</vt:i4>
      </vt:variant>
      <vt:variant>
        <vt:lpwstr>mailto:Curtis.Walters@hhs.texas.gov</vt:lpwstr>
      </vt:variant>
      <vt:variant>
        <vt:lpwstr/>
      </vt:variant>
      <vt:variant>
        <vt:i4>983087</vt:i4>
      </vt:variant>
      <vt:variant>
        <vt:i4>33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983087</vt:i4>
      </vt:variant>
      <vt:variant>
        <vt:i4>30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983087</vt:i4>
      </vt:variant>
      <vt:variant>
        <vt:i4>27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6684760</vt:i4>
      </vt:variant>
      <vt:variant>
        <vt:i4>24</vt:i4>
      </vt:variant>
      <vt:variant>
        <vt:i4>0</vt:i4>
      </vt:variant>
      <vt:variant>
        <vt:i4>5</vt:i4>
      </vt:variant>
      <vt:variant>
        <vt:lpwstr>mailto:Marissa.Acosta05@hhs.texas.gov</vt:lpwstr>
      </vt:variant>
      <vt:variant>
        <vt:lpwstr/>
      </vt:variant>
      <vt:variant>
        <vt:i4>983087</vt:i4>
      </vt:variant>
      <vt:variant>
        <vt:i4>21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4653182</vt:i4>
      </vt:variant>
      <vt:variant>
        <vt:i4>18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983087</vt:i4>
      </vt:variant>
      <vt:variant>
        <vt:i4>15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983087</vt:i4>
      </vt:variant>
      <vt:variant>
        <vt:i4>12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6684760</vt:i4>
      </vt:variant>
      <vt:variant>
        <vt:i4>9</vt:i4>
      </vt:variant>
      <vt:variant>
        <vt:i4>0</vt:i4>
      </vt:variant>
      <vt:variant>
        <vt:i4>5</vt:i4>
      </vt:variant>
      <vt:variant>
        <vt:lpwstr>mailto:Marissa.Acosta05@hhs.texas.gov</vt:lpwstr>
      </vt:variant>
      <vt:variant>
        <vt:lpwstr/>
      </vt:variant>
      <vt:variant>
        <vt:i4>983087</vt:i4>
      </vt:variant>
      <vt:variant>
        <vt:i4>6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4653182</vt:i4>
      </vt:variant>
      <vt:variant>
        <vt:i4>3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6684760</vt:i4>
      </vt:variant>
      <vt:variant>
        <vt:i4>0</vt:i4>
      </vt:variant>
      <vt:variant>
        <vt:i4>0</vt:i4>
      </vt:variant>
      <vt:variant>
        <vt:i4>5</vt:i4>
      </vt:variant>
      <vt:variant>
        <vt:lpwstr>mailto:Marissa.Acosta05@hhs.texas.gov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Pearson,Amy (HHSC)</cp:lastModifiedBy>
  <cp:revision>5</cp:revision>
  <dcterms:created xsi:type="dcterms:W3CDTF">2024-11-19T19:54:00Z</dcterms:created>
  <dcterms:modified xsi:type="dcterms:W3CDTF">2024-11-19T20:05:00Z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