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856F" w14:textId="3B834868" w:rsidR="00410609" w:rsidRPr="00EB5C68" w:rsidRDefault="003A4F92" w:rsidP="004106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EXHIBIT D- BEI RATER SERVICES </w:t>
      </w:r>
      <w:r w:rsidRPr="00EB5C68">
        <w:rPr>
          <w:rFonts w:ascii="Arial" w:hAnsi="Arial" w:cs="Arial"/>
          <w:b/>
        </w:rPr>
        <w:t>APPLICATION</w:t>
      </w:r>
      <w:r>
        <w:rPr>
          <w:rFonts w:ascii="Arial" w:hAnsi="Arial" w:cs="Arial"/>
          <w:b/>
        </w:rPr>
        <w:t xml:space="preserve"> </w:t>
      </w:r>
    </w:p>
    <w:p w14:paraId="1D8ACD04" w14:textId="77777777" w:rsidR="00410609" w:rsidRDefault="00410609" w:rsidP="00410609">
      <w:pPr>
        <w:jc w:val="center"/>
        <w:rPr>
          <w:rFonts w:ascii="Verdana" w:hAnsi="Verdana"/>
          <w:b/>
        </w:rPr>
      </w:pPr>
    </w:p>
    <w:p w14:paraId="70E7D630" w14:textId="77777777" w:rsidR="00410609" w:rsidRPr="00556EC9" w:rsidRDefault="00410609" w:rsidP="00410609">
      <w:pPr>
        <w:rPr>
          <w:rFonts w:ascii="Arial" w:hAnsi="Arial" w:cs="Arial"/>
          <w:sz w:val="22"/>
          <w:szCs w:val="22"/>
        </w:rPr>
      </w:pPr>
      <w:r w:rsidRPr="00556EC9">
        <w:rPr>
          <w:rFonts w:ascii="Arial" w:hAnsi="Arial" w:cs="Arial"/>
          <w:sz w:val="22"/>
          <w:szCs w:val="22"/>
        </w:rPr>
        <w:t xml:space="preserve">To receive a contract under the open enrollment for </w:t>
      </w:r>
      <w:r w:rsidR="00C255BA">
        <w:rPr>
          <w:rFonts w:ascii="Arial" w:hAnsi="Arial" w:cs="Arial"/>
          <w:sz w:val="22"/>
          <w:szCs w:val="22"/>
        </w:rPr>
        <w:t>BEI Rater services</w:t>
      </w:r>
      <w:r w:rsidRPr="00556EC9">
        <w:rPr>
          <w:rFonts w:ascii="Arial" w:hAnsi="Arial" w:cs="Arial"/>
          <w:sz w:val="22"/>
          <w:szCs w:val="22"/>
        </w:rPr>
        <w:t xml:space="preserve">, a </w:t>
      </w:r>
      <w:r w:rsidR="00863E67" w:rsidRPr="00556EC9">
        <w:rPr>
          <w:rFonts w:ascii="Arial" w:hAnsi="Arial" w:cs="Arial"/>
          <w:sz w:val="22"/>
          <w:szCs w:val="22"/>
        </w:rPr>
        <w:t>C</w:t>
      </w:r>
      <w:r w:rsidRPr="00556EC9">
        <w:rPr>
          <w:rFonts w:ascii="Arial" w:hAnsi="Arial" w:cs="Arial"/>
          <w:sz w:val="22"/>
          <w:szCs w:val="22"/>
        </w:rPr>
        <w:t xml:space="preserve">ontractor must complete this </w:t>
      </w:r>
      <w:r w:rsidR="00373541" w:rsidRPr="00556EC9">
        <w:rPr>
          <w:rFonts w:ascii="Arial" w:hAnsi="Arial" w:cs="Arial"/>
          <w:sz w:val="22"/>
          <w:szCs w:val="22"/>
        </w:rPr>
        <w:t>A</w:t>
      </w:r>
      <w:r w:rsidRPr="00556EC9">
        <w:rPr>
          <w:rFonts w:ascii="Arial" w:hAnsi="Arial" w:cs="Arial"/>
          <w:sz w:val="22"/>
          <w:szCs w:val="22"/>
        </w:rPr>
        <w:t>pplication for enrollment and have it accepted by the Texas Health and Human Services Commission (HHSC) Procurement and Contracting Services (PCS)</w:t>
      </w:r>
      <w:r w:rsidR="008B367D" w:rsidRPr="00556EC9">
        <w:rPr>
          <w:rFonts w:ascii="Arial" w:hAnsi="Arial" w:cs="Arial"/>
          <w:sz w:val="22"/>
          <w:szCs w:val="22"/>
        </w:rPr>
        <w:t xml:space="preserve">   </w:t>
      </w:r>
    </w:p>
    <w:p w14:paraId="0910D113" w14:textId="77777777" w:rsidR="00410609" w:rsidRPr="00556EC9" w:rsidRDefault="00410609" w:rsidP="00410609">
      <w:pPr>
        <w:rPr>
          <w:rFonts w:ascii="Arial" w:hAnsi="Arial" w:cs="Arial"/>
          <w:sz w:val="22"/>
          <w:szCs w:val="22"/>
        </w:rPr>
      </w:pPr>
    </w:p>
    <w:p w14:paraId="65316D17" w14:textId="77777777" w:rsidR="00410609" w:rsidRPr="00556EC9" w:rsidRDefault="00022F35" w:rsidP="00EB5C68">
      <w:pPr>
        <w:pStyle w:val="ListParagraph"/>
        <w:numPr>
          <w:ilvl w:val="0"/>
          <w:numId w:val="2"/>
        </w:numPr>
        <w:ind w:left="540" w:hanging="540"/>
        <w:rPr>
          <w:rFonts w:ascii="Arial" w:hAnsi="Arial" w:cs="Arial"/>
          <w:sz w:val="22"/>
          <w:szCs w:val="22"/>
        </w:rPr>
      </w:pPr>
      <w:r w:rsidRPr="00556EC9">
        <w:rPr>
          <w:rFonts w:ascii="Arial" w:hAnsi="Arial" w:cs="Arial"/>
          <w:b/>
          <w:sz w:val="22"/>
          <w:szCs w:val="22"/>
        </w:rPr>
        <w:t>Applicant Information:</w:t>
      </w:r>
      <w:r w:rsidR="008B367D" w:rsidRPr="00556EC9">
        <w:rPr>
          <w:rFonts w:ascii="Arial" w:hAnsi="Arial" w:cs="Arial"/>
          <w:sz w:val="22"/>
          <w:szCs w:val="22"/>
        </w:rPr>
        <w:t xml:space="preserve">   </w:t>
      </w:r>
      <w:r w:rsidR="00C23A73" w:rsidRPr="00556EC9">
        <w:rPr>
          <w:rFonts w:ascii="Arial" w:hAnsi="Arial" w:cs="Arial"/>
          <w:sz w:val="22"/>
          <w:szCs w:val="22"/>
        </w:rPr>
        <w:t xml:space="preserve"> </w:t>
      </w:r>
    </w:p>
    <w:p w14:paraId="3432E51F" w14:textId="77777777" w:rsidR="00410609" w:rsidRPr="00556EC9" w:rsidRDefault="00410609" w:rsidP="0041060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229"/>
        <w:gridCol w:w="1868"/>
        <w:gridCol w:w="1647"/>
        <w:gridCol w:w="1988"/>
      </w:tblGrid>
      <w:tr w:rsidR="00CA7511" w:rsidRPr="00556EC9" w14:paraId="5B24755F" w14:textId="77777777" w:rsidTr="00930E9C">
        <w:trPr>
          <w:trHeight w:val="758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1F8CA0F8" w14:textId="77777777" w:rsidR="00CA7511" w:rsidRPr="00B85F2E" w:rsidRDefault="00CA7511" w:rsidP="00A731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Legal Name of Applicant</w:t>
            </w:r>
          </w:p>
        </w:tc>
        <w:tc>
          <w:tcPr>
            <w:tcW w:w="5443" w:type="dxa"/>
            <w:gridSpan w:val="3"/>
            <w:shd w:val="clear" w:color="auto" w:fill="auto"/>
            <w:vAlign w:val="bottom"/>
          </w:tcPr>
          <w:p w14:paraId="7108013D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0" w:name="Text129"/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A7511" w:rsidRPr="00556EC9" w14:paraId="7D2FB3DC" w14:textId="77777777" w:rsidTr="00930E9C">
        <w:trPr>
          <w:trHeight w:val="712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20B7B33A" w14:textId="77777777" w:rsidR="00CA7511" w:rsidRPr="00B85F2E" w:rsidRDefault="00CA7511" w:rsidP="00A731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Applicant’s Address</w:t>
            </w:r>
          </w:p>
        </w:tc>
        <w:tc>
          <w:tcPr>
            <w:tcW w:w="5443" w:type="dxa"/>
            <w:gridSpan w:val="3"/>
            <w:shd w:val="clear" w:color="auto" w:fill="auto"/>
            <w:vAlign w:val="bottom"/>
          </w:tcPr>
          <w:p w14:paraId="42637942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A7511" w:rsidRPr="00556EC9" w14:paraId="683E6485" w14:textId="77777777" w:rsidTr="00930E9C">
        <w:trPr>
          <w:trHeight w:val="748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2A140BCA" w14:textId="77777777" w:rsidR="00CA7511" w:rsidRPr="00B85F2E" w:rsidRDefault="00CA7511" w:rsidP="00A731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City, State, Zip</w:t>
            </w:r>
          </w:p>
        </w:tc>
        <w:tc>
          <w:tcPr>
            <w:tcW w:w="5443" w:type="dxa"/>
            <w:gridSpan w:val="3"/>
            <w:shd w:val="clear" w:color="auto" w:fill="auto"/>
            <w:vAlign w:val="bottom"/>
          </w:tcPr>
          <w:p w14:paraId="5E150A70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A7511" w:rsidRPr="00556EC9" w14:paraId="36A82309" w14:textId="77777777" w:rsidTr="00930E9C">
        <w:trPr>
          <w:trHeight w:val="847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3CA3297E" w14:textId="77777777" w:rsidR="00CA7511" w:rsidRPr="00B85F2E" w:rsidRDefault="00CA7511" w:rsidP="00A731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5A7BA52F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" w:name="Text130"/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07" w:type="dxa"/>
            <w:shd w:val="clear" w:color="auto" w:fill="auto"/>
            <w:vAlign w:val="bottom"/>
          </w:tcPr>
          <w:p w14:paraId="547CD0D1" w14:textId="77777777" w:rsidR="00CA7511" w:rsidRPr="00556EC9" w:rsidRDefault="00A2087D" w:rsidP="00A208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t>Alternate Phone Number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363CC79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" w:name="Text131"/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A7511" w:rsidRPr="00556EC9" w14:paraId="3B4D6AB9" w14:textId="77777777" w:rsidTr="00930E9C">
        <w:trPr>
          <w:trHeight w:val="757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6B54EB61" w14:textId="77777777" w:rsidR="00CA7511" w:rsidRPr="00B85F2E" w:rsidRDefault="00CA7511" w:rsidP="00CA75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Contact’s Phone Number</w:t>
            </w:r>
          </w:p>
        </w:tc>
        <w:tc>
          <w:tcPr>
            <w:tcW w:w="1828" w:type="dxa"/>
            <w:shd w:val="clear" w:color="auto" w:fill="auto"/>
            <w:vAlign w:val="bottom"/>
          </w:tcPr>
          <w:p w14:paraId="33D6E3A5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07" w:type="dxa"/>
            <w:shd w:val="clear" w:color="auto" w:fill="auto"/>
            <w:vAlign w:val="bottom"/>
          </w:tcPr>
          <w:p w14:paraId="55E81113" w14:textId="77777777" w:rsidR="00CA7511" w:rsidRPr="00556EC9" w:rsidRDefault="00CA7511" w:rsidP="00A731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2E3E177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" w:name="Text133"/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CA7511" w:rsidRPr="00556EC9" w14:paraId="2A96C44E" w14:textId="77777777" w:rsidTr="00930E9C">
        <w:trPr>
          <w:trHeight w:val="712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2404028A" w14:textId="77777777" w:rsidR="00CA7511" w:rsidRPr="00B85F2E" w:rsidRDefault="00CA7511" w:rsidP="00A731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Contact's E-mail</w:t>
            </w:r>
            <w:r w:rsidR="000C3691" w:rsidRPr="00B85F2E">
              <w:rPr>
                <w:rFonts w:ascii="Arial" w:hAnsi="Arial" w:cs="Arial"/>
                <w:sz w:val="22"/>
                <w:szCs w:val="22"/>
              </w:rPr>
              <w:t xml:space="preserve"> Address</w:t>
            </w:r>
          </w:p>
        </w:tc>
        <w:tc>
          <w:tcPr>
            <w:tcW w:w="5443" w:type="dxa"/>
            <w:gridSpan w:val="3"/>
            <w:shd w:val="clear" w:color="auto" w:fill="auto"/>
            <w:vAlign w:val="bottom"/>
          </w:tcPr>
          <w:p w14:paraId="48E23EF9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A7511" w:rsidRPr="00556EC9" w14:paraId="3415B339" w14:textId="77777777" w:rsidTr="00930E9C">
        <w:trPr>
          <w:trHeight w:val="802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74F5A2C0" w14:textId="77777777" w:rsidR="00CA7511" w:rsidRPr="00B85F2E" w:rsidRDefault="00CA7511" w:rsidP="00A731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Federal Employer Identification Number</w:t>
            </w:r>
          </w:p>
        </w:tc>
        <w:tc>
          <w:tcPr>
            <w:tcW w:w="5443" w:type="dxa"/>
            <w:gridSpan w:val="3"/>
            <w:shd w:val="clear" w:color="auto" w:fill="auto"/>
            <w:vAlign w:val="bottom"/>
          </w:tcPr>
          <w:p w14:paraId="0E71855B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A7511" w:rsidRPr="00556EC9" w14:paraId="49E868E8" w14:textId="77777777" w:rsidTr="00930E9C">
        <w:trPr>
          <w:trHeight w:val="712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3F897044" w14:textId="77777777" w:rsidR="00CA7511" w:rsidRPr="00B85F2E" w:rsidRDefault="00CA7511" w:rsidP="00A731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Texas Identification Number</w:t>
            </w:r>
          </w:p>
        </w:tc>
        <w:tc>
          <w:tcPr>
            <w:tcW w:w="5443" w:type="dxa"/>
            <w:gridSpan w:val="3"/>
            <w:shd w:val="clear" w:color="auto" w:fill="auto"/>
            <w:vAlign w:val="bottom"/>
          </w:tcPr>
          <w:p w14:paraId="16A4C363" w14:textId="77777777" w:rsidR="00CA7511" w:rsidRPr="00556EC9" w:rsidRDefault="00CA7511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" w:name="Text134"/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C7602" w:rsidRPr="00556EC9" w14:paraId="10E1CCDF" w14:textId="77777777" w:rsidTr="00930E9C">
        <w:trPr>
          <w:trHeight w:val="712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740D721B" w14:textId="77777777" w:rsidR="009C7602" w:rsidRPr="00B85F2E" w:rsidRDefault="00930E9C" w:rsidP="009C76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Certification Level and number of years certified</w:t>
            </w:r>
          </w:p>
        </w:tc>
        <w:tc>
          <w:tcPr>
            <w:tcW w:w="5443" w:type="dxa"/>
            <w:gridSpan w:val="3"/>
            <w:shd w:val="clear" w:color="auto" w:fill="auto"/>
            <w:vAlign w:val="bottom"/>
          </w:tcPr>
          <w:p w14:paraId="42DF703E" w14:textId="77777777" w:rsidR="009C7602" w:rsidRPr="00556EC9" w:rsidRDefault="009C7602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5F2E" w:rsidRPr="00556EC9" w14:paraId="3356B524" w14:textId="77777777" w:rsidTr="00930E9C">
        <w:trPr>
          <w:trHeight w:val="712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417D5264" w14:textId="77777777" w:rsidR="00B85F2E" w:rsidRPr="00B85F2E" w:rsidDel="00B85F2E" w:rsidRDefault="00B85F2E" w:rsidP="009C76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bCs/>
                <w:sz w:val="22"/>
                <w:szCs w:val="22"/>
              </w:rPr>
              <w:t>Interpreter training program where taught and dates taught</w:t>
            </w:r>
          </w:p>
        </w:tc>
        <w:tc>
          <w:tcPr>
            <w:tcW w:w="5443" w:type="dxa"/>
            <w:gridSpan w:val="3"/>
            <w:shd w:val="clear" w:color="auto" w:fill="auto"/>
            <w:vAlign w:val="bottom"/>
          </w:tcPr>
          <w:p w14:paraId="7FCE95D3" w14:textId="77777777" w:rsidR="00B85F2E" w:rsidRPr="00556EC9" w:rsidRDefault="00B85F2E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E9C" w:rsidRPr="00556EC9" w14:paraId="2AA245E2" w14:textId="77777777" w:rsidTr="00930E9C">
        <w:trPr>
          <w:trHeight w:val="712"/>
          <w:tblCellSpacing w:w="20" w:type="dxa"/>
        </w:trPr>
        <w:tc>
          <w:tcPr>
            <w:tcW w:w="3169" w:type="dxa"/>
            <w:shd w:val="clear" w:color="auto" w:fill="auto"/>
            <w:vAlign w:val="bottom"/>
          </w:tcPr>
          <w:p w14:paraId="206FF8BA" w14:textId="77777777" w:rsidR="00930E9C" w:rsidRPr="00B85F2E" w:rsidRDefault="00930E9C" w:rsidP="009C76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Identify the test types interested in rating</w:t>
            </w:r>
          </w:p>
        </w:tc>
        <w:tc>
          <w:tcPr>
            <w:tcW w:w="5443" w:type="dxa"/>
            <w:gridSpan w:val="3"/>
            <w:shd w:val="clear" w:color="auto" w:fill="auto"/>
            <w:vAlign w:val="bottom"/>
          </w:tcPr>
          <w:p w14:paraId="02A5B876" w14:textId="77777777" w:rsidR="00930E9C" w:rsidRPr="00556EC9" w:rsidRDefault="00930E9C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56EC9">
              <w:rPr>
                <w:rFonts w:ascii="Arial" w:hAnsi="Arial" w:cs="Arial"/>
                <w:sz w:val="22"/>
                <w:szCs w:val="22"/>
              </w:rPr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0E9C" w:rsidRPr="00556EC9" w14:paraId="2A4B1E22" w14:textId="77777777" w:rsidTr="00B85F2E">
        <w:trPr>
          <w:trHeight w:val="631"/>
          <w:tblCellSpacing w:w="20" w:type="dxa"/>
        </w:trPr>
        <w:tc>
          <w:tcPr>
            <w:tcW w:w="8652" w:type="dxa"/>
            <w:gridSpan w:val="4"/>
            <w:shd w:val="clear" w:color="auto" w:fill="auto"/>
            <w:vAlign w:val="bottom"/>
          </w:tcPr>
          <w:p w14:paraId="2E5FBFBA" w14:textId="77777777" w:rsidR="00930E9C" w:rsidRPr="00B85F2E" w:rsidRDefault="00930E9C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lastRenderedPageBreak/>
              <w:t>Include documentation that demonstrates having a knowledge of linguistics, sign language theory, and interpreting for the specified level of certification for which rating services are to be provided</w:t>
            </w:r>
            <w:r w:rsidR="00B85F2E" w:rsidRPr="00B85F2E">
              <w:rPr>
                <w:rFonts w:ascii="Arial" w:hAnsi="Arial" w:cs="Arial"/>
                <w:sz w:val="22"/>
                <w:szCs w:val="22"/>
              </w:rPr>
              <w:t>. Applicants who have served as a Texas BEI Rater within the past 5-years are waived this requirement.</w:t>
            </w:r>
          </w:p>
        </w:tc>
      </w:tr>
      <w:tr w:rsidR="00930E9C" w:rsidRPr="00556EC9" w14:paraId="2671E3CD" w14:textId="77777777" w:rsidTr="00930E9C">
        <w:trPr>
          <w:trHeight w:val="712"/>
          <w:tblCellSpacing w:w="20" w:type="dxa"/>
        </w:trPr>
        <w:tc>
          <w:tcPr>
            <w:tcW w:w="8652" w:type="dxa"/>
            <w:gridSpan w:val="4"/>
            <w:shd w:val="clear" w:color="auto" w:fill="auto"/>
            <w:vAlign w:val="bottom"/>
          </w:tcPr>
          <w:p w14:paraId="1ECFD6D8" w14:textId="77777777" w:rsidR="00930E9C" w:rsidRPr="00B85F2E" w:rsidRDefault="00930E9C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Include documentation that demonstrates having a knowledge of the English language, paraphrasing, mirror writing, and oral interpreting support techniques to provide Oral rating services.</w:t>
            </w:r>
            <w:r w:rsidR="00B85F2E" w:rsidRPr="00B85F2E">
              <w:rPr>
                <w:rFonts w:ascii="Arial" w:hAnsi="Arial" w:cs="Arial"/>
                <w:sz w:val="22"/>
                <w:szCs w:val="22"/>
              </w:rPr>
              <w:t xml:space="preserve"> Applicants who have served as a Texas BEI Rater within the past 5-years are waived this requirement.</w:t>
            </w:r>
          </w:p>
        </w:tc>
      </w:tr>
      <w:tr w:rsidR="00930E9C" w:rsidRPr="00556EC9" w14:paraId="122818E9" w14:textId="77777777" w:rsidTr="00B85F2E">
        <w:trPr>
          <w:trHeight w:val="586"/>
          <w:tblCellSpacing w:w="20" w:type="dxa"/>
        </w:trPr>
        <w:tc>
          <w:tcPr>
            <w:tcW w:w="8652" w:type="dxa"/>
            <w:gridSpan w:val="4"/>
            <w:shd w:val="clear" w:color="auto" w:fill="auto"/>
            <w:vAlign w:val="bottom"/>
          </w:tcPr>
          <w:p w14:paraId="7A3D0650" w14:textId="77777777" w:rsidR="00930E9C" w:rsidRPr="00B85F2E" w:rsidRDefault="00930E9C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 xml:space="preserve">Provide a </w:t>
            </w:r>
            <w:proofErr w:type="gramStart"/>
            <w:r w:rsidRPr="00B85F2E">
              <w:rPr>
                <w:rFonts w:ascii="Arial" w:hAnsi="Arial" w:cs="Arial"/>
                <w:sz w:val="22"/>
                <w:szCs w:val="22"/>
              </w:rPr>
              <w:t>current vitae</w:t>
            </w:r>
            <w:proofErr w:type="gramEnd"/>
            <w:r w:rsidRPr="00B85F2E">
              <w:rPr>
                <w:rFonts w:ascii="Arial" w:hAnsi="Arial" w:cs="Arial"/>
                <w:sz w:val="22"/>
                <w:szCs w:val="22"/>
              </w:rPr>
              <w:t>.</w:t>
            </w:r>
            <w:r w:rsidR="00B85F2E" w:rsidRPr="00B85F2E">
              <w:rPr>
                <w:rFonts w:ascii="Arial" w:hAnsi="Arial" w:cs="Arial"/>
                <w:sz w:val="22"/>
                <w:szCs w:val="22"/>
              </w:rPr>
              <w:t xml:space="preserve"> Applicants who have served as a Texas BEI Rater within the past 5-years are waived this requirement.</w:t>
            </w:r>
          </w:p>
        </w:tc>
      </w:tr>
      <w:tr w:rsidR="00930E9C" w:rsidRPr="00556EC9" w14:paraId="51AE21CB" w14:textId="77777777" w:rsidTr="00930E9C">
        <w:trPr>
          <w:trHeight w:val="712"/>
          <w:tblCellSpacing w:w="20" w:type="dxa"/>
        </w:trPr>
        <w:tc>
          <w:tcPr>
            <w:tcW w:w="8652" w:type="dxa"/>
            <w:gridSpan w:val="4"/>
            <w:shd w:val="clear" w:color="auto" w:fill="auto"/>
            <w:vAlign w:val="bottom"/>
          </w:tcPr>
          <w:p w14:paraId="02DBA3ED" w14:textId="77777777" w:rsidR="00930E9C" w:rsidRDefault="00930E9C" w:rsidP="00A73101">
            <w:pPr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Include two letters of reference.</w:t>
            </w:r>
            <w:r w:rsidR="00B85F2E" w:rsidRPr="00B85F2E">
              <w:rPr>
                <w:rFonts w:ascii="Arial" w:hAnsi="Arial" w:cs="Arial"/>
                <w:sz w:val="22"/>
                <w:szCs w:val="22"/>
              </w:rPr>
              <w:t xml:space="preserve"> Applicants who have served as a Texas BEI Rater within the past 5-years are waived this requirement.</w:t>
            </w:r>
          </w:p>
          <w:p w14:paraId="27506136" w14:textId="7797BD79" w:rsidR="00086136" w:rsidRPr="00B85F2E" w:rsidRDefault="00086136" w:rsidP="00A73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E9C" w:rsidRPr="00556EC9" w14:paraId="49AAC791" w14:textId="77777777" w:rsidTr="000355B3">
        <w:trPr>
          <w:trHeight w:val="712"/>
          <w:tblCellSpacing w:w="20" w:type="dxa"/>
        </w:trPr>
        <w:tc>
          <w:tcPr>
            <w:tcW w:w="8652" w:type="dxa"/>
            <w:gridSpan w:val="4"/>
            <w:shd w:val="clear" w:color="auto" w:fill="auto"/>
          </w:tcPr>
          <w:p w14:paraId="20534609" w14:textId="77777777" w:rsidR="00930E9C" w:rsidRPr="00B85F2E" w:rsidRDefault="00930E9C" w:rsidP="00930E9C">
            <w:pPr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 xml:space="preserve">Include a five-minute signed </w:t>
            </w:r>
            <w:r w:rsidR="00B85F2E" w:rsidRPr="00B85F2E">
              <w:rPr>
                <w:rFonts w:ascii="Arial" w:hAnsi="Arial" w:cs="Arial"/>
                <w:sz w:val="22"/>
                <w:szCs w:val="22"/>
              </w:rPr>
              <w:t xml:space="preserve">video </w:t>
            </w:r>
            <w:r w:rsidRPr="00B85F2E">
              <w:rPr>
                <w:rFonts w:ascii="Arial" w:hAnsi="Arial" w:cs="Arial"/>
                <w:sz w:val="22"/>
                <w:szCs w:val="22"/>
              </w:rPr>
              <w:t xml:space="preserve">recording that: </w:t>
            </w:r>
          </w:p>
          <w:p w14:paraId="35B28037" w14:textId="77777777" w:rsidR="00930E9C" w:rsidRPr="00B85F2E" w:rsidRDefault="00930E9C" w:rsidP="00930E9C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introduces self;</w:t>
            </w:r>
          </w:p>
          <w:p w14:paraId="1BED999F" w14:textId="77777777" w:rsidR="00930E9C" w:rsidRPr="00B85F2E" w:rsidRDefault="00930E9C" w:rsidP="00930E9C">
            <w:pPr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 xml:space="preserve">includes information as to how the qualifications are met; and </w:t>
            </w:r>
          </w:p>
          <w:p w14:paraId="052B21DC" w14:textId="77777777" w:rsidR="00930E9C" w:rsidRPr="00B85F2E" w:rsidRDefault="00930E9C" w:rsidP="00930E9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includes reasons for desiring to serve as a BEI rater.</w:t>
            </w:r>
          </w:p>
          <w:p w14:paraId="62BEB821" w14:textId="77777777" w:rsidR="00930E9C" w:rsidRPr="00B85F2E" w:rsidRDefault="00B85F2E" w:rsidP="00930E9C">
            <w:pPr>
              <w:rPr>
                <w:rFonts w:ascii="Arial" w:hAnsi="Arial" w:cs="Arial"/>
                <w:sz w:val="22"/>
                <w:szCs w:val="22"/>
              </w:rPr>
            </w:pPr>
            <w:r w:rsidRPr="00B85F2E">
              <w:rPr>
                <w:rFonts w:ascii="Arial" w:hAnsi="Arial" w:cs="Arial"/>
                <w:sz w:val="22"/>
                <w:szCs w:val="22"/>
              </w:rPr>
              <w:t>Applicants who have served as a Texas BEI Rater within the past 5-years are waived this requirement.</w:t>
            </w:r>
          </w:p>
        </w:tc>
      </w:tr>
    </w:tbl>
    <w:p w14:paraId="37B6F000" w14:textId="77777777" w:rsidR="002F1FFD" w:rsidRDefault="002F1FFD" w:rsidP="00410609">
      <w:pPr>
        <w:rPr>
          <w:rFonts w:ascii="Arial" w:hAnsi="Arial" w:cs="Arial"/>
          <w:sz w:val="22"/>
          <w:szCs w:val="22"/>
        </w:rPr>
      </w:pPr>
    </w:p>
    <w:p w14:paraId="0022002D" w14:textId="77777777" w:rsidR="009C7602" w:rsidRDefault="009C7602" w:rsidP="00410609">
      <w:pPr>
        <w:rPr>
          <w:rFonts w:ascii="Arial" w:hAnsi="Arial" w:cs="Arial"/>
          <w:sz w:val="22"/>
          <w:szCs w:val="22"/>
        </w:rPr>
      </w:pPr>
    </w:p>
    <w:p w14:paraId="336D7F76" w14:textId="77777777" w:rsidR="009C7602" w:rsidRPr="00556EC9" w:rsidRDefault="009C7602" w:rsidP="00410609">
      <w:pPr>
        <w:rPr>
          <w:rFonts w:ascii="Arial" w:hAnsi="Arial" w:cs="Arial"/>
          <w:sz w:val="22"/>
          <w:szCs w:val="22"/>
        </w:rPr>
      </w:pPr>
    </w:p>
    <w:p w14:paraId="0ABFA5CB" w14:textId="1C5EB022" w:rsidR="00365E75" w:rsidRPr="00556EC9" w:rsidRDefault="00AD7497" w:rsidP="00410609">
      <w:pPr>
        <w:rPr>
          <w:rFonts w:ascii="Arial" w:hAnsi="Arial" w:cs="Arial"/>
          <w:sz w:val="22"/>
          <w:szCs w:val="22"/>
        </w:rPr>
      </w:pPr>
      <w:r w:rsidRPr="00556EC9">
        <w:rPr>
          <w:rFonts w:ascii="Arial" w:hAnsi="Arial" w:cs="Arial"/>
          <w:sz w:val="22"/>
          <w:szCs w:val="22"/>
        </w:rPr>
        <w:t xml:space="preserve">By signing this </w:t>
      </w:r>
      <w:r w:rsidR="00373541" w:rsidRPr="00556EC9">
        <w:rPr>
          <w:rFonts w:ascii="Arial" w:hAnsi="Arial" w:cs="Arial"/>
          <w:sz w:val="22"/>
          <w:szCs w:val="22"/>
        </w:rPr>
        <w:t>A</w:t>
      </w:r>
      <w:r w:rsidRPr="00556EC9">
        <w:rPr>
          <w:rFonts w:ascii="Arial" w:hAnsi="Arial" w:cs="Arial"/>
          <w:sz w:val="22"/>
          <w:szCs w:val="22"/>
        </w:rPr>
        <w:t xml:space="preserve">pplication, the </w:t>
      </w:r>
      <w:r w:rsidR="009B6932" w:rsidRPr="00556EC9">
        <w:rPr>
          <w:rFonts w:ascii="Arial" w:hAnsi="Arial" w:cs="Arial"/>
          <w:sz w:val="22"/>
          <w:szCs w:val="22"/>
        </w:rPr>
        <w:t xml:space="preserve">Applicant </w:t>
      </w:r>
      <w:r w:rsidR="00706D8E" w:rsidRPr="00556EC9">
        <w:rPr>
          <w:rFonts w:ascii="Arial" w:hAnsi="Arial" w:cs="Arial"/>
          <w:sz w:val="22"/>
          <w:szCs w:val="22"/>
        </w:rPr>
        <w:t xml:space="preserve">certifies that the information provided in its </w:t>
      </w:r>
      <w:proofErr w:type="gramStart"/>
      <w:r w:rsidR="00373541" w:rsidRPr="00556EC9">
        <w:rPr>
          <w:rFonts w:ascii="Arial" w:hAnsi="Arial" w:cs="Arial"/>
          <w:sz w:val="22"/>
          <w:szCs w:val="22"/>
        </w:rPr>
        <w:t>A</w:t>
      </w:r>
      <w:r w:rsidR="00706D8E" w:rsidRPr="00556EC9">
        <w:rPr>
          <w:rFonts w:ascii="Arial" w:hAnsi="Arial" w:cs="Arial"/>
          <w:sz w:val="22"/>
          <w:szCs w:val="22"/>
        </w:rPr>
        <w:t>pplication</w:t>
      </w:r>
      <w:proofErr w:type="gramEnd"/>
      <w:r w:rsidR="00706D8E" w:rsidRPr="00556EC9">
        <w:rPr>
          <w:rFonts w:ascii="Arial" w:hAnsi="Arial" w:cs="Arial"/>
          <w:sz w:val="22"/>
          <w:szCs w:val="22"/>
        </w:rPr>
        <w:t xml:space="preserve"> and </w:t>
      </w:r>
      <w:r w:rsidR="00706D8E" w:rsidRPr="00086136">
        <w:rPr>
          <w:rFonts w:ascii="Arial" w:hAnsi="Arial" w:cs="Arial"/>
          <w:sz w:val="22"/>
          <w:szCs w:val="22"/>
        </w:rPr>
        <w:t xml:space="preserve">attachments is complete and accurate to the best of the Applicant’s </w:t>
      </w:r>
      <w:r w:rsidR="004E3F1F" w:rsidRPr="00086136">
        <w:rPr>
          <w:rFonts w:ascii="Arial" w:hAnsi="Arial" w:cs="Arial"/>
          <w:sz w:val="22"/>
          <w:szCs w:val="22"/>
        </w:rPr>
        <w:t>knowledge</w:t>
      </w:r>
      <w:r w:rsidR="003C0C57" w:rsidRPr="00086136">
        <w:rPr>
          <w:rFonts w:ascii="Arial" w:hAnsi="Arial" w:cs="Arial"/>
          <w:sz w:val="22"/>
          <w:szCs w:val="22"/>
        </w:rPr>
        <w:t xml:space="preserve"> and that it meets the requirements for </w:t>
      </w:r>
      <w:r w:rsidR="00863E67" w:rsidRPr="00086136">
        <w:rPr>
          <w:rFonts w:ascii="Arial" w:hAnsi="Arial" w:cs="Arial"/>
          <w:sz w:val="22"/>
          <w:szCs w:val="22"/>
        </w:rPr>
        <w:t>C</w:t>
      </w:r>
      <w:r w:rsidR="003C0C57" w:rsidRPr="00086136">
        <w:rPr>
          <w:rFonts w:ascii="Arial" w:hAnsi="Arial" w:cs="Arial"/>
          <w:sz w:val="22"/>
          <w:szCs w:val="22"/>
        </w:rPr>
        <w:t xml:space="preserve">ontractors stated in </w:t>
      </w:r>
      <w:r w:rsidR="007C1585" w:rsidRPr="00086136">
        <w:rPr>
          <w:rFonts w:ascii="Arial" w:hAnsi="Arial" w:cs="Arial"/>
          <w:sz w:val="22"/>
          <w:szCs w:val="22"/>
        </w:rPr>
        <w:t>HHS</w:t>
      </w:r>
      <w:r w:rsidR="00086136">
        <w:rPr>
          <w:rFonts w:ascii="Arial" w:hAnsi="Arial" w:cs="Arial"/>
          <w:sz w:val="22"/>
          <w:szCs w:val="22"/>
        </w:rPr>
        <w:t>0014714</w:t>
      </w:r>
      <w:r w:rsidR="007C1585" w:rsidRPr="00086136">
        <w:rPr>
          <w:rFonts w:ascii="Arial" w:hAnsi="Arial" w:cs="Arial"/>
          <w:sz w:val="22"/>
          <w:szCs w:val="22"/>
        </w:rPr>
        <w:t xml:space="preserve"> </w:t>
      </w:r>
      <w:r w:rsidR="003C0C57" w:rsidRPr="00086136">
        <w:rPr>
          <w:rFonts w:ascii="Arial" w:hAnsi="Arial" w:cs="Arial"/>
          <w:sz w:val="22"/>
          <w:szCs w:val="22"/>
        </w:rPr>
        <w:t xml:space="preserve">and can provide the services sought through </w:t>
      </w:r>
      <w:r w:rsidR="002B0C21" w:rsidRPr="00086136">
        <w:rPr>
          <w:rFonts w:ascii="Arial" w:hAnsi="Arial" w:cs="Arial"/>
          <w:sz w:val="22"/>
          <w:szCs w:val="22"/>
        </w:rPr>
        <w:t xml:space="preserve">the </w:t>
      </w:r>
      <w:r w:rsidR="003C0C57" w:rsidRPr="00086136">
        <w:rPr>
          <w:rFonts w:ascii="Arial" w:hAnsi="Arial" w:cs="Arial"/>
          <w:sz w:val="22"/>
          <w:szCs w:val="22"/>
        </w:rPr>
        <w:t>Open Enrollment</w:t>
      </w:r>
      <w:r w:rsidR="004E3F1F" w:rsidRPr="00086136">
        <w:rPr>
          <w:rFonts w:ascii="Arial" w:hAnsi="Arial" w:cs="Arial"/>
          <w:sz w:val="22"/>
          <w:szCs w:val="22"/>
        </w:rPr>
        <w:t>.</w:t>
      </w:r>
      <w:r w:rsidR="006604D3" w:rsidRPr="00086136">
        <w:rPr>
          <w:rFonts w:ascii="Arial" w:hAnsi="Arial" w:cs="Arial"/>
          <w:sz w:val="22"/>
          <w:szCs w:val="22"/>
        </w:rPr>
        <w:t xml:space="preserve"> </w:t>
      </w:r>
      <w:r w:rsidR="004E3F1F" w:rsidRPr="00086136">
        <w:rPr>
          <w:rFonts w:ascii="Arial" w:hAnsi="Arial" w:cs="Arial"/>
          <w:sz w:val="22"/>
          <w:szCs w:val="22"/>
        </w:rPr>
        <w:t xml:space="preserve">The Applicant also </w:t>
      </w:r>
      <w:r w:rsidR="009B6932" w:rsidRPr="00086136">
        <w:rPr>
          <w:rFonts w:ascii="Arial" w:hAnsi="Arial" w:cs="Arial"/>
          <w:sz w:val="22"/>
          <w:szCs w:val="22"/>
        </w:rPr>
        <w:t xml:space="preserve">agrees </w:t>
      </w:r>
      <w:r w:rsidR="000606A5" w:rsidRPr="00086136">
        <w:rPr>
          <w:rFonts w:ascii="Arial" w:hAnsi="Arial" w:cs="Arial"/>
          <w:sz w:val="22"/>
          <w:szCs w:val="22"/>
        </w:rPr>
        <w:t xml:space="preserve">to all the requirements in Open Enrollment </w:t>
      </w:r>
      <w:r w:rsidR="007C1585" w:rsidRPr="00086136">
        <w:rPr>
          <w:rFonts w:ascii="Arial" w:hAnsi="Arial" w:cs="Arial"/>
          <w:sz w:val="22"/>
          <w:szCs w:val="22"/>
        </w:rPr>
        <w:t>HHS</w:t>
      </w:r>
      <w:r w:rsidR="00086136">
        <w:rPr>
          <w:rFonts w:ascii="Arial" w:hAnsi="Arial" w:cs="Arial"/>
          <w:sz w:val="22"/>
          <w:szCs w:val="22"/>
        </w:rPr>
        <w:t>0014714</w:t>
      </w:r>
      <w:r w:rsidR="007C1585" w:rsidRPr="00086136">
        <w:rPr>
          <w:rFonts w:ascii="Arial" w:hAnsi="Arial" w:cs="Arial"/>
          <w:sz w:val="22"/>
          <w:szCs w:val="22"/>
        </w:rPr>
        <w:t>.</w:t>
      </w:r>
    </w:p>
    <w:p w14:paraId="75480907" w14:textId="77777777" w:rsidR="00820BE3" w:rsidRPr="00556EC9" w:rsidRDefault="00820BE3" w:rsidP="00410609">
      <w:pPr>
        <w:rPr>
          <w:rFonts w:ascii="Arial" w:hAnsi="Arial" w:cs="Arial"/>
          <w:sz w:val="22"/>
          <w:szCs w:val="22"/>
        </w:rPr>
      </w:pPr>
    </w:p>
    <w:p w14:paraId="678F38CB" w14:textId="77777777" w:rsidR="00CA7511" w:rsidRPr="00556EC9" w:rsidRDefault="00CA7511" w:rsidP="0041060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Ind w:w="56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443"/>
        <w:gridCol w:w="4289"/>
      </w:tblGrid>
      <w:tr w:rsidR="00820BE3" w:rsidRPr="00556EC9" w14:paraId="48AE6181" w14:textId="77777777" w:rsidTr="002B0C21">
        <w:trPr>
          <w:trHeight w:val="1118"/>
          <w:tblCellSpacing w:w="20" w:type="dxa"/>
        </w:trPr>
        <w:tc>
          <w:tcPr>
            <w:tcW w:w="4524" w:type="dxa"/>
            <w:shd w:val="clear" w:color="auto" w:fill="auto"/>
            <w:tcMar>
              <w:left w:w="115" w:type="dxa"/>
              <w:right w:w="115" w:type="dxa"/>
            </w:tcMar>
          </w:tcPr>
          <w:p w14:paraId="7C82A945" w14:textId="77777777" w:rsidR="00820BE3" w:rsidRPr="00556EC9" w:rsidRDefault="00820BE3" w:rsidP="00A00D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t>Signature of Authorized Representative</w:t>
            </w:r>
          </w:p>
        </w:tc>
        <w:tc>
          <w:tcPr>
            <w:tcW w:w="4363" w:type="dxa"/>
            <w:shd w:val="clear" w:color="auto" w:fill="auto"/>
          </w:tcPr>
          <w:p w14:paraId="3BA4C0FD" w14:textId="77777777" w:rsidR="00820BE3" w:rsidRPr="00556EC9" w:rsidRDefault="00820BE3" w:rsidP="00A00DF2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3A8C8CBE" w14:textId="77777777" w:rsidR="00820BE3" w:rsidRPr="00556EC9" w:rsidRDefault="00820BE3" w:rsidP="00A00D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01EE7" w14:textId="77777777" w:rsidR="00820BE3" w:rsidRPr="00556EC9" w:rsidRDefault="00820BE3" w:rsidP="00A00DF2">
            <w:pPr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1"/>
                  <w:enabled/>
                  <w:calcOnExit w:val="0"/>
                  <w:ddList/>
                </w:ffData>
              </w:fldChar>
            </w:r>
            <w:bookmarkStart w:id="6" w:name="Dropdown21"/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086136">
              <w:rPr>
                <w:rFonts w:ascii="Arial" w:hAnsi="Arial" w:cs="Arial"/>
                <w:sz w:val="22"/>
                <w:szCs w:val="22"/>
              </w:rPr>
            </w:r>
            <w:r w:rsidR="000861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20BE3" w:rsidRPr="00556EC9" w14:paraId="2982EC5E" w14:textId="77777777" w:rsidTr="00A00DF2">
        <w:trPr>
          <w:tblCellSpacing w:w="20" w:type="dxa"/>
        </w:trPr>
        <w:tc>
          <w:tcPr>
            <w:tcW w:w="4524" w:type="dxa"/>
            <w:shd w:val="clear" w:color="auto" w:fill="auto"/>
            <w:tcMar>
              <w:left w:w="115" w:type="dxa"/>
              <w:right w:w="115" w:type="dxa"/>
            </w:tcMar>
          </w:tcPr>
          <w:p w14:paraId="64DF66AE" w14:textId="77777777" w:rsidR="00820BE3" w:rsidRPr="00556EC9" w:rsidRDefault="00820BE3" w:rsidP="00A00D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t>Name of Authorized Representative (Printed)</w:t>
            </w:r>
          </w:p>
          <w:p w14:paraId="697312BA" w14:textId="77777777" w:rsidR="00820BE3" w:rsidRPr="00556EC9" w:rsidRDefault="00820BE3" w:rsidP="00A00D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bookmarkStart w:id="7" w:name="Text143"/>
          <w:p w14:paraId="7EA24A86" w14:textId="77777777" w:rsidR="00820BE3" w:rsidRPr="00556EC9" w:rsidRDefault="00820BE3" w:rsidP="00A00D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3"/>
                  <w:enabled/>
                  <w:calcOnExit w:val="0"/>
                  <w:ddList/>
                </w:ffData>
              </w:fldChar>
            </w:r>
            <w:bookmarkStart w:id="8" w:name="Dropdown23"/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086136">
              <w:rPr>
                <w:rFonts w:ascii="Arial" w:hAnsi="Arial" w:cs="Arial"/>
                <w:sz w:val="22"/>
                <w:szCs w:val="22"/>
              </w:rPr>
            </w:r>
            <w:r w:rsidR="000861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bookmarkEnd w:id="8"/>
          </w:p>
        </w:tc>
        <w:tc>
          <w:tcPr>
            <w:tcW w:w="4363" w:type="dxa"/>
            <w:shd w:val="clear" w:color="auto" w:fill="auto"/>
          </w:tcPr>
          <w:p w14:paraId="3311F888" w14:textId="77777777" w:rsidR="00820BE3" w:rsidRPr="00556EC9" w:rsidRDefault="00820BE3" w:rsidP="00A00D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t>Title of Authorized Representative (Printed)</w:t>
            </w:r>
          </w:p>
          <w:p w14:paraId="53784B01" w14:textId="77777777" w:rsidR="00820BE3" w:rsidRPr="00556EC9" w:rsidRDefault="00820BE3" w:rsidP="00A00D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48E237C9" w14:textId="77777777" w:rsidR="00820BE3" w:rsidRPr="00556EC9" w:rsidRDefault="00820BE3" w:rsidP="00A00D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56E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2"/>
                  <w:enabled/>
                  <w:calcOnExit w:val="0"/>
                  <w:ddList/>
                </w:ffData>
              </w:fldChar>
            </w:r>
            <w:bookmarkStart w:id="9" w:name="Dropdown22"/>
            <w:r w:rsidRPr="00556EC9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086136">
              <w:rPr>
                <w:rFonts w:ascii="Arial" w:hAnsi="Arial" w:cs="Arial"/>
                <w:sz w:val="22"/>
                <w:szCs w:val="22"/>
              </w:rPr>
            </w:r>
            <w:r w:rsidR="000861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6E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1EB29D87" w14:textId="77777777" w:rsidR="005D55CC" w:rsidRPr="00556EC9" w:rsidRDefault="005D55CC" w:rsidP="00C23A73">
      <w:pPr>
        <w:jc w:val="center"/>
        <w:rPr>
          <w:rFonts w:ascii="Arial" w:hAnsi="Arial" w:cs="Arial"/>
          <w:b/>
          <w:sz w:val="22"/>
          <w:szCs w:val="22"/>
        </w:rPr>
      </w:pPr>
    </w:p>
    <w:p w14:paraId="4552138B" w14:textId="77777777" w:rsidR="00CF04A2" w:rsidRPr="00556EC9" w:rsidRDefault="00CF04A2" w:rsidP="00C23A73">
      <w:pPr>
        <w:jc w:val="center"/>
        <w:rPr>
          <w:rFonts w:ascii="Arial" w:hAnsi="Arial" w:cs="Arial"/>
          <w:b/>
          <w:sz w:val="22"/>
          <w:szCs w:val="22"/>
        </w:rPr>
      </w:pPr>
    </w:p>
    <w:p w14:paraId="78C48A9E" w14:textId="77777777" w:rsidR="00CF04A2" w:rsidRPr="00556EC9" w:rsidRDefault="00CF04A2" w:rsidP="00C23A73">
      <w:pPr>
        <w:jc w:val="center"/>
        <w:rPr>
          <w:rFonts w:ascii="Arial" w:hAnsi="Arial" w:cs="Arial"/>
          <w:b/>
          <w:sz w:val="22"/>
          <w:szCs w:val="22"/>
        </w:rPr>
      </w:pPr>
    </w:p>
    <w:p w14:paraId="2706C869" w14:textId="77777777" w:rsidR="00CF04A2" w:rsidRPr="00556EC9" w:rsidRDefault="00CF04A2" w:rsidP="00C23A73">
      <w:pPr>
        <w:jc w:val="center"/>
        <w:rPr>
          <w:rFonts w:ascii="Arial" w:hAnsi="Arial" w:cs="Arial"/>
          <w:b/>
          <w:sz w:val="22"/>
          <w:szCs w:val="22"/>
        </w:rPr>
      </w:pPr>
    </w:p>
    <w:p w14:paraId="7115F008" w14:textId="77777777" w:rsidR="001F52E2" w:rsidRPr="00556EC9" w:rsidRDefault="001F52E2" w:rsidP="00C23A73">
      <w:pPr>
        <w:jc w:val="center"/>
        <w:rPr>
          <w:rFonts w:ascii="Arial" w:hAnsi="Arial" w:cs="Arial"/>
          <w:b/>
          <w:sz w:val="22"/>
          <w:szCs w:val="22"/>
        </w:rPr>
      </w:pPr>
    </w:p>
    <w:sectPr w:rsidR="001F52E2" w:rsidRPr="00556EC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B811" w14:textId="77777777" w:rsidR="00433328" w:rsidRDefault="00433328" w:rsidP="0085000F">
      <w:r>
        <w:separator/>
      </w:r>
    </w:p>
  </w:endnote>
  <w:endnote w:type="continuationSeparator" w:id="0">
    <w:p w14:paraId="1FC73E1F" w14:textId="77777777" w:rsidR="00433328" w:rsidRDefault="00433328" w:rsidP="0085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095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B4AE6" w14:textId="4E802DD7" w:rsidR="003A4F92" w:rsidRDefault="003A4F92">
            <w:pPr>
              <w:pStyle w:val="Footer"/>
              <w:jc w:val="right"/>
            </w:pPr>
            <w:r w:rsidRPr="003A4F92">
              <w:rPr>
                <w:sz w:val="20"/>
                <w:szCs w:val="20"/>
              </w:rPr>
              <w:t xml:space="preserve">Page </w:t>
            </w:r>
            <w:r w:rsidRPr="003A4F92">
              <w:rPr>
                <w:b/>
                <w:bCs/>
                <w:sz w:val="20"/>
                <w:szCs w:val="20"/>
              </w:rPr>
              <w:fldChar w:fldCharType="begin"/>
            </w:r>
            <w:r w:rsidRPr="003A4F9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A4F92">
              <w:rPr>
                <w:b/>
                <w:bCs/>
                <w:sz w:val="20"/>
                <w:szCs w:val="20"/>
              </w:rPr>
              <w:fldChar w:fldCharType="separate"/>
            </w:r>
            <w:r w:rsidRPr="003A4F92">
              <w:rPr>
                <w:b/>
                <w:bCs/>
                <w:noProof/>
                <w:sz w:val="20"/>
                <w:szCs w:val="20"/>
              </w:rPr>
              <w:t>2</w:t>
            </w:r>
            <w:r w:rsidRPr="003A4F92">
              <w:rPr>
                <w:b/>
                <w:bCs/>
                <w:sz w:val="20"/>
                <w:szCs w:val="20"/>
              </w:rPr>
              <w:fldChar w:fldCharType="end"/>
            </w:r>
            <w:r w:rsidRPr="003A4F92">
              <w:rPr>
                <w:sz w:val="20"/>
                <w:szCs w:val="20"/>
              </w:rPr>
              <w:t xml:space="preserve"> of </w:t>
            </w:r>
            <w:r w:rsidRPr="003A4F92">
              <w:rPr>
                <w:b/>
                <w:bCs/>
                <w:sz w:val="20"/>
                <w:szCs w:val="20"/>
              </w:rPr>
              <w:fldChar w:fldCharType="begin"/>
            </w:r>
            <w:r w:rsidRPr="003A4F9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A4F92">
              <w:rPr>
                <w:b/>
                <w:bCs/>
                <w:sz w:val="20"/>
                <w:szCs w:val="20"/>
              </w:rPr>
              <w:fldChar w:fldCharType="separate"/>
            </w:r>
            <w:r w:rsidRPr="003A4F92">
              <w:rPr>
                <w:b/>
                <w:bCs/>
                <w:noProof/>
                <w:sz w:val="20"/>
                <w:szCs w:val="20"/>
              </w:rPr>
              <w:t>2</w:t>
            </w:r>
            <w:r w:rsidRPr="003A4F9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F0728D" w14:textId="77777777" w:rsidR="0085000F" w:rsidRDefault="00850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464B" w14:textId="77777777" w:rsidR="00433328" w:rsidRDefault="00433328" w:rsidP="0085000F">
      <w:r>
        <w:separator/>
      </w:r>
    </w:p>
  </w:footnote>
  <w:footnote w:type="continuationSeparator" w:id="0">
    <w:p w14:paraId="04CB8CBA" w14:textId="77777777" w:rsidR="00433328" w:rsidRDefault="00433328" w:rsidP="0085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8271" w14:textId="77777777" w:rsidR="00AC3F1B" w:rsidRDefault="009C7602" w:rsidP="00AC3F1B">
    <w:pPr>
      <w:pStyle w:val="BodyTextIndent2"/>
      <w:ind w:left="0"/>
      <w:rPr>
        <w:b/>
        <w:sz w:val="18"/>
        <w:szCs w:val="18"/>
      </w:rPr>
    </w:pPr>
    <w:r>
      <w:rPr>
        <w:b/>
        <w:sz w:val="18"/>
        <w:szCs w:val="18"/>
      </w:rPr>
      <w:t xml:space="preserve">Health and Human Services </w:t>
    </w:r>
  </w:p>
  <w:p w14:paraId="21872E80" w14:textId="77777777" w:rsidR="009C7602" w:rsidRDefault="00A36991" w:rsidP="00AC3F1B">
    <w:pPr>
      <w:pStyle w:val="BodyTextIndent2"/>
      <w:ind w:left="0"/>
      <w:rPr>
        <w:b/>
        <w:sz w:val="18"/>
        <w:szCs w:val="18"/>
      </w:rPr>
    </w:pPr>
    <w:r>
      <w:rPr>
        <w:b/>
        <w:sz w:val="18"/>
        <w:szCs w:val="18"/>
      </w:rPr>
      <w:t>Community Services</w:t>
    </w:r>
  </w:p>
  <w:p w14:paraId="5A0FAB4E" w14:textId="77777777" w:rsidR="009C7602" w:rsidRDefault="00A36991" w:rsidP="00AC3F1B">
    <w:pPr>
      <w:pStyle w:val="BodyTextIndent2"/>
      <w:ind w:left="0"/>
      <w:rPr>
        <w:b/>
        <w:sz w:val="18"/>
        <w:szCs w:val="18"/>
      </w:rPr>
    </w:pPr>
    <w:r>
      <w:rPr>
        <w:b/>
        <w:sz w:val="18"/>
        <w:szCs w:val="18"/>
      </w:rPr>
      <w:t>Health and Independence</w:t>
    </w:r>
  </w:p>
  <w:p w14:paraId="262BC221" w14:textId="77777777" w:rsidR="00A36991" w:rsidRDefault="00A36991" w:rsidP="00AC3F1B">
    <w:pPr>
      <w:pStyle w:val="BodyTextIndent2"/>
      <w:ind w:left="0"/>
      <w:rPr>
        <w:b/>
        <w:sz w:val="18"/>
        <w:szCs w:val="18"/>
      </w:rPr>
    </w:pPr>
    <w:r>
      <w:rPr>
        <w:b/>
        <w:sz w:val="18"/>
        <w:szCs w:val="18"/>
      </w:rPr>
      <w:t>Deaf and Hard of Hearing Services</w:t>
    </w:r>
  </w:p>
  <w:p w14:paraId="77C329F3" w14:textId="77777777" w:rsidR="009C7602" w:rsidRPr="00AC3F1B" w:rsidRDefault="00BB3DE4" w:rsidP="00AC3F1B">
    <w:pPr>
      <w:pStyle w:val="BodyTextIndent2"/>
      <w:ind w:left="0"/>
      <w:rPr>
        <w:b/>
        <w:sz w:val="18"/>
        <w:szCs w:val="18"/>
      </w:rPr>
    </w:pPr>
    <w:r>
      <w:rPr>
        <w:b/>
        <w:sz w:val="18"/>
        <w:szCs w:val="18"/>
      </w:rPr>
      <w:t>BEI Rater Services</w:t>
    </w:r>
    <w:r w:rsidR="009C7602">
      <w:rPr>
        <w:b/>
        <w:sz w:val="18"/>
        <w:szCs w:val="18"/>
      </w:rPr>
      <w:t xml:space="preserve"> </w:t>
    </w:r>
  </w:p>
  <w:p w14:paraId="152D57CD" w14:textId="75989322" w:rsidR="00C5489F" w:rsidRDefault="00C5489F">
    <w:pPr>
      <w:pStyle w:val="Header"/>
      <w:rPr>
        <w:rFonts w:ascii="Arial" w:hAnsi="Arial" w:cs="Arial"/>
        <w:sz w:val="18"/>
        <w:szCs w:val="18"/>
      </w:rPr>
    </w:pPr>
    <w:r w:rsidRPr="00C5489F">
      <w:rPr>
        <w:rFonts w:ascii="Arial" w:hAnsi="Arial" w:cs="Arial"/>
        <w:sz w:val="18"/>
        <w:szCs w:val="18"/>
      </w:rPr>
      <w:t xml:space="preserve">Open Enrollment </w:t>
    </w:r>
    <w:r w:rsidR="00586115">
      <w:rPr>
        <w:rFonts w:ascii="Arial" w:hAnsi="Arial" w:cs="Arial"/>
        <w:sz w:val="18"/>
        <w:szCs w:val="18"/>
      </w:rPr>
      <w:t xml:space="preserve">No. </w:t>
    </w:r>
    <w:r w:rsidRPr="00C5489F">
      <w:rPr>
        <w:rFonts w:ascii="Arial" w:hAnsi="Arial" w:cs="Arial"/>
        <w:sz w:val="18"/>
        <w:szCs w:val="18"/>
      </w:rPr>
      <w:t xml:space="preserve"> </w:t>
    </w:r>
    <w:r w:rsidR="004A29BC" w:rsidRPr="004A29BC">
      <w:rPr>
        <w:rFonts w:ascii="Arial" w:hAnsi="Arial" w:cs="Arial"/>
        <w:sz w:val="18"/>
        <w:szCs w:val="18"/>
      </w:rPr>
      <w:t>HHS0014714</w:t>
    </w:r>
  </w:p>
  <w:p w14:paraId="078E0527" w14:textId="77777777" w:rsidR="00AC3F1B" w:rsidRDefault="00AC3F1B">
    <w:pPr>
      <w:pStyle w:val="Header"/>
    </w:pPr>
  </w:p>
  <w:p w14:paraId="6E686D0D" w14:textId="77777777" w:rsidR="0085000F" w:rsidRDefault="00850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031C"/>
    <w:multiLevelType w:val="hybridMultilevel"/>
    <w:tmpl w:val="7692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5B5C"/>
    <w:multiLevelType w:val="hybridMultilevel"/>
    <w:tmpl w:val="03264470"/>
    <w:lvl w:ilvl="0" w:tplc="F806B6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45802"/>
    <w:multiLevelType w:val="hybridMultilevel"/>
    <w:tmpl w:val="36246D96"/>
    <w:lvl w:ilvl="0" w:tplc="AF363A5E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0493576">
    <w:abstractNumId w:val="2"/>
  </w:num>
  <w:num w:numId="2" w16cid:durableId="2068607869">
    <w:abstractNumId w:val="1"/>
  </w:num>
  <w:num w:numId="3" w16cid:durableId="152007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09"/>
    <w:rsid w:val="00001E0C"/>
    <w:rsid w:val="0001165F"/>
    <w:rsid w:val="00015B2F"/>
    <w:rsid w:val="00022F35"/>
    <w:rsid w:val="000373CE"/>
    <w:rsid w:val="00040ECC"/>
    <w:rsid w:val="000606A5"/>
    <w:rsid w:val="0006143F"/>
    <w:rsid w:val="00062E44"/>
    <w:rsid w:val="00076E20"/>
    <w:rsid w:val="00086136"/>
    <w:rsid w:val="000873AB"/>
    <w:rsid w:val="000B40A2"/>
    <w:rsid w:val="000C3691"/>
    <w:rsid w:val="000D760B"/>
    <w:rsid w:val="000F2574"/>
    <w:rsid w:val="000F6C69"/>
    <w:rsid w:val="001125BC"/>
    <w:rsid w:val="00133E25"/>
    <w:rsid w:val="0013513F"/>
    <w:rsid w:val="0014078F"/>
    <w:rsid w:val="0015286E"/>
    <w:rsid w:val="00155A27"/>
    <w:rsid w:val="00177CE3"/>
    <w:rsid w:val="0018652B"/>
    <w:rsid w:val="0019070A"/>
    <w:rsid w:val="001A099C"/>
    <w:rsid w:val="001A4AAE"/>
    <w:rsid w:val="001C2F7D"/>
    <w:rsid w:val="001D0ABD"/>
    <w:rsid w:val="001F1EAF"/>
    <w:rsid w:val="001F27A2"/>
    <w:rsid w:val="001F2831"/>
    <w:rsid w:val="001F52E2"/>
    <w:rsid w:val="00212249"/>
    <w:rsid w:val="00226FAD"/>
    <w:rsid w:val="00235067"/>
    <w:rsid w:val="00251BED"/>
    <w:rsid w:val="002624DE"/>
    <w:rsid w:val="00263E25"/>
    <w:rsid w:val="0027229B"/>
    <w:rsid w:val="00275F96"/>
    <w:rsid w:val="002763F9"/>
    <w:rsid w:val="002A6F41"/>
    <w:rsid w:val="002A7D1C"/>
    <w:rsid w:val="002B0C21"/>
    <w:rsid w:val="002E0CC9"/>
    <w:rsid w:val="002F0A6D"/>
    <w:rsid w:val="002F1FDD"/>
    <w:rsid w:val="002F1FFD"/>
    <w:rsid w:val="00300EA3"/>
    <w:rsid w:val="0030622F"/>
    <w:rsid w:val="00306CC0"/>
    <w:rsid w:val="003142D0"/>
    <w:rsid w:val="00324BA5"/>
    <w:rsid w:val="00325DB0"/>
    <w:rsid w:val="0033053C"/>
    <w:rsid w:val="003426E0"/>
    <w:rsid w:val="00365E75"/>
    <w:rsid w:val="00373541"/>
    <w:rsid w:val="003818C4"/>
    <w:rsid w:val="003A4F92"/>
    <w:rsid w:val="003C0C57"/>
    <w:rsid w:val="003C0C6F"/>
    <w:rsid w:val="003C1865"/>
    <w:rsid w:val="003C5EC8"/>
    <w:rsid w:val="003F35C9"/>
    <w:rsid w:val="00401F9B"/>
    <w:rsid w:val="00410609"/>
    <w:rsid w:val="00411C86"/>
    <w:rsid w:val="00426BC2"/>
    <w:rsid w:val="00431A80"/>
    <w:rsid w:val="00433328"/>
    <w:rsid w:val="004402E8"/>
    <w:rsid w:val="004610B2"/>
    <w:rsid w:val="00463809"/>
    <w:rsid w:val="004647A3"/>
    <w:rsid w:val="00492E1E"/>
    <w:rsid w:val="00493DE6"/>
    <w:rsid w:val="004A29BC"/>
    <w:rsid w:val="004A37C3"/>
    <w:rsid w:val="004B4CFE"/>
    <w:rsid w:val="004C0D38"/>
    <w:rsid w:val="004D04AA"/>
    <w:rsid w:val="004E3F1F"/>
    <w:rsid w:val="004F105C"/>
    <w:rsid w:val="004F5258"/>
    <w:rsid w:val="00501BCE"/>
    <w:rsid w:val="00504D6B"/>
    <w:rsid w:val="005113A9"/>
    <w:rsid w:val="0052691A"/>
    <w:rsid w:val="0052764A"/>
    <w:rsid w:val="00527E43"/>
    <w:rsid w:val="00532E17"/>
    <w:rsid w:val="00536B8D"/>
    <w:rsid w:val="005438FF"/>
    <w:rsid w:val="00546F9D"/>
    <w:rsid w:val="005546E6"/>
    <w:rsid w:val="0055678C"/>
    <w:rsid w:val="00556EC9"/>
    <w:rsid w:val="00561816"/>
    <w:rsid w:val="00565B5E"/>
    <w:rsid w:val="00566A4B"/>
    <w:rsid w:val="005671EC"/>
    <w:rsid w:val="00574B5C"/>
    <w:rsid w:val="005808C0"/>
    <w:rsid w:val="00586115"/>
    <w:rsid w:val="0059161C"/>
    <w:rsid w:val="00593417"/>
    <w:rsid w:val="00596B66"/>
    <w:rsid w:val="005975C4"/>
    <w:rsid w:val="005A237A"/>
    <w:rsid w:val="005A710C"/>
    <w:rsid w:val="005A763B"/>
    <w:rsid w:val="005C3C25"/>
    <w:rsid w:val="005C54CB"/>
    <w:rsid w:val="005D20C5"/>
    <w:rsid w:val="005D55CC"/>
    <w:rsid w:val="005E2E33"/>
    <w:rsid w:val="005E61E1"/>
    <w:rsid w:val="005F02A1"/>
    <w:rsid w:val="00607885"/>
    <w:rsid w:val="0062638B"/>
    <w:rsid w:val="00630118"/>
    <w:rsid w:val="00644F9B"/>
    <w:rsid w:val="006604D3"/>
    <w:rsid w:val="00673E60"/>
    <w:rsid w:val="00673EB1"/>
    <w:rsid w:val="00674208"/>
    <w:rsid w:val="00683CCF"/>
    <w:rsid w:val="006A337C"/>
    <w:rsid w:val="006B147C"/>
    <w:rsid w:val="006C4CF0"/>
    <w:rsid w:val="00705E56"/>
    <w:rsid w:val="00706D8E"/>
    <w:rsid w:val="00712A3A"/>
    <w:rsid w:val="00714B6B"/>
    <w:rsid w:val="00720B2D"/>
    <w:rsid w:val="007304A7"/>
    <w:rsid w:val="00732790"/>
    <w:rsid w:val="0074404B"/>
    <w:rsid w:val="0075360C"/>
    <w:rsid w:val="00765F6C"/>
    <w:rsid w:val="00770D3C"/>
    <w:rsid w:val="007712A6"/>
    <w:rsid w:val="007727F1"/>
    <w:rsid w:val="00777D49"/>
    <w:rsid w:val="00790697"/>
    <w:rsid w:val="007B3452"/>
    <w:rsid w:val="007B7644"/>
    <w:rsid w:val="007C128D"/>
    <w:rsid w:val="007C1585"/>
    <w:rsid w:val="007D2FAB"/>
    <w:rsid w:val="007D4D2A"/>
    <w:rsid w:val="00800F35"/>
    <w:rsid w:val="00805F97"/>
    <w:rsid w:val="00806F8B"/>
    <w:rsid w:val="00810E5D"/>
    <w:rsid w:val="008140DD"/>
    <w:rsid w:val="00820BE3"/>
    <w:rsid w:val="0085000F"/>
    <w:rsid w:val="00850486"/>
    <w:rsid w:val="00850CDB"/>
    <w:rsid w:val="00852638"/>
    <w:rsid w:val="00863282"/>
    <w:rsid w:val="0086398B"/>
    <w:rsid w:val="00863E67"/>
    <w:rsid w:val="00872DD0"/>
    <w:rsid w:val="00875084"/>
    <w:rsid w:val="008900A9"/>
    <w:rsid w:val="008971B1"/>
    <w:rsid w:val="008A2BF2"/>
    <w:rsid w:val="008A6455"/>
    <w:rsid w:val="008B367D"/>
    <w:rsid w:val="008D0446"/>
    <w:rsid w:val="008D3D2C"/>
    <w:rsid w:val="008D738C"/>
    <w:rsid w:val="00901D80"/>
    <w:rsid w:val="00917378"/>
    <w:rsid w:val="00924BC7"/>
    <w:rsid w:val="009258F8"/>
    <w:rsid w:val="00930E9C"/>
    <w:rsid w:val="00945456"/>
    <w:rsid w:val="009502C5"/>
    <w:rsid w:val="009629B7"/>
    <w:rsid w:val="0096641F"/>
    <w:rsid w:val="009708F1"/>
    <w:rsid w:val="0097441C"/>
    <w:rsid w:val="00981812"/>
    <w:rsid w:val="009A52ED"/>
    <w:rsid w:val="009B6932"/>
    <w:rsid w:val="009C2AA6"/>
    <w:rsid w:val="009C3CF7"/>
    <w:rsid w:val="009C7602"/>
    <w:rsid w:val="009D501D"/>
    <w:rsid w:val="009F18D8"/>
    <w:rsid w:val="009F27D0"/>
    <w:rsid w:val="009F4FA0"/>
    <w:rsid w:val="00A2087D"/>
    <w:rsid w:val="00A26CB3"/>
    <w:rsid w:val="00A30493"/>
    <w:rsid w:val="00A36991"/>
    <w:rsid w:val="00A479DC"/>
    <w:rsid w:val="00A55BA5"/>
    <w:rsid w:val="00A72A5E"/>
    <w:rsid w:val="00A743AD"/>
    <w:rsid w:val="00A80710"/>
    <w:rsid w:val="00A9265F"/>
    <w:rsid w:val="00AA1F14"/>
    <w:rsid w:val="00AA67EB"/>
    <w:rsid w:val="00AA78D0"/>
    <w:rsid w:val="00AB0A0C"/>
    <w:rsid w:val="00AB40D3"/>
    <w:rsid w:val="00AB5843"/>
    <w:rsid w:val="00AB7469"/>
    <w:rsid w:val="00AC1459"/>
    <w:rsid w:val="00AC3F1B"/>
    <w:rsid w:val="00AD7497"/>
    <w:rsid w:val="00AE63B2"/>
    <w:rsid w:val="00AF3E80"/>
    <w:rsid w:val="00B1372F"/>
    <w:rsid w:val="00B27ED5"/>
    <w:rsid w:val="00B32835"/>
    <w:rsid w:val="00B4299A"/>
    <w:rsid w:val="00B50776"/>
    <w:rsid w:val="00B61FA5"/>
    <w:rsid w:val="00B80216"/>
    <w:rsid w:val="00B83427"/>
    <w:rsid w:val="00B85F2E"/>
    <w:rsid w:val="00B90237"/>
    <w:rsid w:val="00BB0A79"/>
    <w:rsid w:val="00BB3DE4"/>
    <w:rsid w:val="00BB7739"/>
    <w:rsid w:val="00BB7D58"/>
    <w:rsid w:val="00C0505F"/>
    <w:rsid w:val="00C21936"/>
    <w:rsid w:val="00C237E1"/>
    <w:rsid w:val="00C23A73"/>
    <w:rsid w:val="00C2504D"/>
    <w:rsid w:val="00C255BA"/>
    <w:rsid w:val="00C26C36"/>
    <w:rsid w:val="00C44208"/>
    <w:rsid w:val="00C5489F"/>
    <w:rsid w:val="00C6560B"/>
    <w:rsid w:val="00C66F5E"/>
    <w:rsid w:val="00C7435B"/>
    <w:rsid w:val="00C850D7"/>
    <w:rsid w:val="00CA7511"/>
    <w:rsid w:val="00CD7426"/>
    <w:rsid w:val="00CE391F"/>
    <w:rsid w:val="00CF04A2"/>
    <w:rsid w:val="00CF539F"/>
    <w:rsid w:val="00CF701A"/>
    <w:rsid w:val="00D05418"/>
    <w:rsid w:val="00D0631C"/>
    <w:rsid w:val="00D07784"/>
    <w:rsid w:val="00D37463"/>
    <w:rsid w:val="00D40B96"/>
    <w:rsid w:val="00D4506D"/>
    <w:rsid w:val="00D55CA3"/>
    <w:rsid w:val="00D75A82"/>
    <w:rsid w:val="00D87358"/>
    <w:rsid w:val="00D9734B"/>
    <w:rsid w:val="00DB4439"/>
    <w:rsid w:val="00DC59DF"/>
    <w:rsid w:val="00DE0C05"/>
    <w:rsid w:val="00DE3BA9"/>
    <w:rsid w:val="00DE641E"/>
    <w:rsid w:val="00DE7A63"/>
    <w:rsid w:val="00DF2768"/>
    <w:rsid w:val="00DF432E"/>
    <w:rsid w:val="00DF7EB3"/>
    <w:rsid w:val="00DF7EF9"/>
    <w:rsid w:val="00E227EF"/>
    <w:rsid w:val="00E30739"/>
    <w:rsid w:val="00E37FDB"/>
    <w:rsid w:val="00E47362"/>
    <w:rsid w:val="00E51168"/>
    <w:rsid w:val="00E62676"/>
    <w:rsid w:val="00E66697"/>
    <w:rsid w:val="00E9212A"/>
    <w:rsid w:val="00EA0C11"/>
    <w:rsid w:val="00EA15D5"/>
    <w:rsid w:val="00EA7932"/>
    <w:rsid w:val="00EB36A2"/>
    <w:rsid w:val="00EB5C68"/>
    <w:rsid w:val="00EC5454"/>
    <w:rsid w:val="00EE27B1"/>
    <w:rsid w:val="00EE5A80"/>
    <w:rsid w:val="00F06431"/>
    <w:rsid w:val="00F26CFA"/>
    <w:rsid w:val="00F305E1"/>
    <w:rsid w:val="00F4383D"/>
    <w:rsid w:val="00F5420E"/>
    <w:rsid w:val="00F561FC"/>
    <w:rsid w:val="00F62177"/>
    <w:rsid w:val="00F626AF"/>
    <w:rsid w:val="00F6552D"/>
    <w:rsid w:val="00F7682F"/>
    <w:rsid w:val="00F952C6"/>
    <w:rsid w:val="00F97261"/>
    <w:rsid w:val="00F97A39"/>
    <w:rsid w:val="00FA4F0F"/>
    <w:rsid w:val="00FB4A23"/>
    <w:rsid w:val="00FC5E1A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E8F46"/>
  <w15:docId w15:val="{106C9E48-D20E-405B-97E1-8AAE891A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Roman" w:eastAsiaTheme="minorHAnsi" w:hAnsi="Times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42D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60B"/>
    <w:pPr>
      <w:ind w:left="720"/>
    </w:pPr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autoRedefine/>
    <w:uiPriority w:val="99"/>
    <w:rsid w:val="00F06431"/>
    <w:pPr>
      <w:spacing w:line="360" w:lineRule="auto"/>
      <w:jc w:val="both"/>
    </w:pPr>
    <w:rPr>
      <w:rFonts w:ascii="Arial" w:eastAsia="Times New Roman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64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08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F"/>
  </w:style>
  <w:style w:type="paragraph" w:styleId="Footer">
    <w:name w:val="footer"/>
    <w:basedOn w:val="Normal"/>
    <w:link w:val="FooterChar"/>
    <w:uiPriority w:val="99"/>
    <w:unhideWhenUsed/>
    <w:rsid w:val="00850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F"/>
  </w:style>
  <w:style w:type="paragraph" w:styleId="BalloonText">
    <w:name w:val="Balloon Text"/>
    <w:basedOn w:val="Normal"/>
    <w:link w:val="BalloonTextChar"/>
    <w:uiPriority w:val="99"/>
    <w:semiHidden/>
    <w:unhideWhenUsed/>
    <w:rsid w:val="00850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0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AC3F1B"/>
    <w:pPr>
      <w:ind w:left="432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F1B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90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B4C4B-A8DF-42E9-B68F-7B922FB7D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92E0B-47CF-46ED-B6C7-0630C7584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08318-E950-42D1-9F87-3D9354B80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2314</Characters>
  <Application>Microsoft Office Word</Application>
  <DocSecurity>4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Roll,Peggy (DADS)</dc:creator>
  <cp:lastModifiedBy>Herbert,Lisa (HHSC)</cp:lastModifiedBy>
  <cp:revision>2</cp:revision>
  <cp:lastPrinted>2015-02-05T16:03:00Z</cp:lastPrinted>
  <dcterms:created xsi:type="dcterms:W3CDTF">2025-01-28T22:51:00Z</dcterms:created>
  <dcterms:modified xsi:type="dcterms:W3CDTF">2025-01-28T22:51:00Z</dcterms:modified>
</cp:coreProperties>
</file>