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826C3" w14:textId="5A305370" w:rsidR="0004615F" w:rsidRPr="00A66648" w:rsidRDefault="0004615F" w:rsidP="004B698B">
      <w:pPr>
        <w:spacing w:before="62"/>
        <w:ind w:left="2794" w:right="2832"/>
        <w:jc w:val="center"/>
        <w:rPr>
          <w:b/>
          <w:sz w:val="24"/>
          <w:szCs w:val="24"/>
        </w:rPr>
      </w:pPr>
      <w:commentRangeStart w:id="0"/>
      <w:r w:rsidRPr="00A66648">
        <w:rPr>
          <w:b/>
          <w:sz w:val="24"/>
          <w:szCs w:val="24"/>
        </w:rPr>
        <w:t>F</w:t>
      </w:r>
      <w:r w:rsidR="00253404">
        <w:rPr>
          <w:b/>
          <w:sz w:val="24"/>
          <w:szCs w:val="24"/>
        </w:rPr>
        <w:t>orm</w:t>
      </w:r>
      <w:r w:rsidRPr="00A66648">
        <w:rPr>
          <w:b/>
          <w:sz w:val="24"/>
          <w:szCs w:val="24"/>
        </w:rPr>
        <w:t xml:space="preserve"> </w:t>
      </w:r>
      <w:r w:rsidR="00E20856">
        <w:rPr>
          <w:b/>
          <w:sz w:val="24"/>
          <w:szCs w:val="24"/>
        </w:rPr>
        <w:t>E,</w:t>
      </w:r>
      <w:r w:rsidRPr="00A66648">
        <w:rPr>
          <w:b/>
          <w:sz w:val="24"/>
          <w:szCs w:val="24"/>
        </w:rPr>
        <w:t xml:space="preserve"> Work Plan</w:t>
      </w:r>
      <w:commentRangeEnd w:id="0"/>
      <w:r w:rsidR="00101CBB">
        <w:rPr>
          <w:rStyle w:val="CommentReference"/>
        </w:rPr>
        <w:commentReference w:id="0"/>
      </w:r>
    </w:p>
    <w:p w14:paraId="7D868056" w14:textId="77777777" w:rsidR="004B698B" w:rsidRPr="00A66648" w:rsidRDefault="004B698B" w:rsidP="004B698B">
      <w:pPr>
        <w:spacing w:before="62"/>
        <w:ind w:left="2794" w:right="2832"/>
        <w:jc w:val="center"/>
        <w:rPr>
          <w:b/>
          <w:sz w:val="24"/>
          <w:szCs w:val="24"/>
        </w:rPr>
      </w:pPr>
    </w:p>
    <w:p w14:paraId="029A1988" w14:textId="12DFADBE" w:rsidR="0004615F" w:rsidRPr="00A66648" w:rsidRDefault="004B698B" w:rsidP="004B698B">
      <w:pPr>
        <w:spacing w:before="62"/>
        <w:ind w:left="2794" w:right="2832"/>
        <w:jc w:val="center"/>
        <w:rPr>
          <w:b/>
          <w:sz w:val="24"/>
          <w:szCs w:val="24"/>
        </w:rPr>
      </w:pPr>
      <w:r w:rsidRPr="00A66648">
        <w:rPr>
          <w:b/>
          <w:sz w:val="24"/>
          <w:szCs w:val="24"/>
        </w:rPr>
        <w:t>Year 1 Work Plan</w:t>
      </w:r>
    </w:p>
    <w:p w14:paraId="2A190ABF" w14:textId="5CC566E1" w:rsidR="004B698B" w:rsidRPr="00A66648" w:rsidRDefault="004B698B" w:rsidP="004B698B">
      <w:pPr>
        <w:spacing w:before="62"/>
        <w:ind w:left="2794" w:right="2832"/>
        <w:jc w:val="center"/>
        <w:rPr>
          <w:b/>
          <w:sz w:val="24"/>
          <w:szCs w:val="24"/>
        </w:rPr>
      </w:pPr>
      <w:r w:rsidRPr="00A66648">
        <w:rPr>
          <w:b/>
          <w:sz w:val="24"/>
          <w:szCs w:val="24"/>
        </w:rPr>
        <w:t>GILDS Applicant: _________________</w:t>
      </w:r>
    </w:p>
    <w:p w14:paraId="1C08A4AD" w14:textId="12A239A5" w:rsidR="004B698B" w:rsidRPr="00A66648" w:rsidRDefault="004B698B" w:rsidP="004B698B">
      <w:pPr>
        <w:spacing w:before="62"/>
        <w:ind w:left="2794" w:right="2832"/>
        <w:jc w:val="center"/>
        <w:rPr>
          <w:b/>
          <w:sz w:val="24"/>
          <w:szCs w:val="24"/>
        </w:rPr>
      </w:pPr>
    </w:p>
    <w:p w14:paraId="748A3CA4" w14:textId="79CF9224" w:rsidR="004B698B" w:rsidRPr="00A66648" w:rsidRDefault="004B698B" w:rsidP="004B698B">
      <w:pPr>
        <w:spacing w:before="62"/>
        <w:ind w:left="2794" w:right="2832"/>
        <w:jc w:val="center"/>
        <w:rPr>
          <w:b/>
          <w:sz w:val="24"/>
          <w:szCs w:val="24"/>
        </w:rPr>
      </w:pPr>
      <w:r w:rsidRPr="00A66648">
        <w:rPr>
          <w:b/>
          <w:sz w:val="24"/>
          <w:szCs w:val="24"/>
        </w:rPr>
        <w:t>RFA No. HHS0014455</w:t>
      </w:r>
    </w:p>
    <w:p w14:paraId="7CE65343" w14:textId="77777777" w:rsidR="00EF2C4C" w:rsidRPr="00A66648" w:rsidRDefault="00EF2C4C" w:rsidP="00EF2C4C">
      <w:pPr>
        <w:spacing w:before="62"/>
        <w:ind w:right="2832"/>
        <w:rPr>
          <w:b/>
          <w:sz w:val="24"/>
          <w:szCs w:val="24"/>
        </w:rPr>
      </w:pPr>
    </w:p>
    <w:p w14:paraId="2B26556F" w14:textId="13255DB7" w:rsidR="00EF2C4C" w:rsidRPr="00A66648" w:rsidRDefault="00EF2C4C" w:rsidP="00EF2C4C">
      <w:pPr>
        <w:spacing w:before="62"/>
        <w:ind w:right="2832"/>
        <w:rPr>
          <w:b/>
          <w:sz w:val="24"/>
          <w:szCs w:val="24"/>
        </w:rPr>
      </w:pPr>
      <w:r w:rsidRPr="00A66648">
        <w:rPr>
          <w:b/>
          <w:sz w:val="24"/>
          <w:szCs w:val="24"/>
        </w:rPr>
        <w:t xml:space="preserve">  Describe how you will implement the nine (9) strategies listed below:</w:t>
      </w:r>
    </w:p>
    <w:p w14:paraId="6F54B8CF" w14:textId="76D86397" w:rsidR="002D7468" w:rsidRPr="00A66648" w:rsidRDefault="00E47DC8" w:rsidP="004114D4">
      <w:pPr>
        <w:spacing w:before="62"/>
        <w:ind w:right="2832"/>
        <w:rPr>
          <w:b/>
          <w:sz w:val="24"/>
          <w:szCs w:val="24"/>
        </w:rPr>
      </w:pPr>
      <w:r w:rsidRPr="00A66648">
        <w:rPr>
          <w:noProof/>
          <w:sz w:val="24"/>
          <w:szCs w:val="24"/>
        </w:rPr>
        <mc:AlternateContent>
          <mc:Choice Requires="wps">
            <w:drawing>
              <wp:anchor distT="0" distB="0" distL="0" distR="0" simplePos="0" relativeHeight="487587840" behindDoc="1" locked="0" layoutInCell="1" allowOverlap="1" wp14:anchorId="38DBA447" wp14:editId="5CEFCEAB">
                <wp:simplePos x="0" y="0"/>
                <wp:positionH relativeFrom="page">
                  <wp:posOffset>533400</wp:posOffset>
                </wp:positionH>
                <wp:positionV relativeFrom="paragraph">
                  <wp:posOffset>324485</wp:posOffset>
                </wp:positionV>
                <wp:extent cx="6511290" cy="633730"/>
                <wp:effectExtent l="0" t="0" r="0" b="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63373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17F9C0" w14:textId="77777777" w:rsidR="00B71D13" w:rsidRDefault="00B71D13">
                            <w:pPr>
                              <w:pStyle w:val="BodyText"/>
                              <w:spacing w:before="5"/>
                              <w:rPr>
                                <w:b/>
                                <w:sz w:val="23"/>
                              </w:rPr>
                            </w:pPr>
                          </w:p>
                          <w:p w14:paraId="7FD51B07" w14:textId="5FB1C3E3" w:rsidR="00B71D13" w:rsidRPr="00D0180D" w:rsidRDefault="00270028">
                            <w:pPr>
                              <w:pStyle w:val="BodyText"/>
                              <w:ind w:left="270"/>
                              <w:rPr>
                                <w:sz w:val="24"/>
                                <w:szCs w:val="24"/>
                              </w:rPr>
                            </w:pPr>
                            <w:r w:rsidRPr="00A66648">
                              <w:rPr>
                                <w:b/>
                                <w:sz w:val="24"/>
                                <w:szCs w:val="24"/>
                              </w:rPr>
                              <w:t>Strategy</w:t>
                            </w:r>
                            <w:r w:rsidRPr="00D0180D">
                              <w:rPr>
                                <w:b/>
                                <w:sz w:val="24"/>
                                <w:szCs w:val="24"/>
                              </w:rPr>
                              <w:t xml:space="preserve"> 1</w:t>
                            </w:r>
                            <w:r w:rsidR="00D034DE" w:rsidRPr="00D0180D">
                              <w:rPr>
                                <w:b/>
                                <w:sz w:val="24"/>
                                <w:szCs w:val="24"/>
                              </w:rPr>
                              <w:t xml:space="preserve">: </w:t>
                            </w:r>
                            <w:r w:rsidR="00D0180D" w:rsidRPr="00D0180D">
                              <w:rPr>
                                <w:bCs/>
                                <w:sz w:val="24"/>
                                <w:szCs w:val="24"/>
                              </w:rPr>
                              <w:t xml:space="preserve">Train at least one staff person </w:t>
                            </w:r>
                            <w:r w:rsidR="004D0231">
                              <w:rPr>
                                <w:bCs/>
                                <w:sz w:val="24"/>
                                <w:szCs w:val="24"/>
                              </w:rPr>
                              <w:t xml:space="preserve">(new hire or existing staff) </w:t>
                            </w:r>
                            <w:r w:rsidR="00D0180D" w:rsidRPr="00D0180D">
                              <w:rPr>
                                <w:bCs/>
                                <w:sz w:val="24"/>
                                <w:szCs w:val="24"/>
                              </w:rPr>
                              <w:t xml:space="preserve">to serve as a </w:t>
                            </w:r>
                            <w:r w:rsidR="00301003">
                              <w:rPr>
                                <w:bCs/>
                                <w:sz w:val="24"/>
                                <w:szCs w:val="24"/>
                              </w:rPr>
                              <w:t>D</w:t>
                            </w:r>
                            <w:r w:rsidR="00D0180D" w:rsidRPr="00D0180D">
                              <w:rPr>
                                <w:bCs/>
                                <w:sz w:val="24"/>
                                <w:szCs w:val="24"/>
                              </w:rPr>
                              <w:t xml:space="preserve">ementia resource specialist. The staff member must </w:t>
                            </w:r>
                            <w:r w:rsidR="00D0180D" w:rsidRPr="00253404">
                              <w:rPr>
                                <w:bCs/>
                                <w:sz w:val="24"/>
                                <w:szCs w:val="24"/>
                              </w:rPr>
                              <w:t>dedicate at</w:t>
                            </w:r>
                            <w:r w:rsidR="00D0180D" w:rsidRPr="00253404">
                              <w:rPr>
                                <w:sz w:val="24"/>
                                <w:szCs w:val="24"/>
                              </w:rPr>
                              <w:t xml:space="preserve"> least 5</w:t>
                            </w:r>
                            <w:r w:rsidR="00E62B7C" w:rsidRPr="00253404">
                              <w:rPr>
                                <w:sz w:val="24"/>
                                <w:szCs w:val="24"/>
                              </w:rPr>
                              <w:t>0</w:t>
                            </w:r>
                            <w:r w:rsidR="00D0180D" w:rsidRPr="00253404">
                              <w:rPr>
                                <w:sz w:val="24"/>
                                <w:szCs w:val="24"/>
                              </w:rPr>
                              <w:t xml:space="preserve"> percent of</w:t>
                            </w:r>
                            <w:r w:rsidR="00D0180D" w:rsidRPr="00D0180D">
                              <w:rPr>
                                <w:sz w:val="24"/>
                                <w:szCs w:val="24"/>
                              </w:rPr>
                              <w:t xml:space="preserve"> their time to grant activities.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BA447" id="_x0000_t202" coordsize="21600,21600" o:spt="202" path="m,l,21600r21600,l21600,xe">
                <v:stroke joinstyle="miter"/>
                <v:path gradientshapeok="t" o:connecttype="rect"/>
              </v:shapetype>
              <v:shape id="Text Box 9" o:spid="_x0000_s1026" type="#_x0000_t202" style="position:absolute;margin-left:42pt;margin-top:25.55pt;width:512.7pt;height:49.9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nQy6gEAALoDAAAOAAAAZHJzL2Uyb0RvYy54bWysU9GO0zAQfEfiHyy/0zStKBA1PR0th5CO&#10;A+ngAxzHSSwcr1m7TcrXs3aaHjreEIpkrb3e8c7sZHsz9oadFHoNtuT5YsmZshJqbduSf/929+ot&#10;Zz4IWwsDVpX8rDy/2b18sR1coVbQgakVMgKxvhhcybsQXJFlXnaqF34BTllKNoC9CLTFNqtRDITe&#10;m2y1XG6yAbB2CFJ5T6eHKcl3Cb9plAxfmsarwEzJqbeQVkxrFddstxVFi8J1Wl7aEP/QRS+0pUev&#10;UAcRBDui/guq1xLBQxMWEvoMmkZLlTgQm3z5jM1jJ5xKXEgc764y+f8HKx9Oj+4rsjC+h5EGmEh4&#10;dw/yh2cW9p2wrbpFhKFToqaH8yhZNjhfXEqj1L7wEaQaPkNNQxbHAAlobLCPqhBPRug0gPNVdDUG&#10;Julw8zrPV+8oJSm3Wa/frNNUMlHM1Q59+KigZzEoOdJQE7o43fsQuxHFfCU+5sHo+k4bkzbYVnuD&#10;7CTIAB8O8UsEnl0zNl62EMsmxHiSaEZmE8cwViMlI90K6jMRRpgMRT8ABR3gL84GMlPJ/c+jQMWZ&#10;+WRJtOi8OcA5qOZAWEmlJQ+cTeE+TA49OtRtR8jTWCzckrCNTpyfurj0SQZJUlzMHB345z7devrl&#10;dr8BAAD//wMAUEsDBBQABgAIAAAAIQBO3eLR3QAAAAoBAAAPAAAAZHJzL2Rvd25yZXYueG1sTI/B&#10;TsMwEETvSPyDtZW4UTvIRWmIUwESBxAXQsXZjZc4aryObDcNf497gtusZjXzpt4tbmQzhjh4UlCs&#10;BTCkzpuBegX7z5fbElhMmowePaGCH4ywa66val0Zf6YPnNvUsxxCsdIKbEpTxXnsLDod135Cyt63&#10;D06nfIaem6DPOdyN/E6Ie+70QLnB6gmfLXbH9uQU0NMcQ1xseH97laX82qNsEZW6WS2PD8ASLunv&#10;GS74GR2azHTwJzKRjQpKmackBZuiAHbxC7GVwA5ZbcQWeFPz/xOaXwAAAP//AwBQSwECLQAUAAYA&#10;CAAAACEAtoM4kv4AAADhAQAAEwAAAAAAAAAAAAAAAAAAAAAAW0NvbnRlbnRfVHlwZXNdLnhtbFBL&#10;AQItABQABgAIAAAAIQA4/SH/1gAAAJQBAAALAAAAAAAAAAAAAAAAAC8BAABfcmVscy8ucmVsc1BL&#10;AQItABQABgAIAAAAIQBv7nQy6gEAALoDAAAOAAAAAAAAAAAAAAAAAC4CAABkcnMvZTJvRG9jLnht&#10;bFBLAQItABQABgAIAAAAIQBO3eLR3QAAAAoBAAAPAAAAAAAAAAAAAAAAAEQEAABkcnMvZG93bnJl&#10;di54bWxQSwUGAAAAAAQABADzAAAATgUAAAAA&#10;" fillcolor="#ededed" stroked="f">
                <v:textbox inset="0,0,0,0">
                  <w:txbxContent>
                    <w:p w14:paraId="3117F9C0" w14:textId="77777777" w:rsidR="00B71D13" w:rsidRDefault="00B71D13">
                      <w:pPr>
                        <w:pStyle w:val="BodyText"/>
                        <w:spacing w:before="5"/>
                        <w:rPr>
                          <w:b/>
                          <w:sz w:val="23"/>
                        </w:rPr>
                      </w:pPr>
                    </w:p>
                    <w:p w14:paraId="7FD51B07" w14:textId="5FB1C3E3" w:rsidR="00B71D13" w:rsidRPr="00D0180D" w:rsidRDefault="00270028">
                      <w:pPr>
                        <w:pStyle w:val="BodyText"/>
                        <w:ind w:left="270"/>
                        <w:rPr>
                          <w:sz w:val="24"/>
                          <w:szCs w:val="24"/>
                        </w:rPr>
                      </w:pPr>
                      <w:r w:rsidRPr="00A66648">
                        <w:rPr>
                          <w:b/>
                          <w:sz w:val="24"/>
                          <w:szCs w:val="24"/>
                        </w:rPr>
                        <w:t>Strategy</w:t>
                      </w:r>
                      <w:r w:rsidRPr="00D0180D">
                        <w:rPr>
                          <w:b/>
                          <w:sz w:val="24"/>
                          <w:szCs w:val="24"/>
                        </w:rPr>
                        <w:t xml:space="preserve"> 1</w:t>
                      </w:r>
                      <w:r w:rsidR="00D034DE" w:rsidRPr="00D0180D">
                        <w:rPr>
                          <w:b/>
                          <w:sz w:val="24"/>
                          <w:szCs w:val="24"/>
                        </w:rPr>
                        <w:t xml:space="preserve">: </w:t>
                      </w:r>
                      <w:r w:rsidR="00D0180D" w:rsidRPr="00D0180D">
                        <w:rPr>
                          <w:bCs/>
                          <w:sz w:val="24"/>
                          <w:szCs w:val="24"/>
                        </w:rPr>
                        <w:t xml:space="preserve">Train at least one staff person </w:t>
                      </w:r>
                      <w:r w:rsidR="004D0231">
                        <w:rPr>
                          <w:bCs/>
                          <w:sz w:val="24"/>
                          <w:szCs w:val="24"/>
                        </w:rPr>
                        <w:t xml:space="preserve">(new hire or existing staff) </w:t>
                      </w:r>
                      <w:r w:rsidR="00D0180D" w:rsidRPr="00D0180D">
                        <w:rPr>
                          <w:bCs/>
                          <w:sz w:val="24"/>
                          <w:szCs w:val="24"/>
                        </w:rPr>
                        <w:t xml:space="preserve">to serve as a </w:t>
                      </w:r>
                      <w:r w:rsidR="00301003">
                        <w:rPr>
                          <w:bCs/>
                          <w:sz w:val="24"/>
                          <w:szCs w:val="24"/>
                        </w:rPr>
                        <w:t>D</w:t>
                      </w:r>
                      <w:r w:rsidR="00D0180D" w:rsidRPr="00D0180D">
                        <w:rPr>
                          <w:bCs/>
                          <w:sz w:val="24"/>
                          <w:szCs w:val="24"/>
                        </w:rPr>
                        <w:t xml:space="preserve">ementia resource specialist. The staff member must </w:t>
                      </w:r>
                      <w:r w:rsidR="00D0180D" w:rsidRPr="00253404">
                        <w:rPr>
                          <w:bCs/>
                          <w:sz w:val="24"/>
                          <w:szCs w:val="24"/>
                        </w:rPr>
                        <w:t>dedicate at</w:t>
                      </w:r>
                      <w:r w:rsidR="00D0180D" w:rsidRPr="00253404">
                        <w:rPr>
                          <w:sz w:val="24"/>
                          <w:szCs w:val="24"/>
                        </w:rPr>
                        <w:t xml:space="preserve"> least 5</w:t>
                      </w:r>
                      <w:r w:rsidR="00E62B7C" w:rsidRPr="00253404">
                        <w:rPr>
                          <w:sz w:val="24"/>
                          <w:szCs w:val="24"/>
                        </w:rPr>
                        <w:t>0</w:t>
                      </w:r>
                      <w:r w:rsidR="00D0180D" w:rsidRPr="00253404">
                        <w:rPr>
                          <w:sz w:val="24"/>
                          <w:szCs w:val="24"/>
                        </w:rPr>
                        <w:t xml:space="preserve"> percent of</w:t>
                      </w:r>
                      <w:r w:rsidR="00D0180D" w:rsidRPr="00D0180D">
                        <w:rPr>
                          <w:sz w:val="24"/>
                          <w:szCs w:val="24"/>
                        </w:rPr>
                        <w:t xml:space="preserve"> their time to grant activities.</w:t>
                      </w:r>
                    </w:p>
                  </w:txbxContent>
                </v:textbox>
                <w10:wrap type="topAndBottom" anchorx="page"/>
              </v:shape>
            </w:pict>
          </mc:Fallback>
        </mc:AlternateContent>
      </w:r>
    </w:p>
    <w:p w14:paraId="2F83DF15" w14:textId="293D764F" w:rsidR="00B71D13" w:rsidRPr="00A66648" w:rsidRDefault="00B71D13" w:rsidP="003B6A80">
      <w:pPr>
        <w:pStyle w:val="BodyText"/>
        <w:spacing w:before="11"/>
        <w:rPr>
          <w:b/>
          <w:sz w:val="24"/>
          <w:szCs w:val="24"/>
        </w:rPr>
      </w:pPr>
    </w:p>
    <w:p w14:paraId="59F81268" w14:textId="47EDD2CD" w:rsidR="00C5427A" w:rsidRPr="00A66648" w:rsidRDefault="00C5427A" w:rsidP="00C5427A">
      <w:pPr>
        <w:spacing w:before="93"/>
        <w:ind w:left="100"/>
        <w:rPr>
          <w:b/>
          <w:sz w:val="24"/>
          <w:szCs w:val="24"/>
        </w:rPr>
      </w:pPr>
      <w:r w:rsidRPr="00A66648">
        <w:rPr>
          <w:b/>
          <w:sz w:val="24"/>
          <w:szCs w:val="24"/>
        </w:rPr>
        <w:t>Activities</w:t>
      </w:r>
      <w:r w:rsidR="009F76A0" w:rsidRPr="00A66648">
        <w:rPr>
          <w:b/>
          <w:sz w:val="24"/>
          <w:szCs w:val="24"/>
        </w:rPr>
        <w:t xml:space="preserve"> (Add or delete rows as needed to reflect the # of activities</w:t>
      </w:r>
      <w:r w:rsidR="00634B10" w:rsidRPr="00A66648">
        <w:rPr>
          <w:b/>
          <w:sz w:val="24"/>
          <w:szCs w:val="24"/>
        </w:rPr>
        <w:t xml:space="preserve"> proposed)</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C5427A" w:rsidRPr="00A66648" w14:paraId="63006612" w14:textId="77777777" w:rsidTr="00575C02">
        <w:trPr>
          <w:trHeight w:val="507"/>
        </w:trPr>
        <w:tc>
          <w:tcPr>
            <w:tcW w:w="10210" w:type="dxa"/>
            <w:gridSpan w:val="2"/>
            <w:tcBorders>
              <w:top w:val="nil"/>
              <w:left w:val="nil"/>
              <w:right w:val="nil"/>
            </w:tcBorders>
            <w:shd w:val="clear" w:color="auto" w:fill="F2F2F2"/>
          </w:tcPr>
          <w:p w14:paraId="1CE6F2E1" w14:textId="77777777" w:rsidR="00C5427A" w:rsidRPr="00A66648" w:rsidRDefault="00C5427A"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C5427A" w:rsidRPr="00A66648" w14:paraId="2672ADC7" w14:textId="77777777" w:rsidTr="00575C02">
        <w:trPr>
          <w:trHeight w:val="2341"/>
        </w:trPr>
        <w:tc>
          <w:tcPr>
            <w:tcW w:w="504" w:type="dxa"/>
            <w:tcBorders>
              <w:bottom w:val="single" w:sz="12" w:space="0" w:color="000000"/>
              <w:right w:val="single" w:sz="12" w:space="0" w:color="000000"/>
            </w:tcBorders>
          </w:tcPr>
          <w:p w14:paraId="2158B38E" w14:textId="77777777" w:rsidR="00C5427A" w:rsidRPr="00A66648" w:rsidRDefault="00C5427A"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62ED2174" w14:textId="36385A8E" w:rsidR="00C5427A" w:rsidRPr="00A66648" w:rsidRDefault="00C5427A" w:rsidP="00575C02">
            <w:pPr>
              <w:pStyle w:val="TableParagraph"/>
              <w:spacing w:before="153" w:line="235" w:lineRule="auto"/>
              <w:rPr>
                <w:sz w:val="24"/>
                <w:szCs w:val="24"/>
              </w:rPr>
            </w:pPr>
            <w:r w:rsidRPr="00A66648">
              <w:rPr>
                <w:b/>
                <w:sz w:val="24"/>
                <w:szCs w:val="24"/>
              </w:rPr>
              <w:t xml:space="preserve">Description: </w:t>
            </w:r>
          </w:p>
          <w:p w14:paraId="3E295B4C" w14:textId="77777777" w:rsidR="00C5427A" w:rsidRPr="00A66648" w:rsidRDefault="00C5427A" w:rsidP="00575C02">
            <w:pPr>
              <w:pStyle w:val="TableParagraph"/>
              <w:spacing w:before="6"/>
              <w:ind w:left="0"/>
              <w:rPr>
                <w:b/>
                <w:sz w:val="24"/>
                <w:szCs w:val="24"/>
              </w:rPr>
            </w:pPr>
          </w:p>
          <w:p w14:paraId="53A04BA0" w14:textId="0446529B" w:rsidR="00C5427A" w:rsidRPr="00A66648" w:rsidRDefault="00C5427A" w:rsidP="00575C02">
            <w:pPr>
              <w:pStyle w:val="TableParagraph"/>
              <w:spacing w:before="1"/>
              <w:rPr>
                <w:sz w:val="24"/>
                <w:szCs w:val="24"/>
              </w:rPr>
            </w:pPr>
            <w:r w:rsidRPr="00A66648">
              <w:rPr>
                <w:b/>
                <w:sz w:val="24"/>
                <w:szCs w:val="24"/>
              </w:rPr>
              <w:t xml:space="preserve">Start Date: </w:t>
            </w:r>
          </w:p>
          <w:p w14:paraId="47820ADF" w14:textId="18DBBFE1" w:rsidR="00C5427A" w:rsidRPr="00A66648" w:rsidRDefault="00C5427A" w:rsidP="00575C02">
            <w:pPr>
              <w:pStyle w:val="TableParagraph"/>
              <w:spacing w:before="7"/>
              <w:ind w:left="0"/>
              <w:rPr>
                <w:b/>
                <w:sz w:val="24"/>
                <w:szCs w:val="24"/>
              </w:rPr>
            </w:pPr>
          </w:p>
          <w:p w14:paraId="62E7ED5E" w14:textId="22B2EAE2" w:rsidR="00C5427A" w:rsidRPr="00A66648" w:rsidRDefault="00C5427A" w:rsidP="00575C02">
            <w:pPr>
              <w:pStyle w:val="TableParagraph"/>
              <w:rPr>
                <w:sz w:val="24"/>
                <w:szCs w:val="24"/>
              </w:rPr>
            </w:pPr>
            <w:r w:rsidRPr="00A66648">
              <w:rPr>
                <w:b/>
                <w:sz w:val="24"/>
                <w:szCs w:val="24"/>
              </w:rPr>
              <w:t xml:space="preserve">End Date: </w:t>
            </w:r>
          </w:p>
          <w:p w14:paraId="768A1F9D" w14:textId="44E9B06D" w:rsidR="00C5427A" w:rsidRPr="00A66648" w:rsidRDefault="00C5427A" w:rsidP="00575C02">
            <w:pPr>
              <w:pStyle w:val="TableParagraph"/>
              <w:ind w:left="0"/>
              <w:rPr>
                <w:b/>
                <w:sz w:val="24"/>
                <w:szCs w:val="24"/>
              </w:rPr>
            </w:pPr>
          </w:p>
          <w:p w14:paraId="2BEBBC87" w14:textId="542214A5" w:rsidR="00C5427A" w:rsidRPr="00A66648" w:rsidRDefault="00C5427A" w:rsidP="00575C02">
            <w:pPr>
              <w:pStyle w:val="TableParagraph"/>
              <w:ind w:left="0"/>
              <w:rPr>
                <w:b/>
                <w:sz w:val="24"/>
                <w:szCs w:val="24"/>
              </w:rPr>
            </w:pPr>
          </w:p>
          <w:p w14:paraId="0DAC4F81" w14:textId="3A7EEFFC" w:rsidR="00C5427A" w:rsidRPr="00A66648" w:rsidRDefault="00C5427A" w:rsidP="00575C02">
            <w:pPr>
              <w:pStyle w:val="TableParagraph"/>
              <w:spacing w:before="146"/>
              <w:rPr>
                <w:sz w:val="24"/>
                <w:szCs w:val="24"/>
              </w:rPr>
            </w:pPr>
            <w:r w:rsidRPr="00A66648">
              <w:rPr>
                <w:b/>
                <w:sz w:val="24"/>
                <w:szCs w:val="24"/>
              </w:rPr>
              <w:t xml:space="preserve">Lead Personnel Assigned: </w:t>
            </w:r>
          </w:p>
        </w:tc>
      </w:tr>
      <w:tr w:rsidR="00C5427A" w:rsidRPr="00A66648" w14:paraId="3EE58826" w14:textId="77777777" w:rsidTr="00575C02">
        <w:trPr>
          <w:trHeight w:val="2139"/>
        </w:trPr>
        <w:tc>
          <w:tcPr>
            <w:tcW w:w="504" w:type="dxa"/>
            <w:tcBorders>
              <w:top w:val="single" w:sz="12" w:space="0" w:color="000000"/>
              <w:bottom w:val="single" w:sz="12" w:space="0" w:color="000000"/>
              <w:right w:val="single" w:sz="12" w:space="0" w:color="000000"/>
            </w:tcBorders>
          </w:tcPr>
          <w:p w14:paraId="188181B0" w14:textId="77777777" w:rsidR="00C5427A" w:rsidRPr="00A66648" w:rsidRDefault="00C5427A"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3B5900F9" w14:textId="7BB20D6C" w:rsidR="00C5427A" w:rsidRPr="00A66648" w:rsidRDefault="00C5427A" w:rsidP="00575C02">
            <w:pPr>
              <w:pStyle w:val="TableParagraph"/>
              <w:spacing w:before="150"/>
              <w:rPr>
                <w:sz w:val="24"/>
                <w:szCs w:val="24"/>
              </w:rPr>
            </w:pPr>
            <w:r w:rsidRPr="00A66648">
              <w:rPr>
                <w:b/>
                <w:sz w:val="24"/>
                <w:szCs w:val="24"/>
              </w:rPr>
              <w:t xml:space="preserve">Description: </w:t>
            </w:r>
          </w:p>
          <w:p w14:paraId="60872799" w14:textId="77777777" w:rsidR="00C5427A" w:rsidRPr="00A66648" w:rsidRDefault="00C5427A" w:rsidP="00575C02">
            <w:pPr>
              <w:pStyle w:val="TableParagraph"/>
              <w:spacing w:before="7"/>
              <w:ind w:left="0"/>
              <w:rPr>
                <w:b/>
                <w:sz w:val="24"/>
                <w:szCs w:val="24"/>
              </w:rPr>
            </w:pPr>
          </w:p>
          <w:p w14:paraId="3C06FBF0" w14:textId="5A9E0852" w:rsidR="00C5427A" w:rsidRPr="00A66648" w:rsidRDefault="00C5427A" w:rsidP="00575C02">
            <w:pPr>
              <w:pStyle w:val="TableParagraph"/>
              <w:rPr>
                <w:sz w:val="24"/>
                <w:szCs w:val="24"/>
              </w:rPr>
            </w:pPr>
            <w:r w:rsidRPr="00A66648">
              <w:rPr>
                <w:b/>
                <w:sz w:val="24"/>
                <w:szCs w:val="24"/>
              </w:rPr>
              <w:t xml:space="preserve">Start Date: </w:t>
            </w:r>
          </w:p>
          <w:p w14:paraId="72FBFA7B" w14:textId="77777777" w:rsidR="00C5427A" w:rsidRPr="00A66648" w:rsidRDefault="00C5427A" w:rsidP="00575C02">
            <w:pPr>
              <w:pStyle w:val="TableParagraph"/>
              <w:spacing w:before="7"/>
              <w:ind w:left="0"/>
              <w:rPr>
                <w:b/>
                <w:sz w:val="24"/>
                <w:szCs w:val="24"/>
              </w:rPr>
            </w:pPr>
          </w:p>
          <w:p w14:paraId="47C527C9" w14:textId="25BF0B05" w:rsidR="00C5427A" w:rsidRPr="00A66648" w:rsidRDefault="00C5427A" w:rsidP="00575C02">
            <w:pPr>
              <w:pStyle w:val="TableParagraph"/>
              <w:rPr>
                <w:sz w:val="24"/>
                <w:szCs w:val="24"/>
              </w:rPr>
            </w:pPr>
            <w:r w:rsidRPr="00A66648">
              <w:rPr>
                <w:b/>
                <w:sz w:val="24"/>
                <w:szCs w:val="24"/>
              </w:rPr>
              <w:t xml:space="preserve">End Date: </w:t>
            </w:r>
          </w:p>
          <w:p w14:paraId="71942175" w14:textId="77777777" w:rsidR="00C5427A" w:rsidRPr="00A66648" w:rsidRDefault="00C5427A" w:rsidP="00575C02">
            <w:pPr>
              <w:pStyle w:val="TableParagraph"/>
              <w:ind w:left="0"/>
              <w:rPr>
                <w:b/>
                <w:sz w:val="24"/>
                <w:szCs w:val="24"/>
              </w:rPr>
            </w:pPr>
          </w:p>
          <w:p w14:paraId="5AD484BB" w14:textId="77777777" w:rsidR="00C5427A" w:rsidRPr="00A66648" w:rsidRDefault="00C5427A" w:rsidP="00575C02">
            <w:pPr>
              <w:pStyle w:val="TableParagraph"/>
              <w:ind w:left="0"/>
              <w:rPr>
                <w:b/>
                <w:sz w:val="24"/>
                <w:szCs w:val="24"/>
              </w:rPr>
            </w:pPr>
          </w:p>
          <w:p w14:paraId="25F4E442" w14:textId="78B9EE0E" w:rsidR="00C5427A" w:rsidRPr="00A66648" w:rsidRDefault="00C5427A" w:rsidP="00575C02">
            <w:pPr>
              <w:pStyle w:val="TableParagraph"/>
              <w:spacing w:before="146"/>
              <w:rPr>
                <w:sz w:val="24"/>
                <w:szCs w:val="24"/>
              </w:rPr>
            </w:pPr>
            <w:r w:rsidRPr="00A66648">
              <w:rPr>
                <w:b/>
                <w:sz w:val="24"/>
                <w:szCs w:val="24"/>
              </w:rPr>
              <w:t xml:space="preserve">Lead Personnel Assigned: </w:t>
            </w:r>
          </w:p>
        </w:tc>
      </w:tr>
      <w:tr w:rsidR="00C5427A" w:rsidRPr="00A66648" w14:paraId="1F0FDF0C" w14:textId="77777777" w:rsidTr="00575C02">
        <w:trPr>
          <w:trHeight w:val="2341"/>
        </w:trPr>
        <w:tc>
          <w:tcPr>
            <w:tcW w:w="504" w:type="dxa"/>
            <w:tcBorders>
              <w:top w:val="single" w:sz="12" w:space="0" w:color="000000"/>
              <w:right w:val="single" w:sz="12" w:space="0" w:color="000000"/>
            </w:tcBorders>
          </w:tcPr>
          <w:p w14:paraId="06A50149" w14:textId="77777777" w:rsidR="00C5427A" w:rsidRPr="00A66648" w:rsidRDefault="00C5427A"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032EFB14" w14:textId="17A178A6" w:rsidR="00C5427A" w:rsidRPr="00A66648" w:rsidRDefault="00C5427A" w:rsidP="00575C02">
            <w:pPr>
              <w:pStyle w:val="TableParagraph"/>
              <w:spacing w:before="153" w:line="235" w:lineRule="auto"/>
              <w:ind w:right="242"/>
              <w:rPr>
                <w:sz w:val="24"/>
                <w:szCs w:val="24"/>
              </w:rPr>
            </w:pPr>
            <w:r w:rsidRPr="00A66648">
              <w:rPr>
                <w:b/>
                <w:sz w:val="24"/>
                <w:szCs w:val="24"/>
              </w:rPr>
              <w:t xml:space="preserve">Description: </w:t>
            </w:r>
          </w:p>
          <w:p w14:paraId="3C62F287" w14:textId="77777777" w:rsidR="00C5427A" w:rsidRPr="00A66648" w:rsidRDefault="00C5427A" w:rsidP="00575C02">
            <w:pPr>
              <w:pStyle w:val="TableParagraph"/>
              <w:spacing w:before="6"/>
              <w:ind w:left="0"/>
              <w:rPr>
                <w:b/>
                <w:sz w:val="24"/>
                <w:szCs w:val="24"/>
              </w:rPr>
            </w:pPr>
          </w:p>
          <w:p w14:paraId="3AFEEABB" w14:textId="4A9D826D" w:rsidR="00C5427A" w:rsidRPr="00A66648" w:rsidRDefault="00C5427A" w:rsidP="00575C02">
            <w:pPr>
              <w:pStyle w:val="TableParagraph"/>
              <w:spacing w:before="1"/>
              <w:rPr>
                <w:sz w:val="24"/>
                <w:szCs w:val="24"/>
              </w:rPr>
            </w:pPr>
            <w:r w:rsidRPr="00A66648">
              <w:rPr>
                <w:b/>
                <w:sz w:val="24"/>
                <w:szCs w:val="24"/>
              </w:rPr>
              <w:t xml:space="preserve">Start Date: </w:t>
            </w:r>
          </w:p>
          <w:p w14:paraId="607FCF90" w14:textId="77777777" w:rsidR="00C5427A" w:rsidRPr="00A66648" w:rsidRDefault="00C5427A" w:rsidP="00575C02">
            <w:pPr>
              <w:pStyle w:val="TableParagraph"/>
              <w:spacing w:before="7"/>
              <w:ind w:left="0"/>
              <w:rPr>
                <w:b/>
                <w:sz w:val="24"/>
                <w:szCs w:val="24"/>
              </w:rPr>
            </w:pPr>
          </w:p>
          <w:p w14:paraId="224ABA08" w14:textId="0FEE78D0" w:rsidR="00C5427A" w:rsidRPr="00A66648" w:rsidRDefault="00C5427A" w:rsidP="00575C02">
            <w:pPr>
              <w:pStyle w:val="TableParagraph"/>
              <w:rPr>
                <w:sz w:val="24"/>
                <w:szCs w:val="24"/>
              </w:rPr>
            </w:pPr>
            <w:r w:rsidRPr="00A66648">
              <w:rPr>
                <w:b/>
                <w:sz w:val="24"/>
                <w:szCs w:val="24"/>
              </w:rPr>
              <w:t xml:space="preserve">End Date: </w:t>
            </w:r>
          </w:p>
          <w:p w14:paraId="27CF7BE8" w14:textId="77777777" w:rsidR="00C5427A" w:rsidRPr="00A66648" w:rsidRDefault="00C5427A" w:rsidP="00575C02">
            <w:pPr>
              <w:pStyle w:val="TableParagraph"/>
              <w:ind w:left="0"/>
              <w:rPr>
                <w:b/>
                <w:sz w:val="24"/>
                <w:szCs w:val="24"/>
              </w:rPr>
            </w:pPr>
          </w:p>
          <w:p w14:paraId="5DD13332" w14:textId="77777777" w:rsidR="00C5427A" w:rsidRPr="00A66648" w:rsidRDefault="00C5427A" w:rsidP="00575C02">
            <w:pPr>
              <w:pStyle w:val="TableParagraph"/>
              <w:ind w:left="0"/>
              <w:rPr>
                <w:b/>
                <w:sz w:val="24"/>
                <w:szCs w:val="24"/>
              </w:rPr>
            </w:pPr>
          </w:p>
          <w:p w14:paraId="3DA5DCAE" w14:textId="289E451C" w:rsidR="00C5427A" w:rsidRPr="00A66648" w:rsidRDefault="00C5427A" w:rsidP="00575C02">
            <w:pPr>
              <w:pStyle w:val="TableParagraph"/>
              <w:spacing w:before="146"/>
              <w:rPr>
                <w:sz w:val="24"/>
                <w:szCs w:val="24"/>
              </w:rPr>
            </w:pPr>
            <w:r w:rsidRPr="00A66648">
              <w:rPr>
                <w:b/>
                <w:sz w:val="24"/>
                <w:szCs w:val="24"/>
              </w:rPr>
              <w:t xml:space="preserve">Lead Personnel Assigned: </w:t>
            </w:r>
          </w:p>
        </w:tc>
      </w:tr>
    </w:tbl>
    <w:p w14:paraId="3EEC8F0C" w14:textId="2618496C" w:rsidR="00C5427A" w:rsidRPr="00A66648" w:rsidRDefault="00C5427A" w:rsidP="00C5427A">
      <w:pPr>
        <w:pStyle w:val="BodyText"/>
        <w:rPr>
          <w:b/>
          <w:sz w:val="24"/>
          <w:szCs w:val="24"/>
        </w:rPr>
      </w:pPr>
    </w:p>
    <w:p w14:paraId="4DCE2447" w14:textId="77777777" w:rsidR="00D22648" w:rsidRPr="00A66648" w:rsidRDefault="00D22648" w:rsidP="00C5427A">
      <w:pPr>
        <w:pStyle w:val="BodyText"/>
        <w:rPr>
          <w:b/>
          <w:sz w:val="24"/>
          <w:szCs w:val="24"/>
        </w:rPr>
      </w:pPr>
    </w:p>
    <w:p w14:paraId="1B4ECD31" w14:textId="77777777" w:rsidR="00A66648" w:rsidRDefault="00A66648">
      <w:pPr>
        <w:rPr>
          <w:b/>
          <w:sz w:val="24"/>
          <w:szCs w:val="24"/>
        </w:rPr>
      </w:pPr>
      <w:r>
        <w:rPr>
          <w:b/>
          <w:sz w:val="24"/>
          <w:szCs w:val="24"/>
        </w:rPr>
        <w:br w:type="page"/>
      </w:r>
    </w:p>
    <w:p w14:paraId="0CC58CA7" w14:textId="7999C606" w:rsidR="00CD2075" w:rsidRPr="00A66648" w:rsidRDefault="00E47DC8" w:rsidP="00C5427A">
      <w:pPr>
        <w:pStyle w:val="BodyText"/>
        <w:rPr>
          <w:b/>
          <w:sz w:val="24"/>
          <w:szCs w:val="24"/>
        </w:rPr>
      </w:pPr>
      <w:r w:rsidRPr="00A66648">
        <w:rPr>
          <w:noProof/>
          <w:sz w:val="24"/>
          <w:szCs w:val="24"/>
        </w:rPr>
        <w:lastRenderedPageBreak/>
        <mc:AlternateContent>
          <mc:Choice Requires="wps">
            <w:drawing>
              <wp:anchor distT="0" distB="0" distL="0" distR="0" simplePos="0" relativeHeight="487593472" behindDoc="1" locked="0" layoutInCell="1" allowOverlap="1" wp14:anchorId="1F934CD9" wp14:editId="70EAC523">
                <wp:simplePos x="0" y="0"/>
                <wp:positionH relativeFrom="page">
                  <wp:posOffset>525780</wp:posOffset>
                </wp:positionH>
                <wp:positionV relativeFrom="paragraph">
                  <wp:posOffset>229870</wp:posOffset>
                </wp:positionV>
                <wp:extent cx="6511290" cy="762000"/>
                <wp:effectExtent l="0" t="0" r="3810" b="0"/>
                <wp:wrapTopAndBottom/>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76200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6C9AD" w14:textId="096AAF3A" w:rsidR="00FE6F88" w:rsidRPr="00A66648" w:rsidRDefault="00021086" w:rsidP="00FE6F88">
                            <w:pPr>
                              <w:spacing w:before="120" w:after="240"/>
                              <w:rPr>
                                <w:sz w:val="24"/>
                                <w:szCs w:val="24"/>
                              </w:rPr>
                            </w:pPr>
                            <w:r w:rsidRPr="00A66648">
                              <w:rPr>
                                <w:b/>
                                <w:color w:val="444444"/>
                                <w:sz w:val="24"/>
                                <w:szCs w:val="24"/>
                              </w:rPr>
                              <w:t>Strategy 2</w:t>
                            </w:r>
                            <w:r w:rsidR="00CD2075" w:rsidRPr="00A66648">
                              <w:rPr>
                                <w:b/>
                                <w:color w:val="444444"/>
                                <w:sz w:val="24"/>
                                <w:szCs w:val="24"/>
                              </w:rPr>
                              <w:t>:</w:t>
                            </w:r>
                            <w:r w:rsidR="005C0CC1" w:rsidRPr="00A66648">
                              <w:rPr>
                                <w:b/>
                                <w:color w:val="444444"/>
                                <w:sz w:val="24"/>
                                <w:szCs w:val="24"/>
                              </w:rPr>
                              <w:t xml:space="preserve"> </w:t>
                            </w:r>
                            <w:r w:rsidR="001955E8" w:rsidRPr="00A66648">
                              <w:rPr>
                                <w:sz w:val="24"/>
                                <w:szCs w:val="24"/>
                              </w:rPr>
                              <w:t>C</w:t>
                            </w:r>
                            <w:r w:rsidR="00FE6F88" w:rsidRPr="00A66648">
                              <w:rPr>
                                <w:sz w:val="24"/>
                                <w:szCs w:val="24"/>
                              </w:rPr>
                              <w:t>onduct a community needs assessment, or analyze a recent community needs assessment, to a) identify existing community resources related to A</w:t>
                            </w:r>
                            <w:r w:rsidR="00C32223" w:rsidRPr="00A66648">
                              <w:rPr>
                                <w:sz w:val="24"/>
                                <w:szCs w:val="24"/>
                              </w:rPr>
                              <w:t>lzheimer’s Disease and Related Disorders (A</w:t>
                            </w:r>
                            <w:r w:rsidR="00FE6F88" w:rsidRPr="00A66648">
                              <w:rPr>
                                <w:sz w:val="24"/>
                                <w:szCs w:val="24"/>
                              </w:rPr>
                              <w:t>DRD</w:t>
                            </w:r>
                            <w:r w:rsidR="00C32223" w:rsidRPr="00A66648">
                              <w:rPr>
                                <w:sz w:val="24"/>
                                <w:szCs w:val="24"/>
                              </w:rPr>
                              <w:t>)</w:t>
                            </w:r>
                            <w:r w:rsidR="00FE6F88" w:rsidRPr="00A66648">
                              <w:rPr>
                                <w:sz w:val="24"/>
                                <w:szCs w:val="24"/>
                              </w:rPr>
                              <w:t>, and b) identify gaps in existing resources related to ADRD.</w:t>
                            </w:r>
                          </w:p>
                          <w:p w14:paraId="6F33E563" w14:textId="18C3B0A4" w:rsidR="00021086" w:rsidRPr="00CD2075" w:rsidRDefault="00021086" w:rsidP="00021086">
                            <w:pPr>
                              <w:pStyle w:val="BodyText"/>
                              <w:ind w:left="27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34CD9" id="Text Box 11" o:spid="_x0000_s1027" type="#_x0000_t202" style="position:absolute;margin-left:41.4pt;margin-top:18.1pt;width:512.7pt;height:60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D296wEAAMEDAAAOAAAAZHJzL2Uyb0RvYy54bWysU9GO0zAQfEfiHyy/0zSVKBA1PR0th5AO&#10;DungAxzHSSwcr1m7TcrXs3aSHjreEIpkrb3e8c7sZHcz9oadFXoNtuT5as2ZshJqbduSf/929+ot&#10;Zz4IWwsDVpX8ojy/2b98sRtcoTbQgakVMgKxvhhcybsQXJFlXnaqF34FTllKNoC9CLTFNqtRDITe&#10;m2yzXm+zAbB2CFJ5T6fHKcn3Cb9plAwPTeNVYKbk1FtIK6a1imu234miReE6Lec2xD900Qtt6dEr&#10;1FEEwU6o/4LqtUTw0ISVhD6DptFSJQ7EJl8/Y/PYCacSFxLHu6tM/v/Byi/nR/cVWRjfw0gDTCS8&#10;uwf5wzMLh07YVt0iwtApUdPDeZQsG5wv5tIotS98BKmGz1DTkMUpQAIaG+yjKsSTEToN4HIVXY2B&#10;STrcvs7zzTtKScq92dJQ01QyUSzVDn34qKBnMSg50lATujjf+xC7EcVyJT7mwej6ThuTNthWB4Ps&#10;LMgAH47xSwSeXTM2XrYQyybEeJJoRmYTxzBWI9P1rEFkXUF9Id4Ik6/oP6CgA/zF2UCeKrn/eRKo&#10;ODOfLGkXDbgEuATVEggrqbTkgbMpPITJqCeHuu0IeZqOhVvSt9GJ+lMXc7vkk6TI7OloxD/36dbT&#10;n7f/DQAA//8DAFBLAwQUAAYACAAAACEAsbQbV9wAAAAKAQAADwAAAGRycy9kb3ducmV2LnhtbEyP&#10;QU/DMAyF70j8h8iTuLF0pUxVaToBEgcQF8rEOWtMU61xqiTryr/HO8Ht2c96/l69W9woZgxx8KRg&#10;s85AIHXeDNQr2H++3JYgYtJk9OgJFfxghF1zfVXryvgzfeDcpl5wCMVKK7ApTZWUsbPodFz7CYm9&#10;bx+cTjyGXpqgzxzuRpln2VY6PRB/sHrCZ4vdsT05BfQ0xxAXG97fXouy+Npj0SIqdbNaHh9AJFzS&#10;3zFc8BkdGmY6+BOZKEYFZc7kScHdNgdx8TdZyerA6p5Xsqnl/wrNLwAAAP//AwBQSwECLQAUAAYA&#10;CAAAACEAtoM4kv4AAADhAQAAEwAAAAAAAAAAAAAAAAAAAAAAW0NvbnRlbnRfVHlwZXNdLnhtbFBL&#10;AQItABQABgAIAAAAIQA4/SH/1gAAAJQBAAALAAAAAAAAAAAAAAAAAC8BAABfcmVscy8ucmVsc1BL&#10;AQItABQABgAIAAAAIQDeJD296wEAAMEDAAAOAAAAAAAAAAAAAAAAAC4CAABkcnMvZTJvRG9jLnht&#10;bFBLAQItABQABgAIAAAAIQCxtBtX3AAAAAoBAAAPAAAAAAAAAAAAAAAAAEUEAABkcnMvZG93bnJl&#10;di54bWxQSwUGAAAAAAQABADzAAAATgUAAAAA&#10;" fillcolor="#ededed" stroked="f">
                <v:textbox inset="0,0,0,0">
                  <w:txbxContent>
                    <w:p w14:paraId="2996C9AD" w14:textId="096AAF3A" w:rsidR="00FE6F88" w:rsidRPr="00A66648" w:rsidRDefault="00021086" w:rsidP="00FE6F88">
                      <w:pPr>
                        <w:spacing w:before="120" w:after="240"/>
                        <w:rPr>
                          <w:sz w:val="24"/>
                          <w:szCs w:val="24"/>
                        </w:rPr>
                      </w:pPr>
                      <w:r w:rsidRPr="00A66648">
                        <w:rPr>
                          <w:b/>
                          <w:color w:val="444444"/>
                          <w:sz w:val="24"/>
                          <w:szCs w:val="24"/>
                        </w:rPr>
                        <w:t>Strategy 2</w:t>
                      </w:r>
                      <w:r w:rsidR="00CD2075" w:rsidRPr="00A66648">
                        <w:rPr>
                          <w:b/>
                          <w:color w:val="444444"/>
                          <w:sz w:val="24"/>
                          <w:szCs w:val="24"/>
                        </w:rPr>
                        <w:t>:</w:t>
                      </w:r>
                      <w:r w:rsidR="005C0CC1" w:rsidRPr="00A66648">
                        <w:rPr>
                          <w:b/>
                          <w:color w:val="444444"/>
                          <w:sz w:val="24"/>
                          <w:szCs w:val="24"/>
                        </w:rPr>
                        <w:t xml:space="preserve"> </w:t>
                      </w:r>
                      <w:r w:rsidR="001955E8" w:rsidRPr="00A66648">
                        <w:rPr>
                          <w:sz w:val="24"/>
                          <w:szCs w:val="24"/>
                        </w:rPr>
                        <w:t>C</w:t>
                      </w:r>
                      <w:r w:rsidR="00FE6F88" w:rsidRPr="00A66648">
                        <w:rPr>
                          <w:sz w:val="24"/>
                          <w:szCs w:val="24"/>
                        </w:rPr>
                        <w:t>onduct a community needs assessment, or analyze a recent community needs assessment, to a) identify existing community resources related to A</w:t>
                      </w:r>
                      <w:r w:rsidR="00C32223" w:rsidRPr="00A66648">
                        <w:rPr>
                          <w:sz w:val="24"/>
                          <w:szCs w:val="24"/>
                        </w:rPr>
                        <w:t>lzheimer’s Disease and Related Disorders (A</w:t>
                      </w:r>
                      <w:r w:rsidR="00FE6F88" w:rsidRPr="00A66648">
                        <w:rPr>
                          <w:sz w:val="24"/>
                          <w:szCs w:val="24"/>
                        </w:rPr>
                        <w:t>DRD</w:t>
                      </w:r>
                      <w:r w:rsidR="00C32223" w:rsidRPr="00A66648">
                        <w:rPr>
                          <w:sz w:val="24"/>
                          <w:szCs w:val="24"/>
                        </w:rPr>
                        <w:t>)</w:t>
                      </w:r>
                      <w:r w:rsidR="00FE6F88" w:rsidRPr="00A66648">
                        <w:rPr>
                          <w:sz w:val="24"/>
                          <w:szCs w:val="24"/>
                        </w:rPr>
                        <w:t>, and b) identify gaps in existing resources related to ADRD.</w:t>
                      </w:r>
                    </w:p>
                    <w:p w14:paraId="6F33E563" w14:textId="18C3B0A4" w:rsidR="00021086" w:rsidRPr="00CD2075" w:rsidRDefault="00021086" w:rsidP="00021086">
                      <w:pPr>
                        <w:pStyle w:val="BodyText"/>
                        <w:ind w:left="270"/>
                        <w:rPr>
                          <w:sz w:val="24"/>
                          <w:szCs w:val="24"/>
                        </w:rPr>
                      </w:pPr>
                    </w:p>
                  </w:txbxContent>
                </v:textbox>
                <w10:wrap type="topAndBottom" anchorx="page"/>
              </v:shape>
            </w:pict>
          </mc:Fallback>
        </mc:AlternateContent>
      </w:r>
    </w:p>
    <w:p w14:paraId="1064B9FE" w14:textId="2E9DF4AD" w:rsidR="00021086" w:rsidRPr="00A66648" w:rsidRDefault="00021086" w:rsidP="00021086">
      <w:pPr>
        <w:pStyle w:val="BodyText"/>
        <w:spacing w:before="11"/>
        <w:rPr>
          <w:b/>
          <w:sz w:val="24"/>
          <w:szCs w:val="24"/>
        </w:rPr>
      </w:pPr>
    </w:p>
    <w:p w14:paraId="799509CD"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2C4C643C" w14:textId="77777777" w:rsidTr="00575C02">
        <w:trPr>
          <w:trHeight w:val="507"/>
        </w:trPr>
        <w:tc>
          <w:tcPr>
            <w:tcW w:w="10210" w:type="dxa"/>
            <w:gridSpan w:val="2"/>
            <w:tcBorders>
              <w:top w:val="nil"/>
              <w:left w:val="nil"/>
              <w:right w:val="nil"/>
            </w:tcBorders>
            <w:shd w:val="clear" w:color="auto" w:fill="F2F2F2"/>
          </w:tcPr>
          <w:p w14:paraId="65A5FF9F"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7E991FEA" w14:textId="77777777" w:rsidTr="00575C02">
        <w:trPr>
          <w:trHeight w:val="2341"/>
        </w:trPr>
        <w:tc>
          <w:tcPr>
            <w:tcW w:w="504" w:type="dxa"/>
            <w:tcBorders>
              <w:bottom w:val="single" w:sz="12" w:space="0" w:color="000000"/>
              <w:right w:val="single" w:sz="12" w:space="0" w:color="000000"/>
            </w:tcBorders>
          </w:tcPr>
          <w:p w14:paraId="09AE13BD"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7637E723"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59AB33BB" w14:textId="77777777" w:rsidR="00021086" w:rsidRPr="00A66648" w:rsidRDefault="00021086" w:rsidP="00575C02">
            <w:pPr>
              <w:pStyle w:val="TableParagraph"/>
              <w:spacing w:before="6"/>
              <w:ind w:left="0"/>
              <w:rPr>
                <w:b/>
                <w:sz w:val="24"/>
                <w:szCs w:val="24"/>
              </w:rPr>
            </w:pPr>
          </w:p>
          <w:p w14:paraId="17EC7D41"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668DE4CD" w14:textId="77777777" w:rsidR="00021086" w:rsidRPr="00A66648" w:rsidRDefault="00021086" w:rsidP="00575C02">
            <w:pPr>
              <w:pStyle w:val="TableParagraph"/>
              <w:spacing w:before="7"/>
              <w:ind w:left="0"/>
              <w:rPr>
                <w:b/>
                <w:sz w:val="24"/>
                <w:szCs w:val="24"/>
              </w:rPr>
            </w:pPr>
          </w:p>
          <w:p w14:paraId="6C8F8388" w14:textId="77777777" w:rsidR="00021086" w:rsidRPr="00A66648" w:rsidRDefault="00021086" w:rsidP="00575C02">
            <w:pPr>
              <w:pStyle w:val="TableParagraph"/>
              <w:rPr>
                <w:sz w:val="24"/>
                <w:szCs w:val="24"/>
              </w:rPr>
            </w:pPr>
            <w:r w:rsidRPr="00A66648">
              <w:rPr>
                <w:b/>
                <w:sz w:val="24"/>
                <w:szCs w:val="24"/>
              </w:rPr>
              <w:t xml:space="preserve">End Date: </w:t>
            </w:r>
          </w:p>
          <w:p w14:paraId="58B5EA4C" w14:textId="77777777" w:rsidR="00021086" w:rsidRPr="00A66648" w:rsidRDefault="00021086" w:rsidP="00575C02">
            <w:pPr>
              <w:pStyle w:val="TableParagraph"/>
              <w:ind w:left="0"/>
              <w:rPr>
                <w:b/>
                <w:sz w:val="24"/>
                <w:szCs w:val="24"/>
              </w:rPr>
            </w:pPr>
          </w:p>
          <w:p w14:paraId="55EA430B" w14:textId="77777777" w:rsidR="00021086" w:rsidRPr="00A66648" w:rsidRDefault="00021086" w:rsidP="00575C02">
            <w:pPr>
              <w:pStyle w:val="TableParagraph"/>
              <w:ind w:left="0"/>
              <w:rPr>
                <w:b/>
                <w:sz w:val="24"/>
                <w:szCs w:val="24"/>
              </w:rPr>
            </w:pPr>
          </w:p>
          <w:p w14:paraId="171AEA3F"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3FD66774" w14:textId="77777777" w:rsidTr="00575C02">
        <w:trPr>
          <w:trHeight w:val="2139"/>
        </w:trPr>
        <w:tc>
          <w:tcPr>
            <w:tcW w:w="504" w:type="dxa"/>
            <w:tcBorders>
              <w:top w:val="single" w:sz="12" w:space="0" w:color="000000"/>
              <w:bottom w:val="single" w:sz="12" w:space="0" w:color="000000"/>
              <w:right w:val="single" w:sz="12" w:space="0" w:color="000000"/>
            </w:tcBorders>
          </w:tcPr>
          <w:p w14:paraId="536A5A94"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3221C24C"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5427B1FA" w14:textId="77777777" w:rsidR="00021086" w:rsidRPr="00A66648" w:rsidRDefault="00021086" w:rsidP="00575C02">
            <w:pPr>
              <w:pStyle w:val="TableParagraph"/>
              <w:spacing w:before="7"/>
              <w:ind w:left="0"/>
              <w:rPr>
                <w:b/>
                <w:sz w:val="24"/>
                <w:szCs w:val="24"/>
              </w:rPr>
            </w:pPr>
          </w:p>
          <w:p w14:paraId="11E3B1E5" w14:textId="77777777" w:rsidR="00021086" w:rsidRPr="00A66648" w:rsidRDefault="00021086" w:rsidP="00575C02">
            <w:pPr>
              <w:pStyle w:val="TableParagraph"/>
              <w:rPr>
                <w:sz w:val="24"/>
                <w:szCs w:val="24"/>
              </w:rPr>
            </w:pPr>
            <w:r w:rsidRPr="00A66648">
              <w:rPr>
                <w:b/>
                <w:sz w:val="24"/>
                <w:szCs w:val="24"/>
              </w:rPr>
              <w:t xml:space="preserve">Start Date: </w:t>
            </w:r>
          </w:p>
          <w:p w14:paraId="672C4B25" w14:textId="77777777" w:rsidR="00021086" w:rsidRPr="00A66648" w:rsidRDefault="00021086" w:rsidP="00575C02">
            <w:pPr>
              <w:pStyle w:val="TableParagraph"/>
              <w:spacing w:before="7"/>
              <w:ind w:left="0"/>
              <w:rPr>
                <w:b/>
                <w:sz w:val="24"/>
                <w:szCs w:val="24"/>
              </w:rPr>
            </w:pPr>
          </w:p>
          <w:p w14:paraId="294BCA0C" w14:textId="77777777" w:rsidR="00021086" w:rsidRPr="00A66648" w:rsidRDefault="00021086" w:rsidP="00575C02">
            <w:pPr>
              <w:pStyle w:val="TableParagraph"/>
              <w:rPr>
                <w:sz w:val="24"/>
                <w:szCs w:val="24"/>
              </w:rPr>
            </w:pPr>
            <w:r w:rsidRPr="00A66648">
              <w:rPr>
                <w:b/>
                <w:sz w:val="24"/>
                <w:szCs w:val="24"/>
              </w:rPr>
              <w:t xml:space="preserve">End Date: </w:t>
            </w:r>
          </w:p>
          <w:p w14:paraId="5B92EEA6" w14:textId="77777777" w:rsidR="00021086" w:rsidRPr="00A66648" w:rsidRDefault="00021086" w:rsidP="00575C02">
            <w:pPr>
              <w:pStyle w:val="TableParagraph"/>
              <w:ind w:left="0"/>
              <w:rPr>
                <w:b/>
                <w:sz w:val="24"/>
                <w:szCs w:val="24"/>
              </w:rPr>
            </w:pPr>
          </w:p>
          <w:p w14:paraId="2EDA2A4D" w14:textId="77777777" w:rsidR="00021086" w:rsidRPr="00A66648" w:rsidRDefault="00021086" w:rsidP="00575C02">
            <w:pPr>
              <w:pStyle w:val="TableParagraph"/>
              <w:ind w:left="0"/>
              <w:rPr>
                <w:b/>
                <w:sz w:val="24"/>
                <w:szCs w:val="24"/>
              </w:rPr>
            </w:pPr>
          </w:p>
          <w:p w14:paraId="02959734"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4554DD38" w14:textId="77777777" w:rsidTr="00575C02">
        <w:trPr>
          <w:trHeight w:val="2341"/>
        </w:trPr>
        <w:tc>
          <w:tcPr>
            <w:tcW w:w="504" w:type="dxa"/>
            <w:tcBorders>
              <w:top w:val="single" w:sz="12" w:space="0" w:color="000000"/>
              <w:right w:val="single" w:sz="12" w:space="0" w:color="000000"/>
            </w:tcBorders>
          </w:tcPr>
          <w:p w14:paraId="1F4BA483"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33F2F821"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0B25C8DB" w14:textId="77777777" w:rsidR="00021086" w:rsidRPr="00A66648" w:rsidRDefault="00021086" w:rsidP="00575C02">
            <w:pPr>
              <w:pStyle w:val="TableParagraph"/>
              <w:spacing w:before="6"/>
              <w:ind w:left="0"/>
              <w:rPr>
                <w:b/>
                <w:sz w:val="24"/>
                <w:szCs w:val="24"/>
              </w:rPr>
            </w:pPr>
          </w:p>
          <w:p w14:paraId="43973C3F"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1BEF09B1" w14:textId="77777777" w:rsidR="00021086" w:rsidRPr="00A66648" w:rsidRDefault="00021086" w:rsidP="00575C02">
            <w:pPr>
              <w:pStyle w:val="TableParagraph"/>
              <w:spacing w:before="7"/>
              <w:ind w:left="0"/>
              <w:rPr>
                <w:b/>
                <w:sz w:val="24"/>
                <w:szCs w:val="24"/>
              </w:rPr>
            </w:pPr>
          </w:p>
          <w:p w14:paraId="3C5385BF" w14:textId="77777777" w:rsidR="00021086" w:rsidRPr="00A66648" w:rsidRDefault="00021086" w:rsidP="00575C02">
            <w:pPr>
              <w:pStyle w:val="TableParagraph"/>
              <w:rPr>
                <w:sz w:val="24"/>
                <w:szCs w:val="24"/>
              </w:rPr>
            </w:pPr>
            <w:r w:rsidRPr="00A66648">
              <w:rPr>
                <w:b/>
                <w:sz w:val="24"/>
                <w:szCs w:val="24"/>
              </w:rPr>
              <w:t xml:space="preserve">End Date: </w:t>
            </w:r>
          </w:p>
          <w:p w14:paraId="6B3EBDEF" w14:textId="77777777" w:rsidR="00021086" w:rsidRPr="00A66648" w:rsidRDefault="00021086" w:rsidP="00575C02">
            <w:pPr>
              <w:pStyle w:val="TableParagraph"/>
              <w:ind w:left="0"/>
              <w:rPr>
                <w:b/>
                <w:sz w:val="24"/>
                <w:szCs w:val="24"/>
              </w:rPr>
            </w:pPr>
          </w:p>
          <w:p w14:paraId="610979F3" w14:textId="77777777" w:rsidR="00021086" w:rsidRPr="00A66648" w:rsidRDefault="00021086" w:rsidP="00575C02">
            <w:pPr>
              <w:pStyle w:val="TableParagraph"/>
              <w:ind w:left="0"/>
              <w:rPr>
                <w:b/>
                <w:sz w:val="24"/>
                <w:szCs w:val="24"/>
              </w:rPr>
            </w:pPr>
          </w:p>
          <w:p w14:paraId="4398507E"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63B79950" w14:textId="77777777" w:rsidR="00021086" w:rsidRPr="00A66648" w:rsidRDefault="00021086" w:rsidP="00021086">
      <w:pPr>
        <w:pStyle w:val="BodyText"/>
        <w:rPr>
          <w:b/>
          <w:sz w:val="24"/>
          <w:szCs w:val="24"/>
        </w:rPr>
      </w:pPr>
    </w:p>
    <w:p w14:paraId="15818874" w14:textId="77777777" w:rsidR="00021086" w:rsidRPr="00A66648" w:rsidRDefault="00021086" w:rsidP="00021086">
      <w:pPr>
        <w:pStyle w:val="BodyText"/>
        <w:rPr>
          <w:b/>
          <w:sz w:val="24"/>
          <w:szCs w:val="24"/>
        </w:rPr>
      </w:pPr>
    </w:p>
    <w:p w14:paraId="3097EE11" w14:textId="77777777" w:rsidR="00EA124F" w:rsidRDefault="00EA124F">
      <w:pPr>
        <w:rPr>
          <w:b/>
          <w:sz w:val="24"/>
          <w:szCs w:val="24"/>
        </w:rPr>
      </w:pPr>
      <w:r>
        <w:rPr>
          <w:b/>
          <w:sz w:val="24"/>
          <w:szCs w:val="24"/>
        </w:rPr>
        <w:br w:type="page"/>
      </w:r>
    </w:p>
    <w:p w14:paraId="0F9E1138" w14:textId="152B1381" w:rsidR="00021086" w:rsidRPr="00A66648" w:rsidRDefault="00E47DC8" w:rsidP="00021086">
      <w:pPr>
        <w:spacing w:before="62"/>
        <w:ind w:right="2832"/>
        <w:rPr>
          <w:b/>
          <w:sz w:val="24"/>
          <w:szCs w:val="24"/>
        </w:rPr>
      </w:pPr>
      <w:r w:rsidRPr="00A66648">
        <w:rPr>
          <w:noProof/>
          <w:sz w:val="24"/>
          <w:szCs w:val="24"/>
        </w:rPr>
        <w:lastRenderedPageBreak/>
        <mc:AlternateContent>
          <mc:Choice Requires="wps">
            <w:drawing>
              <wp:anchor distT="0" distB="0" distL="0" distR="0" simplePos="0" relativeHeight="487595520" behindDoc="1" locked="0" layoutInCell="1" allowOverlap="1" wp14:anchorId="255C7D52" wp14:editId="091A4692">
                <wp:simplePos x="0" y="0"/>
                <wp:positionH relativeFrom="page">
                  <wp:posOffset>533400</wp:posOffset>
                </wp:positionH>
                <wp:positionV relativeFrom="paragraph">
                  <wp:posOffset>222885</wp:posOffset>
                </wp:positionV>
                <wp:extent cx="6511290" cy="563880"/>
                <wp:effectExtent l="0" t="0" r="0" b="0"/>
                <wp:wrapTopAndBottom/>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56388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406896" w14:textId="77777777" w:rsidR="00021086" w:rsidRDefault="00021086" w:rsidP="00021086">
                            <w:pPr>
                              <w:pStyle w:val="BodyText"/>
                              <w:spacing w:before="5"/>
                              <w:rPr>
                                <w:b/>
                                <w:sz w:val="23"/>
                              </w:rPr>
                            </w:pPr>
                          </w:p>
                          <w:p w14:paraId="09F92C5F" w14:textId="34413F3B" w:rsidR="00021086" w:rsidRPr="00CD2075" w:rsidRDefault="00021086" w:rsidP="00021086">
                            <w:pPr>
                              <w:pStyle w:val="BodyText"/>
                              <w:ind w:left="270"/>
                              <w:rPr>
                                <w:sz w:val="24"/>
                                <w:szCs w:val="24"/>
                              </w:rPr>
                            </w:pPr>
                            <w:r w:rsidRPr="00EA124F">
                              <w:rPr>
                                <w:b/>
                                <w:color w:val="444444"/>
                                <w:sz w:val="24"/>
                                <w:szCs w:val="24"/>
                              </w:rPr>
                              <w:t>Strategy 3</w:t>
                            </w:r>
                            <w:r w:rsidR="00CD2075" w:rsidRPr="00EA124F">
                              <w:rPr>
                                <w:b/>
                                <w:color w:val="444444"/>
                                <w:sz w:val="24"/>
                                <w:szCs w:val="24"/>
                              </w:rPr>
                              <w:t xml:space="preserve">: </w:t>
                            </w:r>
                            <w:r w:rsidR="0011442A" w:rsidRPr="00EA124F">
                              <w:rPr>
                                <w:sz w:val="24"/>
                                <w:szCs w:val="24"/>
                              </w:rPr>
                              <w:t>Strengthen</w:t>
                            </w:r>
                            <w:r w:rsidR="0011442A" w:rsidRPr="0011442A">
                              <w:rPr>
                                <w:sz w:val="24"/>
                                <w:szCs w:val="24"/>
                              </w:rPr>
                              <w:t xml:space="preserve"> existing or develop new referral relationships with local healthcare providers and community organizations.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C7D52" id="Text Box 12" o:spid="_x0000_s1028" type="#_x0000_t202" style="position:absolute;margin-left:42pt;margin-top:17.55pt;width:512.7pt;height:44.4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j57wEAAMEDAAAOAAAAZHJzL2Uyb0RvYy54bWysU9GO0zAQfEfiHyy/0zRFV5Wo6eloOYR0&#10;cEgHH+A4TmLheM3abVK+nrXT9NDxhlAka+31jndmJ9vbsTfspNBrsCXPF0vOlJVQa9uW/Pu3+zcb&#10;znwQthYGrCr5WXl+u3v9aju4Qq2gA1MrZARifTG4knchuCLLvOxUL/wCnLKUbAB7EWiLbVajGAi9&#10;N9lquVxnA2DtEKTynk4PU5LvEn7TKBkem8arwEzJqbeQVkxrFddstxVFi8J1Wl7aEP/QRS+0pUev&#10;UAcRBDui/guq1xLBQxMWEvoMmkZLlTgQm3z5gs1TJ5xKXEgc764y+f8HK7+cntxXZGF8DyMNMJHw&#10;7gHkD88s7DthW3WHCEOnRE0P51GybHC+uJRGqX3hI0g1fIaahiyOARLQ2GAfVSGejNBpAOer6GoM&#10;TNLh+ibPV+8oJSl3s3672aSpZKKYqx368FFBz2JQcqShJnRxevAhdiOK+Up8zIPR9b02Jm2wrfYG&#10;2UmQAT4c4pcIvLhmbLxsIZZNiPEk0YzMJo5hrEam65KvIkRkXUF9Jt4Ik6/oP6CgA/zF2UCeKrn/&#10;eRSoODOfLGkXDTgHOAfVHAgrqbTkgbMp3IfJqEeHuu0IeZqOhTvSt9GJ+nMXl3bJJ0mRi6ejEf/c&#10;p1vPf97uNwAAAP//AwBQSwMEFAAGAAgAAAAhAClfgKPeAAAACgEAAA8AAABkcnMvZG93bnJldi54&#10;bWxMj8FOwzAQRO9I/QdrK3GjTlqD0hCnKkgcQFwIFWc3XuKo8Tqy3TT8Pe4JbrOa1cybajfbgU3o&#10;Q+9IQr7KgCG1TvfUSTh8vtwVwEJUpNXgCCX8YIBdvbipVKndhT5wamLHUgiFUkkwMY4l56E1aFVY&#10;uREped/OWxXT6TuuvbqkcDvwdZY9cKt6Sg1GjfhssD01ZyuBnqbgw2z8+9urKMTXAUWDKOXtct4/&#10;Aos4x79nuOIndKgT09GdSQc2SChEmhIlbO5zYFc/z7YC2DGp9WYLvK74/wn1LwAAAP//AwBQSwEC&#10;LQAUAAYACAAAACEAtoM4kv4AAADhAQAAEwAAAAAAAAAAAAAAAAAAAAAAW0NvbnRlbnRfVHlwZXNd&#10;LnhtbFBLAQItABQABgAIAAAAIQA4/SH/1gAAAJQBAAALAAAAAAAAAAAAAAAAAC8BAABfcmVscy8u&#10;cmVsc1BLAQItABQABgAIAAAAIQA/Trj57wEAAMEDAAAOAAAAAAAAAAAAAAAAAC4CAABkcnMvZTJv&#10;RG9jLnhtbFBLAQItABQABgAIAAAAIQApX4Cj3gAAAAoBAAAPAAAAAAAAAAAAAAAAAEkEAABkcnMv&#10;ZG93bnJldi54bWxQSwUGAAAAAAQABADzAAAAVAUAAAAA&#10;" fillcolor="#ededed" stroked="f">
                <v:textbox inset="0,0,0,0">
                  <w:txbxContent>
                    <w:p w14:paraId="68406896" w14:textId="77777777" w:rsidR="00021086" w:rsidRDefault="00021086" w:rsidP="00021086">
                      <w:pPr>
                        <w:pStyle w:val="BodyText"/>
                        <w:spacing w:before="5"/>
                        <w:rPr>
                          <w:b/>
                          <w:sz w:val="23"/>
                        </w:rPr>
                      </w:pPr>
                    </w:p>
                    <w:p w14:paraId="09F92C5F" w14:textId="34413F3B" w:rsidR="00021086" w:rsidRPr="00CD2075" w:rsidRDefault="00021086" w:rsidP="00021086">
                      <w:pPr>
                        <w:pStyle w:val="BodyText"/>
                        <w:ind w:left="270"/>
                        <w:rPr>
                          <w:sz w:val="24"/>
                          <w:szCs w:val="24"/>
                        </w:rPr>
                      </w:pPr>
                      <w:r w:rsidRPr="00EA124F">
                        <w:rPr>
                          <w:b/>
                          <w:color w:val="444444"/>
                          <w:sz w:val="24"/>
                          <w:szCs w:val="24"/>
                        </w:rPr>
                        <w:t>Strategy 3</w:t>
                      </w:r>
                      <w:r w:rsidR="00CD2075" w:rsidRPr="00EA124F">
                        <w:rPr>
                          <w:b/>
                          <w:color w:val="444444"/>
                          <w:sz w:val="24"/>
                          <w:szCs w:val="24"/>
                        </w:rPr>
                        <w:t xml:space="preserve">: </w:t>
                      </w:r>
                      <w:r w:rsidR="0011442A" w:rsidRPr="00EA124F">
                        <w:rPr>
                          <w:sz w:val="24"/>
                          <w:szCs w:val="24"/>
                        </w:rPr>
                        <w:t>Strengthen</w:t>
                      </w:r>
                      <w:r w:rsidR="0011442A" w:rsidRPr="0011442A">
                        <w:rPr>
                          <w:sz w:val="24"/>
                          <w:szCs w:val="24"/>
                        </w:rPr>
                        <w:t xml:space="preserve"> existing or develop new referral relationships with local healthcare providers and community organizations.</w:t>
                      </w:r>
                    </w:p>
                  </w:txbxContent>
                </v:textbox>
                <w10:wrap type="topAndBottom" anchorx="page"/>
              </v:shape>
            </w:pict>
          </mc:Fallback>
        </mc:AlternateContent>
      </w:r>
    </w:p>
    <w:p w14:paraId="3E073CA7" w14:textId="69C7BF6C" w:rsidR="00021086" w:rsidRPr="00A66648" w:rsidRDefault="00021086" w:rsidP="00021086">
      <w:pPr>
        <w:pStyle w:val="BodyText"/>
        <w:spacing w:before="11"/>
        <w:rPr>
          <w:b/>
          <w:sz w:val="24"/>
          <w:szCs w:val="24"/>
        </w:rPr>
      </w:pPr>
    </w:p>
    <w:p w14:paraId="2FE0C1A3"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045D672B" w14:textId="77777777" w:rsidTr="00575C02">
        <w:trPr>
          <w:trHeight w:val="507"/>
        </w:trPr>
        <w:tc>
          <w:tcPr>
            <w:tcW w:w="10210" w:type="dxa"/>
            <w:gridSpan w:val="2"/>
            <w:tcBorders>
              <w:top w:val="nil"/>
              <w:left w:val="nil"/>
              <w:right w:val="nil"/>
            </w:tcBorders>
            <w:shd w:val="clear" w:color="auto" w:fill="F2F2F2"/>
          </w:tcPr>
          <w:p w14:paraId="5C715F2F"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41848DC0" w14:textId="77777777" w:rsidTr="00575C02">
        <w:trPr>
          <w:trHeight w:val="2341"/>
        </w:trPr>
        <w:tc>
          <w:tcPr>
            <w:tcW w:w="504" w:type="dxa"/>
            <w:tcBorders>
              <w:bottom w:val="single" w:sz="12" w:space="0" w:color="000000"/>
              <w:right w:val="single" w:sz="12" w:space="0" w:color="000000"/>
            </w:tcBorders>
          </w:tcPr>
          <w:p w14:paraId="0E4B8EFA"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03B8C2B3"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6211F124" w14:textId="77777777" w:rsidR="00021086" w:rsidRPr="00A66648" w:rsidRDefault="00021086" w:rsidP="00575C02">
            <w:pPr>
              <w:pStyle w:val="TableParagraph"/>
              <w:spacing w:before="6"/>
              <w:ind w:left="0"/>
              <w:rPr>
                <w:b/>
                <w:sz w:val="24"/>
                <w:szCs w:val="24"/>
              </w:rPr>
            </w:pPr>
          </w:p>
          <w:p w14:paraId="655CE10C"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37326393" w14:textId="77777777" w:rsidR="00021086" w:rsidRPr="00A66648" w:rsidRDefault="00021086" w:rsidP="00575C02">
            <w:pPr>
              <w:pStyle w:val="TableParagraph"/>
              <w:spacing w:before="7"/>
              <w:ind w:left="0"/>
              <w:rPr>
                <w:b/>
                <w:sz w:val="24"/>
                <w:szCs w:val="24"/>
              </w:rPr>
            </w:pPr>
          </w:p>
          <w:p w14:paraId="2322CC8E" w14:textId="77777777" w:rsidR="00021086" w:rsidRPr="00A66648" w:rsidRDefault="00021086" w:rsidP="00575C02">
            <w:pPr>
              <w:pStyle w:val="TableParagraph"/>
              <w:rPr>
                <w:sz w:val="24"/>
                <w:szCs w:val="24"/>
              </w:rPr>
            </w:pPr>
            <w:r w:rsidRPr="00A66648">
              <w:rPr>
                <w:b/>
                <w:sz w:val="24"/>
                <w:szCs w:val="24"/>
              </w:rPr>
              <w:t xml:space="preserve">End Date: </w:t>
            </w:r>
          </w:p>
          <w:p w14:paraId="090E2860" w14:textId="77777777" w:rsidR="00021086" w:rsidRPr="00A66648" w:rsidRDefault="00021086" w:rsidP="00575C02">
            <w:pPr>
              <w:pStyle w:val="TableParagraph"/>
              <w:ind w:left="0"/>
              <w:rPr>
                <w:b/>
                <w:sz w:val="24"/>
                <w:szCs w:val="24"/>
              </w:rPr>
            </w:pPr>
          </w:p>
          <w:p w14:paraId="7F2F949B" w14:textId="77777777" w:rsidR="00021086" w:rsidRPr="00A66648" w:rsidRDefault="00021086" w:rsidP="00575C02">
            <w:pPr>
              <w:pStyle w:val="TableParagraph"/>
              <w:ind w:left="0"/>
              <w:rPr>
                <w:b/>
                <w:sz w:val="24"/>
                <w:szCs w:val="24"/>
              </w:rPr>
            </w:pPr>
          </w:p>
          <w:p w14:paraId="5F65052E"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6D78FAB9" w14:textId="77777777" w:rsidTr="00575C02">
        <w:trPr>
          <w:trHeight w:val="2139"/>
        </w:trPr>
        <w:tc>
          <w:tcPr>
            <w:tcW w:w="504" w:type="dxa"/>
            <w:tcBorders>
              <w:top w:val="single" w:sz="12" w:space="0" w:color="000000"/>
              <w:bottom w:val="single" w:sz="12" w:space="0" w:color="000000"/>
              <w:right w:val="single" w:sz="12" w:space="0" w:color="000000"/>
            </w:tcBorders>
          </w:tcPr>
          <w:p w14:paraId="153EE900"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297D6E35"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4BF9AC7D" w14:textId="77777777" w:rsidR="00021086" w:rsidRPr="00A66648" w:rsidRDefault="00021086" w:rsidP="00575C02">
            <w:pPr>
              <w:pStyle w:val="TableParagraph"/>
              <w:spacing w:before="7"/>
              <w:ind w:left="0"/>
              <w:rPr>
                <w:b/>
                <w:sz w:val="24"/>
                <w:szCs w:val="24"/>
              </w:rPr>
            </w:pPr>
          </w:p>
          <w:p w14:paraId="445B0AF5" w14:textId="77777777" w:rsidR="00021086" w:rsidRPr="00A66648" w:rsidRDefault="00021086" w:rsidP="00575C02">
            <w:pPr>
              <w:pStyle w:val="TableParagraph"/>
              <w:rPr>
                <w:sz w:val="24"/>
                <w:szCs w:val="24"/>
              </w:rPr>
            </w:pPr>
            <w:r w:rsidRPr="00A66648">
              <w:rPr>
                <w:b/>
                <w:sz w:val="24"/>
                <w:szCs w:val="24"/>
              </w:rPr>
              <w:t xml:space="preserve">Start Date: </w:t>
            </w:r>
          </w:p>
          <w:p w14:paraId="73C020C8" w14:textId="77777777" w:rsidR="00021086" w:rsidRPr="00A66648" w:rsidRDefault="00021086" w:rsidP="00575C02">
            <w:pPr>
              <w:pStyle w:val="TableParagraph"/>
              <w:spacing w:before="7"/>
              <w:ind w:left="0"/>
              <w:rPr>
                <w:b/>
                <w:sz w:val="24"/>
                <w:szCs w:val="24"/>
              </w:rPr>
            </w:pPr>
          </w:p>
          <w:p w14:paraId="2CB6994F" w14:textId="77777777" w:rsidR="00021086" w:rsidRPr="00A66648" w:rsidRDefault="00021086" w:rsidP="00575C02">
            <w:pPr>
              <w:pStyle w:val="TableParagraph"/>
              <w:rPr>
                <w:sz w:val="24"/>
                <w:szCs w:val="24"/>
              </w:rPr>
            </w:pPr>
            <w:r w:rsidRPr="00A66648">
              <w:rPr>
                <w:b/>
                <w:sz w:val="24"/>
                <w:szCs w:val="24"/>
              </w:rPr>
              <w:t xml:space="preserve">End Date: </w:t>
            </w:r>
          </w:p>
          <w:p w14:paraId="742440E4" w14:textId="77777777" w:rsidR="00021086" w:rsidRPr="00A66648" w:rsidRDefault="00021086" w:rsidP="00575C02">
            <w:pPr>
              <w:pStyle w:val="TableParagraph"/>
              <w:ind w:left="0"/>
              <w:rPr>
                <w:b/>
                <w:sz w:val="24"/>
                <w:szCs w:val="24"/>
              </w:rPr>
            </w:pPr>
          </w:p>
          <w:p w14:paraId="2DDA58D3" w14:textId="77777777" w:rsidR="00021086" w:rsidRPr="00A66648" w:rsidRDefault="00021086" w:rsidP="00575C02">
            <w:pPr>
              <w:pStyle w:val="TableParagraph"/>
              <w:ind w:left="0"/>
              <w:rPr>
                <w:b/>
                <w:sz w:val="24"/>
                <w:szCs w:val="24"/>
              </w:rPr>
            </w:pPr>
          </w:p>
          <w:p w14:paraId="2C8E6301"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53914840" w14:textId="77777777" w:rsidTr="00575C02">
        <w:trPr>
          <w:trHeight w:val="2341"/>
        </w:trPr>
        <w:tc>
          <w:tcPr>
            <w:tcW w:w="504" w:type="dxa"/>
            <w:tcBorders>
              <w:top w:val="single" w:sz="12" w:space="0" w:color="000000"/>
              <w:right w:val="single" w:sz="12" w:space="0" w:color="000000"/>
            </w:tcBorders>
          </w:tcPr>
          <w:p w14:paraId="5537717C"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4B0979A3"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458C4904" w14:textId="77777777" w:rsidR="00021086" w:rsidRPr="00A66648" w:rsidRDefault="00021086" w:rsidP="00575C02">
            <w:pPr>
              <w:pStyle w:val="TableParagraph"/>
              <w:spacing w:before="6"/>
              <w:ind w:left="0"/>
              <w:rPr>
                <w:b/>
                <w:sz w:val="24"/>
                <w:szCs w:val="24"/>
              </w:rPr>
            </w:pPr>
          </w:p>
          <w:p w14:paraId="31DA0063"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134D98F4" w14:textId="77777777" w:rsidR="00021086" w:rsidRPr="00A66648" w:rsidRDefault="00021086" w:rsidP="00575C02">
            <w:pPr>
              <w:pStyle w:val="TableParagraph"/>
              <w:spacing w:before="7"/>
              <w:ind w:left="0"/>
              <w:rPr>
                <w:b/>
                <w:sz w:val="24"/>
                <w:szCs w:val="24"/>
              </w:rPr>
            </w:pPr>
          </w:p>
          <w:p w14:paraId="22F18AF4" w14:textId="77777777" w:rsidR="00021086" w:rsidRPr="00A66648" w:rsidRDefault="00021086" w:rsidP="00575C02">
            <w:pPr>
              <w:pStyle w:val="TableParagraph"/>
              <w:rPr>
                <w:sz w:val="24"/>
                <w:szCs w:val="24"/>
              </w:rPr>
            </w:pPr>
            <w:r w:rsidRPr="00A66648">
              <w:rPr>
                <w:b/>
                <w:sz w:val="24"/>
                <w:szCs w:val="24"/>
              </w:rPr>
              <w:t xml:space="preserve">End Date: </w:t>
            </w:r>
          </w:p>
          <w:p w14:paraId="276C82F7" w14:textId="77777777" w:rsidR="00021086" w:rsidRPr="00A66648" w:rsidRDefault="00021086" w:rsidP="00575C02">
            <w:pPr>
              <w:pStyle w:val="TableParagraph"/>
              <w:ind w:left="0"/>
              <w:rPr>
                <w:b/>
                <w:sz w:val="24"/>
                <w:szCs w:val="24"/>
              </w:rPr>
            </w:pPr>
          </w:p>
          <w:p w14:paraId="08E90CC9" w14:textId="77777777" w:rsidR="00021086" w:rsidRPr="00A66648" w:rsidRDefault="00021086" w:rsidP="00575C02">
            <w:pPr>
              <w:pStyle w:val="TableParagraph"/>
              <w:ind w:left="0"/>
              <w:rPr>
                <w:b/>
                <w:sz w:val="24"/>
                <w:szCs w:val="24"/>
              </w:rPr>
            </w:pPr>
          </w:p>
          <w:p w14:paraId="6F9C2055"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078DA455" w14:textId="77777777" w:rsidR="00021086" w:rsidRPr="00A66648" w:rsidRDefault="00021086" w:rsidP="00021086">
      <w:pPr>
        <w:pStyle w:val="BodyText"/>
        <w:rPr>
          <w:b/>
          <w:sz w:val="24"/>
          <w:szCs w:val="24"/>
        </w:rPr>
      </w:pPr>
    </w:p>
    <w:p w14:paraId="11DACED7" w14:textId="77777777" w:rsidR="00D22648" w:rsidRPr="00A66648" w:rsidRDefault="00D22648" w:rsidP="00021086">
      <w:pPr>
        <w:pStyle w:val="BodyText"/>
        <w:rPr>
          <w:b/>
          <w:sz w:val="24"/>
          <w:szCs w:val="24"/>
        </w:rPr>
      </w:pPr>
    </w:p>
    <w:p w14:paraId="1B0EAB0B" w14:textId="77777777" w:rsidR="00EA124F" w:rsidRDefault="00EA124F">
      <w:pPr>
        <w:rPr>
          <w:b/>
          <w:sz w:val="24"/>
          <w:szCs w:val="24"/>
        </w:rPr>
      </w:pPr>
      <w:r>
        <w:rPr>
          <w:b/>
          <w:sz w:val="24"/>
          <w:szCs w:val="24"/>
        </w:rPr>
        <w:br w:type="page"/>
      </w:r>
    </w:p>
    <w:p w14:paraId="5FE605A0" w14:textId="4F94D07A" w:rsidR="00021086" w:rsidRPr="00A66648" w:rsidRDefault="00E47DC8" w:rsidP="00021086">
      <w:pPr>
        <w:pStyle w:val="BodyText"/>
        <w:rPr>
          <w:b/>
          <w:sz w:val="24"/>
          <w:szCs w:val="24"/>
        </w:rPr>
      </w:pPr>
      <w:r w:rsidRPr="00A66648">
        <w:rPr>
          <w:noProof/>
          <w:sz w:val="24"/>
          <w:szCs w:val="24"/>
        </w:rPr>
        <w:lastRenderedPageBreak/>
        <mc:AlternateContent>
          <mc:Choice Requires="wps">
            <w:drawing>
              <wp:anchor distT="0" distB="0" distL="0" distR="0" simplePos="0" relativeHeight="487597568" behindDoc="1" locked="0" layoutInCell="1" allowOverlap="1" wp14:anchorId="1672C689" wp14:editId="04BA8553">
                <wp:simplePos x="0" y="0"/>
                <wp:positionH relativeFrom="page">
                  <wp:posOffset>533400</wp:posOffset>
                </wp:positionH>
                <wp:positionV relativeFrom="paragraph">
                  <wp:posOffset>269875</wp:posOffset>
                </wp:positionV>
                <wp:extent cx="6511290" cy="608330"/>
                <wp:effectExtent l="0" t="0" r="0" b="0"/>
                <wp:wrapTopAndBottom/>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60833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372F77" w14:textId="77777777" w:rsidR="00021086" w:rsidRDefault="00021086" w:rsidP="00021086">
                            <w:pPr>
                              <w:pStyle w:val="BodyText"/>
                              <w:spacing w:before="5"/>
                              <w:rPr>
                                <w:b/>
                                <w:sz w:val="23"/>
                              </w:rPr>
                            </w:pPr>
                          </w:p>
                          <w:p w14:paraId="7C24BCD2" w14:textId="4023FE01" w:rsidR="00021086" w:rsidRPr="000C4A71" w:rsidRDefault="00021086" w:rsidP="00021086">
                            <w:pPr>
                              <w:pStyle w:val="BodyText"/>
                              <w:ind w:left="270"/>
                              <w:rPr>
                                <w:sz w:val="24"/>
                                <w:szCs w:val="24"/>
                              </w:rPr>
                            </w:pPr>
                            <w:r w:rsidRPr="00EA124F">
                              <w:rPr>
                                <w:b/>
                                <w:color w:val="444444"/>
                                <w:sz w:val="24"/>
                                <w:szCs w:val="24"/>
                              </w:rPr>
                              <w:t>Strategy 4</w:t>
                            </w:r>
                            <w:r w:rsidR="008D2B33" w:rsidRPr="000C4A71">
                              <w:rPr>
                                <w:b/>
                                <w:color w:val="444444"/>
                                <w:sz w:val="24"/>
                                <w:szCs w:val="24"/>
                              </w:rPr>
                              <w:t>:</w:t>
                            </w:r>
                            <w:r w:rsidR="000C4A71" w:rsidRPr="000C4A71">
                              <w:rPr>
                                <w:b/>
                                <w:color w:val="444444"/>
                                <w:sz w:val="24"/>
                                <w:szCs w:val="24"/>
                              </w:rPr>
                              <w:t xml:space="preserve"> </w:t>
                            </w:r>
                            <w:r w:rsidR="000C4A71" w:rsidRPr="000C4A71">
                              <w:rPr>
                                <w:sz w:val="24"/>
                                <w:szCs w:val="24"/>
                              </w:rPr>
                              <w:t>Catalog and disseminate existing resources to persons with ADRD, their caregivers, healthcare providers, and community partners.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2C689" id="Text Box 13" o:spid="_x0000_s1029" type="#_x0000_t202" style="position:absolute;margin-left:42pt;margin-top:21.25pt;width:512.7pt;height:47.9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dp7wEAAMEDAAAOAAAAZHJzL2Uyb0RvYy54bWysU9GO0zAQfEfiHyy/0zStqI6o6eloOYR0&#10;cEgHH+A4TmLheM3abVK+nrXT9NDxhlAka+31jndmJ9vbsTfspNBrsCXPF0vOlJVQa9uW/Pu3+zc3&#10;nPkgbC0MWFXys/L8dvf61XZwhVpBB6ZWyAjE+mJwJe9CcEWWedmpXvgFOGUp2QD2ItAW26xGMRB6&#10;b7LVcrnJBsDaIUjlPZ0epiTfJfymUTI8No1XgZmSU28hrZjWKq7ZbiuKFoXrtLy0If6hi15oS49e&#10;oQ4iCHZE/RdUryWChyYsJPQZNI2WKnEgNvnyBZunTjiVuJA43l1l8v8PVn45PbmvyML4HkYaYCLh&#10;3QPIH55Z2HfCtuoOEYZOiZoezqNk2eB8cSmNUvvCR5Bq+Aw1DVkcAySgscE+qkI8GaHTAM5X0dUY&#10;mKTDzds8X72jlKTcZnmzXqepZKKYqx368FFBz2JQcqShJnRxevAhdiOK+Up8zIPR9b02Jm2wrfYG&#10;2UmQAT4c4pcIvLhmbLxsIZZNiPEk0YzMJo5hrEam65KvI0RkXUF9Jt4Ik6/oP6CgA/zF2UCeKrn/&#10;eRSoODOfLGkXDTgHOAfVHAgrqbTkgbMp3IfJqEeHuu0IeZqOhTvSt9GJ+nMXl3bJJ0mRi6ejEf/c&#10;p1vPf97uNwAAAP//AwBQSwMEFAAGAAgAAAAhALlmfuDeAAAACgEAAA8AAABkcnMvZG93bnJldi54&#10;bWxMj8FOwzAQRO9I/IO1lbhRp62pQhqnAiQOIC5NK85uvI2jxuvIdtPw97gnuM1qVjNvyu1kezai&#10;D50jCYt5BgypcbqjVsJh//6YAwtRkVa9I5TwgwG21f1dqQrtrrTDsY4tSyEUCiXBxDgUnIfGoFVh&#10;7gak5J2ctyqm07dce3VN4bbnyyxbc6s6Sg1GDfhmsDnXFyuBXsfgw2T81+eHyMX3AUWNKOXDbHrZ&#10;AIs4xb9nuOEndKgS09FdSAfWS8hFmhIliOUTsJu/yJ4FsGNSq3wFvCr5/wnVLwAAAP//AwBQSwEC&#10;LQAUAAYACAAAACEAtoM4kv4AAADhAQAAEwAAAAAAAAAAAAAAAAAAAAAAW0NvbnRlbnRfVHlwZXNd&#10;LnhtbFBLAQItABQABgAIAAAAIQA4/SH/1gAAAJQBAAALAAAAAAAAAAAAAAAAAC8BAABfcmVscy8u&#10;cmVsc1BLAQItABQABgAIAAAAIQAEYwdp7wEAAMEDAAAOAAAAAAAAAAAAAAAAAC4CAABkcnMvZTJv&#10;RG9jLnhtbFBLAQItABQABgAIAAAAIQC5Zn7g3gAAAAoBAAAPAAAAAAAAAAAAAAAAAEkEAABkcnMv&#10;ZG93bnJldi54bWxQSwUGAAAAAAQABADzAAAAVAUAAAAA&#10;" fillcolor="#ededed" stroked="f">
                <v:textbox inset="0,0,0,0">
                  <w:txbxContent>
                    <w:p w14:paraId="4C372F77" w14:textId="77777777" w:rsidR="00021086" w:rsidRDefault="00021086" w:rsidP="00021086">
                      <w:pPr>
                        <w:pStyle w:val="BodyText"/>
                        <w:spacing w:before="5"/>
                        <w:rPr>
                          <w:b/>
                          <w:sz w:val="23"/>
                        </w:rPr>
                      </w:pPr>
                    </w:p>
                    <w:p w14:paraId="7C24BCD2" w14:textId="4023FE01" w:rsidR="00021086" w:rsidRPr="000C4A71" w:rsidRDefault="00021086" w:rsidP="00021086">
                      <w:pPr>
                        <w:pStyle w:val="BodyText"/>
                        <w:ind w:left="270"/>
                        <w:rPr>
                          <w:sz w:val="24"/>
                          <w:szCs w:val="24"/>
                        </w:rPr>
                      </w:pPr>
                      <w:r w:rsidRPr="00EA124F">
                        <w:rPr>
                          <w:b/>
                          <w:color w:val="444444"/>
                          <w:sz w:val="24"/>
                          <w:szCs w:val="24"/>
                        </w:rPr>
                        <w:t>Strategy 4</w:t>
                      </w:r>
                      <w:r w:rsidR="008D2B33" w:rsidRPr="000C4A71">
                        <w:rPr>
                          <w:b/>
                          <w:color w:val="444444"/>
                          <w:sz w:val="24"/>
                          <w:szCs w:val="24"/>
                        </w:rPr>
                        <w:t>:</w:t>
                      </w:r>
                      <w:r w:rsidR="000C4A71" w:rsidRPr="000C4A71">
                        <w:rPr>
                          <w:b/>
                          <w:color w:val="444444"/>
                          <w:sz w:val="24"/>
                          <w:szCs w:val="24"/>
                        </w:rPr>
                        <w:t xml:space="preserve"> </w:t>
                      </w:r>
                      <w:r w:rsidR="000C4A71" w:rsidRPr="000C4A71">
                        <w:rPr>
                          <w:sz w:val="24"/>
                          <w:szCs w:val="24"/>
                        </w:rPr>
                        <w:t>Catalog and disseminate existing resources to persons with ADRD, their caregivers, healthcare providers, and community partners.</w:t>
                      </w:r>
                    </w:p>
                  </w:txbxContent>
                </v:textbox>
                <w10:wrap type="topAndBottom" anchorx="page"/>
              </v:shape>
            </w:pict>
          </mc:Fallback>
        </mc:AlternateContent>
      </w:r>
    </w:p>
    <w:p w14:paraId="607B27C2" w14:textId="6F703CCD" w:rsidR="00021086" w:rsidRPr="00A66648" w:rsidRDefault="00021086" w:rsidP="00021086">
      <w:pPr>
        <w:pStyle w:val="BodyText"/>
        <w:spacing w:before="11"/>
        <w:rPr>
          <w:b/>
          <w:sz w:val="24"/>
          <w:szCs w:val="24"/>
        </w:rPr>
      </w:pPr>
    </w:p>
    <w:p w14:paraId="7857B73C"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7C1139AE" w14:textId="77777777" w:rsidTr="00575C02">
        <w:trPr>
          <w:trHeight w:val="507"/>
        </w:trPr>
        <w:tc>
          <w:tcPr>
            <w:tcW w:w="10210" w:type="dxa"/>
            <w:gridSpan w:val="2"/>
            <w:tcBorders>
              <w:top w:val="nil"/>
              <w:left w:val="nil"/>
              <w:right w:val="nil"/>
            </w:tcBorders>
            <w:shd w:val="clear" w:color="auto" w:fill="F2F2F2"/>
          </w:tcPr>
          <w:p w14:paraId="581D6DFC"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7B63E4B5" w14:textId="77777777" w:rsidTr="00575C02">
        <w:trPr>
          <w:trHeight w:val="2341"/>
        </w:trPr>
        <w:tc>
          <w:tcPr>
            <w:tcW w:w="504" w:type="dxa"/>
            <w:tcBorders>
              <w:bottom w:val="single" w:sz="12" w:space="0" w:color="000000"/>
              <w:right w:val="single" w:sz="12" w:space="0" w:color="000000"/>
            </w:tcBorders>
          </w:tcPr>
          <w:p w14:paraId="3BDEBFF2"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6B768AF1"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3DBD2C33" w14:textId="77777777" w:rsidR="00021086" w:rsidRPr="00A66648" w:rsidRDefault="00021086" w:rsidP="00575C02">
            <w:pPr>
              <w:pStyle w:val="TableParagraph"/>
              <w:spacing w:before="6"/>
              <w:ind w:left="0"/>
              <w:rPr>
                <w:b/>
                <w:sz w:val="24"/>
                <w:szCs w:val="24"/>
              </w:rPr>
            </w:pPr>
          </w:p>
          <w:p w14:paraId="1D5562B1"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6FB7E2AF" w14:textId="77777777" w:rsidR="00021086" w:rsidRPr="00A66648" w:rsidRDefault="00021086" w:rsidP="00575C02">
            <w:pPr>
              <w:pStyle w:val="TableParagraph"/>
              <w:spacing w:before="7"/>
              <w:ind w:left="0"/>
              <w:rPr>
                <w:b/>
                <w:sz w:val="24"/>
                <w:szCs w:val="24"/>
              </w:rPr>
            </w:pPr>
          </w:p>
          <w:p w14:paraId="7C80513A" w14:textId="77777777" w:rsidR="00021086" w:rsidRPr="00A66648" w:rsidRDefault="00021086" w:rsidP="00575C02">
            <w:pPr>
              <w:pStyle w:val="TableParagraph"/>
              <w:rPr>
                <w:sz w:val="24"/>
                <w:szCs w:val="24"/>
              </w:rPr>
            </w:pPr>
            <w:r w:rsidRPr="00A66648">
              <w:rPr>
                <w:b/>
                <w:sz w:val="24"/>
                <w:szCs w:val="24"/>
              </w:rPr>
              <w:t xml:space="preserve">End Date: </w:t>
            </w:r>
          </w:p>
          <w:p w14:paraId="61B90F6F" w14:textId="77777777" w:rsidR="00021086" w:rsidRPr="00A66648" w:rsidRDefault="00021086" w:rsidP="00575C02">
            <w:pPr>
              <w:pStyle w:val="TableParagraph"/>
              <w:ind w:left="0"/>
              <w:rPr>
                <w:b/>
                <w:sz w:val="24"/>
                <w:szCs w:val="24"/>
              </w:rPr>
            </w:pPr>
          </w:p>
          <w:p w14:paraId="13920EC9" w14:textId="77777777" w:rsidR="00021086" w:rsidRPr="00A66648" w:rsidRDefault="00021086" w:rsidP="00575C02">
            <w:pPr>
              <w:pStyle w:val="TableParagraph"/>
              <w:ind w:left="0"/>
              <w:rPr>
                <w:b/>
                <w:sz w:val="24"/>
                <w:szCs w:val="24"/>
              </w:rPr>
            </w:pPr>
          </w:p>
          <w:p w14:paraId="654DF95A"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1F3B6EB1" w14:textId="77777777" w:rsidTr="00575C02">
        <w:trPr>
          <w:trHeight w:val="2139"/>
        </w:trPr>
        <w:tc>
          <w:tcPr>
            <w:tcW w:w="504" w:type="dxa"/>
            <w:tcBorders>
              <w:top w:val="single" w:sz="12" w:space="0" w:color="000000"/>
              <w:bottom w:val="single" w:sz="12" w:space="0" w:color="000000"/>
              <w:right w:val="single" w:sz="12" w:space="0" w:color="000000"/>
            </w:tcBorders>
          </w:tcPr>
          <w:p w14:paraId="4249ECFD"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29157BDB"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383D4126" w14:textId="77777777" w:rsidR="00021086" w:rsidRPr="00A66648" w:rsidRDefault="00021086" w:rsidP="00575C02">
            <w:pPr>
              <w:pStyle w:val="TableParagraph"/>
              <w:spacing w:before="7"/>
              <w:ind w:left="0"/>
              <w:rPr>
                <w:b/>
                <w:sz w:val="24"/>
                <w:szCs w:val="24"/>
              </w:rPr>
            </w:pPr>
          </w:p>
          <w:p w14:paraId="20F91850" w14:textId="77777777" w:rsidR="00021086" w:rsidRPr="00A66648" w:rsidRDefault="00021086" w:rsidP="00575C02">
            <w:pPr>
              <w:pStyle w:val="TableParagraph"/>
              <w:rPr>
                <w:sz w:val="24"/>
                <w:szCs w:val="24"/>
              </w:rPr>
            </w:pPr>
            <w:r w:rsidRPr="00A66648">
              <w:rPr>
                <w:b/>
                <w:sz w:val="24"/>
                <w:szCs w:val="24"/>
              </w:rPr>
              <w:t xml:space="preserve">Start Date: </w:t>
            </w:r>
          </w:p>
          <w:p w14:paraId="0F266FCF" w14:textId="77777777" w:rsidR="00021086" w:rsidRPr="00A66648" w:rsidRDefault="00021086" w:rsidP="00575C02">
            <w:pPr>
              <w:pStyle w:val="TableParagraph"/>
              <w:spacing w:before="7"/>
              <w:ind w:left="0"/>
              <w:rPr>
                <w:b/>
                <w:sz w:val="24"/>
                <w:szCs w:val="24"/>
              </w:rPr>
            </w:pPr>
          </w:p>
          <w:p w14:paraId="509C1B42" w14:textId="77777777" w:rsidR="00021086" w:rsidRPr="00A66648" w:rsidRDefault="00021086" w:rsidP="00575C02">
            <w:pPr>
              <w:pStyle w:val="TableParagraph"/>
              <w:rPr>
                <w:sz w:val="24"/>
                <w:szCs w:val="24"/>
              </w:rPr>
            </w:pPr>
            <w:r w:rsidRPr="00A66648">
              <w:rPr>
                <w:b/>
                <w:sz w:val="24"/>
                <w:szCs w:val="24"/>
              </w:rPr>
              <w:t xml:space="preserve">End Date: </w:t>
            </w:r>
          </w:p>
          <w:p w14:paraId="0FCEA29F" w14:textId="77777777" w:rsidR="00021086" w:rsidRPr="00A66648" w:rsidRDefault="00021086" w:rsidP="00575C02">
            <w:pPr>
              <w:pStyle w:val="TableParagraph"/>
              <w:ind w:left="0"/>
              <w:rPr>
                <w:b/>
                <w:sz w:val="24"/>
                <w:szCs w:val="24"/>
              </w:rPr>
            </w:pPr>
          </w:p>
          <w:p w14:paraId="054179F8" w14:textId="77777777" w:rsidR="00021086" w:rsidRPr="00A66648" w:rsidRDefault="00021086" w:rsidP="00575C02">
            <w:pPr>
              <w:pStyle w:val="TableParagraph"/>
              <w:ind w:left="0"/>
              <w:rPr>
                <w:b/>
                <w:sz w:val="24"/>
                <w:szCs w:val="24"/>
              </w:rPr>
            </w:pPr>
          </w:p>
          <w:p w14:paraId="3BF0C828"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24F9F14D" w14:textId="77777777" w:rsidTr="00575C02">
        <w:trPr>
          <w:trHeight w:val="2341"/>
        </w:trPr>
        <w:tc>
          <w:tcPr>
            <w:tcW w:w="504" w:type="dxa"/>
            <w:tcBorders>
              <w:top w:val="single" w:sz="12" w:space="0" w:color="000000"/>
              <w:right w:val="single" w:sz="12" w:space="0" w:color="000000"/>
            </w:tcBorders>
          </w:tcPr>
          <w:p w14:paraId="46122CB4"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4249DC44"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2694059B" w14:textId="77777777" w:rsidR="00021086" w:rsidRPr="00A66648" w:rsidRDefault="00021086" w:rsidP="00575C02">
            <w:pPr>
              <w:pStyle w:val="TableParagraph"/>
              <w:spacing w:before="6"/>
              <w:ind w:left="0"/>
              <w:rPr>
                <w:b/>
                <w:sz w:val="24"/>
                <w:szCs w:val="24"/>
              </w:rPr>
            </w:pPr>
          </w:p>
          <w:p w14:paraId="17A7CA2D"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1B03E309" w14:textId="77777777" w:rsidR="00021086" w:rsidRPr="00A66648" w:rsidRDefault="00021086" w:rsidP="00575C02">
            <w:pPr>
              <w:pStyle w:val="TableParagraph"/>
              <w:spacing w:before="7"/>
              <w:ind w:left="0"/>
              <w:rPr>
                <w:b/>
                <w:sz w:val="24"/>
                <w:szCs w:val="24"/>
              </w:rPr>
            </w:pPr>
          </w:p>
          <w:p w14:paraId="7F299D11" w14:textId="77777777" w:rsidR="00021086" w:rsidRPr="00A66648" w:rsidRDefault="00021086" w:rsidP="00575C02">
            <w:pPr>
              <w:pStyle w:val="TableParagraph"/>
              <w:rPr>
                <w:sz w:val="24"/>
                <w:szCs w:val="24"/>
              </w:rPr>
            </w:pPr>
            <w:r w:rsidRPr="00A66648">
              <w:rPr>
                <w:b/>
                <w:sz w:val="24"/>
                <w:szCs w:val="24"/>
              </w:rPr>
              <w:t xml:space="preserve">End Date: </w:t>
            </w:r>
          </w:p>
          <w:p w14:paraId="7A7B9C58" w14:textId="77777777" w:rsidR="00021086" w:rsidRPr="00A66648" w:rsidRDefault="00021086" w:rsidP="00575C02">
            <w:pPr>
              <w:pStyle w:val="TableParagraph"/>
              <w:ind w:left="0"/>
              <w:rPr>
                <w:b/>
                <w:sz w:val="24"/>
                <w:szCs w:val="24"/>
              </w:rPr>
            </w:pPr>
          </w:p>
          <w:p w14:paraId="7329CFE1" w14:textId="77777777" w:rsidR="00021086" w:rsidRPr="00A66648" w:rsidRDefault="00021086" w:rsidP="00575C02">
            <w:pPr>
              <w:pStyle w:val="TableParagraph"/>
              <w:ind w:left="0"/>
              <w:rPr>
                <w:b/>
                <w:sz w:val="24"/>
                <w:szCs w:val="24"/>
              </w:rPr>
            </w:pPr>
          </w:p>
          <w:p w14:paraId="2618EAF1"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23AAD0F8" w14:textId="02AB7879" w:rsidR="00021086" w:rsidRPr="00A66648" w:rsidRDefault="00021086" w:rsidP="00021086">
      <w:pPr>
        <w:pStyle w:val="BodyText"/>
        <w:rPr>
          <w:b/>
          <w:sz w:val="24"/>
          <w:szCs w:val="24"/>
        </w:rPr>
      </w:pPr>
    </w:p>
    <w:p w14:paraId="64A5D4E8" w14:textId="48E5A32B" w:rsidR="00D22648" w:rsidRPr="00A66648" w:rsidRDefault="00D22648" w:rsidP="00021086">
      <w:pPr>
        <w:pStyle w:val="BodyText"/>
        <w:spacing w:before="11"/>
        <w:rPr>
          <w:b/>
          <w:sz w:val="24"/>
          <w:szCs w:val="24"/>
        </w:rPr>
      </w:pPr>
    </w:p>
    <w:p w14:paraId="549E6EAD" w14:textId="77777777" w:rsidR="002E563A" w:rsidRDefault="002E563A">
      <w:pPr>
        <w:rPr>
          <w:b/>
          <w:sz w:val="24"/>
          <w:szCs w:val="24"/>
        </w:rPr>
      </w:pPr>
      <w:r>
        <w:rPr>
          <w:b/>
          <w:sz w:val="24"/>
          <w:szCs w:val="24"/>
        </w:rPr>
        <w:br w:type="page"/>
      </w:r>
    </w:p>
    <w:p w14:paraId="2CB18F20" w14:textId="2FD9E121" w:rsidR="00D22648" w:rsidRPr="00A66648" w:rsidRDefault="00E47DC8" w:rsidP="00021086">
      <w:pPr>
        <w:pStyle w:val="BodyText"/>
        <w:spacing w:before="11"/>
        <w:rPr>
          <w:b/>
          <w:sz w:val="24"/>
          <w:szCs w:val="24"/>
        </w:rPr>
      </w:pPr>
      <w:r w:rsidRPr="00A66648">
        <w:rPr>
          <w:noProof/>
          <w:sz w:val="24"/>
          <w:szCs w:val="24"/>
        </w:rPr>
        <w:lastRenderedPageBreak/>
        <mc:AlternateContent>
          <mc:Choice Requires="wps">
            <w:drawing>
              <wp:anchor distT="0" distB="0" distL="0" distR="0" simplePos="0" relativeHeight="487599616" behindDoc="1" locked="0" layoutInCell="1" allowOverlap="1" wp14:anchorId="331F64A8" wp14:editId="679E4DE3">
                <wp:simplePos x="0" y="0"/>
                <wp:positionH relativeFrom="page">
                  <wp:posOffset>546100</wp:posOffset>
                </wp:positionH>
                <wp:positionV relativeFrom="paragraph">
                  <wp:posOffset>307975</wp:posOffset>
                </wp:positionV>
                <wp:extent cx="6511290" cy="1014730"/>
                <wp:effectExtent l="0" t="0" r="0" b="0"/>
                <wp:wrapTopAndBottom/>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101473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5497C" w14:textId="77777777" w:rsidR="00021086" w:rsidRDefault="00021086" w:rsidP="00021086">
                            <w:pPr>
                              <w:pStyle w:val="BodyText"/>
                              <w:spacing w:before="5"/>
                              <w:rPr>
                                <w:b/>
                                <w:sz w:val="23"/>
                              </w:rPr>
                            </w:pPr>
                          </w:p>
                          <w:p w14:paraId="06C10CB1" w14:textId="0DF35BD6" w:rsidR="00021086" w:rsidRPr="007F3864" w:rsidRDefault="00021086" w:rsidP="00021086">
                            <w:pPr>
                              <w:pStyle w:val="BodyText"/>
                              <w:ind w:left="270"/>
                              <w:rPr>
                                <w:sz w:val="24"/>
                                <w:szCs w:val="24"/>
                              </w:rPr>
                            </w:pPr>
                            <w:r w:rsidRPr="002E563A">
                              <w:rPr>
                                <w:b/>
                                <w:color w:val="444444"/>
                                <w:sz w:val="24"/>
                                <w:szCs w:val="24"/>
                              </w:rPr>
                              <w:t>Strategy 5</w:t>
                            </w:r>
                            <w:r w:rsidR="00BD5B58" w:rsidRPr="002E563A">
                              <w:rPr>
                                <w:b/>
                                <w:color w:val="444444"/>
                                <w:sz w:val="24"/>
                                <w:szCs w:val="24"/>
                              </w:rPr>
                              <w:t>:</w:t>
                            </w:r>
                            <w:r w:rsidR="007F3864" w:rsidRPr="007F3864">
                              <w:rPr>
                                <w:b/>
                                <w:color w:val="444444"/>
                                <w:sz w:val="24"/>
                                <w:szCs w:val="24"/>
                              </w:rPr>
                              <w:t xml:space="preserve"> </w:t>
                            </w:r>
                            <w:r w:rsidR="007F3864" w:rsidRPr="007F3864">
                              <w:rPr>
                                <w:sz w:val="24"/>
                                <w:szCs w:val="24"/>
                              </w:rPr>
                              <w:t xml:space="preserve">Provide education to persons with ADRD and their caregivers on topics identified by the community needs assessment. Education may be virtual or in person and may be via wellness classes, support groups, community events, etc. </w:t>
                            </w:r>
                            <w:r w:rsidR="007505AF">
                              <w:rPr>
                                <w:sz w:val="24"/>
                                <w:szCs w:val="24"/>
                              </w:rPr>
                              <w:t>E</w:t>
                            </w:r>
                            <w:r w:rsidR="007F3864" w:rsidRPr="007F3864">
                              <w:rPr>
                                <w:sz w:val="24"/>
                                <w:szCs w:val="24"/>
                              </w:rPr>
                              <w:t>ducation opportunities</w:t>
                            </w:r>
                            <w:r w:rsidR="007505AF">
                              <w:rPr>
                                <w:sz w:val="24"/>
                                <w:szCs w:val="24"/>
                              </w:rPr>
                              <w:t xml:space="preserve"> shall be</w:t>
                            </w:r>
                            <w:r w:rsidR="007F3864" w:rsidRPr="007F3864">
                              <w:rPr>
                                <w:sz w:val="24"/>
                                <w:szCs w:val="24"/>
                              </w:rPr>
                              <w:t xml:space="preserve"> targeted to populations that are highly impacted by ADRD as identified for your service area.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F64A8" id="Text Box 14" o:spid="_x0000_s1030" type="#_x0000_t202" style="position:absolute;margin-left:43pt;margin-top:24.25pt;width:512.7pt;height:79.9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Uu48AEAAMIDAAAOAAAAZHJzL2Uyb0RvYy54bWysU9uO0zAQfUfiHyy/0yRlWSBqulpaFiEt&#10;F2nhAxzHSSwcjxm7TcrXM3aaLlreEIpkjT2e4zlnTjY302DYUaHXYCterHLOlJXQaNtV/Pu3uxdv&#10;OPNB2EYYsKriJ+X5zfb5s83oSrWGHkyjkBGI9eXoKt6H4Mos87JXg/ArcMpSsgUcRKAtdlmDYiT0&#10;wWTrPL/ORsDGIUjlPZ3u5yTfJvy2VTJ8aVuvAjMVp95CWjGtdVyz7UaUHQrXa3luQ/xDF4PQlh69&#10;QO1FEOyA+i+oQUsED21YSRgyaFstVeJAbIr8CZuHXjiVuJA43l1k8v8PVn4+PrivyML0DiYaYCLh&#10;3T3IH55Z2PXCduoWEcZeiYYeLqJk2eh8eS6NUvvSR5B6/AQNDVkcAiSgqcUhqkI8GaHTAE4X0dUU&#10;mKTD61dFsX5LKUm5Ii+uXr9MY8lEuZQ79OGDgoHFoOJIU03w4njvQ2xHlMuV+JoHo5s7bUzaYFfv&#10;DLKjIAe838cvMXhyzdh42UIsmxHjSeIZqc0kw1RPTDcVv4oQkXYNzYmII8zGoh+Bgh7wF2cjmari&#10;/udBoOLMfLQkXnTgEuAS1EsgrKTSigfO5nAXZqceHOquJ+R5PBZuSeBWJ+qPXZzbJaMkRc6mjk78&#10;c59uPf56298AAAD//wMAUEsDBBQABgAIAAAAIQCjOZ9m3AAAAAoBAAAPAAAAZHJzL2Rvd25yZXYu&#10;eG1sTI/BTsMwEETvSPyDtUjcqEMJlRWyqQCJA4gLacXZjZc4Il5HtpuGv8c9wdxWs5p5U28XN4qZ&#10;Qhw8I9yuChDEnTcD9wj73cuNAhGTZqNHz4TwQxG2zeVFrSvjT/xBc5t6kUM4VhrBpjRVUsbOktNx&#10;5Sfi7H354HTKZ+ilCfqUw90o10WxkU4PnBusnujZUvfdHh0CP80xxMWG97fXUpWfeypbIsTrq+Xx&#10;AUSiJf09wxk/o0OTmQ7+yCaKEUFt8pSEUKp7EGc/qwRxQFgX6g5kU8v/E5pfAAAA//8DAFBLAQIt&#10;ABQABgAIAAAAIQC2gziS/gAAAOEBAAATAAAAAAAAAAAAAAAAAAAAAABbQ29udGVudF9UeXBlc10u&#10;eG1sUEsBAi0AFAAGAAgAAAAhADj9If/WAAAAlAEAAAsAAAAAAAAAAAAAAAAALwEAAF9yZWxzLy5y&#10;ZWxzUEsBAi0AFAAGAAgAAAAhAALZS7jwAQAAwgMAAA4AAAAAAAAAAAAAAAAALgIAAGRycy9lMm9E&#10;b2MueG1sUEsBAi0AFAAGAAgAAAAhAKM5n2bcAAAACgEAAA8AAAAAAAAAAAAAAAAASgQAAGRycy9k&#10;b3ducmV2LnhtbFBLBQYAAAAABAAEAPMAAABTBQAAAAA=&#10;" fillcolor="#ededed" stroked="f">
                <v:textbox inset="0,0,0,0">
                  <w:txbxContent>
                    <w:p w14:paraId="5665497C" w14:textId="77777777" w:rsidR="00021086" w:rsidRDefault="00021086" w:rsidP="00021086">
                      <w:pPr>
                        <w:pStyle w:val="BodyText"/>
                        <w:spacing w:before="5"/>
                        <w:rPr>
                          <w:b/>
                          <w:sz w:val="23"/>
                        </w:rPr>
                      </w:pPr>
                    </w:p>
                    <w:p w14:paraId="06C10CB1" w14:textId="0DF35BD6" w:rsidR="00021086" w:rsidRPr="007F3864" w:rsidRDefault="00021086" w:rsidP="00021086">
                      <w:pPr>
                        <w:pStyle w:val="BodyText"/>
                        <w:ind w:left="270"/>
                        <w:rPr>
                          <w:sz w:val="24"/>
                          <w:szCs w:val="24"/>
                        </w:rPr>
                      </w:pPr>
                      <w:r w:rsidRPr="002E563A">
                        <w:rPr>
                          <w:b/>
                          <w:color w:val="444444"/>
                          <w:sz w:val="24"/>
                          <w:szCs w:val="24"/>
                        </w:rPr>
                        <w:t>Strategy 5</w:t>
                      </w:r>
                      <w:r w:rsidR="00BD5B58" w:rsidRPr="002E563A">
                        <w:rPr>
                          <w:b/>
                          <w:color w:val="444444"/>
                          <w:sz w:val="24"/>
                          <w:szCs w:val="24"/>
                        </w:rPr>
                        <w:t>:</w:t>
                      </w:r>
                      <w:r w:rsidR="007F3864" w:rsidRPr="007F3864">
                        <w:rPr>
                          <w:b/>
                          <w:color w:val="444444"/>
                          <w:sz w:val="24"/>
                          <w:szCs w:val="24"/>
                        </w:rPr>
                        <w:t xml:space="preserve"> </w:t>
                      </w:r>
                      <w:r w:rsidR="007F3864" w:rsidRPr="007F3864">
                        <w:rPr>
                          <w:sz w:val="24"/>
                          <w:szCs w:val="24"/>
                        </w:rPr>
                        <w:t xml:space="preserve">Provide education to persons with ADRD and their caregivers on topics identified by the community needs assessment. Education may be virtual or in person and may be via wellness classes, support groups, community events, etc. </w:t>
                      </w:r>
                      <w:r w:rsidR="007505AF">
                        <w:rPr>
                          <w:sz w:val="24"/>
                          <w:szCs w:val="24"/>
                        </w:rPr>
                        <w:t>E</w:t>
                      </w:r>
                      <w:r w:rsidR="007F3864" w:rsidRPr="007F3864">
                        <w:rPr>
                          <w:sz w:val="24"/>
                          <w:szCs w:val="24"/>
                        </w:rPr>
                        <w:t>ducation opportunities</w:t>
                      </w:r>
                      <w:r w:rsidR="007505AF">
                        <w:rPr>
                          <w:sz w:val="24"/>
                          <w:szCs w:val="24"/>
                        </w:rPr>
                        <w:t xml:space="preserve"> shall be</w:t>
                      </w:r>
                      <w:r w:rsidR="007F3864" w:rsidRPr="007F3864">
                        <w:rPr>
                          <w:sz w:val="24"/>
                          <w:szCs w:val="24"/>
                        </w:rPr>
                        <w:t xml:space="preserve"> targeted to populations that are highly impacted by ADRD as identified for your service area.</w:t>
                      </w:r>
                    </w:p>
                  </w:txbxContent>
                </v:textbox>
                <w10:wrap type="topAndBottom" anchorx="page"/>
              </v:shape>
            </w:pict>
          </mc:Fallback>
        </mc:AlternateContent>
      </w:r>
    </w:p>
    <w:p w14:paraId="6B0B010B" w14:textId="77777777" w:rsidR="00D22648" w:rsidRPr="00A66648" w:rsidRDefault="00D22648" w:rsidP="00021086">
      <w:pPr>
        <w:pStyle w:val="BodyText"/>
        <w:spacing w:before="11"/>
        <w:rPr>
          <w:b/>
          <w:sz w:val="24"/>
          <w:szCs w:val="24"/>
        </w:rPr>
      </w:pPr>
    </w:p>
    <w:p w14:paraId="26F79BCB"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70221979" w14:textId="77777777" w:rsidTr="00575C02">
        <w:trPr>
          <w:trHeight w:val="507"/>
        </w:trPr>
        <w:tc>
          <w:tcPr>
            <w:tcW w:w="10210" w:type="dxa"/>
            <w:gridSpan w:val="2"/>
            <w:tcBorders>
              <w:top w:val="nil"/>
              <w:left w:val="nil"/>
              <w:right w:val="nil"/>
            </w:tcBorders>
            <w:shd w:val="clear" w:color="auto" w:fill="F2F2F2"/>
          </w:tcPr>
          <w:p w14:paraId="04208F32"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084615FD" w14:textId="77777777" w:rsidTr="00575C02">
        <w:trPr>
          <w:trHeight w:val="2341"/>
        </w:trPr>
        <w:tc>
          <w:tcPr>
            <w:tcW w:w="504" w:type="dxa"/>
            <w:tcBorders>
              <w:bottom w:val="single" w:sz="12" w:space="0" w:color="000000"/>
              <w:right w:val="single" w:sz="12" w:space="0" w:color="000000"/>
            </w:tcBorders>
          </w:tcPr>
          <w:p w14:paraId="67382C84"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7110C401"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2B3C4477" w14:textId="77777777" w:rsidR="00021086" w:rsidRPr="00A66648" w:rsidRDefault="00021086" w:rsidP="00575C02">
            <w:pPr>
              <w:pStyle w:val="TableParagraph"/>
              <w:spacing w:before="6"/>
              <w:ind w:left="0"/>
              <w:rPr>
                <w:b/>
                <w:sz w:val="24"/>
                <w:szCs w:val="24"/>
              </w:rPr>
            </w:pPr>
          </w:p>
          <w:p w14:paraId="421B4480"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2B1FAFFA" w14:textId="77777777" w:rsidR="00021086" w:rsidRPr="00A66648" w:rsidRDefault="00021086" w:rsidP="00575C02">
            <w:pPr>
              <w:pStyle w:val="TableParagraph"/>
              <w:spacing w:before="7"/>
              <w:ind w:left="0"/>
              <w:rPr>
                <w:b/>
                <w:sz w:val="24"/>
                <w:szCs w:val="24"/>
              </w:rPr>
            </w:pPr>
          </w:p>
          <w:p w14:paraId="79AEDC9D" w14:textId="77777777" w:rsidR="00021086" w:rsidRPr="00A66648" w:rsidRDefault="00021086" w:rsidP="00575C02">
            <w:pPr>
              <w:pStyle w:val="TableParagraph"/>
              <w:rPr>
                <w:sz w:val="24"/>
                <w:szCs w:val="24"/>
              </w:rPr>
            </w:pPr>
            <w:r w:rsidRPr="00A66648">
              <w:rPr>
                <w:b/>
                <w:sz w:val="24"/>
                <w:szCs w:val="24"/>
              </w:rPr>
              <w:t xml:space="preserve">End Date: </w:t>
            </w:r>
          </w:p>
          <w:p w14:paraId="44526839" w14:textId="77777777" w:rsidR="00021086" w:rsidRPr="00A66648" w:rsidRDefault="00021086" w:rsidP="00575C02">
            <w:pPr>
              <w:pStyle w:val="TableParagraph"/>
              <w:ind w:left="0"/>
              <w:rPr>
                <w:b/>
                <w:sz w:val="24"/>
                <w:szCs w:val="24"/>
              </w:rPr>
            </w:pPr>
          </w:p>
          <w:p w14:paraId="28752FD8" w14:textId="77777777" w:rsidR="00021086" w:rsidRPr="00A66648" w:rsidRDefault="00021086" w:rsidP="00575C02">
            <w:pPr>
              <w:pStyle w:val="TableParagraph"/>
              <w:ind w:left="0"/>
              <w:rPr>
                <w:b/>
                <w:sz w:val="24"/>
                <w:szCs w:val="24"/>
              </w:rPr>
            </w:pPr>
          </w:p>
          <w:p w14:paraId="32B942D8"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5C91CE32" w14:textId="77777777" w:rsidTr="00575C02">
        <w:trPr>
          <w:trHeight w:val="2139"/>
        </w:trPr>
        <w:tc>
          <w:tcPr>
            <w:tcW w:w="504" w:type="dxa"/>
            <w:tcBorders>
              <w:top w:val="single" w:sz="12" w:space="0" w:color="000000"/>
              <w:bottom w:val="single" w:sz="12" w:space="0" w:color="000000"/>
              <w:right w:val="single" w:sz="12" w:space="0" w:color="000000"/>
            </w:tcBorders>
          </w:tcPr>
          <w:p w14:paraId="03C64343"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680F053A"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23488280" w14:textId="77777777" w:rsidR="00021086" w:rsidRPr="00A66648" w:rsidRDefault="00021086" w:rsidP="00575C02">
            <w:pPr>
              <w:pStyle w:val="TableParagraph"/>
              <w:spacing w:before="7"/>
              <w:ind w:left="0"/>
              <w:rPr>
                <w:b/>
                <w:sz w:val="24"/>
                <w:szCs w:val="24"/>
              </w:rPr>
            </w:pPr>
          </w:p>
          <w:p w14:paraId="2FC328B7" w14:textId="77777777" w:rsidR="00021086" w:rsidRPr="00A66648" w:rsidRDefault="00021086" w:rsidP="00575C02">
            <w:pPr>
              <w:pStyle w:val="TableParagraph"/>
              <w:rPr>
                <w:sz w:val="24"/>
                <w:szCs w:val="24"/>
              </w:rPr>
            </w:pPr>
            <w:r w:rsidRPr="00A66648">
              <w:rPr>
                <w:b/>
                <w:sz w:val="24"/>
                <w:szCs w:val="24"/>
              </w:rPr>
              <w:t xml:space="preserve">Start Date: </w:t>
            </w:r>
          </w:p>
          <w:p w14:paraId="6CFDC181" w14:textId="77777777" w:rsidR="00021086" w:rsidRPr="00A66648" w:rsidRDefault="00021086" w:rsidP="00575C02">
            <w:pPr>
              <w:pStyle w:val="TableParagraph"/>
              <w:spacing w:before="7"/>
              <w:ind w:left="0"/>
              <w:rPr>
                <w:b/>
                <w:sz w:val="24"/>
                <w:szCs w:val="24"/>
              </w:rPr>
            </w:pPr>
          </w:p>
          <w:p w14:paraId="5DF56793" w14:textId="77777777" w:rsidR="00021086" w:rsidRPr="00A66648" w:rsidRDefault="00021086" w:rsidP="00575C02">
            <w:pPr>
              <w:pStyle w:val="TableParagraph"/>
              <w:rPr>
                <w:sz w:val="24"/>
                <w:szCs w:val="24"/>
              </w:rPr>
            </w:pPr>
            <w:r w:rsidRPr="00A66648">
              <w:rPr>
                <w:b/>
                <w:sz w:val="24"/>
                <w:szCs w:val="24"/>
              </w:rPr>
              <w:t xml:space="preserve">End Date: </w:t>
            </w:r>
          </w:p>
          <w:p w14:paraId="2A935A08" w14:textId="77777777" w:rsidR="00021086" w:rsidRPr="00A66648" w:rsidRDefault="00021086" w:rsidP="00575C02">
            <w:pPr>
              <w:pStyle w:val="TableParagraph"/>
              <w:ind w:left="0"/>
              <w:rPr>
                <w:b/>
                <w:sz w:val="24"/>
                <w:szCs w:val="24"/>
              </w:rPr>
            </w:pPr>
          </w:p>
          <w:p w14:paraId="71F1A066" w14:textId="77777777" w:rsidR="00021086" w:rsidRPr="00A66648" w:rsidRDefault="00021086" w:rsidP="00575C02">
            <w:pPr>
              <w:pStyle w:val="TableParagraph"/>
              <w:ind w:left="0"/>
              <w:rPr>
                <w:b/>
                <w:sz w:val="24"/>
                <w:szCs w:val="24"/>
              </w:rPr>
            </w:pPr>
          </w:p>
          <w:p w14:paraId="5DA34B6F"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213E7464" w14:textId="77777777" w:rsidTr="00575C02">
        <w:trPr>
          <w:trHeight w:val="2341"/>
        </w:trPr>
        <w:tc>
          <w:tcPr>
            <w:tcW w:w="504" w:type="dxa"/>
            <w:tcBorders>
              <w:top w:val="single" w:sz="12" w:space="0" w:color="000000"/>
              <w:right w:val="single" w:sz="12" w:space="0" w:color="000000"/>
            </w:tcBorders>
          </w:tcPr>
          <w:p w14:paraId="60A02B14"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7BA19313"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009446ED" w14:textId="77777777" w:rsidR="00021086" w:rsidRPr="00A66648" w:rsidRDefault="00021086" w:rsidP="00575C02">
            <w:pPr>
              <w:pStyle w:val="TableParagraph"/>
              <w:spacing w:before="6"/>
              <w:ind w:left="0"/>
              <w:rPr>
                <w:b/>
                <w:sz w:val="24"/>
                <w:szCs w:val="24"/>
              </w:rPr>
            </w:pPr>
          </w:p>
          <w:p w14:paraId="5371B1DC"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4BC134DE" w14:textId="77777777" w:rsidR="00021086" w:rsidRPr="00A66648" w:rsidRDefault="00021086" w:rsidP="00575C02">
            <w:pPr>
              <w:pStyle w:val="TableParagraph"/>
              <w:spacing w:before="7"/>
              <w:ind w:left="0"/>
              <w:rPr>
                <w:b/>
                <w:sz w:val="24"/>
                <w:szCs w:val="24"/>
              </w:rPr>
            </w:pPr>
          </w:p>
          <w:p w14:paraId="4E15F5D3" w14:textId="77777777" w:rsidR="00021086" w:rsidRPr="00A66648" w:rsidRDefault="00021086" w:rsidP="00575C02">
            <w:pPr>
              <w:pStyle w:val="TableParagraph"/>
              <w:rPr>
                <w:sz w:val="24"/>
                <w:szCs w:val="24"/>
              </w:rPr>
            </w:pPr>
            <w:r w:rsidRPr="00A66648">
              <w:rPr>
                <w:b/>
                <w:sz w:val="24"/>
                <w:szCs w:val="24"/>
              </w:rPr>
              <w:t xml:space="preserve">End Date: </w:t>
            </w:r>
          </w:p>
          <w:p w14:paraId="3B847CF0" w14:textId="77777777" w:rsidR="00021086" w:rsidRPr="00A66648" w:rsidRDefault="00021086" w:rsidP="00575C02">
            <w:pPr>
              <w:pStyle w:val="TableParagraph"/>
              <w:ind w:left="0"/>
              <w:rPr>
                <w:b/>
                <w:sz w:val="24"/>
                <w:szCs w:val="24"/>
              </w:rPr>
            </w:pPr>
          </w:p>
          <w:p w14:paraId="64B9E27F" w14:textId="77777777" w:rsidR="00021086" w:rsidRPr="00A66648" w:rsidRDefault="00021086" w:rsidP="00575C02">
            <w:pPr>
              <w:pStyle w:val="TableParagraph"/>
              <w:ind w:left="0"/>
              <w:rPr>
                <w:b/>
                <w:sz w:val="24"/>
                <w:szCs w:val="24"/>
              </w:rPr>
            </w:pPr>
          </w:p>
          <w:p w14:paraId="4A32FDC6"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7403E389" w14:textId="7DDC393A" w:rsidR="00021086" w:rsidRPr="00A66648" w:rsidRDefault="00021086" w:rsidP="00021086">
      <w:pPr>
        <w:pStyle w:val="BodyText"/>
        <w:rPr>
          <w:b/>
          <w:sz w:val="24"/>
          <w:szCs w:val="24"/>
        </w:rPr>
      </w:pPr>
    </w:p>
    <w:p w14:paraId="68E1457A" w14:textId="09A3A86A" w:rsidR="00F95711" w:rsidRPr="00A66648" w:rsidRDefault="00F95711" w:rsidP="00021086">
      <w:pPr>
        <w:pStyle w:val="BodyText"/>
        <w:rPr>
          <w:b/>
          <w:sz w:val="24"/>
          <w:szCs w:val="24"/>
        </w:rPr>
      </w:pPr>
    </w:p>
    <w:p w14:paraId="6680B2F6" w14:textId="5D08CBD2" w:rsidR="002E563A" w:rsidRDefault="002E563A">
      <w:pPr>
        <w:rPr>
          <w:b/>
          <w:sz w:val="24"/>
          <w:szCs w:val="24"/>
        </w:rPr>
      </w:pPr>
      <w:r>
        <w:rPr>
          <w:b/>
          <w:sz w:val="24"/>
          <w:szCs w:val="24"/>
        </w:rPr>
        <w:br w:type="page"/>
      </w:r>
    </w:p>
    <w:p w14:paraId="3D631620" w14:textId="0FDE30FB" w:rsidR="00021086" w:rsidRPr="00A66648" w:rsidRDefault="00E47DC8" w:rsidP="002E563A">
      <w:pPr>
        <w:pStyle w:val="BodyText"/>
        <w:rPr>
          <w:b/>
          <w:sz w:val="24"/>
          <w:szCs w:val="24"/>
        </w:rPr>
      </w:pPr>
      <w:r w:rsidRPr="00A66648">
        <w:rPr>
          <w:noProof/>
          <w:sz w:val="24"/>
          <w:szCs w:val="24"/>
        </w:rPr>
        <w:lastRenderedPageBreak/>
        <mc:AlternateContent>
          <mc:Choice Requires="wps">
            <w:drawing>
              <wp:anchor distT="0" distB="0" distL="0" distR="0" simplePos="0" relativeHeight="487601664" behindDoc="1" locked="0" layoutInCell="1" allowOverlap="1" wp14:anchorId="71A42719" wp14:editId="16848FD2">
                <wp:simplePos x="0" y="0"/>
                <wp:positionH relativeFrom="page">
                  <wp:posOffset>539750</wp:posOffset>
                </wp:positionH>
                <wp:positionV relativeFrom="paragraph">
                  <wp:posOffset>183515</wp:posOffset>
                </wp:positionV>
                <wp:extent cx="6511290" cy="619125"/>
                <wp:effectExtent l="0" t="0" r="0" b="0"/>
                <wp:wrapTopAndBottom/>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619125"/>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CE351" w14:textId="77777777" w:rsidR="00021086" w:rsidRPr="00413B8C" w:rsidRDefault="00021086" w:rsidP="00021086">
                            <w:pPr>
                              <w:pStyle w:val="BodyText"/>
                              <w:spacing w:before="5"/>
                              <w:rPr>
                                <w:b/>
                                <w:sz w:val="24"/>
                                <w:szCs w:val="24"/>
                              </w:rPr>
                            </w:pPr>
                          </w:p>
                          <w:p w14:paraId="6F29705E" w14:textId="2549496F" w:rsidR="00021086" w:rsidRPr="00597F82" w:rsidRDefault="00021086" w:rsidP="00021086">
                            <w:pPr>
                              <w:pStyle w:val="BodyText"/>
                              <w:ind w:left="270"/>
                              <w:rPr>
                                <w:sz w:val="24"/>
                                <w:szCs w:val="24"/>
                              </w:rPr>
                            </w:pPr>
                            <w:r w:rsidRPr="002E563A">
                              <w:rPr>
                                <w:b/>
                                <w:color w:val="444444"/>
                                <w:sz w:val="24"/>
                                <w:szCs w:val="24"/>
                              </w:rPr>
                              <w:t>Strategy 6</w:t>
                            </w:r>
                            <w:r w:rsidR="00413B8C" w:rsidRPr="002E563A">
                              <w:rPr>
                                <w:b/>
                                <w:color w:val="444444"/>
                                <w:sz w:val="24"/>
                                <w:szCs w:val="24"/>
                              </w:rPr>
                              <w:t>:</w:t>
                            </w:r>
                            <w:r w:rsidR="00597F82" w:rsidRPr="00597F82">
                              <w:rPr>
                                <w:b/>
                                <w:color w:val="444444"/>
                                <w:sz w:val="24"/>
                                <w:szCs w:val="24"/>
                              </w:rPr>
                              <w:t xml:space="preserve"> </w:t>
                            </w:r>
                            <w:r w:rsidR="00597F82">
                              <w:rPr>
                                <w:sz w:val="24"/>
                                <w:szCs w:val="24"/>
                              </w:rPr>
                              <w:t>P</w:t>
                            </w:r>
                            <w:r w:rsidR="00597F82" w:rsidRPr="00597F82">
                              <w:rPr>
                                <w:sz w:val="24"/>
                                <w:szCs w:val="24"/>
                              </w:rPr>
                              <w:t>rovide referrals for persons with ADRD and their caregivers to community organizations, local healthcare providers, and resources.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42719" id="Text Box 15" o:spid="_x0000_s1031" type="#_x0000_t202" style="position:absolute;margin-left:42.5pt;margin-top:14.45pt;width:512.7pt;height:48.7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Z7gEAAMEDAAAOAAAAZHJzL2Uyb0RvYy54bWysU9tu2zAMfR+wfxD0vjgO0GA14hRdsg4D&#10;ugvQ7QNkWbaFyaJGKbGzrx8l2+kub8NgQKBE8pDnkN7djb1hZ4Vegy15vlpzpqyEWtu25F+/PLx6&#10;zZkPwtbCgFUlvyjP7/YvX+wGV6gNdGBqhYxArC8GV/IuBFdkmZed6oVfgVOWnA1gLwJdsc1qFAOh&#10;9ybbrNfbbACsHYJU3tPrcXLyfcJvGiXDp6bxKjBTcuotpBPTWcUz2+9E0aJwnZZzG+IfuuiFtlT0&#10;CnUUQbAT6r+gei0RPDRhJaHPoGm0VIkDscnXf7B56oRTiQuJ491VJv//YOXH85P7jCyMb2CkASYS&#10;3j2C/OaZhUMnbKvuEWHolKipcB4lywbnizk1Su0LH0Gq4QPUNGRxCpCAxgb7qArxZIROA7hcRVdj&#10;YJIetzd5vrkllyTfNr/NNzephCiWbIc+vFPQs2iUHGmoCV2cH32I3YhiCYnFPBhdP2hj0gXb6mCQ&#10;nQUtwNtj/Gb038KMjcEWYtqEGF8Szchs4hjGamS6LnlqMLKuoL4Qb4Rpr+g/IKMD/MHZQDtVcv/9&#10;JFBxZt5b0i4u4GLgYlSLIayk1JIHzibzEKZFPTnUbUfI03Qs3JO+jU7Un7uY26U9SYrMOx0X8dd7&#10;inr+8/Y/AQAA//8DAFBLAwQUAAYACAAAACEA9PfBid0AAAAKAQAADwAAAGRycy9kb3ducmV2Lnht&#10;bEyPwU7DMBBE70j9B2srcaNOIlOFEKdqkTiAuBAqzm68xBHxOrLdNPw97glus5rVzJt6t9iRzejD&#10;4EhCvsmAIXVOD9RLOH4835XAQlSk1egIJfxggF2zuqlVpd2F3nFuY89SCIVKSTAxThXnoTNoVdi4&#10;CSl5X85bFdPpe669uqRwO/Iiy7bcqoFSg1ETPhnsvtuzlUCHOfiwGP/2+iJK8XlE0SJKebte9o/A&#10;Ii7x7xmu+AkdmsR0cmfSgY0Syvs0JUooygdgVz/PMwHslFSxFcCbmv+f0PwCAAD//wMAUEsBAi0A&#10;FAAGAAgAAAAhALaDOJL+AAAA4QEAABMAAAAAAAAAAAAAAAAAAAAAAFtDb250ZW50X1R5cGVzXS54&#10;bWxQSwECLQAUAAYACAAAACEAOP0h/9YAAACUAQAACwAAAAAAAAAAAAAAAAAvAQAAX3JlbHMvLnJl&#10;bHNQSwECLQAUAAYACAAAACEAJxPwGe4BAADBAwAADgAAAAAAAAAAAAAAAAAuAgAAZHJzL2Uyb0Rv&#10;Yy54bWxQSwECLQAUAAYACAAAACEA9PfBid0AAAAKAQAADwAAAAAAAAAAAAAAAABIBAAAZHJzL2Rv&#10;d25yZXYueG1sUEsFBgAAAAAEAAQA8wAAAFIFAAAAAA==&#10;" fillcolor="#ededed" stroked="f">
                <v:textbox inset="0,0,0,0">
                  <w:txbxContent>
                    <w:p w14:paraId="417CE351" w14:textId="77777777" w:rsidR="00021086" w:rsidRPr="00413B8C" w:rsidRDefault="00021086" w:rsidP="00021086">
                      <w:pPr>
                        <w:pStyle w:val="BodyText"/>
                        <w:spacing w:before="5"/>
                        <w:rPr>
                          <w:b/>
                          <w:sz w:val="24"/>
                          <w:szCs w:val="24"/>
                        </w:rPr>
                      </w:pPr>
                    </w:p>
                    <w:p w14:paraId="6F29705E" w14:textId="2549496F" w:rsidR="00021086" w:rsidRPr="00597F82" w:rsidRDefault="00021086" w:rsidP="00021086">
                      <w:pPr>
                        <w:pStyle w:val="BodyText"/>
                        <w:ind w:left="270"/>
                        <w:rPr>
                          <w:sz w:val="24"/>
                          <w:szCs w:val="24"/>
                        </w:rPr>
                      </w:pPr>
                      <w:r w:rsidRPr="002E563A">
                        <w:rPr>
                          <w:b/>
                          <w:color w:val="444444"/>
                          <w:sz w:val="24"/>
                          <w:szCs w:val="24"/>
                        </w:rPr>
                        <w:t>Strategy 6</w:t>
                      </w:r>
                      <w:r w:rsidR="00413B8C" w:rsidRPr="002E563A">
                        <w:rPr>
                          <w:b/>
                          <w:color w:val="444444"/>
                          <w:sz w:val="24"/>
                          <w:szCs w:val="24"/>
                        </w:rPr>
                        <w:t>:</w:t>
                      </w:r>
                      <w:r w:rsidR="00597F82" w:rsidRPr="00597F82">
                        <w:rPr>
                          <w:b/>
                          <w:color w:val="444444"/>
                          <w:sz w:val="24"/>
                          <w:szCs w:val="24"/>
                        </w:rPr>
                        <w:t xml:space="preserve"> </w:t>
                      </w:r>
                      <w:r w:rsidR="00597F82">
                        <w:rPr>
                          <w:sz w:val="24"/>
                          <w:szCs w:val="24"/>
                        </w:rPr>
                        <w:t>P</w:t>
                      </w:r>
                      <w:r w:rsidR="00597F82" w:rsidRPr="00597F82">
                        <w:rPr>
                          <w:sz w:val="24"/>
                          <w:szCs w:val="24"/>
                        </w:rPr>
                        <w:t>rovide referrals for persons with ADRD and their caregivers to community organizations, local healthcare providers, and resources.</w:t>
                      </w:r>
                    </w:p>
                  </w:txbxContent>
                </v:textbox>
                <w10:wrap type="topAndBottom" anchorx="page"/>
              </v:shape>
            </w:pict>
          </mc:Fallback>
        </mc:AlternateContent>
      </w:r>
    </w:p>
    <w:p w14:paraId="556C7CCA"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0F776B59" w14:textId="77777777" w:rsidTr="00575C02">
        <w:trPr>
          <w:trHeight w:val="507"/>
        </w:trPr>
        <w:tc>
          <w:tcPr>
            <w:tcW w:w="10210" w:type="dxa"/>
            <w:gridSpan w:val="2"/>
            <w:tcBorders>
              <w:top w:val="nil"/>
              <w:left w:val="nil"/>
              <w:right w:val="nil"/>
            </w:tcBorders>
            <w:shd w:val="clear" w:color="auto" w:fill="F2F2F2"/>
          </w:tcPr>
          <w:p w14:paraId="3DFC3483"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237AC0F5" w14:textId="77777777" w:rsidTr="00575C02">
        <w:trPr>
          <w:trHeight w:val="2341"/>
        </w:trPr>
        <w:tc>
          <w:tcPr>
            <w:tcW w:w="504" w:type="dxa"/>
            <w:tcBorders>
              <w:bottom w:val="single" w:sz="12" w:space="0" w:color="000000"/>
              <w:right w:val="single" w:sz="12" w:space="0" w:color="000000"/>
            </w:tcBorders>
          </w:tcPr>
          <w:p w14:paraId="735DDC11"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72D074DB"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421FD8FD" w14:textId="77777777" w:rsidR="00021086" w:rsidRPr="00A66648" w:rsidRDefault="00021086" w:rsidP="00575C02">
            <w:pPr>
              <w:pStyle w:val="TableParagraph"/>
              <w:spacing w:before="6"/>
              <w:ind w:left="0"/>
              <w:rPr>
                <w:b/>
                <w:sz w:val="24"/>
                <w:szCs w:val="24"/>
              </w:rPr>
            </w:pPr>
          </w:p>
          <w:p w14:paraId="5AD43D3F"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1B3E83D7" w14:textId="77777777" w:rsidR="00021086" w:rsidRPr="00A66648" w:rsidRDefault="00021086" w:rsidP="00575C02">
            <w:pPr>
              <w:pStyle w:val="TableParagraph"/>
              <w:spacing w:before="7"/>
              <w:ind w:left="0"/>
              <w:rPr>
                <w:b/>
                <w:sz w:val="24"/>
                <w:szCs w:val="24"/>
              </w:rPr>
            </w:pPr>
          </w:p>
          <w:p w14:paraId="48547C70" w14:textId="77777777" w:rsidR="00021086" w:rsidRPr="00A66648" w:rsidRDefault="00021086" w:rsidP="00575C02">
            <w:pPr>
              <w:pStyle w:val="TableParagraph"/>
              <w:rPr>
                <w:sz w:val="24"/>
                <w:szCs w:val="24"/>
              </w:rPr>
            </w:pPr>
            <w:r w:rsidRPr="00A66648">
              <w:rPr>
                <w:b/>
                <w:sz w:val="24"/>
                <w:szCs w:val="24"/>
              </w:rPr>
              <w:t xml:space="preserve">End Date: </w:t>
            </w:r>
          </w:p>
          <w:p w14:paraId="6C36AA67" w14:textId="77777777" w:rsidR="00021086" w:rsidRPr="00A66648" w:rsidRDefault="00021086" w:rsidP="00575C02">
            <w:pPr>
              <w:pStyle w:val="TableParagraph"/>
              <w:ind w:left="0"/>
              <w:rPr>
                <w:b/>
                <w:sz w:val="24"/>
                <w:szCs w:val="24"/>
              </w:rPr>
            </w:pPr>
          </w:p>
          <w:p w14:paraId="083429D5" w14:textId="77777777" w:rsidR="00021086" w:rsidRPr="00A66648" w:rsidRDefault="00021086" w:rsidP="00575C02">
            <w:pPr>
              <w:pStyle w:val="TableParagraph"/>
              <w:ind w:left="0"/>
              <w:rPr>
                <w:b/>
                <w:sz w:val="24"/>
                <w:szCs w:val="24"/>
              </w:rPr>
            </w:pPr>
          </w:p>
          <w:p w14:paraId="54357FF5"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57AE3518" w14:textId="77777777" w:rsidTr="00575C02">
        <w:trPr>
          <w:trHeight w:val="2139"/>
        </w:trPr>
        <w:tc>
          <w:tcPr>
            <w:tcW w:w="504" w:type="dxa"/>
            <w:tcBorders>
              <w:top w:val="single" w:sz="12" w:space="0" w:color="000000"/>
              <w:bottom w:val="single" w:sz="12" w:space="0" w:color="000000"/>
              <w:right w:val="single" w:sz="12" w:space="0" w:color="000000"/>
            </w:tcBorders>
          </w:tcPr>
          <w:p w14:paraId="37494082"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103C9C56"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0046524F" w14:textId="77777777" w:rsidR="00021086" w:rsidRPr="00A66648" w:rsidRDefault="00021086" w:rsidP="00575C02">
            <w:pPr>
              <w:pStyle w:val="TableParagraph"/>
              <w:spacing w:before="7"/>
              <w:ind w:left="0"/>
              <w:rPr>
                <w:b/>
                <w:sz w:val="24"/>
                <w:szCs w:val="24"/>
              </w:rPr>
            </w:pPr>
          </w:p>
          <w:p w14:paraId="24D0439E" w14:textId="77777777" w:rsidR="00021086" w:rsidRPr="00A66648" w:rsidRDefault="00021086" w:rsidP="00575C02">
            <w:pPr>
              <w:pStyle w:val="TableParagraph"/>
              <w:rPr>
                <w:sz w:val="24"/>
                <w:szCs w:val="24"/>
              </w:rPr>
            </w:pPr>
            <w:r w:rsidRPr="00A66648">
              <w:rPr>
                <w:b/>
                <w:sz w:val="24"/>
                <w:szCs w:val="24"/>
              </w:rPr>
              <w:t xml:space="preserve">Start Date: </w:t>
            </w:r>
          </w:p>
          <w:p w14:paraId="64BED09A" w14:textId="77777777" w:rsidR="00021086" w:rsidRPr="00A66648" w:rsidRDefault="00021086" w:rsidP="00575C02">
            <w:pPr>
              <w:pStyle w:val="TableParagraph"/>
              <w:spacing w:before="7"/>
              <w:ind w:left="0"/>
              <w:rPr>
                <w:b/>
                <w:sz w:val="24"/>
                <w:szCs w:val="24"/>
              </w:rPr>
            </w:pPr>
          </w:p>
          <w:p w14:paraId="075581C2" w14:textId="77777777" w:rsidR="00021086" w:rsidRPr="00A66648" w:rsidRDefault="00021086" w:rsidP="00575C02">
            <w:pPr>
              <w:pStyle w:val="TableParagraph"/>
              <w:rPr>
                <w:sz w:val="24"/>
                <w:szCs w:val="24"/>
              </w:rPr>
            </w:pPr>
            <w:r w:rsidRPr="00A66648">
              <w:rPr>
                <w:b/>
                <w:sz w:val="24"/>
                <w:szCs w:val="24"/>
              </w:rPr>
              <w:t xml:space="preserve">End Date: </w:t>
            </w:r>
          </w:p>
          <w:p w14:paraId="765FB2D6" w14:textId="77777777" w:rsidR="00021086" w:rsidRPr="00A66648" w:rsidRDefault="00021086" w:rsidP="00575C02">
            <w:pPr>
              <w:pStyle w:val="TableParagraph"/>
              <w:ind w:left="0"/>
              <w:rPr>
                <w:b/>
                <w:sz w:val="24"/>
                <w:szCs w:val="24"/>
              </w:rPr>
            </w:pPr>
          </w:p>
          <w:p w14:paraId="505CA0E5" w14:textId="77777777" w:rsidR="00021086" w:rsidRPr="00A66648" w:rsidRDefault="00021086" w:rsidP="00575C02">
            <w:pPr>
              <w:pStyle w:val="TableParagraph"/>
              <w:ind w:left="0"/>
              <w:rPr>
                <w:b/>
                <w:sz w:val="24"/>
                <w:szCs w:val="24"/>
              </w:rPr>
            </w:pPr>
          </w:p>
          <w:p w14:paraId="0C95536D"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00519D54" w14:textId="77777777" w:rsidTr="00575C02">
        <w:trPr>
          <w:trHeight w:val="2341"/>
        </w:trPr>
        <w:tc>
          <w:tcPr>
            <w:tcW w:w="504" w:type="dxa"/>
            <w:tcBorders>
              <w:top w:val="single" w:sz="12" w:space="0" w:color="000000"/>
              <w:right w:val="single" w:sz="12" w:space="0" w:color="000000"/>
            </w:tcBorders>
          </w:tcPr>
          <w:p w14:paraId="5137B1E9"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60B10977"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02C50190" w14:textId="77777777" w:rsidR="00021086" w:rsidRPr="00A66648" w:rsidRDefault="00021086" w:rsidP="00575C02">
            <w:pPr>
              <w:pStyle w:val="TableParagraph"/>
              <w:spacing w:before="6"/>
              <w:ind w:left="0"/>
              <w:rPr>
                <w:b/>
                <w:sz w:val="24"/>
                <w:szCs w:val="24"/>
              </w:rPr>
            </w:pPr>
          </w:p>
          <w:p w14:paraId="5AD990EE"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6799ED54" w14:textId="77777777" w:rsidR="00021086" w:rsidRPr="00A66648" w:rsidRDefault="00021086" w:rsidP="00575C02">
            <w:pPr>
              <w:pStyle w:val="TableParagraph"/>
              <w:spacing w:before="7"/>
              <w:ind w:left="0"/>
              <w:rPr>
                <w:b/>
                <w:sz w:val="24"/>
                <w:szCs w:val="24"/>
              </w:rPr>
            </w:pPr>
          </w:p>
          <w:p w14:paraId="17328B75" w14:textId="77777777" w:rsidR="00021086" w:rsidRPr="00A66648" w:rsidRDefault="00021086" w:rsidP="00575C02">
            <w:pPr>
              <w:pStyle w:val="TableParagraph"/>
              <w:rPr>
                <w:sz w:val="24"/>
                <w:szCs w:val="24"/>
              </w:rPr>
            </w:pPr>
            <w:r w:rsidRPr="00A66648">
              <w:rPr>
                <w:b/>
                <w:sz w:val="24"/>
                <w:szCs w:val="24"/>
              </w:rPr>
              <w:t xml:space="preserve">End Date: </w:t>
            </w:r>
          </w:p>
          <w:p w14:paraId="091CB61D" w14:textId="77777777" w:rsidR="00021086" w:rsidRPr="00A66648" w:rsidRDefault="00021086" w:rsidP="00575C02">
            <w:pPr>
              <w:pStyle w:val="TableParagraph"/>
              <w:ind w:left="0"/>
              <w:rPr>
                <w:b/>
                <w:sz w:val="24"/>
                <w:szCs w:val="24"/>
              </w:rPr>
            </w:pPr>
          </w:p>
          <w:p w14:paraId="2D832943" w14:textId="77777777" w:rsidR="00021086" w:rsidRPr="00A66648" w:rsidRDefault="00021086" w:rsidP="00575C02">
            <w:pPr>
              <w:pStyle w:val="TableParagraph"/>
              <w:ind w:left="0"/>
              <w:rPr>
                <w:b/>
                <w:sz w:val="24"/>
                <w:szCs w:val="24"/>
              </w:rPr>
            </w:pPr>
          </w:p>
          <w:p w14:paraId="1BD2C80F"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560D43A1" w14:textId="3CD9088B" w:rsidR="00021086" w:rsidRPr="00A66648" w:rsidRDefault="00021086" w:rsidP="00021086">
      <w:pPr>
        <w:pStyle w:val="BodyText"/>
        <w:rPr>
          <w:b/>
          <w:sz w:val="24"/>
          <w:szCs w:val="24"/>
        </w:rPr>
      </w:pPr>
    </w:p>
    <w:p w14:paraId="6D29943C" w14:textId="6F28B688" w:rsidR="00F95711" w:rsidRPr="00A66648" w:rsidRDefault="00F95711" w:rsidP="00021086">
      <w:pPr>
        <w:pStyle w:val="BodyText"/>
        <w:rPr>
          <w:b/>
          <w:sz w:val="24"/>
          <w:szCs w:val="24"/>
        </w:rPr>
      </w:pPr>
    </w:p>
    <w:p w14:paraId="07EF7F9D" w14:textId="0C82535F" w:rsidR="003E015D" w:rsidRDefault="003E015D">
      <w:pPr>
        <w:rPr>
          <w:b/>
          <w:sz w:val="24"/>
          <w:szCs w:val="24"/>
        </w:rPr>
      </w:pPr>
      <w:r>
        <w:rPr>
          <w:b/>
          <w:sz w:val="24"/>
          <w:szCs w:val="24"/>
        </w:rPr>
        <w:br w:type="page"/>
      </w:r>
    </w:p>
    <w:p w14:paraId="7EC52825" w14:textId="77777777" w:rsidR="00F95711" w:rsidRPr="00A66648" w:rsidRDefault="00F95711" w:rsidP="00021086">
      <w:pPr>
        <w:pStyle w:val="BodyText"/>
        <w:rPr>
          <w:b/>
          <w:sz w:val="24"/>
          <w:szCs w:val="24"/>
        </w:rPr>
      </w:pPr>
    </w:p>
    <w:p w14:paraId="33EC5F45" w14:textId="31FF9971" w:rsidR="00021086" w:rsidRPr="00A66648" w:rsidRDefault="00E47DC8" w:rsidP="00F95711">
      <w:pPr>
        <w:pStyle w:val="BodyText"/>
        <w:rPr>
          <w:b/>
          <w:sz w:val="24"/>
          <w:szCs w:val="24"/>
        </w:rPr>
      </w:pPr>
      <w:r w:rsidRPr="00A66648">
        <w:rPr>
          <w:noProof/>
          <w:sz w:val="24"/>
          <w:szCs w:val="24"/>
        </w:rPr>
        <mc:AlternateContent>
          <mc:Choice Requires="wps">
            <w:drawing>
              <wp:anchor distT="0" distB="0" distL="0" distR="0" simplePos="0" relativeHeight="487603712" behindDoc="1" locked="0" layoutInCell="1" allowOverlap="1" wp14:anchorId="1AABF82A" wp14:editId="2601E6CA">
                <wp:simplePos x="0" y="0"/>
                <wp:positionH relativeFrom="page">
                  <wp:posOffset>533400</wp:posOffset>
                </wp:positionH>
                <wp:positionV relativeFrom="paragraph">
                  <wp:posOffset>167640</wp:posOffset>
                </wp:positionV>
                <wp:extent cx="6511290" cy="732155"/>
                <wp:effectExtent l="0" t="0" r="0" b="0"/>
                <wp:wrapTopAndBottom/>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732155"/>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5C366D" w14:textId="77777777" w:rsidR="00021086" w:rsidRDefault="00021086" w:rsidP="00021086">
                            <w:pPr>
                              <w:pStyle w:val="BodyText"/>
                              <w:spacing w:before="5"/>
                              <w:rPr>
                                <w:b/>
                                <w:sz w:val="23"/>
                              </w:rPr>
                            </w:pPr>
                          </w:p>
                          <w:p w14:paraId="36A0E544" w14:textId="7EEA8576" w:rsidR="00021086" w:rsidRPr="00F03F59" w:rsidRDefault="00021086" w:rsidP="00021086">
                            <w:pPr>
                              <w:pStyle w:val="BodyText"/>
                              <w:ind w:left="270"/>
                              <w:rPr>
                                <w:sz w:val="24"/>
                                <w:szCs w:val="24"/>
                              </w:rPr>
                            </w:pPr>
                            <w:r w:rsidRPr="003E015D">
                              <w:rPr>
                                <w:b/>
                                <w:color w:val="444444"/>
                                <w:sz w:val="24"/>
                                <w:szCs w:val="24"/>
                              </w:rPr>
                              <w:t>Strategy 7</w:t>
                            </w:r>
                            <w:r w:rsidR="00413B8C" w:rsidRPr="003E015D">
                              <w:rPr>
                                <w:sz w:val="24"/>
                                <w:szCs w:val="24"/>
                              </w:rPr>
                              <w:t>:</w:t>
                            </w:r>
                            <w:r w:rsidRPr="00F03F59">
                              <w:rPr>
                                <w:sz w:val="24"/>
                                <w:szCs w:val="24"/>
                              </w:rPr>
                              <w:t xml:space="preserve"> </w:t>
                            </w:r>
                            <w:r w:rsidR="00F03F59" w:rsidRPr="00F03F59">
                              <w:rPr>
                                <w:sz w:val="24"/>
                                <w:szCs w:val="24"/>
                              </w:rPr>
                              <w:t>Refer the general public to the D</w:t>
                            </w:r>
                            <w:r w:rsidR="00C32223">
                              <w:rPr>
                                <w:sz w:val="24"/>
                                <w:szCs w:val="24"/>
                              </w:rPr>
                              <w:t>epartment of State Health Services (D</w:t>
                            </w:r>
                            <w:r w:rsidR="00F03F59" w:rsidRPr="00F03F59">
                              <w:rPr>
                                <w:sz w:val="24"/>
                                <w:szCs w:val="24"/>
                              </w:rPr>
                              <w:t>SHS</w:t>
                            </w:r>
                            <w:r w:rsidR="00C32223">
                              <w:rPr>
                                <w:sz w:val="24"/>
                                <w:szCs w:val="24"/>
                              </w:rPr>
                              <w:t>)</w:t>
                            </w:r>
                            <w:r w:rsidR="00F03F59" w:rsidRPr="00F03F59">
                              <w:rPr>
                                <w:sz w:val="24"/>
                                <w:szCs w:val="24"/>
                              </w:rPr>
                              <w:t xml:space="preserve"> </w:t>
                            </w:r>
                            <w:r w:rsidR="00C32223">
                              <w:rPr>
                                <w:sz w:val="24"/>
                                <w:szCs w:val="24"/>
                              </w:rPr>
                              <w:t>Alzheimer’s Disease Program (</w:t>
                            </w:r>
                            <w:r w:rsidR="00F03F59" w:rsidRPr="00F03F59">
                              <w:rPr>
                                <w:sz w:val="24"/>
                                <w:szCs w:val="24"/>
                              </w:rPr>
                              <w:t>ADP</w:t>
                            </w:r>
                            <w:r w:rsidR="00C32223">
                              <w:rPr>
                                <w:sz w:val="24"/>
                                <w:szCs w:val="24"/>
                              </w:rPr>
                              <w:t>)</w:t>
                            </w:r>
                            <w:r w:rsidR="00F03F59" w:rsidRPr="00F03F59">
                              <w:rPr>
                                <w:sz w:val="24"/>
                                <w:szCs w:val="24"/>
                              </w:rPr>
                              <w:t xml:space="preserve"> website and other trusted ADRD sources for information on early detection and diagnosis.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BF82A" id="Text Box 16" o:spid="_x0000_s1032" type="#_x0000_t202" style="position:absolute;margin-left:42pt;margin-top:13.2pt;width:512.7pt;height:57.65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25S7gEAAMEDAAAOAAAAZHJzL2Uyb0RvYy54bWysU1GP0zAMfkfiP0R5Z12HdkC17nRsHEI6&#10;DqTjfkCapm1EGgcnWzt+PU667oB7Q6hS5MT2Z3+f3c312Bt2VOg12JLniyVnykqotW1L/vjt9tVb&#10;znwQthYGrCr5SXl+vX35YjO4Qq2gA1MrZARifTG4knchuCLLvOxUL/wCnLLkbAB7EeiKbVajGAi9&#10;N9lqubzKBsDaIUjlPb3uJyffJvymUTJ8aRqvAjMlp95COjGdVTyz7UYULQrXaXluQ/xDF73Qlope&#10;oPYiCHZA/Qyq1xLBQxMWEvoMmkZLlTgQm3z5F5uHTjiVuJA43l1k8v8PVt4fH9xXZGF8DyMNMJHw&#10;7g7kd88s7DphW3WDCEOnRE2F8yhZNjhfnFOj1L7wEaQaPkNNQxaHAAlobLCPqhBPRug0gNNFdDUG&#10;Junxap3nq3fkkuR783qVr9ephCjmbIc+fFTQs2iUHGmoCV0c73yI3YhiDonFPBhd32pj0gXbameQ&#10;HQUtwId9/M7of4QZG4MtxLQJMb4kmpHZxDGM1ch0TS1HiMi6gvpEvBGmvaL/gIwO8CdnA+1Uyf2P&#10;g0DFmflkSbu4gLOBs1HNhrCSUkseOJvMXZgW9eBQtx0hT9OxcEP6NjpRf+ri3C7tSVLkvNNxEX+/&#10;p6inP2/7CwAA//8DAFBLAwQUAAYACAAAACEA4LTpodwAAAAKAQAADwAAAGRycy9kb3ducmV2Lnht&#10;bEyPwU7DMBBE70j8g7VI3KiTyiohxKkAiQOIC6Hi7MbbJGq8jmw3DX/P9gS3Wc1o9k21XdwoZgxx&#10;8KQhX2UgkFpvB+o07L5e7woQMRmyZvSEGn4wwra+vqpMaf2ZPnFuUie4hGJpNPQpTaWUse3Rmbjy&#10;ExJ7Bx+cSXyGTtpgzlzuRrnOso10ZiD+0JsJX3psj83JaaDnOYa49OHj/U0V6nuHqkHU+vZmeXoE&#10;kXBJf2G44DM61My09yeyUYwaCsVTkob1RoG4+Hn2wGrPSuX3IOtK/p9Q/wIAAP//AwBQSwECLQAU&#10;AAYACAAAACEAtoM4kv4AAADhAQAAEwAAAAAAAAAAAAAAAAAAAAAAW0NvbnRlbnRfVHlwZXNdLnht&#10;bFBLAQItABQABgAIAAAAIQA4/SH/1gAAAJQBAAALAAAAAAAAAAAAAAAAAC8BAABfcmVscy8ucmVs&#10;c1BLAQItABQABgAIAAAAIQD7y25S7gEAAMEDAAAOAAAAAAAAAAAAAAAAAC4CAABkcnMvZTJvRG9j&#10;LnhtbFBLAQItABQABgAIAAAAIQDgtOmh3AAAAAoBAAAPAAAAAAAAAAAAAAAAAEgEAABkcnMvZG93&#10;bnJldi54bWxQSwUGAAAAAAQABADzAAAAUQUAAAAA&#10;" fillcolor="#ededed" stroked="f">
                <v:textbox inset="0,0,0,0">
                  <w:txbxContent>
                    <w:p w14:paraId="525C366D" w14:textId="77777777" w:rsidR="00021086" w:rsidRDefault="00021086" w:rsidP="00021086">
                      <w:pPr>
                        <w:pStyle w:val="BodyText"/>
                        <w:spacing w:before="5"/>
                        <w:rPr>
                          <w:b/>
                          <w:sz w:val="23"/>
                        </w:rPr>
                      </w:pPr>
                    </w:p>
                    <w:p w14:paraId="36A0E544" w14:textId="7EEA8576" w:rsidR="00021086" w:rsidRPr="00F03F59" w:rsidRDefault="00021086" w:rsidP="00021086">
                      <w:pPr>
                        <w:pStyle w:val="BodyText"/>
                        <w:ind w:left="270"/>
                        <w:rPr>
                          <w:sz w:val="24"/>
                          <w:szCs w:val="24"/>
                        </w:rPr>
                      </w:pPr>
                      <w:r w:rsidRPr="003E015D">
                        <w:rPr>
                          <w:b/>
                          <w:color w:val="444444"/>
                          <w:sz w:val="24"/>
                          <w:szCs w:val="24"/>
                        </w:rPr>
                        <w:t>Strategy 7</w:t>
                      </w:r>
                      <w:r w:rsidR="00413B8C" w:rsidRPr="003E015D">
                        <w:rPr>
                          <w:sz w:val="24"/>
                          <w:szCs w:val="24"/>
                        </w:rPr>
                        <w:t>:</w:t>
                      </w:r>
                      <w:r w:rsidRPr="00F03F59">
                        <w:rPr>
                          <w:sz w:val="24"/>
                          <w:szCs w:val="24"/>
                        </w:rPr>
                        <w:t xml:space="preserve"> </w:t>
                      </w:r>
                      <w:r w:rsidR="00F03F59" w:rsidRPr="00F03F59">
                        <w:rPr>
                          <w:sz w:val="24"/>
                          <w:szCs w:val="24"/>
                        </w:rPr>
                        <w:t>Refer the general public to the D</w:t>
                      </w:r>
                      <w:r w:rsidR="00C32223">
                        <w:rPr>
                          <w:sz w:val="24"/>
                          <w:szCs w:val="24"/>
                        </w:rPr>
                        <w:t>epartment of State Health Services (D</w:t>
                      </w:r>
                      <w:r w:rsidR="00F03F59" w:rsidRPr="00F03F59">
                        <w:rPr>
                          <w:sz w:val="24"/>
                          <w:szCs w:val="24"/>
                        </w:rPr>
                        <w:t>SHS</w:t>
                      </w:r>
                      <w:r w:rsidR="00C32223">
                        <w:rPr>
                          <w:sz w:val="24"/>
                          <w:szCs w:val="24"/>
                        </w:rPr>
                        <w:t>)</w:t>
                      </w:r>
                      <w:r w:rsidR="00F03F59" w:rsidRPr="00F03F59">
                        <w:rPr>
                          <w:sz w:val="24"/>
                          <w:szCs w:val="24"/>
                        </w:rPr>
                        <w:t xml:space="preserve"> </w:t>
                      </w:r>
                      <w:r w:rsidR="00C32223">
                        <w:rPr>
                          <w:sz w:val="24"/>
                          <w:szCs w:val="24"/>
                        </w:rPr>
                        <w:t>Alzheimer’s Disease Program (</w:t>
                      </w:r>
                      <w:r w:rsidR="00F03F59" w:rsidRPr="00F03F59">
                        <w:rPr>
                          <w:sz w:val="24"/>
                          <w:szCs w:val="24"/>
                        </w:rPr>
                        <w:t>ADP</w:t>
                      </w:r>
                      <w:r w:rsidR="00C32223">
                        <w:rPr>
                          <w:sz w:val="24"/>
                          <w:szCs w:val="24"/>
                        </w:rPr>
                        <w:t>)</w:t>
                      </w:r>
                      <w:r w:rsidR="00F03F59" w:rsidRPr="00F03F59">
                        <w:rPr>
                          <w:sz w:val="24"/>
                          <w:szCs w:val="24"/>
                        </w:rPr>
                        <w:t xml:space="preserve"> website and other trusted ADRD sources for information on early detection and diagnosis.</w:t>
                      </w:r>
                    </w:p>
                  </w:txbxContent>
                </v:textbox>
                <w10:wrap type="topAndBottom" anchorx="page"/>
              </v:shape>
            </w:pict>
          </mc:Fallback>
        </mc:AlternateContent>
      </w:r>
    </w:p>
    <w:p w14:paraId="349DC58E"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4BD99B5B" w14:textId="77777777" w:rsidTr="00575C02">
        <w:trPr>
          <w:trHeight w:val="507"/>
        </w:trPr>
        <w:tc>
          <w:tcPr>
            <w:tcW w:w="10210" w:type="dxa"/>
            <w:gridSpan w:val="2"/>
            <w:tcBorders>
              <w:top w:val="nil"/>
              <w:left w:val="nil"/>
              <w:right w:val="nil"/>
            </w:tcBorders>
            <w:shd w:val="clear" w:color="auto" w:fill="F2F2F2"/>
          </w:tcPr>
          <w:p w14:paraId="23B0AC95"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0282F735" w14:textId="77777777" w:rsidTr="00575C02">
        <w:trPr>
          <w:trHeight w:val="2341"/>
        </w:trPr>
        <w:tc>
          <w:tcPr>
            <w:tcW w:w="504" w:type="dxa"/>
            <w:tcBorders>
              <w:bottom w:val="single" w:sz="12" w:space="0" w:color="000000"/>
              <w:right w:val="single" w:sz="12" w:space="0" w:color="000000"/>
            </w:tcBorders>
          </w:tcPr>
          <w:p w14:paraId="7629D9FB"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3E9C6FEA"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127E360F" w14:textId="77777777" w:rsidR="00021086" w:rsidRPr="00A66648" w:rsidRDefault="00021086" w:rsidP="00575C02">
            <w:pPr>
              <w:pStyle w:val="TableParagraph"/>
              <w:spacing w:before="6"/>
              <w:ind w:left="0"/>
              <w:rPr>
                <w:b/>
                <w:sz w:val="24"/>
                <w:szCs w:val="24"/>
              </w:rPr>
            </w:pPr>
          </w:p>
          <w:p w14:paraId="0EEC8CF5"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23E84CA0" w14:textId="77777777" w:rsidR="00021086" w:rsidRPr="00A66648" w:rsidRDefault="00021086" w:rsidP="00575C02">
            <w:pPr>
              <w:pStyle w:val="TableParagraph"/>
              <w:spacing w:before="7"/>
              <w:ind w:left="0"/>
              <w:rPr>
                <w:b/>
                <w:sz w:val="24"/>
                <w:szCs w:val="24"/>
              </w:rPr>
            </w:pPr>
          </w:p>
          <w:p w14:paraId="21D063C1" w14:textId="77777777" w:rsidR="00021086" w:rsidRPr="00A66648" w:rsidRDefault="00021086" w:rsidP="00575C02">
            <w:pPr>
              <w:pStyle w:val="TableParagraph"/>
              <w:rPr>
                <w:sz w:val="24"/>
                <w:szCs w:val="24"/>
              </w:rPr>
            </w:pPr>
            <w:r w:rsidRPr="00A66648">
              <w:rPr>
                <w:b/>
                <w:sz w:val="24"/>
                <w:szCs w:val="24"/>
              </w:rPr>
              <w:t xml:space="preserve">End Date: </w:t>
            </w:r>
          </w:p>
          <w:p w14:paraId="528F9D7B" w14:textId="77777777" w:rsidR="00021086" w:rsidRPr="00A66648" w:rsidRDefault="00021086" w:rsidP="00575C02">
            <w:pPr>
              <w:pStyle w:val="TableParagraph"/>
              <w:ind w:left="0"/>
              <w:rPr>
                <w:b/>
                <w:sz w:val="24"/>
                <w:szCs w:val="24"/>
              </w:rPr>
            </w:pPr>
          </w:p>
          <w:p w14:paraId="6A9964A1" w14:textId="77777777" w:rsidR="00021086" w:rsidRPr="00A66648" w:rsidRDefault="00021086" w:rsidP="00575C02">
            <w:pPr>
              <w:pStyle w:val="TableParagraph"/>
              <w:ind w:left="0"/>
              <w:rPr>
                <w:b/>
                <w:sz w:val="24"/>
                <w:szCs w:val="24"/>
              </w:rPr>
            </w:pPr>
          </w:p>
          <w:p w14:paraId="19B65260"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28D7750B" w14:textId="77777777" w:rsidTr="00575C02">
        <w:trPr>
          <w:trHeight w:val="2139"/>
        </w:trPr>
        <w:tc>
          <w:tcPr>
            <w:tcW w:w="504" w:type="dxa"/>
            <w:tcBorders>
              <w:top w:val="single" w:sz="12" w:space="0" w:color="000000"/>
              <w:bottom w:val="single" w:sz="12" w:space="0" w:color="000000"/>
              <w:right w:val="single" w:sz="12" w:space="0" w:color="000000"/>
            </w:tcBorders>
          </w:tcPr>
          <w:p w14:paraId="755266EB"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75434E31"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321B9248" w14:textId="77777777" w:rsidR="00021086" w:rsidRPr="00A66648" w:rsidRDefault="00021086" w:rsidP="00575C02">
            <w:pPr>
              <w:pStyle w:val="TableParagraph"/>
              <w:spacing w:before="7"/>
              <w:ind w:left="0"/>
              <w:rPr>
                <w:b/>
                <w:sz w:val="24"/>
                <w:szCs w:val="24"/>
              </w:rPr>
            </w:pPr>
          </w:p>
          <w:p w14:paraId="66C79DF5" w14:textId="77777777" w:rsidR="00021086" w:rsidRPr="00A66648" w:rsidRDefault="00021086" w:rsidP="00575C02">
            <w:pPr>
              <w:pStyle w:val="TableParagraph"/>
              <w:rPr>
                <w:sz w:val="24"/>
                <w:szCs w:val="24"/>
              </w:rPr>
            </w:pPr>
            <w:r w:rsidRPr="00A66648">
              <w:rPr>
                <w:b/>
                <w:sz w:val="24"/>
                <w:szCs w:val="24"/>
              </w:rPr>
              <w:t xml:space="preserve">Start Date: </w:t>
            </w:r>
          </w:p>
          <w:p w14:paraId="1303BCFD" w14:textId="77777777" w:rsidR="00021086" w:rsidRPr="00A66648" w:rsidRDefault="00021086" w:rsidP="00575C02">
            <w:pPr>
              <w:pStyle w:val="TableParagraph"/>
              <w:spacing w:before="7"/>
              <w:ind w:left="0"/>
              <w:rPr>
                <w:b/>
                <w:sz w:val="24"/>
                <w:szCs w:val="24"/>
              </w:rPr>
            </w:pPr>
          </w:p>
          <w:p w14:paraId="1175E87D" w14:textId="77777777" w:rsidR="00021086" w:rsidRPr="00A66648" w:rsidRDefault="00021086" w:rsidP="00575C02">
            <w:pPr>
              <w:pStyle w:val="TableParagraph"/>
              <w:rPr>
                <w:sz w:val="24"/>
                <w:szCs w:val="24"/>
              </w:rPr>
            </w:pPr>
            <w:r w:rsidRPr="00A66648">
              <w:rPr>
                <w:b/>
                <w:sz w:val="24"/>
                <w:szCs w:val="24"/>
              </w:rPr>
              <w:t xml:space="preserve">End Date: </w:t>
            </w:r>
          </w:p>
          <w:p w14:paraId="7364CE30" w14:textId="77777777" w:rsidR="00021086" w:rsidRPr="00A66648" w:rsidRDefault="00021086" w:rsidP="00575C02">
            <w:pPr>
              <w:pStyle w:val="TableParagraph"/>
              <w:ind w:left="0"/>
              <w:rPr>
                <w:b/>
                <w:sz w:val="24"/>
                <w:szCs w:val="24"/>
              </w:rPr>
            </w:pPr>
          </w:p>
          <w:p w14:paraId="7D46EBEA" w14:textId="77777777" w:rsidR="00021086" w:rsidRPr="00A66648" w:rsidRDefault="00021086" w:rsidP="00575C02">
            <w:pPr>
              <w:pStyle w:val="TableParagraph"/>
              <w:ind w:left="0"/>
              <w:rPr>
                <w:b/>
                <w:sz w:val="24"/>
                <w:szCs w:val="24"/>
              </w:rPr>
            </w:pPr>
          </w:p>
          <w:p w14:paraId="24D5602D"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2850F958" w14:textId="77777777" w:rsidTr="00575C02">
        <w:trPr>
          <w:trHeight w:val="2341"/>
        </w:trPr>
        <w:tc>
          <w:tcPr>
            <w:tcW w:w="504" w:type="dxa"/>
            <w:tcBorders>
              <w:top w:val="single" w:sz="12" w:space="0" w:color="000000"/>
              <w:right w:val="single" w:sz="12" w:space="0" w:color="000000"/>
            </w:tcBorders>
          </w:tcPr>
          <w:p w14:paraId="6CB1E08A"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7EFFFB26"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3D52EC19" w14:textId="77777777" w:rsidR="00021086" w:rsidRPr="00A66648" w:rsidRDefault="00021086" w:rsidP="00575C02">
            <w:pPr>
              <w:pStyle w:val="TableParagraph"/>
              <w:spacing w:before="6"/>
              <w:ind w:left="0"/>
              <w:rPr>
                <w:b/>
                <w:sz w:val="24"/>
                <w:szCs w:val="24"/>
              </w:rPr>
            </w:pPr>
          </w:p>
          <w:p w14:paraId="31384856"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573BC922" w14:textId="77777777" w:rsidR="00021086" w:rsidRPr="00A66648" w:rsidRDefault="00021086" w:rsidP="00575C02">
            <w:pPr>
              <w:pStyle w:val="TableParagraph"/>
              <w:spacing w:before="7"/>
              <w:ind w:left="0"/>
              <w:rPr>
                <w:b/>
                <w:sz w:val="24"/>
                <w:szCs w:val="24"/>
              </w:rPr>
            </w:pPr>
          </w:p>
          <w:p w14:paraId="2B9FF88A" w14:textId="77777777" w:rsidR="00021086" w:rsidRPr="00A66648" w:rsidRDefault="00021086" w:rsidP="00575C02">
            <w:pPr>
              <w:pStyle w:val="TableParagraph"/>
              <w:rPr>
                <w:sz w:val="24"/>
                <w:szCs w:val="24"/>
              </w:rPr>
            </w:pPr>
            <w:r w:rsidRPr="00A66648">
              <w:rPr>
                <w:b/>
                <w:sz w:val="24"/>
                <w:szCs w:val="24"/>
              </w:rPr>
              <w:t xml:space="preserve">End Date: </w:t>
            </w:r>
          </w:p>
          <w:p w14:paraId="330EA225" w14:textId="77777777" w:rsidR="00021086" w:rsidRPr="00A66648" w:rsidRDefault="00021086" w:rsidP="00575C02">
            <w:pPr>
              <w:pStyle w:val="TableParagraph"/>
              <w:ind w:left="0"/>
              <w:rPr>
                <w:b/>
                <w:sz w:val="24"/>
                <w:szCs w:val="24"/>
              </w:rPr>
            </w:pPr>
          </w:p>
          <w:p w14:paraId="536F4161" w14:textId="77777777" w:rsidR="00021086" w:rsidRPr="00A66648" w:rsidRDefault="00021086" w:rsidP="00575C02">
            <w:pPr>
              <w:pStyle w:val="TableParagraph"/>
              <w:ind w:left="0"/>
              <w:rPr>
                <w:b/>
                <w:sz w:val="24"/>
                <w:szCs w:val="24"/>
              </w:rPr>
            </w:pPr>
          </w:p>
          <w:p w14:paraId="6E2BFB34"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457A7DC2" w14:textId="77777777" w:rsidR="00021086" w:rsidRPr="00A66648" w:rsidRDefault="00021086" w:rsidP="00021086">
      <w:pPr>
        <w:pStyle w:val="BodyText"/>
        <w:rPr>
          <w:b/>
          <w:sz w:val="24"/>
          <w:szCs w:val="24"/>
        </w:rPr>
      </w:pPr>
    </w:p>
    <w:p w14:paraId="237CCA3B" w14:textId="77777777" w:rsidR="00F95711" w:rsidRPr="00A66648" w:rsidRDefault="00F95711" w:rsidP="00021086">
      <w:pPr>
        <w:pStyle w:val="BodyText"/>
        <w:rPr>
          <w:b/>
          <w:sz w:val="24"/>
          <w:szCs w:val="24"/>
        </w:rPr>
      </w:pPr>
    </w:p>
    <w:p w14:paraId="5BFF9142" w14:textId="77777777" w:rsidR="00F95711" w:rsidRPr="00A66648" w:rsidRDefault="00F95711" w:rsidP="00021086">
      <w:pPr>
        <w:pStyle w:val="BodyText"/>
        <w:rPr>
          <w:b/>
          <w:sz w:val="24"/>
          <w:szCs w:val="24"/>
        </w:rPr>
      </w:pPr>
    </w:p>
    <w:p w14:paraId="1F0557BE" w14:textId="77777777" w:rsidR="003E015D" w:rsidRDefault="003E015D">
      <w:pPr>
        <w:rPr>
          <w:b/>
          <w:sz w:val="24"/>
          <w:szCs w:val="24"/>
        </w:rPr>
      </w:pPr>
      <w:r>
        <w:rPr>
          <w:b/>
          <w:sz w:val="24"/>
          <w:szCs w:val="24"/>
        </w:rPr>
        <w:br w:type="page"/>
      </w:r>
    </w:p>
    <w:p w14:paraId="07375EAF" w14:textId="6CA20777" w:rsidR="00021086" w:rsidRPr="00A66648" w:rsidRDefault="00E47DC8" w:rsidP="00021086">
      <w:pPr>
        <w:pStyle w:val="BodyText"/>
        <w:rPr>
          <w:b/>
          <w:sz w:val="24"/>
          <w:szCs w:val="24"/>
        </w:rPr>
      </w:pPr>
      <w:r w:rsidRPr="00A66648">
        <w:rPr>
          <w:noProof/>
          <w:sz w:val="24"/>
          <w:szCs w:val="24"/>
        </w:rPr>
        <w:lastRenderedPageBreak/>
        <mc:AlternateContent>
          <mc:Choice Requires="wps">
            <w:drawing>
              <wp:anchor distT="0" distB="0" distL="0" distR="0" simplePos="0" relativeHeight="487605760" behindDoc="1" locked="0" layoutInCell="1" allowOverlap="1" wp14:anchorId="723825EE" wp14:editId="4E295B69">
                <wp:simplePos x="0" y="0"/>
                <wp:positionH relativeFrom="page">
                  <wp:posOffset>533400</wp:posOffset>
                </wp:positionH>
                <wp:positionV relativeFrom="paragraph">
                  <wp:posOffset>208915</wp:posOffset>
                </wp:positionV>
                <wp:extent cx="6511290" cy="551180"/>
                <wp:effectExtent l="0" t="0" r="0" b="0"/>
                <wp:wrapTopAndBottom/>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55118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140ACD" w14:textId="77777777" w:rsidR="00021086" w:rsidRDefault="00021086" w:rsidP="00021086">
                            <w:pPr>
                              <w:pStyle w:val="BodyText"/>
                              <w:spacing w:before="5"/>
                              <w:rPr>
                                <w:b/>
                                <w:sz w:val="23"/>
                              </w:rPr>
                            </w:pPr>
                          </w:p>
                          <w:p w14:paraId="6EEF57AD" w14:textId="22CF69C1" w:rsidR="00021086" w:rsidRPr="00413B8C" w:rsidRDefault="00021086" w:rsidP="00021086">
                            <w:pPr>
                              <w:pStyle w:val="BodyText"/>
                              <w:ind w:left="270"/>
                              <w:rPr>
                                <w:sz w:val="24"/>
                                <w:szCs w:val="24"/>
                              </w:rPr>
                            </w:pPr>
                            <w:r w:rsidRPr="003E015D">
                              <w:rPr>
                                <w:b/>
                                <w:color w:val="444444"/>
                                <w:sz w:val="24"/>
                                <w:szCs w:val="24"/>
                              </w:rPr>
                              <w:t>Strategy 8</w:t>
                            </w:r>
                            <w:r w:rsidR="00413B8C" w:rsidRPr="003E015D">
                              <w:rPr>
                                <w:b/>
                                <w:color w:val="444444"/>
                                <w:sz w:val="24"/>
                                <w:szCs w:val="24"/>
                              </w:rPr>
                              <w:t>:</w:t>
                            </w:r>
                            <w:r w:rsidR="008A609F">
                              <w:rPr>
                                <w:b/>
                                <w:color w:val="444444"/>
                                <w:sz w:val="24"/>
                                <w:szCs w:val="24"/>
                              </w:rPr>
                              <w:t xml:space="preserve"> </w:t>
                            </w:r>
                            <w:r w:rsidR="008A609F">
                              <w:rPr>
                                <w:sz w:val="24"/>
                                <w:szCs w:val="24"/>
                              </w:rPr>
                              <w:t>R</w:t>
                            </w:r>
                            <w:r w:rsidR="008A609F" w:rsidRPr="008A609F">
                              <w:rPr>
                                <w:sz w:val="24"/>
                                <w:szCs w:val="24"/>
                              </w:rPr>
                              <w:t>efer healthcare providers to the early detection and diagnosis education modules on the DSHS ADP website and other trusted ADRD sources.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825EE" id="Text Box 17" o:spid="_x0000_s1033" type="#_x0000_t202" style="position:absolute;margin-left:42pt;margin-top:16.45pt;width:512.7pt;height:43.4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H3k7QEAAMEDAAAOAAAAZHJzL2Uyb0RvYy54bWysU1Fv0zAQfkfiP1h+p2krbYyo6TRahpAG&#10;Qxr8AMexEwvHZ85uk/LrOTtNh8YbQpGsO9/d5/u+u2xux96yo8JgwFV8tVhyppyExri24t+/3b+5&#10;4SxE4RphwamKn1Tgt9vXrzaDL9UaOrCNQkYgLpSDr3gXoy+LIshO9SIswCtHQQ3Yi0gutkWDYiD0&#10;3hbr5fK6GAAbjyBVCHS7n4J8m/G1VjI+ah1UZLbi1FvMJ+azTmex3YiyReE7I89tiH/oohfG0aMX&#10;qL2Igh3Q/AXVG4kQQMeFhL4ArY1UmQOxWS1fsHnqhFeZC4kT/EWm8P9g5Zfjk/+KLI7vYaQBZhLB&#10;P4D8EZiDXSdcq+4QYeiUaOjhVZKsGHwoz6VJ6lCGBFIPn6GhIYtDhAw0auyTKsSTEToN4HQRXY2R&#10;Sbq8vlqt1u8oJCl2Rc5NnkohyrnaY4gfFfQsGRVHGmpGF8eHEFM3opxT0mMBrGnujbXZwbbeWWRH&#10;QQvwYZ++TOBFmnUp2UEqmxDTTaaZmE0c41iPzDQVf5sgEusamhPxRpj2iv4DMjrAX5wNtFMVDz8P&#10;AhVn9pMj7dICzgbORj0bwkkqrXjkbDJ3cVrUg0fTdoQ8TcfBHemrTab+3MW5XdqTrMh5p9Mi/unn&#10;rOc/b/sbAAD//wMAUEsDBBQABgAIAAAAIQDqpVme3QAAAAoBAAAPAAAAZHJzL2Rvd25yZXYueG1s&#10;TI/BTsMwEETvSPyDtUjcqNNiQRLiVIDEAcSloeLsxts4aryObDcNf49zgtusZjXzptrOdmAT+tA7&#10;krBeZcCQWqd76iTsv97ucmAhKtJqcIQSfjDAtr6+qlSp3YV2ODWxYymEQqkkmBjHkvPQGrQqrNyI&#10;lLyj81bFdPqOa68uKdwOfJNlD9yqnlKDUSO+GmxPzdlKoJcp+DAb//nxLnLxvUfRIEp5ezM/PwGL&#10;OMe/Z1jwEzrUiengzqQDGyTkIk2JEu43BbDFX2eFAHZYVPEIvK74/wn1LwAAAP//AwBQSwECLQAU&#10;AAYACAAAACEAtoM4kv4AAADhAQAAEwAAAAAAAAAAAAAAAAAAAAAAW0NvbnRlbnRfVHlwZXNdLnht&#10;bFBLAQItABQABgAIAAAAIQA4/SH/1gAAAJQBAAALAAAAAAAAAAAAAAAAAC8BAABfcmVscy8ucmVs&#10;c1BLAQItABQABgAIAAAAIQC0TH3k7QEAAMEDAAAOAAAAAAAAAAAAAAAAAC4CAABkcnMvZTJvRG9j&#10;LnhtbFBLAQItABQABgAIAAAAIQDqpVme3QAAAAoBAAAPAAAAAAAAAAAAAAAAAEcEAABkcnMvZG93&#10;bnJldi54bWxQSwUGAAAAAAQABADzAAAAUQUAAAAA&#10;" fillcolor="#ededed" stroked="f">
                <v:textbox inset="0,0,0,0">
                  <w:txbxContent>
                    <w:p w14:paraId="6F140ACD" w14:textId="77777777" w:rsidR="00021086" w:rsidRDefault="00021086" w:rsidP="00021086">
                      <w:pPr>
                        <w:pStyle w:val="BodyText"/>
                        <w:spacing w:before="5"/>
                        <w:rPr>
                          <w:b/>
                          <w:sz w:val="23"/>
                        </w:rPr>
                      </w:pPr>
                    </w:p>
                    <w:p w14:paraId="6EEF57AD" w14:textId="22CF69C1" w:rsidR="00021086" w:rsidRPr="00413B8C" w:rsidRDefault="00021086" w:rsidP="00021086">
                      <w:pPr>
                        <w:pStyle w:val="BodyText"/>
                        <w:ind w:left="270"/>
                        <w:rPr>
                          <w:sz w:val="24"/>
                          <w:szCs w:val="24"/>
                        </w:rPr>
                      </w:pPr>
                      <w:r w:rsidRPr="003E015D">
                        <w:rPr>
                          <w:b/>
                          <w:color w:val="444444"/>
                          <w:sz w:val="24"/>
                          <w:szCs w:val="24"/>
                        </w:rPr>
                        <w:t>Strategy 8</w:t>
                      </w:r>
                      <w:r w:rsidR="00413B8C" w:rsidRPr="003E015D">
                        <w:rPr>
                          <w:b/>
                          <w:color w:val="444444"/>
                          <w:sz w:val="24"/>
                          <w:szCs w:val="24"/>
                        </w:rPr>
                        <w:t>:</w:t>
                      </w:r>
                      <w:r w:rsidR="008A609F">
                        <w:rPr>
                          <w:b/>
                          <w:color w:val="444444"/>
                          <w:sz w:val="24"/>
                          <w:szCs w:val="24"/>
                        </w:rPr>
                        <w:t xml:space="preserve"> </w:t>
                      </w:r>
                      <w:r w:rsidR="008A609F">
                        <w:rPr>
                          <w:sz w:val="24"/>
                          <w:szCs w:val="24"/>
                        </w:rPr>
                        <w:t>R</w:t>
                      </w:r>
                      <w:r w:rsidR="008A609F" w:rsidRPr="008A609F">
                        <w:rPr>
                          <w:sz w:val="24"/>
                          <w:szCs w:val="24"/>
                        </w:rPr>
                        <w:t>efer healthcare providers to the early detection and diagnosis education modules on the DSHS ADP website and other trusted ADRD sources.</w:t>
                      </w:r>
                    </w:p>
                  </w:txbxContent>
                </v:textbox>
                <w10:wrap type="topAndBottom" anchorx="page"/>
              </v:shape>
            </w:pict>
          </mc:Fallback>
        </mc:AlternateContent>
      </w:r>
    </w:p>
    <w:p w14:paraId="42A4EAB4" w14:textId="73154835" w:rsidR="00021086" w:rsidRPr="00A66648" w:rsidRDefault="00021086" w:rsidP="00021086">
      <w:pPr>
        <w:pStyle w:val="BodyText"/>
        <w:spacing w:before="11"/>
        <w:rPr>
          <w:b/>
          <w:sz w:val="24"/>
          <w:szCs w:val="24"/>
        </w:rPr>
      </w:pPr>
    </w:p>
    <w:p w14:paraId="25D8CA00"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511E9C02" w14:textId="77777777" w:rsidTr="00575C02">
        <w:trPr>
          <w:trHeight w:val="507"/>
        </w:trPr>
        <w:tc>
          <w:tcPr>
            <w:tcW w:w="10210" w:type="dxa"/>
            <w:gridSpan w:val="2"/>
            <w:tcBorders>
              <w:top w:val="nil"/>
              <w:left w:val="nil"/>
              <w:right w:val="nil"/>
            </w:tcBorders>
            <w:shd w:val="clear" w:color="auto" w:fill="F2F2F2"/>
          </w:tcPr>
          <w:p w14:paraId="08CA39F8"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58FD099A" w14:textId="77777777" w:rsidTr="00575C02">
        <w:trPr>
          <w:trHeight w:val="2341"/>
        </w:trPr>
        <w:tc>
          <w:tcPr>
            <w:tcW w:w="504" w:type="dxa"/>
            <w:tcBorders>
              <w:bottom w:val="single" w:sz="12" w:space="0" w:color="000000"/>
              <w:right w:val="single" w:sz="12" w:space="0" w:color="000000"/>
            </w:tcBorders>
          </w:tcPr>
          <w:p w14:paraId="1E53EC6B"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14A189BC"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142DA201" w14:textId="77777777" w:rsidR="00021086" w:rsidRPr="00A66648" w:rsidRDefault="00021086" w:rsidP="00575C02">
            <w:pPr>
              <w:pStyle w:val="TableParagraph"/>
              <w:spacing w:before="6"/>
              <w:ind w:left="0"/>
              <w:rPr>
                <w:b/>
                <w:sz w:val="24"/>
                <w:szCs w:val="24"/>
              </w:rPr>
            </w:pPr>
          </w:p>
          <w:p w14:paraId="35ACB663"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3DDDCC61" w14:textId="77777777" w:rsidR="00021086" w:rsidRPr="00A66648" w:rsidRDefault="00021086" w:rsidP="00575C02">
            <w:pPr>
              <w:pStyle w:val="TableParagraph"/>
              <w:spacing w:before="7"/>
              <w:ind w:left="0"/>
              <w:rPr>
                <w:b/>
                <w:sz w:val="24"/>
                <w:szCs w:val="24"/>
              </w:rPr>
            </w:pPr>
          </w:p>
          <w:p w14:paraId="00F68BF8" w14:textId="77777777" w:rsidR="00021086" w:rsidRPr="00A66648" w:rsidRDefault="00021086" w:rsidP="00575C02">
            <w:pPr>
              <w:pStyle w:val="TableParagraph"/>
              <w:rPr>
                <w:sz w:val="24"/>
                <w:szCs w:val="24"/>
              </w:rPr>
            </w:pPr>
            <w:r w:rsidRPr="00A66648">
              <w:rPr>
                <w:b/>
                <w:sz w:val="24"/>
                <w:szCs w:val="24"/>
              </w:rPr>
              <w:t xml:space="preserve">End Date: </w:t>
            </w:r>
          </w:p>
          <w:p w14:paraId="0D645DB2" w14:textId="77777777" w:rsidR="00021086" w:rsidRPr="00A66648" w:rsidRDefault="00021086" w:rsidP="00575C02">
            <w:pPr>
              <w:pStyle w:val="TableParagraph"/>
              <w:ind w:left="0"/>
              <w:rPr>
                <w:b/>
                <w:sz w:val="24"/>
                <w:szCs w:val="24"/>
              </w:rPr>
            </w:pPr>
          </w:p>
          <w:p w14:paraId="5E6B3CC5" w14:textId="77777777" w:rsidR="00021086" w:rsidRPr="00A66648" w:rsidRDefault="00021086" w:rsidP="00575C02">
            <w:pPr>
              <w:pStyle w:val="TableParagraph"/>
              <w:ind w:left="0"/>
              <w:rPr>
                <w:b/>
                <w:sz w:val="24"/>
                <w:szCs w:val="24"/>
              </w:rPr>
            </w:pPr>
          </w:p>
          <w:p w14:paraId="5307455E"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11A7950F" w14:textId="77777777" w:rsidTr="00575C02">
        <w:trPr>
          <w:trHeight w:val="2139"/>
        </w:trPr>
        <w:tc>
          <w:tcPr>
            <w:tcW w:w="504" w:type="dxa"/>
            <w:tcBorders>
              <w:top w:val="single" w:sz="12" w:space="0" w:color="000000"/>
              <w:bottom w:val="single" w:sz="12" w:space="0" w:color="000000"/>
              <w:right w:val="single" w:sz="12" w:space="0" w:color="000000"/>
            </w:tcBorders>
          </w:tcPr>
          <w:p w14:paraId="7E664CB5"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3599ADF2"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63B2EFDC" w14:textId="77777777" w:rsidR="00021086" w:rsidRPr="00A66648" w:rsidRDefault="00021086" w:rsidP="00575C02">
            <w:pPr>
              <w:pStyle w:val="TableParagraph"/>
              <w:spacing w:before="7"/>
              <w:ind w:left="0"/>
              <w:rPr>
                <w:b/>
                <w:sz w:val="24"/>
                <w:szCs w:val="24"/>
              </w:rPr>
            </w:pPr>
          </w:p>
          <w:p w14:paraId="62A8A7AE" w14:textId="77777777" w:rsidR="00021086" w:rsidRPr="00A66648" w:rsidRDefault="00021086" w:rsidP="00575C02">
            <w:pPr>
              <w:pStyle w:val="TableParagraph"/>
              <w:rPr>
                <w:sz w:val="24"/>
                <w:szCs w:val="24"/>
              </w:rPr>
            </w:pPr>
            <w:r w:rsidRPr="00A66648">
              <w:rPr>
                <w:b/>
                <w:sz w:val="24"/>
                <w:szCs w:val="24"/>
              </w:rPr>
              <w:t xml:space="preserve">Start Date: </w:t>
            </w:r>
          </w:p>
          <w:p w14:paraId="7B35B977" w14:textId="77777777" w:rsidR="00021086" w:rsidRPr="00A66648" w:rsidRDefault="00021086" w:rsidP="00575C02">
            <w:pPr>
              <w:pStyle w:val="TableParagraph"/>
              <w:spacing w:before="7"/>
              <w:ind w:left="0"/>
              <w:rPr>
                <w:b/>
                <w:sz w:val="24"/>
                <w:szCs w:val="24"/>
              </w:rPr>
            </w:pPr>
          </w:p>
          <w:p w14:paraId="571902B7" w14:textId="77777777" w:rsidR="00021086" w:rsidRPr="00A66648" w:rsidRDefault="00021086" w:rsidP="00575C02">
            <w:pPr>
              <w:pStyle w:val="TableParagraph"/>
              <w:rPr>
                <w:sz w:val="24"/>
                <w:szCs w:val="24"/>
              </w:rPr>
            </w:pPr>
            <w:r w:rsidRPr="00A66648">
              <w:rPr>
                <w:b/>
                <w:sz w:val="24"/>
                <w:szCs w:val="24"/>
              </w:rPr>
              <w:t xml:space="preserve">End Date: </w:t>
            </w:r>
          </w:p>
          <w:p w14:paraId="758A0350" w14:textId="77777777" w:rsidR="00021086" w:rsidRPr="00A66648" w:rsidRDefault="00021086" w:rsidP="00575C02">
            <w:pPr>
              <w:pStyle w:val="TableParagraph"/>
              <w:ind w:left="0"/>
              <w:rPr>
                <w:b/>
                <w:sz w:val="24"/>
                <w:szCs w:val="24"/>
              </w:rPr>
            </w:pPr>
          </w:p>
          <w:p w14:paraId="4AAE164A" w14:textId="77777777" w:rsidR="00021086" w:rsidRPr="00A66648" w:rsidRDefault="00021086" w:rsidP="00575C02">
            <w:pPr>
              <w:pStyle w:val="TableParagraph"/>
              <w:ind w:left="0"/>
              <w:rPr>
                <w:b/>
                <w:sz w:val="24"/>
                <w:szCs w:val="24"/>
              </w:rPr>
            </w:pPr>
          </w:p>
          <w:p w14:paraId="1399E309"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3E23F198" w14:textId="77777777" w:rsidTr="00575C02">
        <w:trPr>
          <w:trHeight w:val="2341"/>
        </w:trPr>
        <w:tc>
          <w:tcPr>
            <w:tcW w:w="504" w:type="dxa"/>
            <w:tcBorders>
              <w:top w:val="single" w:sz="12" w:space="0" w:color="000000"/>
              <w:right w:val="single" w:sz="12" w:space="0" w:color="000000"/>
            </w:tcBorders>
          </w:tcPr>
          <w:p w14:paraId="650E0A2F"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66A98D94"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11A9652C" w14:textId="77777777" w:rsidR="00021086" w:rsidRPr="00A66648" w:rsidRDefault="00021086" w:rsidP="00575C02">
            <w:pPr>
              <w:pStyle w:val="TableParagraph"/>
              <w:spacing w:before="6"/>
              <w:ind w:left="0"/>
              <w:rPr>
                <w:b/>
                <w:sz w:val="24"/>
                <w:szCs w:val="24"/>
              </w:rPr>
            </w:pPr>
          </w:p>
          <w:p w14:paraId="2A9B0CDF"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19499038" w14:textId="77777777" w:rsidR="00021086" w:rsidRPr="00A66648" w:rsidRDefault="00021086" w:rsidP="00575C02">
            <w:pPr>
              <w:pStyle w:val="TableParagraph"/>
              <w:spacing w:before="7"/>
              <w:ind w:left="0"/>
              <w:rPr>
                <w:b/>
                <w:sz w:val="24"/>
                <w:szCs w:val="24"/>
              </w:rPr>
            </w:pPr>
          </w:p>
          <w:p w14:paraId="362E7994" w14:textId="77777777" w:rsidR="00021086" w:rsidRPr="00A66648" w:rsidRDefault="00021086" w:rsidP="00575C02">
            <w:pPr>
              <w:pStyle w:val="TableParagraph"/>
              <w:rPr>
                <w:sz w:val="24"/>
                <w:szCs w:val="24"/>
              </w:rPr>
            </w:pPr>
            <w:r w:rsidRPr="00A66648">
              <w:rPr>
                <w:b/>
                <w:sz w:val="24"/>
                <w:szCs w:val="24"/>
              </w:rPr>
              <w:t xml:space="preserve">End Date: </w:t>
            </w:r>
          </w:p>
          <w:p w14:paraId="2FFAF650" w14:textId="77777777" w:rsidR="00021086" w:rsidRPr="00A66648" w:rsidRDefault="00021086" w:rsidP="00575C02">
            <w:pPr>
              <w:pStyle w:val="TableParagraph"/>
              <w:ind w:left="0"/>
              <w:rPr>
                <w:b/>
                <w:sz w:val="24"/>
                <w:szCs w:val="24"/>
              </w:rPr>
            </w:pPr>
          </w:p>
          <w:p w14:paraId="49C822D8" w14:textId="77777777" w:rsidR="00021086" w:rsidRPr="00A66648" w:rsidRDefault="00021086" w:rsidP="00575C02">
            <w:pPr>
              <w:pStyle w:val="TableParagraph"/>
              <w:ind w:left="0"/>
              <w:rPr>
                <w:b/>
                <w:sz w:val="24"/>
                <w:szCs w:val="24"/>
              </w:rPr>
            </w:pPr>
          </w:p>
          <w:p w14:paraId="1DED92C2"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bl>
    <w:p w14:paraId="03F83B40" w14:textId="77777777" w:rsidR="00021086" w:rsidRPr="00A66648" w:rsidRDefault="00021086" w:rsidP="00021086">
      <w:pPr>
        <w:pStyle w:val="BodyText"/>
        <w:rPr>
          <w:b/>
          <w:sz w:val="24"/>
          <w:szCs w:val="24"/>
        </w:rPr>
      </w:pPr>
    </w:p>
    <w:p w14:paraId="5662790D" w14:textId="77777777" w:rsidR="00F95711" w:rsidRPr="00A66648" w:rsidRDefault="00F95711" w:rsidP="00021086">
      <w:pPr>
        <w:pStyle w:val="BodyText"/>
        <w:rPr>
          <w:b/>
          <w:sz w:val="24"/>
          <w:szCs w:val="24"/>
        </w:rPr>
      </w:pPr>
    </w:p>
    <w:p w14:paraId="225DD414" w14:textId="2788B87B" w:rsidR="003E015D" w:rsidRDefault="003E015D">
      <w:pPr>
        <w:rPr>
          <w:b/>
          <w:sz w:val="24"/>
          <w:szCs w:val="24"/>
        </w:rPr>
      </w:pPr>
      <w:r>
        <w:rPr>
          <w:b/>
          <w:sz w:val="24"/>
          <w:szCs w:val="24"/>
        </w:rPr>
        <w:br w:type="page"/>
      </w:r>
    </w:p>
    <w:p w14:paraId="4CCF37D8" w14:textId="025FE5B6" w:rsidR="00021086" w:rsidRPr="00A66648" w:rsidRDefault="00E47DC8" w:rsidP="003E015D">
      <w:pPr>
        <w:rPr>
          <w:b/>
          <w:sz w:val="24"/>
          <w:szCs w:val="24"/>
        </w:rPr>
      </w:pPr>
      <w:r w:rsidRPr="00A66648">
        <w:rPr>
          <w:noProof/>
          <w:sz w:val="24"/>
          <w:szCs w:val="24"/>
        </w:rPr>
        <w:lastRenderedPageBreak/>
        <mc:AlternateContent>
          <mc:Choice Requires="wps">
            <w:drawing>
              <wp:anchor distT="0" distB="0" distL="0" distR="0" simplePos="0" relativeHeight="487607808" behindDoc="1" locked="0" layoutInCell="1" allowOverlap="1" wp14:anchorId="264B9669" wp14:editId="362D7E56">
                <wp:simplePos x="0" y="0"/>
                <wp:positionH relativeFrom="page">
                  <wp:posOffset>533400</wp:posOffset>
                </wp:positionH>
                <wp:positionV relativeFrom="paragraph">
                  <wp:posOffset>285115</wp:posOffset>
                </wp:positionV>
                <wp:extent cx="6511290" cy="557530"/>
                <wp:effectExtent l="0" t="0" r="0" b="0"/>
                <wp:wrapTopAndBottom/>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290" cy="557530"/>
                        </a:xfrm>
                        <a:prstGeom prst="rect">
                          <a:avLst/>
                        </a:prstGeom>
                        <a:solidFill>
                          <a:srgbClr val="EDEDE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D5FD95" w14:textId="77777777" w:rsidR="00021086" w:rsidRDefault="00021086" w:rsidP="00021086">
                            <w:pPr>
                              <w:pStyle w:val="BodyText"/>
                              <w:spacing w:before="5"/>
                              <w:rPr>
                                <w:b/>
                                <w:sz w:val="23"/>
                              </w:rPr>
                            </w:pPr>
                          </w:p>
                          <w:p w14:paraId="7E5E28FB" w14:textId="0186782D" w:rsidR="008A609F" w:rsidRPr="008A609F" w:rsidRDefault="00021086" w:rsidP="008A609F">
                            <w:pPr>
                              <w:spacing w:before="120" w:after="240"/>
                              <w:rPr>
                                <w:b/>
                                <w:bCs/>
                                <w:sz w:val="24"/>
                                <w:szCs w:val="24"/>
                              </w:rPr>
                            </w:pPr>
                            <w:r w:rsidRPr="00CE1D15">
                              <w:rPr>
                                <w:b/>
                                <w:color w:val="444444"/>
                                <w:sz w:val="24"/>
                                <w:szCs w:val="24"/>
                              </w:rPr>
                              <w:t>Strategy 9</w:t>
                            </w:r>
                            <w:r w:rsidR="00413B8C" w:rsidRPr="00CE1D15">
                              <w:rPr>
                                <w:b/>
                                <w:color w:val="444444"/>
                                <w:sz w:val="24"/>
                                <w:szCs w:val="24"/>
                              </w:rPr>
                              <w:t>:</w:t>
                            </w:r>
                            <w:r w:rsidR="008A609F" w:rsidRPr="00CE1D15">
                              <w:rPr>
                                <w:b/>
                                <w:color w:val="444444"/>
                                <w:sz w:val="24"/>
                                <w:szCs w:val="24"/>
                              </w:rPr>
                              <w:t xml:space="preserve"> </w:t>
                            </w:r>
                            <w:r w:rsidR="008A609F" w:rsidRPr="00CE1D15">
                              <w:rPr>
                                <w:sz w:val="24"/>
                                <w:szCs w:val="24"/>
                              </w:rPr>
                              <w:t>Document</w:t>
                            </w:r>
                            <w:r w:rsidR="008A609F" w:rsidRPr="008A609F">
                              <w:rPr>
                                <w:sz w:val="24"/>
                                <w:szCs w:val="24"/>
                              </w:rPr>
                              <w:t xml:space="preserve"> strategies for program sustainability and best practices. </w:t>
                            </w:r>
                          </w:p>
                          <w:p w14:paraId="786E02E2" w14:textId="7D571ECA" w:rsidR="00021086" w:rsidRPr="00413B8C" w:rsidRDefault="00021086" w:rsidP="00021086">
                            <w:pPr>
                              <w:pStyle w:val="BodyText"/>
                              <w:ind w:left="270"/>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4B9669" id="Text Box 18" o:spid="_x0000_s1034" type="#_x0000_t202" style="position:absolute;margin-left:42pt;margin-top:22.45pt;width:512.7pt;height:43.9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B7m8AEAAMEDAAAOAAAAZHJzL2Uyb0RvYy54bWysU9tu2zAMfR+wfxD0vjjOkK4z4hRdsg4D&#10;ugvQ9QNkWbaFyaJGKbGzrx8lx+nQvRWDAYESxSOew+PNzdgbdlToNdiS54slZ8pKqLVtS/744+7N&#10;NWc+CFsLA1aV/KQ8v9m+frUZXKFW0IGpFTICsb4YXMm7EFyRZV52qhd+AU5ZSjaAvQi0xTarUQyE&#10;3ptstVxeZQNg7RCk8p5O91OSbxN+0ygZvjWNV4GZklNvIa2Y1iqu2XYjihaF67Q8tyFe0EUvtKVH&#10;L1B7EQQ7oP4HqtcSwUMTFhL6DJpGS5U4EJt8+YzNQyecSlxIHO8uMvn/Byu/Hh/cd2Rh/AAjDTCR&#10;8O4e5E/PLOw6YVt1iwhDp0RND+dRsmxwvjiXRql94SNINXyBmoYsDgES0NhgH1UhnozQaQCni+hq&#10;DEzS4dU6z1fvKSUpt16/W79NU8lEMVc79OGTgp7FoORIQ03o4njvQ+xGFPOV+JgHo+s7bUzaYFvt&#10;DLKjIAN83McvEXh2zdh42UIsmxDjSaIZmU0cw1iNTNclv44QkXUF9Yl4I0y+ov+Agg7wN2cDeark&#10;/tdBoOLMfLakXTTgHOAcVHMgrKTSkgfOpnAXJqMeHOq2I+RpOhZuSd9GJ+pPXZzbJZ8kRc6ejkb8&#10;e59uPf152z8AAAD//wMAUEsDBBQABgAIAAAAIQAP85XO3QAAAAoBAAAPAAAAZHJzL2Rvd25yZXYu&#10;eG1sTI/BTsMwEETvSPyDtUjcqNNiQRriVC0ShyIuDRVnN97GUeN1ZLtp+ve4J7jNalYzb8rVZHs2&#10;og+dIwnzWQYMqXG6o1bC/vvjKQcWoiKtekco4YoBVtX9XakK7S60w7GOLUshFAolwcQ4FJyHxqBV&#10;YeYGpOQdnbcqptO3XHt1SeG254sse+FWdZQajBrw3WBzqs9WAm3G4MNk/NfnVuTiZ4+iRpTy8WFa&#10;vwGLOMW/Z7jhJ3SoEtPBnUkH1kvIRZoSJQixBHbz59lSADsk9bx4BV6V/P+E6hcAAP//AwBQSwEC&#10;LQAUAAYACAAAACEAtoM4kv4AAADhAQAAEwAAAAAAAAAAAAAAAAAAAAAAW0NvbnRlbnRfVHlwZXNd&#10;LnhtbFBLAQItABQABgAIAAAAIQA4/SH/1gAAAJQBAAALAAAAAAAAAAAAAAAAAC8BAABfcmVscy8u&#10;cmVsc1BLAQItABQABgAIAAAAIQCfJB7m8AEAAMEDAAAOAAAAAAAAAAAAAAAAAC4CAABkcnMvZTJv&#10;RG9jLnhtbFBLAQItABQABgAIAAAAIQAP85XO3QAAAAoBAAAPAAAAAAAAAAAAAAAAAEoEAABkcnMv&#10;ZG93bnJldi54bWxQSwUGAAAAAAQABADzAAAAVAUAAAAA&#10;" fillcolor="#ededed" stroked="f">
                <v:textbox inset="0,0,0,0">
                  <w:txbxContent>
                    <w:p w14:paraId="3CD5FD95" w14:textId="77777777" w:rsidR="00021086" w:rsidRDefault="00021086" w:rsidP="00021086">
                      <w:pPr>
                        <w:pStyle w:val="BodyText"/>
                        <w:spacing w:before="5"/>
                        <w:rPr>
                          <w:b/>
                          <w:sz w:val="23"/>
                        </w:rPr>
                      </w:pPr>
                    </w:p>
                    <w:p w14:paraId="7E5E28FB" w14:textId="0186782D" w:rsidR="008A609F" w:rsidRPr="008A609F" w:rsidRDefault="00021086" w:rsidP="008A609F">
                      <w:pPr>
                        <w:spacing w:before="120" w:after="240"/>
                        <w:rPr>
                          <w:b/>
                          <w:bCs/>
                          <w:sz w:val="24"/>
                          <w:szCs w:val="24"/>
                        </w:rPr>
                      </w:pPr>
                      <w:r w:rsidRPr="00CE1D15">
                        <w:rPr>
                          <w:b/>
                          <w:color w:val="444444"/>
                          <w:sz w:val="24"/>
                          <w:szCs w:val="24"/>
                        </w:rPr>
                        <w:t>Strategy 9</w:t>
                      </w:r>
                      <w:r w:rsidR="00413B8C" w:rsidRPr="00CE1D15">
                        <w:rPr>
                          <w:b/>
                          <w:color w:val="444444"/>
                          <w:sz w:val="24"/>
                          <w:szCs w:val="24"/>
                        </w:rPr>
                        <w:t>:</w:t>
                      </w:r>
                      <w:r w:rsidR="008A609F" w:rsidRPr="00CE1D15">
                        <w:rPr>
                          <w:b/>
                          <w:color w:val="444444"/>
                          <w:sz w:val="24"/>
                          <w:szCs w:val="24"/>
                        </w:rPr>
                        <w:t xml:space="preserve"> </w:t>
                      </w:r>
                      <w:r w:rsidR="008A609F" w:rsidRPr="00CE1D15">
                        <w:rPr>
                          <w:sz w:val="24"/>
                          <w:szCs w:val="24"/>
                        </w:rPr>
                        <w:t>Document</w:t>
                      </w:r>
                      <w:r w:rsidR="008A609F" w:rsidRPr="008A609F">
                        <w:rPr>
                          <w:sz w:val="24"/>
                          <w:szCs w:val="24"/>
                        </w:rPr>
                        <w:t xml:space="preserve"> strategies for program sustainability and best practices. </w:t>
                      </w:r>
                    </w:p>
                    <w:p w14:paraId="786E02E2" w14:textId="7D571ECA" w:rsidR="00021086" w:rsidRPr="00413B8C" w:rsidRDefault="00021086" w:rsidP="00021086">
                      <w:pPr>
                        <w:pStyle w:val="BodyText"/>
                        <w:ind w:left="270"/>
                        <w:rPr>
                          <w:sz w:val="24"/>
                          <w:szCs w:val="24"/>
                        </w:rPr>
                      </w:pPr>
                    </w:p>
                  </w:txbxContent>
                </v:textbox>
                <w10:wrap type="topAndBottom" anchorx="page"/>
              </v:shape>
            </w:pict>
          </mc:Fallback>
        </mc:AlternateContent>
      </w:r>
    </w:p>
    <w:p w14:paraId="004BCE86" w14:textId="77777777" w:rsidR="00021086" w:rsidRPr="00A66648" w:rsidRDefault="00021086" w:rsidP="00021086">
      <w:pPr>
        <w:spacing w:before="93"/>
        <w:ind w:left="100"/>
        <w:rPr>
          <w:b/>
          <w:sz w:val="24"/>
          <w:szCs w:val="24"/>
        </w:rPr>
      </w:pPr>
      <w:r w:rsidRPr="00A66648">
        <w:rPr>
          <w:b/>
          <w:sz w:val="24"/>
          <w:szCs w:val="24"/>
        </w:rPr>
        <w:t>Activities</w:t>
      </w:r>
    </w:p>
    <w:tbl>
      <w:tblPr>
        <w:tblW w:w="0" w:type="auto"/>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04"/>
        <w:gridCol w:w="9706"/>
      </w:tblGrid>
      <w:tr w:rsidR="00021086" w:rsidRPr="00A66648" w14:paraId="3685CA61" w14:textId="77777777" w:rsidTr="00575C02">
        <w:trPr>
          <w:trHeight w:val="507"/>
        </w:trPr>
        <w:tc>
          <w:tcPr>
            <w:tcW w:w="10210" w:type="dxa"/>
            <w:gridSpan w:val="2"/>
            <w:tcBorders>
              <w:top w:val="nil"/>
              <w:left w:val="nil"/>
              <w:right w:val="nil"/>
            </w:tcBorders>
            <w:shd w:val="clear" w:color="auto" w:fill="F2F2F2"/>
          </w:tcPr>
          <w:p w14:paraId="773E9277" w14:textId="77777777" w:rsidR="00021086" w:rsidRPr="00A66648" w:rsidRDefault="00021086" w:rsidP="00575C02">
            <w:pPr>
              <w:pStyle w:val="TableParagraph"/>
              <w:tabs>
                <w:tab w:val="left" w:pos="661"/>
              </w:tabs>
              <w:spacing w:before="150"/>
              <w:ind w:left="150"/>
              <w:rPr>
                <w:b/>
                <w:sz w:val="24"/>
                <w:szCs w:val="24"/>
              </w:rPr>
            </w:pPr>
            <w:r w:rsidRPr="00A66648">
              <w:rPr>
                <w:b/>
                <w:sz w:val="24"/>
                <w:szCs w:val="24"/>
              </w:rPr>
              <w:t>#</w:t>
            </w:r>
            <w:r w:rsidRPr="00A66648">
              <w:rPr>
                <w:b/>
                <w:sz w:val="24"/>
                <w:szCs w:val="24"/>
              </w:rPr>
              <w:tab/>
              <w:t>Activity Details</w:t>
            </w:r>
          </w:p>
        </w:tc>
      </w:tr>
      <w:tr w:rsidR="00021086" w:rsidRPr="00A66648" w14:paraId="3FDEA331" w14:textId="77777777" w:rsidTr="00575C02">
        <w:trPr>
          <w:trHeight w:val="2341"/>
        </w:trPr>
        <w:tc>
          <w:tcPr>
            <w:tcW w:w="504" w:type="dxa"/>
            <w:tcBorders>
              <w:bottom w:val="single" w:sz="12" w:space="0" w:color="000000"/>
              <w:right w:val="single" w:sz="12" w:space="0" w:color="000000"/>
            </w:tcBorders>
          </w:tcPr>
          <w:p w14:paraId="45B1C9B9" w14:textId="77777777" w:rsidR="00021086" w:rsidRPr="00A66648" w:rsidRDefault="00021086" w:rsidP="00575C02">
            <w:pPr>
              <w:pStyle w:val="TableParagraph"/>
              <w:spacing w:before="144"/>
              <w:rPr>
                <w:sz w:val="24"/>
                <w:szCs w:val="24"/>
              </w:rPr>
            </w:pPr>
            <w:r w:rsidRPr="00A66648">
              <w:rPr>
                <w:sz w:val="24"/>
                <w:szCs w:val="24"/>
              </w:rPr>
              <w:t>1</w:t>
            </w:r>
          </w:p>
        </w:tc>
        <w:tc>
          <w:tcPr>
            <w:tcW w:w="9706" w:type="dxa"/>
            <w:tcBorders>
              <w:left w:val="single" w:sz="12" w:space="0" w:color="000000"/>
              <w:bottom w:val="single" w:sz="12" w:space="0" w:color="000000"/>
            </w:tcBorders>
          </w:tcPr>
          <w:p w14:paraId="509499EB" w14:textId="77777777" w:rsidR="00021086" w:rsidRPr="00A66648" w:rsidRDefault="00021086" w:rsidP="00575C02">
            <w:pPr>
              <w:pStyle w:val="TableParagraph"/>
              <w:spacing w:before="153" w:line="235" w:lineRule="auto"/>
              <w:rPr>
                <w:sz w:val="24"/>
                <w:szCs w:val="24"/>
              </w:rPr>
            </w:pPr>
            <w:r w:rsidRPr="00A66648">
              <w:rPr>
                <w:b/>
                <w:sz w:val="24"/>
                <w:szCs w:val="24"/>
              </w:rPr>
              <w:t xml:space="preserve">Description: </w:t>
            </w:r>
          </w:p>
          <w:p w14:paraId="6FE1B2CC" w14:textId="77777777" w:rsidR="00021086" w:rsidRPr="00A66648" w:rsidRDefault="00021086" w:rsidP="00575C02">
            <w:pPr>
              <w:pStyle w:val="TableParagraph"/>
              <w:spacing w:before="6"/>
              <w:ind w:left="0"/>
              <w:rPr>
                <w:b/>
                <w:sz w:val="24"/>
                <w:szCs w:val="24"/>
              </w:rPr>
            </w:pPr>
          </w:p>
          <w:p w14:paraId="40952190"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3435690E" w14:textId="77777777" w:rsidR="00021086" w:rsidRPr="00A66648" w:rsidRDefault="00021086" w:rsidP="00575C02">
            <w:pPr>
              <w:pStyle w:val="TableParagraph"/>
              <w:spacing w:before="7"/>
              <w:ind w:left="0"/>
              <w:rPr>
                <w:b/>
                <w:sz w:val="24"/>
                <w:szCs w:val="24"/>
              </w:rPr>
            </w:pPr>
          </w:p>
          <w:p w14:paraId="000C0C77" w14:textId="77777777" w:rsidR="00021086" w:rsidRPr="00A66648" w:rsidRDefault="00021086" w:rsidP="00575C02">
            <w:pPr>
              <w:pStyle w:val="TableParagraph"/>
              <w:rPr>
                <w:sz w:val="24"/>
                <w:szCs w:val="24"/>
              </w:rPr>
            </w:pPr>
            <w:r w:rsidRPr="00A66648">
              <w:rPr>
                <w:b/>
                <w:sz w:val="24"/>
                <w:szCs w:val="24"/>
              </w:rPr>
              <w:t xml:space="preserve">End Date: </w:t>
            </w:r>
          </w:p>
          <w:p w14:paraId="6946E48E" w14:textId="77777777" w:rsidR="00021086" w:rsidRPr="00A66648" w:rsidRDefault="00021086" w:rsidP="00575C02">
            <w:pPr>
              <w:pStyle w:val="TableParagraph"/>
              <w:ind w:left="0"/>
              <w:rPr>
                <w:b/>
                <w:sz w:val="24"/>
                <w:szCs w:val="24"/>
              </w:rPr>
            </w:pPr>
          </w:p>
          <w:p w14:paraId="5FBB05AF" w14:textId="77777777" w:rsidR="00021086" w:rsidRPr="00A66648" w:rsidRDefault="00021086" w:rsidP="00575C02">
            <w:pPr>
              <w:pStyle w:val="TableParagraph"/>
              <w:ind w:left="0"/>
              <w:rPr>
                <w:b/>
                <w:sz w:val="24"/>
                <w:szCs w:val="24"/>
              </w:rPr>
            </w:pPr>
          </w:p>
          <w:p w14:paraId="24D5F9D8"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A66648" w14:paraId="0F94D74E" w14:textId="77777777" w:rsidTr="00575C02">
        <w:trPr>
          <w:trHeight w:val="2139"/>
        </w:trPr>
        <w:tc>
          <w:tcPr>
            <w:tcW w:w="504" w:type="dxa"/>
            <w:tcBorders>
              <w:top w:val="single" w:sz="12" w:space="0" w:color="000000"/>
              <w:bottom w:val="single" w:sz="12" w:space="0" w:color="000000"/>
              <w:right w:val="single" w:sz="12" w:space="0" w:color="000000"/>
            </w:tcBorders>
          </w:tcPr>
          <w:p w14:paraId="5B2772D4" w14:textId="77777777" w:rsidR="00021086" w:rsidRPr="00A66648" w:rsidRDefault="00021086" w:rsidP="00575C02">
            <w:pPr>
              <w:pStyle w:val="TableParagraph"/>
              <w:spacing w:before="144"/>
              <w:rPr>
                <w:sz w:val="24"/>
                <w:szCs w:val="24"/>
              </w:rPr>
            </w:pPr>
            <w:r w:rsidRPr="00A66648">
              <w:rPr>
                <w:sz w:val="24"/>
                <w:szCs w:val="24"/>
              </w:rPr>
              <w:t>2</w:t>
            </w:r>
          </w:p>
        </w:tc>
        <w:tc>
          <w:tcPr>
            <w:tcW w:w="9706" w:type="dxa"/>
            <w:tcBorders>
              <w:top w:val="single" w:sz="12" w:space="0" w:color="000000"/>
              <w:left w:val="single" w:sz="12" w:space="0" w:color="000000"/>
              <w:bottom w:val="single" w:sz="12" w:space="0" w:color="000000"/>
            </w:tcBorders>
          </w:tcPr>
          <w:p w14:paraId="136D1BAA" w14:textId="77777777" w:rsidR="00021086" w:rsidRPr="00A66648" w:rsidRDefault="00021086" w:rsidP="00575C02">
            <w:pPr>
              <w:pStyle w:val="TableParagraph"/>
              <w:spacing w:before="150"/>
              <w:rPr>
                <w:sz w:val="24"/>
                <w:szCs w:val="24"/>
              </w:rPr>
            </w:pPr>
            <w:r w:rsidRPr="00A66648">
              <w:rPr>
                <w:b/>
                <w:sz w:val="24"/>
                <w:szCs w:val="24"/>
              </w:rPr>
              <w:t xml:space="preserve">Description: </w:t>
            </w:r>
          </w:p>
          <w:p w14:paraId="5BCB0AC5" w14:textId="77777777" w:rsidR="00021086" w:rsidRPr="00A66648" w:rsidRDefault="00021086" w:rsidP="00575C02">
            <w:pPr>
              <w:pStyle w:val="TableParagraph"/>
              <w:spacing w:before="7"/>
              <w:ind w:left="0"/>
              <w:rPr>
                <w:b/>
                <w:sz w:val="24"/>
                <w:szCs w:val="24"/>
              </w:rPr>
            </w:pPr>
          </w:p>
          <w:p w14:paraId="17690262" w14:textId="77777777" w:rsidR="00021086" w:rsidRPr="00A66648" w:rsidRDefault="00021086" w:rsidP="00575C02">
            <w:pPr>
              <w:pStyle w:val="TableParagraph"/>
              <w:rPr>
                <w:sz w:val="24"/>
                <w:szCs w:val="24"/>
              </w:rPr>
            </w:pPr>
            <w:r w:rsidRPr="00A66648">
              <w:rPr>
                <w:b/>
                <w:sz w:val="24"/>
                <w:szCs w:val="24"/>
              </w:rPr>
              <w:t xml:space="preserve">Start Date: </w:t>
            </w:r>
          </w:p>
          <w:p w14:paraId="328D22C6" w14:textId="77777777" w:rsidR="00021086" w:rsidRPr="00A66648" w:rsidRDefault="00021086" w:rsidP="00575C02">
            <w:pPr>
              <w:pStyle w:val="TableParagraph"/>
              <w:spacing w:before="7"/>
              <w:ind w:left="0"/>
              <w:rPr>
                <w:b/>
                <w:sz w:val="24"/>
                <w:szCs w:val="24"/>
              </w:rPr>
            </w:pPr>
          </w:p>
          <w:p w14:paraId="6B7BD01B" w14:textId="77777777" w:rsidR="00021086" w:rsidRPr="00A66648" w:rsidRDefault="00021086" w:rsidP="00575C02">
            <w:pPr>
              <w:pStyle w:val="TableParagraph"/>
              <w:rPr>
                <w:sz w:val="24"/>
                <w:szCs w:val="24"/>
              </w:rPr>
            </w:pPr>
            <w:r w:rsidRPr="00A66648">
              <w:rPr>
                <w:b/>
                <w:sz w:val="24"/>
                <w:szCs w:val="24"/>
              </w:rPr>
              <w:t xml:space="preserve">End Date: </w:t>
            </w:r>
          </w:p>
          <w:p w14:paraId="07EB9545" w14:textId="77777777" w:rsidR="00021086" w:rsidRPr="00A66648" w:rsidRDefault="00021086" w:rsidP="00575C02">
            <w:pPr>
              <w:pStyle w:val="TableParagraph"/>
              <w:ind w:left="0"/>
              <w:rPr>
                <w:b/>
                <w:sz w:val="24"/>
                <w:szCs w:val="24"/>
              </w:rPr>
            </w:pPr>
          </w:p>
          <w:p w14:paraId="73CA3C79" w14:textId="77777777" w:rsidR="00021086" w:rsidRPr="00A66648" w:rsidRDefault="00021086" w:rsidP="00575C02">
            <w:pPr>
              <w:pStyle w:val="TableParagraph"/>
              <w:ind w:left="0"/>
              <w:rPr>
                <w:b/>
                <w:sz w:val="24"/>
                <w:szCs w:val="24"/>
              </w:rPr>
            </w:pPr>
          </w:p>
          <w:p w14:paraId="307EE7F1" w14:textId="77777777" w:rsidR="00021086" w:rsidRPr="00A66648" w:rsidRDefault="00021086" w:rsidP="00575C02">
            <w:pPr>
              <w:pStyle w:val="TableParagraph"/>
              <w:spacing w:before="146"/>
              <w:rPr>
                <w:sz w:val="24"/>
                <w:szCs w:val="24"/>
              </w:rPr>
            </w:pPr>
            <w:r w:rsidRPr="00A66648">
              <w:rPr>
                <w:b/>
                <w:sz w:val="24"/>
                <w:szCs w:val="24"/>
              </w:rPr>
              <w:t xml:space="preserve">Lead Personnel Assigned: </w:t>
            </w:r>
          </w:p>
        </w:tc>
      </w:tr>
      <w:tr w:rsidR="00021086" w:rsidRPr="004B698B" w14:paraId="51499CF1" w14:textId="77777777" w:rsidTr="00575C02">
        <w:trPr>
          <w:trHeight w:val="2341"/>
        </w:trPr>
        <w:tc>
          <w:tcPr>
            <w:tcW w:w="504" w:type="dxa"/>
            <w:tcBorders>
              <w:top w:val="single" w:sz="12" w:space="0" w:color="000000"/>
              <w:right w:val="single" w:sz="12" w:space="0" w:color="000000"/>
            </w:tcBorders>
          </w:tcPr>
          <w:p w14:paraId="5C147B24" w14:textId="77777777" w:rsidR="00021086" w:rsidRPr="00A66648" w:rsidRDefault="00021086" w:rsidP="00575C02">
            <w:pPr>
              <w:pStyle w:val="TableParagraph"/>
              <w:spacing w:before="144"/>
              <w:rPr>
                <w:sz w:val="24"/>
                <w:szCs w:val="24"/>
              </w:rPr>
            </w:pPr>
            <w:r w:rsidRPr="00A66648">
              <w:rPr>
                <w:sz w:val="24"/>
                <w:szCs w:val="24"/>
              </w:rPr>
              <w:t>3</w:t>
            </w:r>
          </w:p>
        </w:tc>
        <w:tc>
          <w:tcPr>
            <w:tcW w:w="9706" w:type="dxa"/>
            <w:tcBorders>
              <w:top w:val="single" w:sz="12" w:space="0" w:color="000000"/>
              <w:left w:val="single" w:sz="12" w:space="0" w:color="000000"/>
            </w:tcBorders>
          </w:tcPr>
          <w:p w14:paraId="18C4E993" w14:textId="77777777" w:rsidR="00021086" w:rsidRPr="00A66648" w:rsidRDefault="00021086" w:rsidP="00575C02">
            <w:pPr>
              <w:pStyle w:val="TableParagraph"/>
              <w:spacing w:before="153" w:line="235" w:lineRule="auto"/>
              <w:ind w:right="242"/>
              <w:rPr>
                <w:sz w:val="24"/>
                <w:szCs w:val="24"/>
              </w:rPr>
            </w:pPr>
            <w:r w:rsidRPr="00A66648">
              <w:rPr>
                <w:b/>
                <w:sz w:val="24"/>
                <w:szCs w:val="24"/>
              </w:rPr>
              <w:t xml:space="preserve">Description: </w:t>
            </w:r>
          </w:p>
          <w:p w14:paraId="5541698B" w14:textId="77777777" w:rsidR="00021086" w:rsidRPr="00A66648" w:rsidRDefault="00021086" w:rsidP="00575C02">
            <w:pPr>
              <w:pStyle w:val="TableParagraph"/>
              <w:spacing w:before="6"/>
              <w:ind w:left="0"/>
              <w:rPr>
                <w:b/>
                <w:sz w:val="24"/>
                <w:szCs w:val="24"/>
              </w:rPr>
            </w:pPr>
          </w:p>
          <w:p w14:paraId="497ADBBA" w14:textId="77777777" w:rsidR="00021086" w:rsidRPr="00A66648" w:rsidRDefault="00021086" w:rsidP="00575C02">
            <w:pPr>
              <w:pStyle w:val="TableParagraph"/>
              <w:spacing w:before="1"/>
              <w:rPr>
                <w:sz w:val="24"/>
                <w:szCs w:val="24"/>
              </w:rPr>
            </w:pPr>
            <w:r w:rsidRPr="00A66648">
              <w:rPr>
                <w:b/>
                <w:sz w:val="24"/>
                <w:szCs w:val="24"/>
              </w:rPr>
              <w:t xml:space="preserve">Start Date: </w:t>
            </w:r>
          </w:p>
          <w:p w14:paraId="094C4D6F" w14:textId="77777777" w:rsidR="00021086" w:rsidRPr="00A66648" w:rsidRDefault="00021086" w:rsidP="00575C02">
            <w:pPr>
              <w:pStyle w:val="TableParagraph"/>
              <w:spacing w:before="7"/>
              <w:ind w:left="0"/>
              <w:rPr>
                <w:b/>
                <w:sz w:val="24"/>
                <w:szCs w:val="24"/>
              </w:rPr>
            </w:pPr>
          </w:p>
          <w:p w14:paraId="4F434D27" w14:textId="77777777" w:rsidR="00021086" w:rsidRPr="00A66648" w:rsidRDefault="00021086" w:rsidP="00575C02">
            <w:pPr>
              <w:pStyle w:val="TableParagraph"/>
              <w:rPr>
                <w:sz w:val="24"/>
                <w:szCs w:val="24"/>
              </w:rPr>
            </w:pPr>
            <w:r w:rsidRPr="00A66648">
              <w:rPr>
                <w:b/>
                <w:sz w:val="24"/>
                <w:szCs w:val="24"/>
              </w:rPr>
              <w:t xml:space="preserve">End Date: </w:t>
            </w:r>
          </w:p>
          <w:p w14:paraId="63F3A2FD" w14:textId="77777777" w:rsidR="00021086" w:rsidRPr="00A66648" w:rsidRDefault="00021086" w:rsidP="00575C02">
            <w:pPr>
              <w:pStyle w:val="TableParagraph"/>
              <w:ind w:left="0"/>
              <w:rPr>
                <w:b/>
                <w:sz w:val="24"/>
                <w:szCs w:val="24"/>
              </w:rPr>
            </w:pPr>
          </w:p>
          <w:p w14:paraId="14C0AB3D" w14:textId="77777777" w:rsidR="00021086" w:rsidRPr="00A66648" w:rsidRDefault="00021086" w:rsidP="00575C02">
            <w:pPr>
              <w:pStyle w:val="TableParagraph"/>
              <w:ind w:left="0"/>
              <w:rPr>
                <w:b/>
                <w:sz w:val="24"/>
                <w:szCs w:val="24"/>
              </w:rPr>
            </w:pPr>
          </w:p>
          <w:p w14:paraId="3E760925" w14:textId="77777777" w:rsidR="00021086" w:rsidRPr="004B698B" w:rsidRDefault="00021086" w:rsidP="00575C02">
            <w:pPr>
              <w:pStyle w:val="TableParagraph"/>
              <w:spacing w:before="146"/>
              <w:rPr>
                <w:sz w:val="24"/>
                <w:szCs w:val="24"/>
              </w:rPr>
            </w:pPr>
            <w:r w:rsidRPr="00A66648">
              <w:rPr>
                <w:b/>
                <w:sz w:val="24"/>
                <w:szCs w:val="24"/>
              </w:rPr>
              <w:t>Lead Personnel Assigned:</w:t>
            </w:r>
            <w:r w:rsidRPr="004B698B">
              <w:rPr>
                <w:b/>
                <w:sz w:val="24"/>
                <w:szCs w:val="24"/>
              </w:rPr>
              <w:t xml:space="preserve"> </w:t>
            </w:r>
          </w:p>
        </w:tc>
      </w:tr>
    </w:tbl>
    <w:p w14:paraId="1016B4DA" w14:textId="77777777" w:rsidR="00021086" w:rsidRPr="004B698B" w:rsidRDefault="00021086" w:rsidP="00021086">
      <w:pPr>
        <w:pStyle w:val="BodyText"/>
        <w:rPr>
          <w:b/>
          <w:sz w:val="24"/>
          <w:szCs w:val="24"/>
        </w:rPr>
      </w:pPr>
    </w:p>
    <w:p w14:paraId="5224C6DE" w14:textId="77777777" w:rsidR="00021086" w:rsidRPr="004B698B" w:rsidRDefault="00021086" w:rsidP="00021086">
      <w:pPr>
        <w:pStyle w:val="BodyText"/>
        <w:rPr>
          <w:b/>
          <w:sz w:val="24"/>
          <w:szCs w:val="24"/>
        </w:rPr>
      </w:pPr>
    </w:p>
    <w:p w14:paraId="6497D9BF" w14:textId="4FAF7F1A" w:rsidR="00021086" w:rsidRPr="004B698B" w:rsidRDefault="00021086">
      <w:pPr>
        <w:rPr>
          <w:b/>
          <w:sz w:val="24"/>
          <w:szCs w:val="24"/>
        </w:rPr>
      </w:pPr>
    </w:p>
    <w:sectPr w:rsidR="00021086" w:rsidRPr="004B698B">
      <w:headerReference w:type="default" r:id="rId14"/>
      <w:footerReference w:type="default" r:id="rId15"/>
      <w:pgSz w:w="11910" w:h="16840"/>
      <w:pgMar w:top="700" w:right="700" w:bottom="480" w:left="740" w:header="0" w:footer="293"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rby,Julie (HHSC)" w:date="2024-04-28T19:50:00Z" w:initials="I(">
    <w:p w14:paraId="287907C4" w14:textId="77777777" w:rsidR="00101CBB" w:rsidRDefault="00101CBB">
      <w:pPr>
        <w:pStyle w:val="CommentText"/>
      </w:pPr>
      <w:r>
        <w:rPr>
          <w:rStyle w:val="CommentReference"/>
        </w:rPr>
        <w:annotationRef/>
      </w:r>
      <w:r>
        <w:t xml:space="preserve">For Strategy 1 - the RFA document requires 50% rather than 55%. </w:t>
      </w:r>
    </w:p>
    <w:p w14:paraId="749BA449" w14:textId="77777777" w:rsidR="00101CBB" w:rsidRDefault="00101CBB" w:rsidP="008D5F51">
      <w:pPr>
        <w:pStyle w:val="CommentText"/>
      </w:pPr>
      <w:r>
        <w:t>For all Strategies - please ensure that capitalization agrees with that used in 2.6.A of the RFA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9BA44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9270B" w16cex:dateUtc="2024-04-29T0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9BA449" w16cid:durableId="29D927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F8300" w14:textId="77777777" w:rsidR="00936D0B" w:rsidRDefault="00936D0B">
      <w:r>
        <w:separator/>
      </w:r>
    </w:p>
  </w:endnote>
  <w:endnote w:type="continuationSeparator" w:id="0">
    <w:p w14:paraId="7BBF46E5" w14:textId="77777777" w:rsidR="00936D0B" w:rsidRDefault="0093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721422"/>
      <w:docPartObj>
        <w:docPartGallery w:val="Page Numbers (Bottom of Page)"/>
        <w:docPartUnique/>
      </w:docPartObj>
    </w:sdtPr>
    <w:sdtEndPr>
      <w:rPr>
        <w:noProof/>
      </w:rPr>
    </w:sdtEndPr>
    <w:sdtContent>
      <w:p w14:paraId="74279A99" w14:textId="3A0D953B" w:rsidR="00B90877" w:rsidRDefault="005161F5" w:rsidP="005161F5">
        <w:pPr>
          <w:pStyle w:val="Footer"/>
        </w:pPr>
        <w:r>
          <w:tab/>
        </w:r>
        <w:r>
          <w:tab/>
        </w:r>
        <w:r w:rsidR="00365446">
          <w:t xml:space="preserve">Page </w:t>
        </w:r>
        <w:r w:rsidR="00365446">
          <w:rPr>
            <w:b/>
            <w:bCs/>
          </w:rPr>
          <w:fldChar w:fldCharType="begin"/>
        </w:r>
        <w:r w:rsidR="00365446">
          <w:rPr>
            <w:b/>
            <w:bCs/>
          </w:rPr>
          <w:instrText xml:space="preserve"> PAGE  \* Arabic  \* MERGEFORMAT </w:instrText>
        </w:r>
        <w:r w:rsidR="00365446">
          <w:rPr>
            <w:b/>
            <w:bCs/>
          </w:rPr>
          <w:fldChar w:fldCharType="separate"/>
        </w:r>
        <w:r w:rsidR="00365446">
          <w:rPr>
            <w:b/>
            <w:bCs/>
            <w:noProof/>
          </w:rPr>
          <w:t>1</w:t>
        </w:r>
        <w:r w:rsidR="00365446">
          <w:rPr>
            <w:b/>
            <w:bCs/>
          </w:rPr>
          <w:fldChar w:fldCharType="end"/>
        </w:r>
        <w:r w:rsidR="00365446">
          <w:t xml:space="preserve"> of </w:t>
        </w:r>
        <w:r w:rsidR="00365446">
          <w:rPr>
            <w:b/>
            <w:bCs/>
          </w:rPr>
          <w:fldChar w:fldCharType="begin"/>
        </w:r>
        <w:r w:rsidR="00365446">
          <w:rPr>
            <w:b/>
            <w:bCs/>
          </w:rPr>
          <w:instrText xml:space="preserve"> NUMPAGES  \* Arabic  \* MERGEFORMAT </w:instrText>
        </w:r>
        <w:r w:rsidR="00365446">
          <w:rPr>
            <w:b/>
            <w:bCs/>
          </w:rPr>
          <w:fldChar w:fldCharType="separate"/>
        </w:r>
        <w:r w:rsidR="00365446">
          <w:rPr>
            <w:b/>
            <w:bCs/>
            <w:noProof/>
          </w:rPr>
          <w:t>2</w:t>
        </w:r>
        <w:r w:rsidR="00365446">
          <w:rPr>
            <w:b/>
            <w:bCs/>
          </w:rPr>
          <w:fldChar w:fldCharType="end"/>
        </w:r>
      </w:p>
    </w:sdtContent>
  </w:sdt>
  <w:p w14:paraId="75A7CFF8" w14:textId="77777777" w:rsidR="00B90877" w:rsidRDefault="00B908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68522" w14:textId="77777777" w:rsidR="00936D0B" w:rsidRDefault="00936D0B">
      <w:r>
        <w:separator/>
      </w:r>
    </w:p>
  </w:footnote>
  <w:footnote w:type="continuationSeparator" w:id="0">
    <w:p w14:paraId="62E233AF" w14:textId="77777777" w:rsidR="00936D0B" w:rsidRDefault="00936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22B29" w14:textId="77777777" w:rsidR="00FE133D" w:rsidRDefault="00FE133D">
    <w:pPr>
      <w:pStyle w:val="Header"/>
      <w:rPr>
        <w:bCs/>
        <w:sz w:val="18"/>
        <w:szCs w:val="18"/>
      </w:rPr>
    </w:pPr>
  </w:p>
  <w:p w14:paraId="32D35687" w14:textId="0C089395" w:rsidR="00FE133D" w:rsidRPr="00FE133D" w:rsidRDefault="00FE133D">
    <w:pPr>
      <w:pStyle w:val="Header"/>
      <w:rPr>
        <w:bCs/>
        <w:sz w:val="18"/>
        <w:szCs w:val="18"/>
      </w:rPr>
    </w:pPr>
    <w:r w:rsidRPr="00FE133D">
      <w:rPr>
        <w:bCs/>
        <w:sz w:val="18"/>
        <w:szCs w:val="18"/>
      </w:rPr>
      <w:t>F</w:t>
    </w:r>
    <w:r w:rsidR="00253404">
      <w:rPr>
        <w:bCs/>
        <w:sz w:val="18"/>
        <w:szCs w:val="18"/>
      </w:rPr>
      <w:t>orm</w:t>
    </w:r>
    <w:r w:rsidRPr="00FE133D">
      <w:rPr>
        <w:bCs/>
        <w:sz w:val="18"/>
        <w:szCs w:val="18"/>
      </w:rPr>
      <w:t xml:space="preserve"> E, Work Plan</w:t>
    </w:r>
  </w:p>
  <w:p w14:paraId="5D99A7FF" w14:textId="56EEE1E3" w:rsidR="00FE133D" w:rsidRPr="00FE133D" w:rsidRDefault="00FE133D">
    <w:pPr>
      <w:pStyle w:val="Header"/>
      <w:rPr>
        <w:bCs/>
        <w:sz w:val="18"/>
        <w:szCs w:val="18"/>
      </w:rPr>
    </w:pPr>
    <w:r w:rsidRPr="00FE133D">
      <w:rPr>
        <w:bCs/>
        <w:sz w:val="18"/>
        <w:szCs w:val="18"/>
      </w:rPr>
      <w:t>RFA HHS0014455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777C9"/>
    <w:multiLevelType w:val="multilevel"/>
    <w:tmpl w:val="3CEEF254"/>
    <w:lvl w:ilvl="0">
      <w:start w:val="1"/>
      <w:numFmt w:val="lowerLetter"/>
      <w:lvlText w:val="%1."/>
      <w:lvlJc w:val="left"/>
      <w:pPr>
        <w:ind w:left="1080" w:hanging="360"/>
      </w:pPr>
    </w:lvl>
    <w:lvl w:ilvl="1">
      <w:start w:val="1"/>
      <w:numFmt w:val="decimal"/>
      <w:lvlText w:val="%2."/>
      <w:lvlJc w:val="left"/>
      <w:pPr>
        <w:ind w:left="1800" w:hanging="360"/>
      </w:pPr>
      <w:rPr>
        <w:rFonts w:asciiTheme="minorHAnsi" w:eastAsia="Verdana" w:hAnsiTheme="minorHAnsi" w:cs="Times New Roman"/>
      </w:rPr>
    </w:lvl>
    <w:lvl w:ilvl="2">
      <w:start w:val="1"/>
      <w:numFmt w:val="lowerRoman"/>
      <w:lvlText w:val="%3."/>
      <w:lvlJc w:val="right"/>
      <w:pPr>
        <w:ind w:left="2700" w:hanging="360"/>
      </w:pPr>
      <w:rPr>
        <w:rFonts w:hint="default"/>
      </w:rPr>
    </w:lvl>
    <w:lvl w:ilvl="3">
      <w:start w:val="1"/>
      <w:numFmt w:val="decimal"/>
      <w:lvlText w:val="%1.%2.%3.%4."/>
      <w:lvlJc w:val="left"/>
      <w:pPr>
        <w:ind w:left="3240" w:hanging="360"/>
      </w:pPr>
      <w:rPr>
        <w:rFonts w:hint="default"/>
      </w:rPr>
    </w:lvl>
    <w:lvl w:ilvl="4">
      <w:start w:val="1"/>
      <w:numFmt w:val="decimal"/>
      <w:lvlText w:val="%1.%2.%3.%4.%5."/>
      <w:lvlJc w:val="left"/>
      <w:pPr>
        <w:ind w:left="3960" w:hanging="360"/>
      </w:pPr>
      <w:rPr>
        <w:rFonts w:hint="default"/>
      </w:rPr>
    </w:lvl>
    <w:lvl w:ilvl="5">
      <w:start w:val="1"/>
      <w:numFmt w:val="decimal"/>
      <w:lvlText w:val="%1.%2.%3.%4.%5.%6."/>
      <w:lvlJc w:val="left"/>
      <w:pPr>
        <w:ind w:left="4680" w:hanging="180"/>
      </w:pPr>
      <w:rPr>
        <w:rFonts w:hint="default"/>
      </w:rPr>
    </w:lvl>
    <w:lvl w:ilvl="6">
      <w:start w:val="1"/>
      <w:numFmt w:val="decimal"/>
      <w:lvlText w:val="%1.%2.%3.%4.%5.%6.%7."/>
      <w:lvlJc w:val="left"/>
      <w:pPr>
        <w:ind w:left="5400" w:hanging="360"/>
      </w:pPr>
      <w:rPr>
        <w:rFonts w:hint="default"/>
      </w:rPr>
    </w:lvl>
    <w:lvl w:ilvl="7">
      <w:start w:val="1"/>
      <w:numFmt w:val="decimal"/>
      <w:lvlText w:val="%1.%2.%3.%4.%5.%6.%7.%8."/>
      <w:lvlJc w:val="left"/>
      <w:pPr>
        <w:ind w:left="6120" w:hanging="360"/>
      </w:pPr>
      <w:rPr>
        <w:rFonts w:hint="default"/>
      </w:rPr>
    </w:lvl>
    <w:lvl w:ilvl="8">
      <w:start w:val="1"/>
      <w:numFmt w:val="decimal"/>
      <w:lvlText w:val="%1.%2.%3.%4.%5.%6.%7.%8.%9."/>
      <w:lvlJc w:val="left"/>
      <w:pPr>
        <w:ind w:left="6840" w:hanging="180"/>
      </w:pPr>
      <w:rPr>
        <w:rFonts w:hint="default"/>
      </w:rPr>
    </w:lvl>
  </w:abstractNum>
  <w:abstractNum w:abstractNumId="1" w15:restartNumberingAfterBreak="0">
    <w:nsid w:val="45742526"/>
    <w:multiLevelType w:val="hybridMultilevel"/>
    <w:tmpl w:val="9A4035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9858666">
    <w:abstractNumId w:val="0"/>
  </w:num>
  <w:num w:numId="2" w16cid:durableId="60700437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by,Julie (HHSC)">
    <w15:presenceInfo w15:providerId="AD" w15:userId="S::Julie.Irby1@hhs.texas.gov::1f8b8ef0-e42e-4ca2-a8a7-209367ebd0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markup="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D13"/>
    <w:rsid w:val="00021086"/>
    <w:rsid w:val="0004615F"/>
    <w:rsid w:val="000C4A71"/>
    <w:rsid w:val="00101CBB"/>
    <w:rsid w:val="0011442A"/>
    <w:rsid w:val="00126E62"/>
    <w:rsid w:val="00151F53"/>
    <w:rsid w:val="0016068E"/>
    <w:rsid w:val="00162465"/>
    <w:rsid w:val="001955E8"/>
    <w:rsid w:val="00253404"/>
    <w:rsid w:val="00270028"/>
    <w:rsid w:val="002A6F35"/>
    <w:rsid w:val="002D7468"/>
    <w:rsid w:val="002E563A"/>
    <w:rsid w:val="00301003"/>
    <w:rsid w:val="00333951"/>
    <w:rsid w:val="00365446"/>
    <w:rsid w:val="003A17C8"/>
    <w:rsid w:val="003B6A80"/>
    <w:rsid w:val="003D2D07"/>
    <w:rsid w:val="003E015D"/>
    <w:rsid w:val="004114D4"/>
    <w:rsid w:val="00413B8C"/>
    <w:rsid w:val="004A477F"/>
    <w:rsid w:val="004B698B"/>
    <w:rsid w:val="004D0231"/>
    <w:rsid w:val="00503FAB"/>
    <w:rsid w:val="005161F5"/>
    <w:rsid w:val="00536847"/>
    <w:rsid w:val="00597F82"/>
    <w:rsid w:val="005C0CC1"/>
    <w:rsid w:val="00634B10"/>
    <w:rsid w:val="0073690C"/>
    <w:rsid w:val="007505AF"/>
    <w:rsid w:val="00791ACD"/>
    <w:rsid w:val="007F3864"/>
    <w:rsid w:val="00811148"/>
    <w:rsid w:val="00867188"/>
    <w:rsid w:val="008A609F"/>
    <w:rsid w:val="008D2B33"/>
    <w:rsid w:val="0092347F"/>
    <w:rsid w:val="009245B5"/>
    <w:rsid w:val="00936D0B"/>
    <w:rsid w:val="009F76A0"/>
    <w:rsid w:val="00A47149"/>
    <w:rsid w:val="00A66648"/>
    <w:rsid w:val="00A920C7"/>
    <w:rsid w:val="00A92BE0"/>
    <w:rsid w:val="00AB3C77"/>
    <w:rsid w:val="00AC27E5"/>
    <w:rsid w:val="00B71D13"/>
    <w:rsid w:val="00B90877"/>
    <w:rsid w:val="00BB1A9C"/>
    <w:rsid w:val="00BC0B08"/>
    <w:rsid w:val="00BD5B58"/>
    <w:rsid w:val="00BE41CE"/>
    <w:rsid w:val="00C02472"/>
    <w:rsid w:val="00C32223"/>
    <w:rsid w:val="00C5427A"/>
    <w:rsid w:val="00C85F84"/>
    <w:rsid w:val="00CD2075"/>
    <w:rsid w:val="00CE1D15"/>
    <w:rsid w:val="00D0180D"/>
    <w:rsid w:val="00D034DE"/>
    <w:rsid w:val="00D12708"/>
    <w:rsid w:val="00D22648"/>
    <w:rsid w:val="00D452F7"/>
    <w:rsid w:val="00E20856"/>
    <w:rsid w:val="00E22F32"/>
    <w:rsid w:val="00E47DC8"/>
    <w:rsid w:val="00E62B7C"/>
    <w:rsid w:val="00EA124F"/>
    <w:rsid w:val="00EF2C4C"/>
    <w:rsid w:val="00F03F59"/>
    <w:rsid w:val="00F16207"/>
    <w:rsid w:val="00F73C11"/>
    <w:rsid w:val="00F95711"/>
    <w:rsid w:val="00FA457F"/>
    <w:rsid w:val="00FE133D"/>
    <w:rsid w:val="00FE6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0A927"/>
  <w15:docId w15:val="{3FE5910E-52A7-49F6-9C3B-808496E42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10"/>
      <w:ind w:left="20"/>
    </w:pPr>
    <w:rPr>
      <w:sz w:val="24"/>
      <w:szCs w:val="24"/>
    </w:rPr>
  </w:style>
  <w:style w:type="paragraph" w:styleId="ListParagraph">
    <w:name w:val="List Paragraph"/>
    <w:aliases w:val="Alpha List Paragraph,List Paragraph1"/>
    <w:basedOn w:val="Normal"/>
    <w:link w:val="ListParagraphChar"/>
    <w:uiPriority w:val="34"/>
    <w:qFormat/>
  </w:style>
  <w:style w:type="paragraph" w:customStyle="1" w:styleId="TableParagraph">
    <w:name w:val="Table Paragraph"/>
    <w:basedOn w:val="Normal"/>
    <w:uiPriority w:val="1"/>
    <w:qFormat/>
    <w:pPr>
      <w:ind w:left="157"/>
    </w:pPr>
  </w:style>
  <w:style w:type="paragraph" w:styleId="Header">
    <w:name w:val="header"/>
    <w:basedOn w:val="Normal"/>
    <w:link w:val="HeaderChar"/>
    <w:uiPriority w:val="99"/>
    <w:unhideWhenUsed/>
    <w:rsid w:val="00B90877"/>
    <w:pPr>
      <w:tabs>
        <w:tab w:val="center" w:pos="4680"/>
        <w:tab w:val="right" w:pos="9360"/>
      </w:tabs>
    </w:pPr>
  </w:style>
  <w:style w:type="character" w:customStyle="1" w:styleId="HeaderChar">
    <w:name w:val="Header Char"/>
    <w:basedOn w:val="DefaultParagraphFont"/>
    <w:link w:val="Header"/>
    <w:uiPriority w:val="99"/>
    <w:rsid w:val="00B90877"/>
    <w:rPr>
      <w:rFonts w:ascii="Times New Roman" w:eastAsia="Times New Roman" w:hAnsi="Times New Roman" w:cs="Times New Roman"/>
    </w:rPr>
  </w:style>
  <w:style w:type="paragraph" w:styleId="Footer">
    <w:name w:val="footer"/>
    <w:basedOn w:val="Normal"/>
    <w:link w:val="FooterChar"/>
    <w:uiPriority w:val="99"/>
    <w:unhideWhenUsed/>
    <w:rsid w:val="00B90877"/>
    <w:pPr>
      <w:tabs>
        <w:tab w:val="center" w:pos="4680"/>
        <w:tab w:val="right" w:pos="9360"/>
      </w:tabs>
    </w:pPr>
  </w:style>
  <w:style w:type="character" w:customStyle="1" w:styleId="FooterChar">
    <w:name w:val="Footer Char"/>
    <w:basedOn w:val="DefaultParagraphFont"/>
    <w:link w:val="Footer"/>
    <w:uiPriority w:val="99"/>
    <w:rsid w:val="00B90877"/>
    <w:rPr>
      <w:rFonts w:ascii="Times New Roman" w:eastAsia="Times New Roman" w:hAnsi="Times New Roman" w:cs="Times New Roman"/>
    </w:rPr>
  </w:style>
  <w:style w:type="character" w:customStyle="1" w:styleId="ListParagraphChar">
    <w:name w:val="List Paragraph Char"/>
    <w:aliases w:val="Alpha List Paragraph Char,List Paragraph1 Char"/>
    <w:link w:val="ListParagraph"/>
    <w:uiPriority w:val="34"/>
    <w:locked/>
    <w:rsid w:val="00270028"/>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9F76A0"/>
    <w:rPr>
      <w:sz w:val="16"/>
      <w:szCs w:val="16"/>
    </w:rPr>
  </w:style>
  <w:style w:type="paragraph" w:styleId="CommentText">
    <w:name w:val="annotation text"/>
    <w:basedOn w:val="Normal"/>
    <w:link w:val="CommentTextChar"/>
    <w:uiPriority w:val="99"/>
    <w:unhideWhenUsed/>
    <w:rsid w:val="009F76A0"/>
    <w:rPr>
      <w:sz w:val="20"/>
      <w:szCs w:val="20"/>
    </w:rPr>
  </w:style>
  <w:style w:type="character" w:customStyle="1" w:styleId="CommentTextChar">
    <w:name w:val="Comment Text Char"/>
    <w:basedOn w:val="DefaultParagraphFont"/>
    <w:link w:val="CommentText"/>
    <w:uiPriority w:val="99"/>
    <w:rsid w:val="009F76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F76A0"/>
    <w:rPr>
      <w:b/>
      <w:bCs/>
    </w:rPr>
  </w:style>
  <w:style w:type="character" w:customStyle="1" w:styleId="CommentSubjectChar">
    <w:name w:val="Comment Subject Char"/>
    <w:basedOn w:val="CommentTextChar"/>
    <w:link w:val="CommentSubject"/>
    <w:uiPriority w:val="99"/>
    <w:semiHidden/>
    <w:rsid w:val="009F76A0"/>
    <w:rPr>
      <w:rFonts w:ascii="Times New Roman" w:eastAsia="Times New Roman" w:hAnsi="Times New Roman" w:cs="Times New Roman"/>
      <w:b/>
      <w:bCs/>
      <w:sz w:val="20"/>
      <w:szCs w:val="20"/>
    </w:rPr>
  </w:style>
  <w:style w:type="paragraph" w:styleId="Revision">
    <w:name w:val="Revision"/>
    <w:hidden/>
    <w:uiPriority w:val="99"/>
    <w:semiHidden/>
    <w:rsid w:val="009F76A0"/>
    <w:pPr>
      <w:widowControl/>
      <w:autoSpaceDE/>
      <w:autoSpaceDN/>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29039A78294843A5DCFAF57734254F" ma:contentTypeVersion="20" ma:contentTypeDescription="Create a new document." ma:contentTypeScope="" ma:versionID="37c2f8097c820615259e4e490bb21ddd">
  <xsd:schema xmlns:xsd="http://www.w3.org/2001/XMLSchema" xmlns:xs="http://www.w3.org/2001/XMLSchema" xmlns:p="http://schemas.microsoft.com/office/2006/metadata/properties" xmlns:ns2="73b53275-2ab1-45a0-b96e-b873310a5311" xmlns:ns3="16395b74-3ae1-4240-acc0-20ec260a51a8" xmlns:ns4="d853a810-d2a2-4c28-9ad9-9100c9a22e04" targetNamespace="http://schemas.microsoft.com/office/2006/metadata/properties" ma:root="true" ma:fieldsID="27e77beb7d5fc2909460f53debd71c21" ns2:_="" ns3:_="" ns4:_="">
    <xsd:import namespace="73b53275-2ab1-45a0-b96e-b873310a5311"/>
    <xsd:import namespace="16395b74-3ae1-4240-acc0-20ec260a51a8"/>
    <xsd:import namespace="d853a810-d2a2-4c28-9ad9-9100c9a22e04"/>
    <xsd:element name="properties">
      <xsd:complexType>
        <xsd:sequence>
          <xsd:element name="documentManagement">
            <xsd:complexType>
              <xsd:all>
                <xsd:element ref="ns2:_x0034_38Resources"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53275-2ab1-45a0-b96e-b873310a5311" elementFormDefault="qualified">
    <xsd:import namespace="http://schemas.microsoft.com/office/2006/documentManagement/types"/>
    <xsd:import namespace="http://schemas.microsoft.com/office/infopath/2007/PartnerControls"/>
    <xsd:element name="_x0034_38Resources" ma:index="8" nillable="true" ma:displayName="438Resources" ma:format="Dropdown" ma:hidden="true" ma:internalName="_x0034_38Resources" ma:readOnly="false">
      <xsd:simpleType>
        <xsd:restriction base="dms:Choice">
          <xsd:enumeration value="Policy and Procedure"/>
          <xsd:enumeration value="Training"/>
          <xsd:enumeration value="Oth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395b74-3ae1-4240-acc0-20ec260a51a8" elementFormDefault="qualified">
    <xsd:import namespace="http://schemas.microsoft.com/office/2006/documentManagement/types"/>
    <xsd:import namespace="http://schemas.microsoft.com/office/infopath/2007/PartnerControls"/>
    <xsd:element name="SharedWithUsers" ma:index="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8f9458-9707-4d45-ae18-cb5ffc0e9b03}" ma:internalName="TaxCatchAll" ma:showField="CatchAllData" ma:web="16395b74-3ae1-4240-acc0-20ec260a51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73b53275-2ab1-45a0-b96e-b873310a5311">
      <Terms xmlns="http://schemas.microsoft.com/office/infopath/2007/PartnerControls"/>
    </lcf76f155ced4ddcb4097134ff3c332f>
    <_x0034_38Resources xmlns="73b53275-2ab1-45a0-b96e-b873310a5311" xsi:nil="true"/>
  </documentManagement>
</p:properties>
</file>

<file path=customXml/itemProps1.xml><?xml version="1.0" encoding="utf-8"?>
<ds:datastoreItem xmlns:ds="http://schemas.openxmlformats.org/officeDocument/2006/customXml" ds:itemID="{30D4E095-1CBC-4BFB-BC63-23D944E502C0}">
  <ds:schemaRefs>
    <ds:schemaRef ds:uri="http://schemas.microsoft.com/sharepoint/v3/contenttype/forms"/>
  </ds:schemaRefs>
</ds:datastoreItem>
</file>

<file path=customXml/itemProps2.xml><?xml version="1.0" encoding="utf-8"?>
<ds:datastoreItem xmlns:ds="http://schemas.openxmlformats.org/officeDocument/2006/customXml" ds:itemID="{049558CF-FDBA-42E3-B090-9F76C77221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53275-2ab1-45a0-b96e-b873310a5311"/>
    <ds:schemaRef ds:uri="16395b74-3ae1-4240-acc0-20ec260a51a8"/>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A45A88-E015-479E-BF4A-00499CF36338}">
  <ds:schemaRefs>
    <ds:schemaRef ds:uri="http://schemas.microsoft.com/office/2006/metadata/properties"/>
    <ds:schemaRef ds:uri="http://schemas.microsoft.com/office/infopath/2007/PartnerControls"/>
    <ds:schemaRef ds:uri="d853a810-d2a2-4c28-9ad9-9100c9a22e04"/>
    <ds:schemaRef ds:uri="73b53275-2ab1-45a0-b96e-b873310a53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372</Words>
  <Characters>2121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Taylor,Lynda J (DSHS)</dc:creator>
  <cp:lastModifiedBy>Logan,Barbara (HHSC)</cp:lastModifiedBy>
  <cp:revision>2</cp:revision>
  <dcterms:created xsi:type="dcterms:W3CDTF">2024-04-29T16:40:00Z</dcterms:created>
  <dcterms:modified xsi:type="dcterms:W3CDTF">2024-04-29T16:40:00Z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2023-11-27T00:00:00Z</vt:filetime>
  </property>
  <property fmtid="{D5CDD505-2E9C-101B-9397-08002B2CF9AE}" pid="3" name="LastSaved">
    <vt:filetime>2024-03-11T00:00:00Z</vt:filetime>
  </property>
  <property fmtid="{D5CDD505-2E9C-101B-9397-08002B2CF9AE}" pid="4" name="ContentTypeId">
    <vt:lpwstr>0x0101009329039A78294843A5DCFAF57734254F</vt:lpwstr>
  </property>
  <property fmtid="{D5CDD505-2E9C-101B-9397-08002B2CF9AE}" pid="5" name="_dlc_DocIdItemGuid">
    <vt:lpwstr>e2d79e3d-fb6b-4955-bb2d-9b257a502116</vt:lpwstr>
  </property>
  <property fmtid="{D5CDD505-2E9C-101B-9397-08002B2CF9AE}" pid="6" name="MediaServiceImageTags">
    <vt:lpwstr/>
  </property>
</Properties>
</file>