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FF3B4" w14:textId="77777777" w:rsidR="001B0DCB" w:rsidRPr="001B0000" w:rsidRDefault="001B0DCB" w:rsidP="001B0DC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Toc340736622"/>
      <w:r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 B-2</w:t>
      </w:r>
    </w:p>
    <w:p w14:paraId="4EC5094C" w14:textId="46E1B198" w:rsidR="001B0DCB" w:rsidRPr="001B0000" w:rsidRDefault="002E5224" w:rsidP="001B0DC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NONPROFIT</w:t>
      </w:r>
      <w:r w:rsidR="001B0DCB"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OR FORPROFIT ENTITY</w:t>
      </w:r>
      <w:r w:rsidR="001B0DCB"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Board of Directors and Principal Officers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3"/>
        <w:gridCol w:w="6757"/>
      </w:tblGrid>
      <w:tr w:rsidR="001B0DCB" w:rsidRPr="001B0000" w14:paraId="55C70900" w14:textId="77777777" w:rsidTr="00166419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78027854" w14:textId="77777777" w:rsidR="001B0DCB" w:rsidRPr="001B0000" w:rsidRDefault="001B0DCB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948" w:type="dxa"/>
            <w:vAlign w:val="center"/>
          </w:tcPr>
          <w:p w14:paraId="11CF38E9" w14:textId="77777777" w:rsidR="001B0DCB" w:rsidRPr="001B0000" w:rsidRDefault="001B0DCB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FB13458" w14:textId="77777777" w:rsidR="001B0DCB" w:rsidRPr="001B0000" w:rsidRDefault="001B0DCB" w:rsidP="001B0DC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C31EAA9" w14:textId="77777777" w:rsidR="001B0DCB" w:rsidRPr="001B0000" w:rsidRDefault="001B0DCB" w:rsidP="001B0DC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000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1B0000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addresses, telephone numbers, and titles of members of the Board of Directors or any other principal officers.  Indicate the office/title held by each member (e.g. chairperson, president, vice-president, treasurer, etc.). In addition, if entity is a for-profit, include the full names and addresses for each person who owns five percent (5%) or more of the stock. </w:t>
      </w:r>
    </w:p>
    <w:p w14:paraId="0204354F" w14:textId="77777777" w:rsidR="001B0DCB" w:rsidRPr="001B0000" w:rsidRDefault="001B0DCB" w:rsidP="001B0DC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1B0DCB" w:rsidRPr="00435C46" w14:paraId="50087021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DB7F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25465C0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C27F4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997FB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6514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29B01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030C4F14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D04DF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4BE70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D44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ACF7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335691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7057B3B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42519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D40BE7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7D8877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17E1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7DF0DB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1ED17F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B802561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95CD9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0FC111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94C7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868582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0A12C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66EDAE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E26CB1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149E47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E31B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5567A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E76964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16483C7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069E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477AC77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4C41E05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2AD6338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C44EA1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0D88E5B2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8479F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47FF7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FCF6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B642FC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1104F23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7E0845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B4159D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15AD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BA69EA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2206D1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C92D2E2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CC843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1F9FFB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ED3C40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340D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6AC4AB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ABAD53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CD3AE6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B1068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D53A45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43B6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4F8A9A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22CF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1F766E69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6D23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F4AE97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C16A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72E185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690F2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2E8CDA3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766AB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7F33BD7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825DA4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5AC599E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EF9739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2D492E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50F3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2F5CCF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3E8C94F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AE930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4B586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B074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2A276C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B25C5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3CCFFA5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3AFC2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BE74D4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38BE3E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3B3B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03662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72AFD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C6663EB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C3701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1AEDFD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E26A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ACBB1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1473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35417611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F14254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2E71F3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43AB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26D8D3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CF782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4F45A27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5B345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0A17354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3374DF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71604F31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649DD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A083D4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30C5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09DD0C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02A25BC4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CAFB6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1C120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C44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6D57A5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C304F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6A3103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70E2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8D5A3A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6F3960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F876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8938E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57E2C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31A88A8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1920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F3BE90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7FDF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8861A8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B4C9A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7EDD66E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D7DAE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F592A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8F0F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211A9D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AE9DF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A910C9F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48166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5A73BDB3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9DEC0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00C9B4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4165F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1FB8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ACCA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9AB48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42E0FD3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ADAC6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7BC2C2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5F51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EC8139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A3CC4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06B93699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5EE1A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F037FC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449293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FFB6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1D5E9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C2801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741B75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70344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D9206BF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9926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1211B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3DADC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83D5FD4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44A7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E49B5B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CD1F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A0028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8E541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7DDDE89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9247E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5AEF149" w14:textId="77777777" w:rsidR="001B0DCB" w:rsidRPr="001B0000" w:rsidRDefault="001B0DCB" w:rsidP="001B0DCB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1F5A126F" w14:textId="77777777" w:rsidR="00356CF4" w:rsidRPr="009F1B66" w:rsidRDefault="00356CF4" w:rsidP="00274CBB"/>
    <w:sectPr w:rsidR="00356CF4" w:rsidRPr="009F1B66" w:rsidSect="001A1B6A">
      <w:head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D1BEA" w14:textId="77777777" w:rsidR="001E6EE7" w:rsidRDefault="001E6EE7" w:rsidP="009F1B66">
      <w:pPr>
        <w:spacing w:after="0" w:line="240" w:lineRule="auto"/>
      </w:pPr>
      <w:r>
        <w:separator/>
      </w:r>
    </w:p>
  </w:endnote>
  <w:endnote w:type="continuationSeparator" w:id="0">
    <w:p w14:paraId="2E69D310" w14:textId="77777777" w:rsidR="001E6EE7" w:rsidRDefault="001E6EE7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DDD3" w14:textId="37ABC6BA" w:rsidR="00256B90" w:rsidRPr="00256B90" w:rsidRDefault="00A37677" w:rsidP="00256B90">
    <w:pPr>
      <w:pStyle w:val="Footer"/>
      <w:ind w:left="0"/>
      <w:jc w:val="center"/>
      <w:rPr>
        <w:rFonts w:ascii="Times New Roman" w:hAnsi="Times New Roman"/>
      </w:rPr>
    </w:pPr>
    <w:r>
      <w:rPr>
        <w:rFonts w:ascii="Times New Roman" w:hAnsi="Times New Roman"/>
        <w:i/>
      </w:rPr>
      <w:t>HHS0013483</w:t>
    </w:r>
  </w:p>
  <w:p w14:paraId="60E7AB3E" w14:textId="1A270EA9" w:rsidR="002D7D5F" w:rsidRPr="00256B90" w:rsidRDefault="00256B90" w:rsidP="00256B90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F9F3" w14:textId="77777777" w:rsidR="001E6EE7" w:rsidRDefault="001E6EE7" w:rsidP="009F1B66">
      <w:pPr>
        <w:spacing w:after="0" w:line="240" w:lineRule="auto"/>
      </w:pPr>
      <w:r>
        <w:separator/>
      </w:r>
    </w:p>
  </w:footnote>
  <w:footnote w:type="continuationSeparator" w:id="0">
    <w:p w14:paraId="73F8F9AB" w14:textId="77777777" w:rsidR="001E6EE7" w:rsidRDefault="001E6EE7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C437" w14:textId="77777777" w:rsidR="009F1B66" w:rsidRDefault="009E63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DD84F5" wp14:editId="55426ED0">
              <wp:simplePos x="0" y="0"/>
              <wp:positionH relativeFrom="column">
                <wp:posOffset>4284980</wp:posOffset>
              </wp:positionH>
              <wp:positionV relativeFrom="paragraph">
                <wp:posOffset>-154635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67848" w14:textId="77777777" w:rsidR="009E63FE" w:rsidRPr="0090705C" w:rsidRDefault="009E63FE" w:rsidP="009E63FE">
                          <w:pPr>
                            <w:tabs>
                              <w:tab w:val="right" w:pos="2700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Breast &amp; Cervical Cancer Services</w:t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RFP No. 537-16-142086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D84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2.2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7S+Co3wAAAAoBAAAPAAAAZHJzL2Rv&#10;d25yZXYueG1sTI/NTsMwEITvSLyDtUjcWruVG0jIpkIgriDKj8TNjbdJRLyOYrcJb4850eNoRjPf&#10;lNvZ9eJEY+g8I6yWCgRx7W3HDcL729PiFkSIhq3pPRPCDwXYVpcXpSmsn/iVTrvYiFTCoTAIbYxD&#10;IWWoW3ImLP1AnLyDH52JSY6NtKOZUrnr5VqpTDrTcVpozUAPLdXfu6ND+Hg+fH1q9dI8us0w+VlJ&#10;drlEvL6a7+9ARJrjfxj+8BM6VIlp749sg+gRshud0CPCYq01iJTI81UGYo+wURpkVcrzC9Uv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DtL4KjfAAAACgEAAA8AAAAAAAAAAAAAAAAA&#10;UAQAAGRycy9kb3ducmV2LnhtbFBLBQYAAAAABAAEAPMAAABcBQAAAAA=&#10;" filled="f" stroked="f">
              <v:textbox>
                <w:txbxContent>
                  <w:p w14:paraId="4CA67848" w14:textId="77777777" w:rsidR="009E63FE" w:rsidRPr="0090705C" w:rsidRDefault="009E63FE" w:rsidP="009E63FE">
                    <w:pPr>
                      <w:tabs>
                        <w:tab w:val="right" w:pos="2700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Breast &amp; Cervical Cancer Services</w:t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RFP No. 537-16-142086</w:t>
                    </w:r>
                  </w:p>
                </w:txbxContent>
              </v:textbox>
            </v:shape>
          </w:pict>
        </mc:Fallback>
      </mc:AlternateContent>
    </w:r>
    <w:r w:rsidR="009F1B66">
      <w:rPr>
        <w:rFonts w:eastAsia="Times New Roman" w:cs="Arial"/>
        <w:noProof/>
        <w:sz w:val="24"/>
        <w:szCs w:val="18"/>
      </w:rPr>
      <w:drawing>
        <wp:anchor distT="0" distB="0" distL="114300" distR="114300" simplePos="0" relativeHeight="251659264" behindDoc="0" locked="1" layoutInCell="1" allowOverlap="0" wp14:anchorId="70A20A29" wp14:editId="136CB69E">
          <wp:simplePos x="0" y="0"/>
          <wp:positionH relativeFrom="column">
            <wp:posOffset>-386080</wp:posOffset>
          </wp:positionH>
          <wp:positionV relativeFrom="paragraph">
            <wp:posOffset>-276860</wp:posOffset>
          </wp:positionV>
          <wp:extent cx="1481455" cy="587375"/>
          <wp:effectExtent l="0" t="0" r="4445" b="3175"/>
          <wp:wrapSquare wrapText="bothSides"/>
          <wp:docPr id="576" name="Picture 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85BA1" w14:textId="77777777" w:rsidR="009F1B66" w:rsidRDefault="009F1B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61AD"/>
    <w:rsid w:val="001A1B6A"/>
    <w:rsid w:val="001B0DCB"/>
    <w:rsid w:val="001C76D4"/>
    <w:rsid w:val="001E6EE7"/>
    <w:rsid w:val="00245754"/>
    <w:rsid w:val="00256B90"/>
    <w:rsid w:val="00274CBB"/>
    <w:rsid w:val="00291509"/>
    <w:rsid w:val="00292D66"/>
    <w:rsid w:val="00295D2E"/>
    <w:rsid w:val="002D7D5F"/>
    <w:rsid w:val="002E00A1"/>
    <w:rsid w:val="002E5224"/>
    <w:rsid w:val="002F59B0"/>
    <w:rsid w:val="002F67CB"/>
    <w:rsid w:val="003015C1"/>
    <w:rsid w:val="00354C84"/>
    <w:rsid w:val="00356CF4"/>
    <w:rsid w:val="003844DB"/>
    <w:rsid w:val="003E099F"/>
    <w:rsid w:val="00502BE4"/>
    <w:rsid w:val="005249BD"/>
    <w:rsid w:val="005B6E95"/>
    <w:rsid w:val="005F000D"/>
    <w:rsid w:val="005F4D43"/>
    <w:rsid w:val="006E4F6A"/>
    <w:rsid w:val="00830ACD"/>
    <w:rsid w:val="008A644A"/>
    <w:rsid w:val="008F249E"/>
    <w:rsid w:val="00996DD5"/>
    <w:rsid w:val="009A116D"/>
    <w:rsid w:val="009E63FE"/>
    <w:rsid w:val="009F1B66"/>
    <w:rsid w:val="009F4F0A"/>
    <w:rsid w:val="00A11BD9"/>
    <w:rsid w:val="00A37677"/>
    <w:rsid w:val="00A62F2F"/>
    <w:rsid w:val="00AE768F"/>
    <w:rsid w:val="00B65D92"/>
    <w:rsid w:val="00BA61F1"/>
    <w:rsid w:val="00BE023B"/>
    <w:rsid w:val="00C21E6D"/>
    <w:rsid w:val="00CC28BC"/>
    <w:rsid w:val="00CC7F69"/>
    <w:rsid w:val="00D15155"/>
    <w:rsid w:val="00DA4504"/>
    <w:rsid w:val="00DD469F"/>
    <w:rsid w:val="00E163E2"/>
    <w:rsid w:val="00E43145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3FB1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E00A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16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Solis,Julia I (HHSC)</cp:lastModifiedBy>
  <cp:revision>4</cp:revision>
  <cp:lastPrinted>2015-11-04T19:43:00Z</cp:lastPrinted>
  <dcterms:created xsi:type="dcterms:W3CDTF">2023-11-06T23:39:00Z</dcterms:created>
  <dcterms:modified xsi:type="dcterms:W3CDTF">2023-11-07T17:22:00Z</dcterms:modified>
</cp:coreProperties>
</file>