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6E9B3" w14:textId="18F59ACA" w:rsidR="00173D25" w:rsidRPr="00FE7A90" w:rsidRDefault="00942A77" w:rsidP="007118B0">
      <w:pPr>
        <w:rPr>
          <w:b/>
        </w:rPr>
      </w:pPr>
      <w:r>
        <w:rPr>
          <w:noProof/>
          <w:sz w:val="28"/>
        </w:rPr>
        <w:drawing>
          <wp:inline distT="0" distB="0" distL="0" distR="0" wp14:anchorId="054F13EC" wp14:editId="4E57CA38">
            <wp:extent cx="1089660" cy="10820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9660" cy="1082040"/>
                    </a:xfrm>
                    <a:prstGeom prst="rect">
                      <a:avLst/>
                    </a:prstGeom>
                    <a:noFill/>
                    <a:ln>
                      <a:noFill/>
                    </a:ln>
                  </pic:spPr>
                </pic:pic>
              </a:graphicData>
            </a:graphic>
          </wp:inline>
        </w:drawing>
      </w:r>
      <w:r w:rsidR="00173D25" w:rsidRPr="00173D25">
        <w:rPr>
          <w:b/>
          <w:bCs/>
          <w:smallCaps/>
          <w:spacing w:val="-10"/>
          <w:sz w:val="31"/>
        </w:rPr>
        <w:t xml:space="preserve"> </w:t>
      </w:r>
      <w:r w:rsidR="007118B0">
        <w:rPr>
          <w:b/>
          <w:bCs/>
          <w:smallCaps/>
          <w:spacing w:val="-10"/>
          <w:sz w:val="31"/>
        </w:rPr>
        <w:t xml:space="preserve">                  </w:t>
      </w:r>
      <w:r w:rsidR="00173D25" w:rsidRPr="00A36086">
        <w:rPr>
          <w:b/>
          <w:bCs/>
          <w:smallCaps/>
          <w:spacing w:val="-10"/>
          <w:sz w:val="31"/>
        </w:rPr>
        <w:t>Tex</w:t>
      </w:r>
      <w:r w:rsidR="00173D25" w:rsidRPr="00FE7A90">
        <w:rPr>
          <w:b/>
          <w:bCs/>
          <w:smallCaps/>
          <w:spacing w:val="-10"/>
          <w:sz w:val="31"/>
        </w:rPr>
        <w:t>as De</w:t>
      </w:r>
      <w:r w:rsidR="00173D25" w:rsidRPr="00FE7A90">
        <w:rPr>
          <w:b/>
          <w:bCs/>
          <w:smallCaps/>
          <w:spacing w:val="-18"/>
          <w:sz w:val="31"/>
        </w:rPr>
        <w:t>pa</w:t>
      </w:r>
      <w:r w:rsidR="00173D25" w:rsidRPr="00FE7A90">
        <w:rPr>
          <w:b/>
          <w:bCs/>
          <w:smallCaps/>
          <w:spacing w:val="-10"/>
          <w:sz w:val="31"/>
        </w:rPr>
        <w:t>rtment of Family and Protective Se</w:t>
      </w:r>
      <w:r w:rsidR="00173D25" w:rsidRPr="00FE7A90">
        <w:rPr>
          <w:b/>
          <w:bCs/>
          <w:smallCaps/>
          <w:spacing w:val="-18"/>
          <w:sz w:val="31"/>
        </w:rPr>
        <w:t>rv</w:t>
      </w:r>
      <w:r w:rsidR="00173D25" w:rsidRPr="00FE7A90">
        <w:rPr>
          <w:b/>
          <w:bCs/>
          <w:smallCaps/>
          <w:spacing w:val="-10"/>
          <w:sz w:val="31"/>
        </w:rPr>
        <w:t>ices</w:t>
      </w:r>
    </w:p>
    <w:p w14:paraId="4C40462D" w14:textId="77777777" w:rsidR="00173D25" w:rsidRPr="00FE7A90" w:rsidRDefault="00173D25" w:rsidP="00ED3E25">
      <w:pPr>
        <w:jc w:val="center"/>
        <w:rPr>
          <w:b/>
        </w:rPr>
      </w:pPr>
    </w:p>
    <w:p w14:paraId="58D1177E" w14:textId="77777777" w:rsidR="005A6B51" w:rsidRPr="00FE7A90" w:rsidRDefault="00BD4825" w:rsidP="005A6B51">
      <w:pPr>
        <w:jc w:val="center"/>
        <w:rPr>
          <w:b/>
          <w:sz w:val="28"/>
          <w:szCs w:val="28"/>
          <w:u w:val="single"/>
        </w:rPr>
      </w:pPr>
      <w:r w:rsidRPr="00FE7A90">
        <w:rPr>
          <w:b/>
          <w:sz w:val="28"/>
          <w:szCs w:val="28"/>
          <w:u w:val="single"/>
        </w:rPr>
        <w:t>ADDENDA</w:t>
      </w:r>
    </w:p>
    <w:p w14:paraId="687F333C" w14:textId="77777777" w:rsidR="00173D25" w:rsidRPr="00FE7A90" w:rsidRDefault="00DF72C3" w:rsidP="000C44B5">
      <w:pPr>
        <w:pStyle w:val="Heading4"/>
        <w:tabs>
          <w:tab w:val="clear" w:pos="0"/>
        </w:tabs>
        <w:rPr>
          <w:sz w:val="24"/>
          <w:szCs w:val="24"/>
        </w:rPr>
      </w:pPr>
      <w:r w:rsidRPr="00FE7A90">
        <w:rPr>
          <w:sz w:val="24"/>
          <w:szCs w:val="24"/>
        </w:rPr>
        <w:t>To</w:t>
      </w:r>
    </w:p>
    <w:p w14:paraId="72DD654D" w14:textId="77777777" w:rsidR="000B678C" w:rsidRPr="00FE7A90" w:rsidRDefault="00621DEB" w:rsidP="000B678C">
      <w:pPr>
        <w:jc w:val="center"/>
        <w:rPr>
          <w:b/>
        </w:rPr>
      </w:pPr>
      <w:r w:rsidRPr="00FE7A90">
        <w:rPr>
          <w:b/>
        </w:rPr>
        <w:t>Open</w:t>
      </w:r>
      <w:r w:rsidR="000B678C" w:rsidRPr="00FE7A90">
        <w:rPr>
          <w:b/>
        </w:rPr>
        <w:t xml:space="preserve"> Enrollment </w:t>
      </w:r>
    </w:p>
    <w:p w14:paraId="32843961" w14:textId="77777777" w:rsidR="00173D25" w:rsidRPr="00FE7A90" w:rsidRDefault="00935413" w:rsidP="000C44B5">
      <w:pPr>
        <w:jc w:val="center"/>
        <w:rPr>
          <w:b/>
          <w:bCs/>
        </w:rPr>
      </w:pPr>
      <w:r w:rsidRPr="00FE7A90">
        <w:rPr>
          <w:b/>
          <w:bCs/>
        </w:rPr>
        <w:t>HHS000</w:t>
      </w:r>
      <w:r w:rsidR="00FE7A90" w:rsidRPr="00FE7A90">
        <w:rPr>
          <w:b/>
          <w:bCs/>
        </w:rPr>
        <w:t>7894</w:t>
      </w:r>
    </w:p>
    <w:p w14:paraId="159A0233" w14:textId="77777777" w:rsidR="00173D25" w:rsidRPr="00FE7A90" w:rsidRDefault="00173D25" w:rsidP="00173D25">
      <w:pPr>
        <w:jc w:val="center"/>
        <w:rPr>
          <w:b/>
          <w:bCs/>
        </w:rPr>
      </w:pPr>
    </w:p>
    <w:p w14:paraId="50532EB3" w14:textId="77777777" w:rsidR="000B678C" w:rsidRPr="00FE7A90" w:rsidRDefault="000B678C" w:rsidP="000B678C">
      <w:pPr>
        <w:jc w:val="center"/>
        <w:rPr>
          <w:b/>
        </w:rPr>
      </w:pPr>
      <w:r w:rsidRPr="00FE7A90">
        <w:rPr>
          <w:b/>
        </w:rPr>
        <w:t>For</w:t>
      </w:r>
    </w:p>
    <w:p w14:paraId="22337081" w14:textId="77777777" w:rsidR="00904ED4" w:rsidRPr="00FE7A90" w:rsidRDefault="00904ED4" w:rsidP="000B678C">
      <w:pPr>
        <w:jc w:val="center"/>
        <w:rPr>
          <w:b/>
        </w:rPr>
      </w:pPr>
    </w:p>
    <w:p w14:paraId="2A6FD8C9" w14:textId="77777777" w:rsidR="00904ED4" w:rsidRPr="00FE7A90" w:rsidRDefault="00FE7A90" w:rsidP="00904ED4">
      <w:pPr>
        <w:pStyle w:val="BodyTextIndent2"/>
        <w:spacing w:after="0" w:line="240" w:lineRule="auto"/>
        <w:ind w:left="0"/>
        <w:jc w:val="center"/>
        <w:rPr>
          <w:b/>
        </w:rPr>
      </w:pPr>
      <w:r w:rsidRPr="00FE7A90">
        <w:rPr>
          <w:b/>
        </w:rPr>
        <w:t>Hospital Sitting Services</w:t>
      </w:r>
    </w:p>
    <w:p w14:paraId="1FDC5B48" w14:textId="77777777" w:rsidR="000B678C" w:rsidRPr="00FE7A90" w:rsidRDefault="000B678C" w:rsidP="000B678C">
      <w:pPr>
        <w:jc w:val="center"/>
        <w:rPr>
          <w:b/>
        </w:rPr>
      </w:pPr>
    </w:p>
    <w:p w14:paraId="63A69ED6" w14:textId="77777777" w:rsidR="000B678C" w:rsidRPr="00FE7A90" w:rsidRDefault="000B678C" w:rsidP="000B678C">
      <w:pPr>
        <w:jc w:val="center"/>
        <w:rPr>
          <w:rFonts w:ascii="Verdana" w:hAnsi="Verdana"/>
          <w:b/>
        </w:rPr>
      </w:pPr>
    </w:p>
    <w:p w14:paraId="0A28751A" w14:textId="77777777" w:rsidR="004B549A" w:rsidRPr="00FE7A90" w:rsidRDefault="004B549A" w:rsidP="004B549A">
      <w:pPr>
        <w:jc w:val="center"/>
        <w:rPr>
          <w:rFonts w:ascii="Verdana" w:hAnsi="Verdana"/>
          <w:b/>
        </w:rPr>
      </w:pPr>
    </w:p>
    <w:p w14:paraId="4D211580" w14:textId="77777777" w:rsidR="000B678C" w:rsidRPr="00FE7A90" w:rsidRDefault="000B678C" w:rsidP="000B678C">
      <w:pPr>
        <w:jc w:val="center"/>
        <w:rPr>
          <w:rFonts w:ascii="Verdana" w:hAnsi="Verdana"/>
          <w:b/>
        </w:rPr>
      </w:pPr>
    </w:p>
    <w:p w14:paraId="0942AC0A" w14:textId="77777777" w:rsidR="004B549A" w:rsidRPr="00FE7A90" w:rsidRDefault="004B549A" w:rsidP="000B678C">
      <w:pPr>
        <w:jc w:val="center"/>
        <w:rPr>
          <w:rFonts w:ascii="Verdana" w:hAnsi="Verdana"/>
          <w:b/>
        </w:rPr>
      </w:pPr>
    </w:p>
    <w:p w14:paraId="5DCEBB9F" w14:textId="77777777" w:rsidR="004B549A" w:rsidRPr="00FE7A90" w:rsidRDefault="004B549A" w:rsidP="000B678C">
      <w:pPr>
        <w:jc w:val="center"/>
        <w:rPr>
          <w:rFonts w:ascii="Verdana" w:hAnsi="Verdana"/>
          <w:b/>
        </w:rPr>
      </w:pPr>
    </w:p>
    <w:p w14:paraId="5F00A13F" w14:textId="77777777" w:rsidR="000B678C" w:rsidRPr="00FE7A90" w:rsidRDefault="000B678C" w:rsidP="00173D25">
      <w:pPr>
        <w:jc w:val="center"/>
        <w:rPr>
          <w:rFonts w:ascii="Helvetica" w:hAnsi="Helvetica"/>
          <w:b/>
          <w:bCs/>
        </w:rPr>
      </w:pPr>
    </w:p>
    <w:p w14:paraId="3636C99A" w14:textId="77777777" w:rsidR="00534710" w:rsidRPr="00FE7A90" w:rsidRDefault="00534710" w:rsidP="00173D25">
      <w:pPr>
        <w:jc w:val="center"/>
        <w:rPr>
          <w:rFonts w:ascii="Helvetica" w:hAnsi="Helvetica"/>
          <w:b/>
          <w:bCs/>
        </w:rPr>
      </w:pPr>
      <w:r w:rsidRPr="00FE7A90">
        <w:rPr>
          <w:rFonts w:ascii="Helvetica" w:hAnsi="Helvetica"/>
          <w:b/>
          <w:bCs/>
        </w:rPr>
        <w:t>________________________________________________</w:t>
      </w:r>
    </w:p>
    <w:p w14:paraId="6EE0D902" w14:textId="77777777" w:rsidR="00534710" w:rsidRPr="00FE7A90" w:rsidRDefault="00534710" w:rsidP="00173D25">
      <w:pPr>
        <w:jc w:val="center"/>
        <w:rPr>
          <w:rFonts w:ascii="Helvetica" w:hAnsi="Helvetica"/>
          <w:b/>
          <w:bCs/>
        </w:rPr>
      </w:pPr>
    </w:p>
    <w:p w14:paraId="42F2072E" w14:textId="77777777" w:rsidR="00C67BD7" w:rsidRPr="00FE7A90" w:rsidRDefault="00534710" w:rsidP="00534710">
      <w:pPr>
        <w:rPr>
          <w:color w:val="000000"/>
          <w:sz w:val="22"/>
          <w:szCs w:val="22"/>
        </w:rPr>
      </w:pPr>
      <w:r w:rsidRPr="00FE7A90">
        <w:rPr>
          <w:color w:val="000000"/>
          <w:sz w:val="22"/>
          <w:szCs w:val="22"/>
        </w:rPr>
        <w:t xml:space="preserve">Notice is hereby given to prospective </w:t>
      </w:r>
      <w:r w:rsidR="000B678C" w:rsidRPr="00FE7A90">
        <w:rPr>
          <w:color w:val="000000"/>
          <w:sz w:val="22"/>
          <w:szCs w:val="22"/>
        </w:rPr>
        <w:t>applicants</w:t>
      </w:r>
      <w:r w:rsidRPr="00FE7A90">
        <w:rPr>
          <w:color w:val="000000"/>
          <w:sz w:val="22"/>
          <w:szCs w:val="22"/>
        </w:rPr>
        <w:t xml:space="preserve"> to the above referenced </w:t>
      </w:r>
      <w:r w:rsidR="00623479" w:rsidRPr="00FE7A90">
        <w:rPr>
          <w:color w:val="000000"/>
          <w:sz w:val="22"/>
          <w:szCs w:val="22"/>
        </w:rPr>
        <w:t>open enrollment</w:t>
      </w:r>
      <w:r w:rsidRPr="00FE7A90">
        <w:rPr>
          <w:color w:val="000000"/>
          <w:sz w:val="22"/>
          <w:szCs w:val="22"/>
        </w:rPr>
        <w:t xml:space="preserve"> that changes have been made to requirements or information in the </w:t>
      </w:r>
      <w:r w:rsidR="00623479" w:rsidRPr="00FE7A90">
        <w:rPr>
          <w:color w:val="000000"/>
          <w:sz w:val="22"/>
          <w:szCs w:val="22"/>
        </w:rPr>
        <w:t>open enrollment</w:t>
      </w:r>
      <w:r w:rsidRPr="00FE7A90">
        <w:rPr>
          <w:color w:val="000000"/>
          <w:sz w:val="22"/>
          <w:szCs w:val="22"/>
        </w:rPr>
        <w:t xml:space="preserve">, as noted in the addenda below. </w:t>
      </w:r>
    </w:p>
    <w:p w14:paraId="5A0A4773" w14:textId="77777777" w:rsidR="008045B4" w:rsidRPr="00FE7A90" w:rsidRDefault="008045B4" w:rsidP="00C67BD7">
      <w:pPr>
        <w:ind w:left="360"/>
        <w:rPr>
          <w:b/>
          <w:color w:val="000000"/>
          <w:sz w:val="22"/>
          <w:szCs w:val="22"/>
        </w:rPr>
      </w:pPr>
    </w:p>
    <w:p w14:paraId="5763FB84" w14:textId="77777777" w:rsidR="00534710" w:rsidRPr="00FE7A90" w:rsidRDefault="00C67BD7" w:rsidP="00C67BD7">
      <w:pPr>
        <w:ind w:left="360"/>
        <w:rPr>
          <w:color w:val="000000"/>
          <w:sz w:val="22"/>
          <w:szCs w:val="22"/>
        </w:rPr>
      </w:pPr>
      <w:r w:rsidRPr="00FE7A90">
        <w:rPr>
          <w:b/>
          <w:color w:val="000000"/>
          <w:sz w:val="22"/>
          <w:szCs w:val="22"/>
        </w:rPr>
        <w:t>(</w:t>
      </w:r>
      <w:r w:rsidR="00675C0A" w:rsidRPr="00FE7A90">
        <w:rPr>
          <w:b/>
          <w:color w:val="000000"/>
          <w:sz w:val="22"/>
          <w:szCs w:val="22"/>
        </w:rPr>
        <w:t>Note</w:t>
      </w:r>
      <w:r w:rsidR="00675C0A" w:rsidRPr="00FE7A90">
        <w:rPr>
          <w:color w:val="000000"/>
          <w:sz w:val="22"/>
          <w:szCs w:val="22"/>
        </w:rPr>
        <w:t xml:space="preserve">: </w:t>
      </w:r>
      <w:r w:rsidR="008045B4" w:rsidRPr="00FE7A90">
        <w:rPr>
          <w:color w:val="000000"/>
          <w:sz w:val="22"/>
          <w:szCs w:val="22"/>
        </w:rPr>
        <w:t>In the column with the heading "</w:t>
      </w:r>
      <w:r w:rsidR="00623479" w:rsidRPr="00FE7A90">
        <w:rPr>
          <w:color w:val="000000"/>
          <w:sz w:val="22"/>
          <w:szCs w:val="22"/>
          <w:u w:val="single"/>
        </w:rPr>
        <w:t>Open Enrollment</w:t>
      </w:r>
      <w:r w:rsidR="008045B4" w:rsidRPr="00FE7A90">
        <w:rPr>
          <w:color w:val="000000"/>
          <w:sz w:val="22"/>
          <w:szCs w:val="22"/>
          <w:u w:val="single"/>
        </w:rPr>
        <w:t xml:space="preserve"> Reference</w:t>
      </w:r>
      <w:r w:rsidR="008045B4" w:rsidRPr="00FE7A90">
        <w:rPr>
          <w:color w:val="000000"/>
          <w:sz w:val="22"/>
          <w:szCs w:val="22"/>
        </w:rPr>
        <w:t>", t</w:t>
      </w:r>
      <w:r w:rsidR="00675C0A" w:rsidRPr="00FE7A90">
        <w:rPr>
          <w:color w:val="000000"/>
          <w:sz w:val="22"/>
          <w:szCs w:val="22"/>
        </w:rPr>
        <w:t>he references to "Package" refer to the link</w:t>
      </w:r>
      <w:r w:rsidRPr="00FE7A90">
        <w:rPr>
          <w:color w:val="000000"/>
          <w:sz w:val="22"/>
          <w:szCs w:val="22"/>
        </w:rPr>
        <w:t>,</w:t>
      </w:r>
      <w:r w:rsidR="00675C0A" w:rsidRPr="00FE7A90">
        <w:rPr>
          <w:color w:val="000000"/>
          <w:sz w:val="22"/>
          <w:szCs w:val="22"/>
        </w:rPr>
        <w:t xml:space="preserve"> </w:t>
      </w:r>
      <w:r w:rsidRPr="00FE7A90">
        <w:rPr>
          <w:color w:val="000000"/>
          <w:sz w:val="22"/>
          <w:szCs w:val="22"/>
        </w:rPr>
        <w:t>as listed on the</w:t>
      </w:r>
      <w:r w:rsidR="00935413" w:rsidRPr="00FE7A90">
        <w:rPr>
          <w:color w:val="000000"/>
          <w:sz w:val="22"/>
          <w:szCs w:val="22"/>
        </w:rPr>
        <w:t xml:space="preserve"> HHSC Open Enrollment Opportunities webpage and</w:t>
      </w:r>
      <w:r w:rsidRPr="00FE7A90">
        <w:rPr>
          <w:color w:val="000000"/>
          <w:sz w:val="22"/>
          <w:szCs w:val="22"/>
        </w:rPr>
        <w:t xml:space="preserve"> Electronic State Business Daily (ESBD) posting of this </w:t>
      </w:r>
      <w:r w:rsidR="00623479" w:rsidRPr="00FE7A90">
        <w:rPr>
          <w:color w:val="000000"/>
          <w:sz w:val="22"/>
          <w:szCs w:val="22"/>
        </w:rPr>
        <w:t>open enrollment.</w:t>
      </w:r>
      <w:r w:rsidRPr="00FE7A90">
        <w:rPr>
          <w:color w:val="000000"/>
          <w:sz w:val="22"/>
          <w:szCs w:val="22"/>
        </w:rPr>
        <w:t>)</w:t>
      </w:r>
    </w:p>
    <w:p w14:paraId="31B4D0A5" w14:textId="77777777" w:rsidR="007A579C" w:rsidRDefault="007A579C" w:rsidP="00C67BD7">
      <w:pPr>
        <w:ind w:left="360"/>
        <w:rPr>
          <w:color w:val="000000"/>
          <w:sz w:val="20"/>
          <w:szCs w:val="20"/>
        </w:rPr>
      </w:pPr>
    </w:p>
    <w:p w14:paraId="00B50DAE" w14:textId="5CA88A7C" w:rsidR="00A475CF" w:rsidRDefault="00A475CF" w:rsidP="00C67BD7">
      <w:pPr>
        <w:ind w:left="360"/>
        <w:rPr>
          <w:color w:val="000000"/>
          <w:sz w:val="20"/>
          <w:szCs w:val="20"/>
        </w:rPr>
      </w:pPr>
    </w:p>
    <w:tbl>
      <w:tblPr>
        <w:tblW w:w="13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18"/>
        <w:gridCol w:w="2610"/>
        <w:gridCol w:w="4500"/>
        <w:gridCol w:w="5670"/>
      </w:tblGrid>
      <w:tr w:rsidR="007F0244" w:rsidRPr="00FE7A90" w14:paraId="730713D4" w14:textId="77777777" w:rsidTr="007F0244">
        <w:tc>
          <w:tcPr>
            <w:tcW w:w="13698" w:type="dxa"/>
            <w:gridSpan w:val="4"/>
            <w:tcBorders>
              <w:top w:val="single" w:sz="4" w:space="0" w:color="auto"/>
              <w:left w:val="single" w:sz="4" w:space="0" w:color="auto"/>
              <w:bottom w:val="single" w:sz="4" w:space="0" w:color="auto"/>
              <w:right w:val="single" w:sz="4" w:space="0" w:color="auto"/>
            </w:tcBorders>
            <w:shd w:val="clear" w:color="auto" w:fill="C0C0C0"/>
          </w:tcPr>
          <w:p w14:paraId="46910A34" w14:textId="080DF098" w:rsidR="007F0244" w:rsidRPr="00CE6432" w:rsidRDefault="007F0244" w:rsidP="00091589">
            <w:pPr>
              <w:tabs>
                <w:tab w:val="left" w:pos="3870"/>
              </w:tabs>
              <w:jc w:val="center"/>
              <w:rPr>
                <w:b/>
                <w:bCs/>
                <w:color w:val="000000"/>
              </w:rPr>
            </w:pPr>
            <w:r w:rsidRPr="00CE6432">
              <w:rPr>
                <w:b/>
                <w:bCs/>
                <w:color w:val="000000"/>
              </w:rPr>
              <w:lastRenderedPageBreak/>
              <w:t>Addendum #</w:t>
            </w:r>
            <w:r>
              <w:rPr>
                <w:b/>
                <w:bCs/>
                <w:color w:val="000000"/>
              </w:rPr>
              <w:t>7</w:t>
            </w:r>
          </w:p>
          <w:p w14:paraId="45413E7D" w14:textId="1AF05D8D" w:rsidR="007F0244" w:rsidRPr="007F0244" w:rsidRDefault="007F0244" w:rsidP="00091589">
            <w:pPr>
              <w:tabs>
                <w:tab w:val="left" w:pos="3870"/>
              </w:tabs>
              <w:jc w:val="center"/>
              <w:rPr>
                <w:b/>
                <w:bCs/>
                <w:color w:val="000000"/>
              </w:rPr>
            </w:pPr>
            <w:r>
              <w:rPr>
                <w:b/>
                <w:bCs/>
                <w:color w:val="000000"/>
              </w:rPr>
              <w:t>June 17, 2024</w:t>
            </w:r>
          </w:p>
        </w:tc>
      </w:tr>
      <w:tr w:rsidR="007F0244" w:rsidRPr="00FE7A90" w14:paraId="133F1EFA" w14:textId="77777777" w:rsidTr="007F0244">
        <w:tc>
          <w:tcPr>
            <w:tcW w:w="13698" w:type="dxa"/>
            <w:gridSpan w:val="4"/>
            <w:tcBorders>
              <w:top w:val="single" w:sz="4" w:space="0" w:color="auto"/>
              <w:left w:val="single" w:sz="4" w:space="0" w:color="auto"/>
              <w:bottom w:val="single" w:sz="4" w:space="0" w:color="auto"/>
              <w:right w:val="single" w:sz="4" w:space="0" w:color="auto"/>
            </w:tcBorders>
            <w:shd w:val="clear" w:color="auto" w:fill="C0C0C0"/>
          </w:tcPr>
          <w:tbl>
            <w:tblPr>
              <w:tblW w:w="13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18"/>
              <w:gridCol w:w="2610"/>
              <w:gridCol w:w="4500"/>
              <w:gridCol w:w="5670"/>
            </w:tblGrid>
            <w:tr w:rsidR="007F0244" w:rsidRPr="00A475CF" w14:paraId="54A8FCF0" w14:textId="77777777" w:rsidTr="00091589">
              <w:tc>
                <w:tcPr>
                  <w:tcW w:w="13698" w:type="dxa"/>
                  <w:gridSpan w:val="4"/>
                  <w:tcBorders>
                    <w:top w:val="single" w:sz="4" w:space="0" w:color="auto"/>
                    <w:left w:val="single" w:sz="4" w:space="0" w:color="auto"/>
                    <w:bottom w:val="single" w:sz="4" w:space="0" w:color="auto"/>
                    <w:right w:val="single" w:sz="4" w:space="0" w:color="auto"/>
                  </w:tcBorders>
                  <w:shd w:val="clear" w:color="auto" w:fill="C0C0C0"/>
                </w:tcPr>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2430"/>
                    <w:gridCol w:w="4657"/>
                    <w:gridCol w:w="5760"/>
                  </w:tblGrid>
                  <w:tr w:rsidR="007F0244" w:rsidRPr="00FE7A90" w14:paraId="22E5648C" w14:textId="77777777" w:rsidTr="00091589">
                    <w:tc>
                      <w:tcPr>
                        <w:tcW w:w="828" w:type="dxa"/>
                        <w:shd w:val="clear" w:color="auto" w:fill="FFFF99"/>
                      </w:tcPr>
                      <w:p w14:paraId="7190A4B9" w14:textId="77777777" w:rsidR="007F0244" w:rsidRPr="00FE7A90" w:rsidRDefault="007F0244" w:rsidP="00091589">
                        <w:pPr>
                          <w:tabs>
                            <w:tab w:val="left" w:pos="3870"/>
                          </w:tabs>
                          <w:rPr>
                            <w:b/>
                            <w:bCs/>
                            <w:u w:val="single"/>
                          </w:rPr>
                        </w:pPr>
                        <w:r w:rsidRPr="00FE7A90">
                          <w:rPr>
                            <w:b/>
                            <w:bCs/>
                            <w:u w:val="single"/>
                          </w:rPr>
                          <w:t>Item</w:t>
                        </w:r>
                      </w:p>
                    </w:tc>
                    <w:tc>
                      <w:tcPr>
                        <w:tcW w:w="2430" w:type="dxa"/>
                        <w:shd w:val="clear" w:color="auto" w:fill="FFFF99"/>
                      </w:tcPr>
                      <w:p w14:paraId="550C3F06" w14:textId="77777777" w:rsidR="007F0244" w:rsidRPr="00FE7A90" w:rsidRDefault="007F0244" w:rsidP="00091589">
                        <w:pPr>
                          <w:tabs>
                            <w:tab w:val="left" w:pos="3870"/>
                          </w:tabs>
                          <w:jc w:val="center"/>
                          <w:rPr>
                            <w:b/>
                            <w:bCs/>
                            <w:u w:val="single"/>
                          </w:rPr>
                        </w:pPr>
                        <w:r w:rsidRPr="00FE7A90">
                          <w:rPr>
                            <w:b/>
                            <w:bCs/>
                            <w:u w:val="single"/>
                          </w:rPr>
                          <w:t>Open Enrollment</w:t>
                        </w:r>
                      </w:p>
                      <w:p w14:paraId="51DA9FB9" w14:textId="77777777" w:rsidR="007F0244" w:rsidRPr="00FE7A90" w:rsidRDefault="007F0244" w:rsidP="00091589">
                        <w:pPr>
                          <w:tabs>
                            <w:tab w:val="left" w:pos="3870"/>
                          </w:tabs>
                          <w:jc w:val="center"/>
                          <w:rPr>
                            <w:b/>
                            <w:bCs/>
                            <w:u w:val="single"/>
                          </w:rPr>
                        </w:pPr>
                        <w:r w:rsidRPr="00FE7A90">
                          <w:rPr>
                            <w:b/>
                            <w:bCs/>
                            <w:u w:val="single"/>
                          </w:rPr>
                          <w:t xml:space="preserve">Reference  </w:t>
                        </w:r>
                      </w:p>
                    </w:tc>
                    <w:tc>
                      <w:tcPr>
                        <w:tcW w:w="4657" w:type="dxa"/>
                        <w:shd w:val="clear" w:color="auto" w:fill="FFFF99"/>
                      </w:tcPr>
                      <w:p w14:paraId="4B2E4E2E" w14:textId="77777777" w:rsidR="007F0244" w:rsidRPr="00FE7A90" w:rsidRDefault="007F0244" w:rsidP="00091589">
                        <w:pPr>
                          <w:tabs>
                            <w:tab w:val="left" w:pos="3870"/>
                          </w:tabs>
                          <w:jc w:val="center"/>
                          <w:rPr>
                            <w:b/>
                            <w:bCs/>
                            <w:u w:val="single"/>
                          </w:rPr>
                        </w:pPr>
                        <w:r w:rsidRPr="00FE7A90">
                          <w:rPr>
                            <w:b/>
                            <w:bCs/>
                            <w:u w:val="single"/>
                          </w:rPr>
                          <w:t xml:space="preserve">Previous  </w:t>
                        </w:r>
                      </w:p>
                    </w:tc>
                    <w:tc>
                      <w:tcPr>
                        <w:tcW w:w="5760" w:type="dxa"/>
                        <w:shd w:val="clear" w:color="auto" w:fill="FFFF99"/>
                      </w:tcPr>
                      <w:p w14:paraId="4A7A099C" w14:textId="77777777" w:rsidR="007F0244" w:rsidRPr="00FE7A90" w:rsidRDefault="007F0244" w:rsidP="00091589">
                        <w:pPr>
                          <w:tabs>
                            <w:tab w:val="left" w:pos="3870"/>
                          </w:tabs>
                          <w:jc w:val="center"/>
                          <w:rPr>
                            <w:b/>
                            <w:bCs/>
                            <w:u w:val="single"/>
                          </w:rPr>
                        </w:pPr>
                        <w:r w:rsidRPr="00FE7A90">
                          <w:rPr>
                            <w:b/>
                            <w:bCs/>
                            <w:u w:val="single"/>
                          </w:rPr>
                          <w:t xml:space="preserve">Revised Language  </w:t>
                        </w:r>
                      </w:p>
                      <w:p w14:paraId="46CF89C7" w14:textId="77777777" w:rsidR="007F0244" w:rsidRPr="00FE7A90" w:rsidRDefault="007F0244" w:rsidP="00091589">
                        <w:pPr>
                          <w:tabs>
                            <w:tab w:val="left" w:pos="3870"/>
                          </w:tabs>
                          <w:jc w:val="center"/>
                          <w:rPr>
                            <w:b/>
                            <w:bCs/>
                            <w:u w:val="single"/>
                          </w:rPr>
                        </w:pPr>
                      </w:p>
                    </w:tc>
                  </w:tr>
                </w:tbl>
                <w:p w14:paraId="554F0CC0" w14:textId="77777777" w:rsidR="007F0244" w:rsidRPr="00A475CF" w:rsidRDefault="007F0244" w:rsidP="00091589">
                  <w:pPr>
                    <w:tabs>
                      <w:tab w:val="left" w:pos="3870"/>
                    </w:tabs>
                    <w:jc w:val="center"/>
                    <w:rPr>
                      <w:rFonts w:ascii="Verdana" w:hAnsi="Verdana"/>
                      <w:color w:val="000000"/>
                      <w:sz w:val="20"/>
                      <w:szCs w:val="20"/>
                    </w:rPr>
                  </w:pPr>
                </w:p>
              </w:tc>
            </w:tr>
            <w:tr w:rsidR="00B968FC" w14:paraId="3EF08EF1" w14:textId="77777777" w:rsidTr="00091589">
              <w:trPr>
                <w:trHeight w:val="1457"/>
              </w:trPr>
              <w:tc>
                <w:tcPr>
                  <w:tcW w:w="918" w:type="dxa"/>
                  <w:tcBorders>
                    <w:top w:val="single" w:sz="4" w:space="0" w:color="auto"/>
                    <w:left w:val="single" w:sz="4" w:space="0" w:color="auto"/>
                    <w:bottom w:val="single" w:sz="4" w:space="0" w:color="auto"/>
                    <w:right w:val="single" w:sz="4" w:space="0" w:color="auto"/>
                  </w:tcBorders>
                  <w:shd w:val="clear" w:color="auto" w:fill="FFFFFF"/>
                </w:tcPr>
                <w:p w14:paraId="4190C1C5" w14:textId="34C99812" w:rsidR="00B968FC" w:rsidRPr="00FE7A90" w:rsidRDefault="00B968FC" w:rsidP="00091589">
                  <w:pPr>
                    <w:tabs>
                      <w:tab w:val="left" w:pos="3870"/>
                    </w:tabs>
                    <w:jc w:val="center"/>
                    <w:rPr>
                      <w:b/>
                      <w:bCs/>
                    </w:rPr>
                  </w:pPr>
                  <w:r>
                    <w:rPr>
                      <w:b/>
                      <w:bCs/>
                    </w:rPr>
                    <w:t>1.</w:t>
                  </w:r>
                </w:p>
              </w:tc>
              <w:tc>
                <w:tcPr>
                  <w:tcW w:w="2610" w:type="dxa"/>
                  <w:tcBorders>
                    <w:top w:val="single" w:sz="4" w:space="0" w:color="auto"/>
                    <w:left w:val="single" w:sz="4" w:space="0" w:color="auto"/>
                    <w:bottom w:val="single" w:sz="4" w:space="0" w:color="auto"/>
                    <w:right w:val="single" w:sz="4" w:space="0" w:color="auto"/>
                  </w:tcBorders>
                  <w:shd w:val="clear" w:color="auto" w:fill="FFFFFF"/>
                </w:tcPr>
                <w:p w14:paraId="1ADAADA7" w14:textId="77777777" w:rsidR="00180476" w:rsidRPr="00FE7A90" w:rsidRDefault="00B968FC" w:rsidP="00180476">
                  <w:pPr>
                    <w:pStyle w:val="Default"/>
                    <w:rPr>
                      <w:rFonts w:ascii="Times New Roman" w:hAnsi="Times New Roman" w:cs="Times New Roman"/>
                      <w:bCs/>
                    </w:rPr>
                  </w:pPr>
                  <w:r>
                    <w:rPr>
                      <w:rFonts w:ascii="Times New Roman" w:hAnsi="Times New Roman" w:cs="Times New Roman"/>
                      <w:bCs/>
                    </w:rPr>
                    <w:t>Package 1 (</w:t>
                  </w:r>
                  <w:r w:rsidR="00180476" w:rsidRPr="00FE7A90">
                    <w:rPr>
                      <w:rFonts w:ascii="Times New Roman" w:hAnsi="Times New Roman" w:cs="Times New Roman"/>
                      <w:bCs/>
                    </w:rPr>
                    <w:t>Provider</w:t>
                  </w:r>
                </w:p>
                <w:p w14:paraId="69668A31" w14:textId="5244B22A" w:rsidR="00B968FC" w:rsidRPr="00FE7A90" w:rsidRDefault="00180476" w:rsidP="00180476">
                  <w:pPr>
                    <w:pStyle w:val="Default"/>
                    <w:rPr>
                      <w:rFonts w:ascii="Times New Roman" w:hAnsi="Times New Roman" w:cs="Times New Roman"/>
                      <w:bCs/>
                    </w:rPr>
                  </w:pPr>
                  <w:r w:rsidRPr="00FE7A90">
                    <w:rPr>
                      <w:rFonts w:ascii="Times New Roman" w:hAnsi="Times New Roman" w:cs="Times New Roman"/>
                      <w:bCs/>
                    </w:rPr>
                    <w:t>Enrollment for: Hospital Sitter Services</w:t>
                  </w:r>
                  <w:r w:rsidR="00B968FC">
                    <w:rPr>
                      <w:rFonts w:ascii="Times New Roman" w:hAnsi="Times New Roman" w:cs="Times New Roman"/>
                      <w:bCs/>
                    </w:rPr>
                    <w:t>)</w:t>
                  </w:r>
                </w:p>
              </w:tc>
              <w:tc>
                <w:tcPr>
                  <w:tcW w:w="4500" w:type="dxa"/>
                  <w:tcBorders>
                    <w:top w:val="single" w:sz="4" w:space="0" w:color="auto"/>
                    <w:left w:val="single" w:sz="4" w:space="0" w:color="auto"/>
                    <w:bottom w:val="single" w:sz="4" w:space="0" w:color="auto"/>
                    <w:right w:val="single" w:sz="4" w:space="0" w:color="auto"/>
                  </w:tcBorders>
                  <w:shd w:val="clear" w:color="auto" w:fill="FFFFFF"/>
                </w:tcPr>
                <w:p w14:paraId="0318988D" w14:textId="77777777" w:rsidR="009B70AA" w:rsidRDefault="00180476" w:rsidP="00091589">
                  <w:pPr>
                    <w:tabs>
                      <w:tab w:val="left" w:pos="72"/>
                    </w:tabs>
                    <w:rPr>
                      <w:rFonts w:ascii="Times New Roman" w:hAnsi="Times New Roman" w:cs="Times New Roman"/>
                      <w:bCs/>
                    </w:rPr>
                  </w:pPr>
                  <w:r>
                    <w:rPr>
                      <w:rFonts w:ascii="Times New Roman" w:hAnsi="Times New Roman" w:cs="Times New Roman"/>
                      <w:bCs/>
                    </w:rPr>
                    <w:t>The following Section 2.2.2</w:t>
                  </w:r>
                  <w:r w:rsidR="009B70AA">
                    <w:rPr>
                      <w:rFonts w:ascii="Times New Roman" w:hAnsi="Times New Roman" w:cs="Times New Roman"/>
                      <w:bCs/>
                    </w:rPr>
                    <w:t xml:space="preserve"> is being revised:</w:t>
                  </w:r>
                </w:p>
                <w:p w14:paraId="47552B3A" w14:textId="77777777" w:rsidR="000B16E0" w:rsidRPr="000B16E0" w:rsidRDefault="00180476" w:rsidP="000B16E0">
                  <w:pPr>
                    <w:tabs>
                      <w:tab w:val="left" w:pos="72"/>
                    </w:tabs>
                    <w:rPr>
                      <w:rFonts w:ascii="Times New Roman" w:hAnsi="Times New Roman" w:cs="Times New Roman"/>
                      <w:bCs/>
                    </w:rPr>
                  </w:pPr>
                  <w:r>
                    <w:rPr>
                      <w:rFonts w:ascii="Times New Roman" w:hAnsi="Times New Roman" w:cs="Times New Roman"/>
                      <w:bCs/>
                    </w:rPr>
                    <w:t xml:space="preserve"> </w:t>
                  </w:r>
                  <w:r w:rsidR="000B16E0" w:rsidRPr="000B16E0">
                    <w:rPr>
                      <w:rFonts w:ascii="Times New Roman" w:hAnsi="Times New Roman" w:cs="Times New Roman"/>
                      <w:bCs/>
                    </w:rPr>
                    <w:t>2.2.2.</w:t>
                  </w:r>
                  <w:r w:rsidR="000B16E0" w:rsidRPr="000B16E0">
                    <w:rPr>
                      <w:rFonts w:ascii="Times New Roman" w:hAnsi="Times New Roman" w:cs="Times New Roman"/>
                      <w:bCs/>
                    </w:rPr>
                    <w:tab/>
                    <w:t>DFPS is not accepting Applications for Hospital Sitting Services in DFPS Community Based Care (CBC) Catchment Areas, for DFPS Regions 2, and 3b because the CBC providers in these Regions will be providing these services.</w:t>
                  </w:r>
                </w:p>
                <w:p w14:paraId="296839F2" w14:textId="77777777" w:rsidR="000B16E0" w:rsidRPr="000B16E0" w:rsidRDefault="000B16E0" w:rsidP="000B16E0">
                  <w:pPr>
                    <w:tabs>
                      <w:tab w:val="left" w:pos="72"/>
                    </w:tabs>
                    <w:rPr>
                      <w:rFonts w:ascii="Times New Roman" w:hAnsi="Times New Roman" w:cs="Times New Roman"/>
                      <w:bCs/>
                    </w:rPr>
                  </w:pPr>
                  <w:r w:rsidRPr="000B16E0">
                    <w:rPr>
                      <w:rFonts w:ascii="Times New Roman" w:hAnsi="Times New Roman" w:cs="Times New Roman"/>
                      <w:bCs/>
                    </w:rPr>
                    <w:t>A.</w:t>
                  </w:r>
                  <w:r w:rsidRPr="000B16E0">
                    <w:rPr>
                      <w:rFonts w:ascii="Times New Roman" w:hAnsi="Times New Roman" w:cs="Times New Roman"/>
                      <w:bCs/>
                    </w:rPr>
                    <w:tab/>
                    <w:t>Region 3b Catchment Area includes the following counties: Palo Pinto, Parker, Tarrant, Erath, Hood, Somervell, and Johnson counties.</w:t>
                  </w:r>
                </w:p>
                <w:p w14:paraId="1DD05BA9" w14:textId="1E83C5A5" w:rsidR="00B968FC" w:rsidRDefault="000B16E0" w:rsidP="000B16E0">
                  <w:pPr>
                    <w:tabs>
                      <w:tab w:val="left" w:pos="72"/>
                    </w:tabs>
                    <w:rPr>
                      <w:rFonts w:ascii="Times New Roman" w:hAnsi="Times New Roman" w:cs="Times New Roman"/>
                      <w:bCs/>
                    </w:rPr>
                  </w:pPr>
                  <w:r w:rsidRPr="000B16E0">
                    <w:rPr>
                      <w:rFonts w:ascii="Times New Roman" w:hAnsi="Times New Roman" w:cs="Times New Roman"/>
                      <w:bCs/>
                    </w:rPr>
                    <w:t>B.</w:t>
                  </w:r>
                  <w:r w:rsidRPr="000B16E0">
                    <w:rPr>
                      <w:rFonts w:ascii="Times New Roman" w:hAnsi="Times New Roman" w:cs="Times New Roman"/>
                      <w:bCs/>
                    </w:rPr>
                    <w:tab/>
                    <w:t>Region 4 Catchment Area 2 includes children placed in hospitals, rehabilitative or nursing home facilities located in Arkansas or Louisiana.</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14:paraId="5E3892E1" w14:textId="77777777" w:rsidR="00B968FC" w:rsidRDefault="000B16E0" w:rsidP="00091589">
                  <w:pPr>
                    <w:tabs>
                      <w:tab w:val="left" w:pos="3870"/>
                    </w:tabs>
                    <w:rPr>
                      <w:rFonts w:ascii="Times New Roman" w:hAnsi="Times New Roman" w:cs="Times New Roman"/>
                      <w:bCs/>
                    </w:rPr>
                  </w:pPr>
                  <w:r>
                    <w:rPr>
                      <w:rFonts w:ascii="Times New Roman" w:hAnsi="Times New Roman" w:cs="Times New Roman"/>
                      <w:bCs/>
                    </w:rPr>
                    <w:t>The revised language is as follows:</w:t>
                  </w:r>
                </w:p>
                <w:p w14:paraId="143506FF" w14:textId="77777777" w:rsidR="000B16E0" w:rsidRDefault="000B16E0" w:rsidP="00091589">
                  <w:pPr>
                    <w:tabs>
                      <w:tab w:val="left" w:pos="3870"/>
                    </w:tabs>
                    <w:rPr>
                      <w:rFonts w:ascii="Times New Roman" w:hAnsi="Times New Roman" w:cs="Times New Roman"/>
                      <w:bCs/>
                    </w:rPr>
                  </w:pPr>
                </w:p>
                <w:p w14:paraId="4A50CC31" w14:textId="4E927F1D" w:rsidR="000B16E0" w:rsidRPr="000B16E0" w:rsidRDefault="000B16E0" w:rsidP="000B16E0">
                  <w:pPr>
                    <w:tabs>
                      <w:tab w:val="left" w:pos="3870"/>
                    </w:tabs>
                    <w:rPr>
                      <w:rFonts w:ascii="Times New Roman" w:hAnsi="Times New Roman" w:cs="Times New Roman"/>
                      <w:bCs/>
                    </w:rPr>
                  </w:pPr>
                  <w:r w:rsidRPr="000B16E0">
                    <w:rPr>
                      <w:rFonts w:ascii="Times New Roman" w:hAnsi="Times New Roman" w:cs="Times New Roman"/>
                      <w:bCs/>
                    </w:rPr>
                    <w:t>2.2.2.</w:t>
                  </w:r>
                  <w:r>
                    <w:rPr>
                      <w:rFonts w:ascii="Times New Roman" w:hAnsi="Times New Roman" w:cs="Times New Roman"/>
                      <w:bCs/>
                    </w:rPr>
                    <w:t xml:space="preserve"> </w:t>
                  </w:r>
                  <w:r w:rsidRPr="000B16E0">
                    <w:rPr>
                      <w:rFonts w:ascii="Times New Roman" w:hAnsi="Times New Roman" w:cs="Times New Roman"/>
                      <w:bCs/>
                    </w:rPr>
                    <w:t xml:space="preserve">DFPS is not accepting Applications for Hospital Sitting Services in DFPS Community Based Care (CBC) Catchment Areas, for DFPS Regions </w:t>
                  </w:r>
                  <w:r w:rsidR="00B62F74">
                    <w:rPr>
                      <w:rFonts w:ascii="Times New Roman" w:hAnsi="Times New Roman" w:cs="Times New Roman"/>
                      <w:bCs/>
                    </w:rPr>
                    <w:t>1, 2, 3, 4</w:t>
                  </w:r>
                  <w:r w:rsidR="006D40D7">
                    <w:rPr>
                      <w:rFonts w:ascii="Times New Roman" w:hAnsi="Times New Roman" w:cs="Times New Roman"/>
                      <w:bCs/>
                    </w:rPr>
                    <w:t xml:space="preserve"> and</w:t>
                  </w:r>
                  <w:r w:rsidR="00B62F74">
                    <w:rPr>
                      <w:rFonts w:ascii="Times New Roman" w:hAnsi="Times New Roman" w:cs="Times New Roman"/>
                      <w:bCs/>
                    </w:rPr>
                    <w:t xml:space="preserve"> 5</w:t>
                  </w:r>
                  <w:r w:rsidRPr="000B16E0">
                    <w:rPr>
                      <w:rFonts w:ascii="Times New Roman" w:hAnsi="Times New Roman" w:cs="Times New Roman"/>
                      <w:bCs/>
                    </w:rPr>
                    <w:t xml:space="preserve"> because the CBC providers in these Regions will be providing these services.</w:t>
                  </w:r>
                </w:p>
                <w:p w14:paraId="18B65343" w14:textId="29C15F98" w:rsidR="006D40D7" w:rsidRPr="00FE7A90" w:rsidRDefault="000B16E0" w:rsidP="006D40D7">
                  <w:pPr>
                    <w:tabs>
                      <w:tab w:val="left" w:pos="3870"/>
                    </w:tabs>
                    <w:rPr>
                      <w:rFonts w:ascii="Times New Roman" w:hAnsi="Times New Roman" w:cs="Times New Roman"/>
                      <w:bCs/>
                    </w:rPr>
                  </w:pPr>
                  <w:r w:rsidRPr="000B16E0">
                    <w:rPr>
                      <w:rFonts w:ascii="Times New Roman" w:hAnsi="Times New Roman" w:cs="Times New Roman"/>
                      <w:bCs/>
                    </w:rPr>
                    <w:tab/>
                  </w:r>
                </w:p>
                <w:p w14:paraId="5D591E69" w14:textId="35BC5DF1" w:rsidR="000B16E0" w:rsidRPr="00FE7A90" w:rsidRDefault="000B16E0" w:rsidP="000B16E0">
                  <w:pPr>
                    <w:tabs>
                      <w:tab w:val="left" w:pos="3870"/>
                    </w:tabs>
                    <w:rPr>
                      <w:rFonts w:ascii="Times New Roman" w:hAnsi="Times New Roman" w:cs="Times New Roman"/>
                      <w:bCs/>
                    </w:rPr>
                  </w:pPr>
                </w:p>
              </w:tc>
            </w:tr>
            <w:tr w:rsidR="007F0244" w14:paraId="0E172A4E" w14:textId="77777777" w:rsidTr="00091589">
              <w:trPr>
                <w:trHeight w:val="1457"/>
              </w:trPr>
              <w:tc>
                <w:tcPr>
                  <w:tcW w:w="918" w:type="dxa"/>
                  <w:tcBorders>
                    <w:top w:val="single" w:sz="4" w:space="0" w:color="auto"/>
                    <w:left w:val="single" w:sz="4" w:space="0" w:color="auto"/>
                    <w:bottom w:val="single" w:sz="4" w:space="0" w:color="auto"/>
                    <w:right w:val="single" w:sz="4" w:space="0" w:color="auto"/>
                  </w:tcBorders>
                  <w:shd w:val="clear" w:color="auto" w:fill="FFFFFF"/>
                </w:tcPr>
                <w:p w14:paraId="71FC5F32" w14:textId="6F00C3C9" w:rsidR="007F0244" w:rsidRPr="00FE7A90" w:rsidRDefault="00B968FC" w:rsidP="00091589">
                  <w:pPr>
                    <w:tabs>
                      <w:tab w:val="left" w:pos="3870"/>
                    </w:tabs>
                    <w:jc w:val="center"/>
                    <w:rPr>
                      <w:b/>
                      <w:bCs/>
                    </w:rPr>
                  </w:pPr>
                  <w:r>
                    <w:rPr>
                      <w:b/>
                      <w:bCs/>
                    </w:rPr>
                    <w:t>2</w:t>
                  </w:r>
                  <w:r w:rsidR="007F0244" w:rsidRPr="00FE7A90">
                    <w:rPr>
                      <w:b/>
                      <w:bCs/>
                    </w:rPr>
                    <w:t>.</w:t>
                  </w:r>
                </w:p>
              </w:tc>
              <w:tc>
                <w:tcPr>
                  <w:tcW w:w="2610" w:type="dxa"/>
                  <w:tcBorders>
                    <w:top w:val="single" w:sz="4" w:space="0" w:color="auto"/>
                    <w:left w:val="single" w:sz="4" w:space="0" w:color="auto"/>
                    <w:bottom w:val="single" w:sz="4" w:space="0" w:color="auto"/>
                    <w:right w:val="single" w:sz="4" w:space="0" w:color="auto"/>
                  </w:tcBorders>
                  <w:shd w:val="clear" w:color="auto" w:fill="FFFFFF"/>
                </w:tcPr>
                <w:p w14:paraId="79DD0376" w14:textId="296F549E" w:rsidR="007F0244" w:rsidRPr="00FE7A90" w:rsidRDefault="007F0244" w:rsidP="00091589">
                  <w:pPr>
                    <w:pStyle w:val="Default"/>
                    <w:rPr>
                      <w:rFonts w:ascii="Times New Roman" w:hAnsi="Times New Roman" w:cs="Times New Roman"/>
                      <w:bCs/>
                    </w:rPr>
                  </w:pPr>
                  <w:r w:rsidRPr="00FE7A90">
                    <w:rPr>
                      <w:rFonts w:ascii="Times New Roman" w:hAnsi="Times New Roman" w:cs="Times New Roman"/>
                      <w:bCs/>
                    </w:rPr>
                    <w:t xml:space="preserve">Package </w:t>
                  </w:r>
                  <w:r>
                    <w:rPr>
                      <w:rFonts w:ascii="Times New Roman" w:hAnsi="Times New Roman" w:cs="Times New Roman"/>
                      <w:bCs/>
                    </w:rPr>
                    <w:t>2</w:t>
                  </w:r>
                </w:p>
                <w:p w14:paraId="19357A91" w14:textId="5D8F8BB2" w:rsidR="007F0244" w:rsidRPr="00FE7A90" w:rsidRDefault="007F0244" w:rsidP="007F0244">
                  <w:pPr>
                    <w:pStyle w:val="Default"/>
                    <w:rPr>
                      <w:rFonts w:ascii="Times New Roman" w:hAnsi="Times New Roman" w:cs="Times New Roman"/>
                      <w:b/>
                      <w:bCs/>
                    </w:rPr>
                  </w:pPr>
                  <w:r w:rsidRPr="00FE7A90">
                    <w:rPr>
                      <w:rFonts w:ascii="Times New Roman" w:hAnsi="Times New Roman" w:cs="Times New Roman"/>
                      <w:bCs/>
                    </w:rPr>
                    <w:t>(</w:t>
                  </w:r>
                  <w:r w:rsidR="000D1348">
                    <w:rPr>
                      <w:rFonts w:ascii="Times New Roman" w:hAnsi="Times New Roman" w:cs="Times New Roman"/>
                      <w:bCs/>
                    </w:rPr>
                    <w:t xml:space="preserve">Application and Service Area </w:t>
                  </w:r>
                  <w:r>
                    <w:rPr>
                      <w:rFonts w:ascii="Times New Roman" w:hAnsi="Times New Roman" w:cs="Times New Roman"/>
                      <w:bCs/>
                    </w:rPr>
                    <w:t>Forms</w:t>
                  </w:r>
                  <w:r w:rsidRPr="00FE7A90">
                    <w:rPr>
                      <w:rFonts w:ascii="Times New Roman" w:hAnsi="Times New Roman" w:cs="Times New Roman"/>
                      <w:bCs/>
                    </w:rPr>
                    <w:t>)</w:t>
                  </w:r>
                </w:p>
              </w:tc>
              <w:tc>
                <w:tcPr>
                  <w:tcW w:w="4500" w:type="dxa"/>
                  <w:tcBorders>
                    <w:top w:val="single" w:sz="4" w:space="0" w:color="auto"/>
                    <w:left w:val="single" w:sz="4" w:space="0" w:color="auto"/>
                    <w:bottom w:val="single" w:sz="4" w:space="0" w:color="auto"/>
                    <w:right w:val="single" w:sz="4" w:space="0" w:color="auto"/>
                  </w:tcBorders>
                  <w:shd w:val="clear" w:color="auto" w:fill="FFFFFF"/>
                </w:tcPr>
                <w:p w14:paraId="33ABC1E0" w14:textId="56AD8EC1" w:rsidR="007F0244" w:rsidRDefault="007F0244" w:rsidP="00091589">
                  <w:pPr>
                    <w:tabs>
                      <w:tab w:val="left" w:pos="72"/>
                    </w:tabs>
                    <w:rPr>
                      <w:rFonts w:ascii="Times New Roman" w:hAnsi="Times New Roman" w:cs="Times New Roman"/>
                      <w:bCs/>
                    </w:rPr>
                  </w:pPr>
                  <w:r>
                    <w:rPr>
                      <w:rFonts w:ascii="Times New Roman" w:hAnsi="Times New Roman" w:cs="Times New Roman"/>
                      <w:bCs/>
                    </w:rPr>
                    <w:t xml:space="preserve">The following Section </w:t>
                  </w:r>
                  <w:r w:rsidR="000D1348">
                    <w:rPr>
                      <w:rFonts w:ascii="Times New Roman" w:hAnsi="Times New Roman" w:cs="Times New Roman"/>
                      <w:bCs/>
                    </w:rPr>
                    <w:t>3. Service Delivery Area</w:t>
                  </w:r>
                  <w:r>
                    <w:rPr>
                      <w:rFonts w:ascii="Times New Roman" w:hAnsi="Times New Roman" w:cs="Times New Roman"/>
                      <w:bCs/>
                    </w:rPr>
                    <w:t xml:space="preserve"> is being revised:</w:t>
                  </w:r>
                </w:p>
                <w:p w14:paraId="5F3986DD" w14:textId="77777777" w:rsidR="007F0244" w:rsidRDefault="007F0244" w:rsidP="00091589">
                  <w:pPr>
                    <w:tabs>
                      <w:tab w:val="left" w:pos="72"/>
                    </w:tabs>
                    <w:rPr>
                      <w:rFonts w:ascii="Times New Roman" w:hAnsi="Times New Roman" w:cs="Times New Roman"/>
                      <w:bCs/>
                    </w:rPr>
                  </w:pPr>
                </w:p>
                <w:p w14:paraId="3CF7B9FB" w14:textId="450D1B8D" w:rsidR="007F0244" w:rsidRPr="00CE6432" w:rsidRDefault="000D1348" w:rsidP="00091589">
                  <w:pPr>
                    <w:pStyle w:val="ListParagraph"/>
                    <w:keepLines/>
                    <w:widowControl w:val="0"/>
                    <w:spacing w:before="40" w:after="240" w:line="259" w:lineRule="auto"/>
                    <w:ind w:left="0"/>
                    <w:outlineLvl w:val="2"/>
                    <w:rPr>
                      <w:rFonts w:ascii="Times New Roman" w:eastAsia="Calibri" w:hAnsi="Times New Roman"/>
                      <w:sz w:val="24"/>
                    </w:rPr>
                  </w:pPr>
                  <w:r>
                    <w:rPr>
                      <w:rFonts w:ascii="Times New Roman" w:hAnsi="Times New Roman"/>
                      <w:bCs/>
                      <w:sz w:val="24"/>
                    </w:rPr>
                    <w:t xml:space="preserve">All counties open with the exception of </w:t>
                  </w:r>
                  <w:proofErr w:type="gramStart"/>
                  <w:r>
                    <w:rPr>
                      <w:rFonts w:ascii="Times New Roman" w:hAnsi="Times New Roman"/>
                      <w:bCs/>
                      <w:sz w:val="24"/>
                    </w:rPr>
                    <w:t>Region</w:t>
                  </w:r>
                  <w:proofErr w:type="gramEnd"/>
                  <w:r>
                    <w:rPr>
                      <w:rFonts w:ascii="Times New Roman" w:hAnsi="Times New Roman"/>
                      <w:bCs/>
                      <w:sz w:val="24"/>
                    </w:rPr>
                    <w:t xml:space="preserve"> 1.</w:t>
                  </w:r>
                </w:p>
                <w:p w14:paraId="06A6A908" w14:textId="77777777" w:rsidR="007F0244" w:rsidRDefault="007F0244" w:rsidP="00091589">
                  <w:pPr>
                    <w:ind w:left="720"/>
                    <w:rPr>
                      <w:rFonts w:ascii="Times New Roman" w:hAnsi="Times New Roman" w:cs="Times New Roman"/>
                      <w:bCs/>
                    </w:rPr>
                  </w:pPr>
                </w:p>
              </w:tc>
              <w:tc>
                <w:tcPr>
                  <w:tcW w:w="5670" w:type="dxa"/>
                  <w:tcBorders>
                    <w:top w:val="single" w:sz="4" w:space="0" w:color="auto"/>
                    <w:left w:val="single" w:sz="4" w:space="0" w:color="auto"/>
                    <w:bottom w:val="single" w:sz="4" w:space="0" w:color="auto"/>
                    <w:right w:val="single" w:sz="4" w:space="0" w:color="auto"/>
                  </w:tcBorders>
                  <w:shd w:val="clear" w:color="auto" w:fill="FFFFFF"/>
                </w:tcPr>
                <w:p w14:paraId="42AF3906" w14:textId="77777777" w:rsidR="007F0244" w:rsidRPr="00FE7A90" w:rsidRDefault="007F0244" w:rsidP="00091589">
                  <w:pPr>
                    <w:tabs>
                      <w:tab w:val="left" w:pos="3870"/>
                    </w:tabs>
                    <w:rPr>
                      <w:rFonts w:ascii="Times New Roman" w:hAnsi="Times New Roman" w:cs="Times New Roman"/>
                      <w:bCs/>
                    </w:rPr>
                  </w:pPr>
                  <w:r w:rsidRPr="00FE7A90">
                    <w:rPr>
                      <w:rFonts w:ascii="Times New Roman" w:hAnsi="Times New Roman" w:cs="Times New Roman"/>
                      <w:bCs/>
                    </w:rPr>
                    <w:t xml:space="preserve">The revised language is as follows:  </w:t>
                  </w:r>
                </w:p>
                <w:p w14:paraId="572B7FF5" w14:textId="77777777" w:rsidR="007F0244" w:rsidRDefault="007F0244" w:rsidP="00091589">
                  <w:pPr>
                    <w:tabs>
                      <w:tab w:val="left" w:pos="3870"/>
                    </w:tabs>
                    <w:rPr>
                      <w:rFonts w:ascii="Times New Roman" w:hAnsi="Times New Roman" w:cs="Times New Roman"/>
                      <w:bCs/>
                    </w:rPr>
                  </w:pPr>
                </w:p>
                <w:p w14:paraId="3AD8BF9B" w14:textId="06B6CB80" w:rsidR="007F0244" w:rsidRDefault="000D1348" w:rsidP="00091589">
                  <w:pPr>
                    <w:pStyle w:val="ListParagraph"/>
                    <w:keepLines/>
                    <w:widowControl w:val="0"/>
                    <w:spacing w:before="40" w:after="240" w:line="259" w:lineRule="auto"/>
                    <w:ind w:left="0"/>
                    <w:outlineLvl w:val="2"/>
                    <w:rPr>
                      <w:rFonts w:ascii="Times New Roman" w:hAnsi="Times New Roman"/>
                      <w:bCs/>
                      <w:sz w:val="24"/>
                      <w:szCs w:val="24"/>
                    </w:rPr>
                  </w:pPr>
                  <w:r>
                    <w:rPr>
                      <w:rFonts w:ascii="Times New Roman" w:hAnsi="Times New Roman"/>
                      <w:bCs/>
                      <w:sz w:val="24"/>
                      <w:szCs w:val="24"/>
                    </w:rPr>
                    <w:t xml:space="preserve">All </w:t>
                  </w:r>
                  <w:proofErr w:type="spellStart"/>
                  <w:r>
                    <w:rPr>
                      <w:rFonts w:ascii="Times New Roman" w:hAnsi="Times New Roman"/>
                      <w:bCs/>
                      <w:sz w:val="24"/>
                      <w:szCs w:val="24"/>
                    </w:rPr>
                    <w:t>conties</w:t>
                  </w:r>
                  <w:proofErr w:type="spellEnd"/>
                  <w:r>
                    <w:rPr>
                      <w:rFonts w:ascii="Times New Roman" w:hAnsi="Times New Roman"/>
                      <w:bCs/>
                      <w:sz w:val="24"/>
                      <w:szCs w:val="24"/>
                    </w:rPr>
                    <w:t xml:space="preserve"> open with the exception of </w:t>
                  </w:r>
                  <w:proofErr w:type="gramStart"/>
                  <w:r>
                    <w:rPr>
                      <w:rFonts w:ascii="Times New Roman" w:hAnsi="Times New Roman"/>
                      <w:bCs/>
                      <w:sz w:val="24"/>
                      <w:szCs w:val="24"/>
                    </w:rPr>
                    <w:t>Regions</w:t>
                  </w:r>
                  <w:proofErr w:type="gramEnd"/>
                  <w:r>
                    <w:rPr>
                      <w:rFonts w:ascii="Times New Roman" w:hAnsi="Times New Roman"/>
                      <w:bCs/>
                      <w:sz w:val="24"/>
                      <w:szCs w:val="24"/>
                    </w:rPr>
                    <w:t xml:space="preserve">: </w:t>
                  </w:r>
                </w:p>
                <w:p w14:paraId="2DA99FA1" w14:textId="2C3FA2FD" w:rsidR="000D1348" w:rsidRPr="00FF1574" w:rsidRDefault="000D1348" w:rsidP="000D1348">
                  <w:pPr>
                    <w:pStyle w:val="ListParagraph"/>
                    <w:keepLines/>
                    <w:widowControl w:val="0"/>
                    <w:numPr>
                      <w:ilvl w:val="0"/>
                      <w:numId w:val="49"/>
                    </w:numPr>
                    <w:spacing w:before="40" w:after="240" w:line="259" w:lineRule="auto"/>
                    <w:outlineLvl w:val="2"/>
                    <w:rPr>
                      <w:rFonts w:ascii="Times New Roman" w:eastAsia="Calibri" w:hAnsi="Times New Roman"/>
                      <w:sz w:val="24"/>
                      <w:szCs w:val="24"/>
                    </w:rPr>
                  </w:pPr>
                  <w:r>
                    <w:rPr>
                      <w:rFonts w:ascii="Times New Roman" w:eastAsia="Calibri" w:hAnsi="Times New Roman"/>
                      <w:sz w:val="24"/>
                      <w:szCs w:val="24"/>
                    </w:rPr>
                    <w:t xml:space="preserve">1, 2, 3, 4, 5 and 6 which are </w:t>
                  </w:r>
                  <w:proofErr w:type="gramStart"/>
                  <w:r>
                    <w:rPr>
                      <w:rFonts w:ascii="Times New Roman" w:eastAsia="Calibri" w:hAnsi="Times New Roman"/>
                      <w:sz w:val="24"/>
                      <w:szCs w:val="24"/>
                    </w:rPr>
                    <w:t>closed</w:t>
                  </w:r>
                  <w:proofErr w:type="gramEnd"/>
                  <w:r>
                    <w:rPr>
                      <w:rFonts w:ascii="Times New Roman" w:eastAsia="Calibri" w:hAnsi="Times New Roman"/>
                      <w:sz w:val="24"/>
                      <w:szCs w:val="24"/>
                    </w:rPr>
                    <w:t xml:space="preserve"> and applications are not being accepted.</w:t>
                  </w:r>
                </w:p>
                <w:p w14:paraId="283B82D7" w14:textId="77777777" w:rsidR="007F0244" w:rsidRDefault="007F0244" w:rsidP="00091589">
                  <w:pPr>
                    <w:rPr>
                      <w:rFonts w:ascii="Times New Roman" w:hAnsi="Times New Roman" w:cs="Times New Roman"/>
                      <w:bCs/>
                    </w:rPr>
                  </w:pPr>
                </w:p>
              </w:tc>
            </w:tr>
          </w:tbl>
          <w:p w14:paraId="29BEAEA8" w14:textId="77777777" w:rsidR="007F0244" w:rsidRPr="007F0244" w:rsidRDefault="007F0244" w:rsidP="00091589">
            <w:pPr>
              <w:tabs>
                <w:tab w:val="left" w:pos="3870"/>
              </w:tabs>
              <w:jc w:val="center"/>
              <w:rPr>
                <w:b/>
                <w:bCs/>
                <w:color w:val="000000"/>
              </w:rPr>
            </w:pPr>
          </w:p>
        </w:tc>
      </w:tr>
      <w:tr w:rsidR="00CE6432" w:rsidRPr="00FE7A90" w14:paraId="6E92CE27" w14:textId="77777777" w:rsidTr="00A475CF">
        <w:tc>
          <w:tcPr>
            <w:tcW w:w="13698" w:type="dxa"/>
            <w:gridSpan w:val="4"/>
            <w:tcBorders>
              <w:top w:val="single" w:sz="4" w:space="0" w:color="auto"/>
              <w:left w:val="single" w:sz="4" w:space="0" w:color="auto"/>
              <w:bottom w:val="single" w:sz="4" w:space="0" w:color="auto"/>
              <w:right w:val="single" w:sz="4" w:space="0" w:color="auto"/>
            </w:tcBorders>
            <w:shd w:val="clear" w:color="auto" w:fill="C0C0C0"/>
          </w:tcPr>
          <w:p w14:paraId="3CDA877B" w14:textId="77777777" w:rsidR="00CE6432" w:rsidRPr="00CE6432" w:rsidRDefault="00CE6432" w:rsidP="00F9370D">
            <w:pPr>
              <w:tabs>
                <w:tab w:val="left" w:pos="3870"/>
              </w:tabs>
              <w:jc w:val="center"/>
              <w:rPr>
                <w:b/>
                <w:bCs/>
                <w:color w:val="000000"/>
              </w:rPr>
            </w:pPr>
            <w:r w:rsidRPr="00CE6432">
              <w:rPr>
                <w:b/>
                <w:bCs/>
                <w:color w:val="000000"/>
              </w:rPr>
              <w:t>Addendum #6</w:t>
            </w:r>
          </w:p>
          <w:p w14:paraId="268C472A" w14:textId="77777777" w:rsidR="00CE6432" w:rsidRPr="00FE7A90" w:rsidRDefault="00CE6432" w:rsidP="00F9370D">
            <w:pPr>
              <w:tabs>
                <w:tab w:val="left" w:pos="3870"/>
              </w:tabs>
              <w:jc w:val="center"/>
              <w:rPr>
                <w:rFonts w:ascii="Verdana" w:hAnsi="Verdana"/>
                <w:color w:val="000000"/>
                <w:sz w:val="20"/>
                <w:szCs w:val="20"/>
              </w:rPr>
            </w:pPr>
            <w:r w:rsidRPr="00CE6432">
              <w:rPr>
                <w:b/>
                <w:bCs/>
                <w:color w:val="000000"/>
              </w:rPr>
              <w:t>July 11, 2023</w:t>
            </w:r>
          </w:p>
        </w:tc>
      </w:tr>
      <w:tr w:rsidR="00CE6432" w:rsidRPr="00FE7A90" w14:paraId="0D24E9CA" w14:textId="77777777" w:rsidTr="00A475CF">
        <w:tc>
          <w:tcPr>
            <w:tcW w:w="13698" w:type="dxa"/>
            <w:gridSpan w:val="4"/>
            <w:tcBorders>
              <w:top w:val="single" w:sz="4" w:space="0" w:color="auto"/>
              <w:left w:val="single" w:sz="4" w:space="0" w:color="auto"/>
              <w:bottom w:val="single" w:sz="4" w:space="0" w:color="auto"/>
              <w:right w:val="single" w:sz="4" w:space="0" w:color="auto"/>
            </w:tcBorders>
            <w:shd w:val="clear" w:color="auto" w:fill="C0C0C0"/>
          </w:tcPr>
          <w:tbl>
            <w:tblPr>
              <w:tblW w:w="13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18"/>
              <w:gridCol w:w="2610"/>
              <w:gridCol w:w="4500"/>
              <w:gridCol w:w="5670"/>
            </w:tblGrid>
            <w:tr w:rsidR="00CE6432" w:rsidRPr="00A475CF" w14:paraId="365E4272" w14:textId="77777777" w:rsidTr="009E2506">
              <w:tc>
                <w:tcPr>
                  <w:tcW w:w="13698" w:type="dxa"/>
                  <w:gridSpan w:val="4"/>
                  <w:tcBorders>
                    <w:top w:val="single" w:sz="4" w:space="0" w:color="auto"/>
                    <w:left w:val="single" w:sz="4" w:space="0" w:color="auto"/>
                    <w:bottom w:val="single" w:sz="4" w:space="0" w:color="auto"/>
                    <w:right w:val="single" w:sz="4" w:space="0" w:color="auto"/>
                  </w:tcBorders>
                  <w:shd w:val="clear" w:color="auto" w:fill="C0C0C0"/>
                </w:tcPr>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2430"/>
                    <w:gridCol w:w="4657"/>
                    <w:gridCol w:w="5760"/>
                  </w:tblGrid>
                  <w:tr w:rsidR="00CE6432" w:rsidRPr="00FE7A90" w14:paraId="473EDB32" w14:textId="77777777" w:rsidTr="009E2506">
                    <w:tc>
                      <w:tcPr>
                        <w:tcW w:w="828" w:type="dxa"/>
                        <w:shd w:val="clear" w:color="auto" w:fill="FFFF99"/>
                      </w:tcPr>
                      <w:p w14:paraId="10FB9B57" w14:textId="77777777" w:rsidR="00CE6432" w:rsidRPr="00FE7A90" w:rsidRDefault="00CE6432" w:rsidP="00CE6432">
                        <w:pPr>
                          <w:tabs>
                            <w:tab w:val="left" w:pos="3870"/>
                          </w:tabs>
                          <w:rPr>
                            <w:b/>
                            <w:bCs/>
                            <w:u w:val="single"/>
                          </w:rPr>
                        </w:pPr>
                        <w:r w:rsidRPr="00FE7A90">
                          <w:rPr>
                            <w:b/>
                            <w:bCs/>
                            <w:u w:val="single"/>
                          </w:rPr>
                          <w:t>Item</w:t>
                        </w:r>
                      </w:p>
                    </w:tc>
                    <w:tc>
                      <w:tcPr>
                        <w:tcW w:w="2430" w:type="dxa"/>
                        <w:shd w:val="clear" w:color="auto" w:fill="FFFF99"/>
                      </w:tcPr>
                      <w:p w14:paraId="1F83251C" w14:textId="77777777" w:rsidR="00CE6432" w:rsidRPr="00FE7A90" w:rsidRDefault="00CE6432" w:rsidP="00CE6432">
                        <w:pPr>
                          <w:tabs>
                            <w:tab w:val="left" w:pos="3870"/>
                          </w:tabs>
                          <w:jc w:val="center"/>
                          <w:rPr>
                            <w:b/>
                            <w:bCs/>
                            <w:u w:val="single"/>
                          </w:rPr>
                        </w:pPr>
                        <w:r w:rsidRPr="00FE7A90">
                          <w:rPr>
                            <w:b/>
                            <w:bCs/>
                            <w:u w:val="single"/>
                          </w:rPr>
                          <w:t>Open Enrollment</w:t>
                        </w:r>
                      </w:p>
                      <w:p w14:paraId="0533681C" w14:textId="77777777" w:rsidR="00CE6432" w:rsidRPr="00FE7A90" w:rsidRDefault="00CE6432" w:rsidP="00CE6432">
                        <w:pPr>
                          <w:tabs>
                            <w:tab w:val="left" w:pos="3870"/>
                          </w:tabs>
                          <w:jc w:val="center"/>
                          <w:rPr>
                            <w:b/>
                            <w:bCs/>
                            <w:u w:val="single"/>
                          </w:rPr>
                        </w:pPr>
                        <w:r w:rsidRPr="00FE7A90">
                          <w:rPr>
                            <w:b/>
                            <w:bCs/>
                            <w:u w:val="single"/>
                          </w:rPr>
                          <w:lastRenderedPageBreak/>
                          <w:t xml:space="preserve">Reference  </w:t>
                        </w:r>
                      </w:p>
                    </w:tc>
                    <w:tc>
                      <w:tcPr>
                        <w:tcW w:w="4657" w:type="dxa"/>
                        <w:shd w:val="clear" w:color="auto" w:fill="FFFF99"/>
                      </w:tcPr>
                      <w:p w14:paraId="202DB1D9" w14:textId="77777777" w:rsidR="00CE6432" w:rsidRPr="00FE7A90" w:rsidRDefault="00CE6432" w:rsidP="00CE6432">
                        <w:pPr>
                          <w:tabs>
                            <w:tab w:val="left" w:pos="3870"/>
                          </w:tabs>
                          <w:jc w:val="center"/>
                          <w:rPr>
                            <w:b/>
                            <w:bCs/>
                            <w:u w:val="single"/>
                          </w:rPr>
                        </w:pPr>
                        <w:r w:rsidRPr="00FE7A90">
                          <w:rPr>
                            <w:b/>
                            <w:bCs/>
                            <w:u w:val="single"/>
                          </w:rPr>
                          <w:lastRenderedPageBreak/>
                          <w:t xml:space="preserve">Previous  </w:t>
                        </w:r>
                      </w:p>
                    </w:tc>
                    <w:tc>
                      <w:tcPr>
                        <w:tcW w:w="5760" w:type="dxa"/>
                        <w:shd w:val="clear" w:color="auto" w:fill="FFFF99"/>
                      </w:tcPr>
                      <w:p w14:paraId="140C83BD" w14:textId="77777777" w:rsidR="00CE6432" w:rsidRPr="00FE7A90" w:rsidRDefault="00CE6432" w:rsidP="00CE6432">
                        <w:pPr>
                          <w:tabs>
                            <w:tab w:val="left" w:pos="3870"/>
                          </w:tabs>
                          <w:jc w:val="center"/>
                          <w:rPr>
                            <w:b/>
                            <w:bCs/>
                            <w:u w:val="single"/>
                          </w:rPr>
                        </w:pPr>
                        <w:r w:rsidRPr="00FE7A90">
                          <w:rPr>
                            <w:b/>
                            <w:bCs/>
                            <w:u w:val="single"/>
                          </w:rPr>
                          <w:t xml:space="preserve">Revised Language  </w:t>
                        </w:r>
                      </w:p>
                      <w:p w14:paraId="3F269C16" w14:textId="77777777" w:rsidR="00CE6432" w:rsidRPr="00FE7A90" w:rsidRDefault="00CE6432" w:rsidP="00CE6432">
                        <w:pPr>
                          <w:tabs>
                            <w:tab w:val="left" w:pos="3870"/>
                          </w:tabs>
                          <w:jc w:val="center"/>
                          <w:rPr>
                            <w:b/>
                            <w:bCs/>
                            <w:u w:val="single"/>
                          </w:rPr>
                        </w:pPr>
                      </w:p>
                    </w:tc>
                  </w:tr>
                </w:tbl>
                <w:p w14:paraId="516BF9E2" w14:textId="77777777" w:rsidR="00CE6432" w:rsidRPr="00A475CF" w:rsidRDefault="00CE6432" w:rsidP="00CE6432">
                  <w:pPr>
                    <w:tabs>
                      <w:tab w:val="left" w:pos="3870"/>
                    </w:tabs>
                    <w:jc w:val="center"/>
                    <w:rPr>
                      <w:rFonts w:ascii="Verdana" w:hAnsi="Verdana"/>
                      <w:color w:val="000000"/>
                      <w:sz w:val="20"/>
                      <w:szCs w:val="20"/>
                    </w:rPr>
                  </w:pPr>
                </w:p>
              </w:tc>
            </w:tr>
            <w:tr w:rsidR="00CE6432" w14:paraId="118F18C4" w14:textId="77777777" w:rsidTr="009E2506">
              <w:trPr>
                <w:trHeight w:val="1457"/>
              </w:trPr>
              <w:tc>
                <w:tcPr>
                  <w:tcW w:w="918" w:type="dxa"/>
                  <w:tcBorders>
                    <w:top w:val="single" w:sz="4" w:space="0" w:color="auto"/>
                    <w:left w:val="single" w:sz="4" w:space="0" w:color="auto"/>
                    <w:bottom w:val="single" w:sz="4" w:space="0" w:color="auto"/>
                    <w:right w:val="single" w:sz="4" w:space="0" w:color="auto"/>
                  </w:tcBorders>
                  <w:shd w:val="clear" w:color="auto" w:fill="FFFFFF"/>
                </w:tcPr>
                <w:p w14:paraId="5927E61B" w14:textId="77777777" w:rsidR="00CE6432" w:rsidRPr="00FE7A90" w:rsidRDefault="00CE6432" w:rsidP="00CE6432">
                  <w:pPr>
                    <w:tabs>
                      <w:tab w:val="left" w:pos="3870"/>
                    </w:tabs>
                    <w:jc w:val="center"/>
                    <w:rPr>
                      <w:b/>
                      <w:bCs/>
                    </w:rPr>
                  </w:pPr>
                  <w:r w:rsidRPr="00FE7A90">
                    <w:rPr>
                      <w:b/>
                      <w:bCs/>
                    </w:rPr>
                    <w:lastRenderedPageBreak/>
                    <w:t>1.</w:t>
                  </w:r>
                </w:p>
              </w:tc>
              <w:tc>
                <w:tcPr>
                  <w:tcW w:w="2610" w:type="dxa"/>
                  <w:tcBorders>
                    <w:top w:val="single" w:sz="4" w:space="0" w:color="auto"/>
                    <w:left w:val="single" w:sz="4" w:space="0" w:color="auto"/>
                    <w:bottom w:val="single" w:sz="4" w:space="0" w:color="auto"/>
                    <w:right w:val="single" w:sz="4" w:space="0" w:color="auto"/>
                  </w:tcBorders>
                  <w:shd w:val="clear" w:color="auto" w:fill="FFFFFF"/>
                </w:tcPr>
                <w:p w14:paraId="6AB379B7" w14:textId="77777777" w:rsidR="00CE6432" w:rsidRPr="00FE7A90" w:rsidRDefault="00CE6432" w:rsidP="00CE6432">
                  <w:pPr>
                    <w:pStyle w:val="Default"/>
                    <w:rPr>
                      <w:rFonts w:ascii="Times New Roman" w:hAnsi="Times New Roman" w:cs="Times New Roman"/>
                      <w:bCs/>
                    </w:rPr>
                  </w:pPr>
                  <w:r w:rsidRPr="00FE7A90">
                    <w:rPr>
                      <w:rFonts w:ascii="Times New Roman" w:hAnsi="Times New Roman" w:cs="Times New Roman"/>
                      <w:bCs/>
                    </w:rPr>
                    <w:t xml:space="preserve">Package 1 </w:t>
                  </w:r>
                </w:p>
                <w:p w14:paraId="02514E81" w14:textId="77777777" w:rsidR="00CE6432" w:rsidRPr="00FE7A90" w:rsidRDefault="00CE6432" w:rsidP="00CE6432">
                  <w:pPr>
                    <w:pStyle w:val="Default"/>
                    <w:rPr>
                      <w:rFonts w:ascii="Times New Roman" w:hAnsi="Times New Roman" w:cs="Times New Roman"/>
                      <w:bCs/>
                    </w:rPr>
                  </w:pPr>
                  <w:r w:rsidRPr="00FE7A90">
                    <w:rPr>
                      <w:rFonts w:ascii="Times New Roman" w:hAnsi="Times New Roman" w:cs="Times New Roman"/>
                      <w:bCs/>
                    </w:rPr>
                    <w:t>(Provider</w:t>
                  </w:r>
                </w:p>
                <w:p w14:paraId="043D695C" w14:textId="77777777" w:rsidR="00CE6432" w:rsidRPr="00FE7A90" w:rsidRDefault="00CE6432" w:rsidP="00CE6432">
                  <w:pPr>
                    <w:pStyle w:val="Default"/>
                    <w:rPr>
                      <w:rFonts w:ascii="Times New Roman" w:hAnsi="Times New Roman" w:cs="Times New Roman"/>
                      <w:b/>
                      <w:bCs/>
                    </w:rPr>
                  </w:pPr>
                  <w:r w:rsidRPr="00FE7A90">
                    <w:rPr>
                      <w:rFonts w:ascii="Times New Roman" w:hAnsi="Times New Roman" w:cs="Times New Roman"/>
                      <w:bCs/>
                    </w:rPr>
                    <w:t>Enrollment for: Hospital Sitter Services)</w:t>
                  </w:r>
                </w:p>
              </w:tc>
              <w:tc>
                <w:tcPr>
                  <w:tcW w:w="4500" w:type="dxa"/>
                  <w:tcBorders>
                    <w:top w:val="single" w:sz="4" w:space="0" w:color="auto"/>
                    <w:left w:val="single" w:sz="4" w:space="0" w:color="auto"/>
                    <w:bottom w:val="single" w:sz="4" w:space="0" w:color="auto"/>
                    <w:right w:val="single" w:sz="4" w:space="0" w:color="auto"/>
                  </w:tcBorders>
                  <w:shd w:val="clear" w:color="auto" w:fill="FFFFFF"/>
                </w:tcPr>
                <w:p w14:paraId="42FF8E45" w14:textId="77777777" w:rsidR="00CE6432" w:rsidRDefault="00CE6432" w:rsidP="00CE6432">
                  <w:pPr>
                    <w:tabs>
                      <w:tab w:val="left" w:pos="72"/>
                    </w:tabs>
                    <w:rPr>
                      <w:rFonts w:ascii="Times New Roman" w:hAnsi="Times New Roman" w:cs="Times New Roman"/>
                      <w:bCs/>
                    </w:rPr>
                  </w:pPr>
                  <w:r>
                    <w:rPr>
                      <w:rFonts w:ascii="Times New Roman" w:hAnsi="Times New Roman" w:cs="Times New Roman"/>
                      <w:bCs/>
                    </w:rPr>
                    <w:t>The following Section 1.2 is being revised:</w:t>
                  </w:r>
                </w:p>
                <w:p w14:paraId="6101BF1A" w14:textId="77777777" w:rsidR="00CE6432" w:rsidRDefault="00CE6432" w:rsidP="00CE6432">
                  <w:pPr>
                    <w:tabs>
                      <w:tab w:val="left" w:pos="72"/>
                    </w:tabs>
                    <w:rPr>
                      <w:rFonts w:ascii="Times New Roman" w:hAnsi="Times New Roman" w:cs="Times New Roman"/>
                      <w:bCs/>
                    </w:rPr>
                  </w:pPr>
                </w:p>
                <w:p w14:paraId="1B0D3565" w14:textId="77777777" w:rsidR="00CE6432" w:rsidRPr="00CE6432" w:rsidRDefault="00CE6432" w:rsidP="00CE6432">
                  <w:pPr>
                    <w:pStyle w:val="ListParagraph"/>
                    <w:keepLines/>
                    <w:widowControl w:val="0"/>
                    <w:spacing w:before="40" w:after="240" w:line="259" w:lineRule="auto"/>
                    <w:ind w:left="0"/>
                    <w:outlineLvl w:val="2"/>
                    <w:rPr>
                      <w:rFonts w:ascii="Times New Roman" w:eastAsia="Calibri" w:hAnsi="Times New Roman"/>
                      <w:sz w:val="24"/>
                    </w:rPr>
                  </w:pPr>
                  <w:r w:rsidRPr="00CE6432">
                    <w:rPr>
                      <w:rFonts w:ascii="Times New Roman" w:hAnsi="Times New Roman"/>
                      <w:bCs/>
                      <w:sz w:val="24"/>
                    </w:rPr>
                    <w:t>1.2</w:t>
                  </w:r>
                  <w:r w:rsidRPr="00CE6432">
                    <w:rPr>
                      <w:rFonts w:ascii="Times New Roman" w:hAnsi="Times New Roman"/>
                      <w:b/>
                      <w:sz w:val="24"/>
                    </w:rPr>
                    <w:t xml:space="preserve">  </w:t>
                  </w:r>
                  <w:r w:rsidR="00B721FD">
                    <w:rPr>
                      <w:rFonts w:ascii="Times New Roman" w:hAnsi="Times New Roman"/>
                      <w:b/>
                      <w:sz w:val="24"/>
                    </w:rPr>
                    <w:t xml:space="preserve">  </w:t>
                  </w:r>
                  <w:r w:rsidRPr="00CE6432">
                    <w:rPr>
                      <w:rFonts w:ascii="Times New Roman" w:hAnsi="Times New Roman"/>
                      <w:b/>
                      <w:sz w:val="24"/>
                    </w:rPr>
                    <w:t xml:space="preserve">Point of Contact.  </w:t>
                  </w:r>
                  <w:r w:rsidRPr="00CE6432">
                    <w:rPr>
                      <w:rFonts w:ascii="Times New Roman" w:hAnsi="Times New Roman"/>
                      <w:sz w:val="24"/>
                    </w:rPr>
                    <w:t>The sole point of contact for questions and communications for this Open Enrollment is</w:t>
                  </w:r>
                  <w:r w:rsidRPr="00CE6432">
                    <w:rPr>
                      <w:rFonts w:ascii="Times New Roman" w:eastAsia="Arial Unicode MS" w:hAnsi="Times New Roman"/>
                      <w:sz w:val="24"/>
                    </w:rPr>
                    <w:t xml:space="preserve"> </w:t>
                  </w:r>
                  <w:proofErr w:type="spellStart"/>
                  <w:r w:rsidRPr="00CE6432">
                    <w:rPr>
                      <w:rFonts w:ascii="Times New Roman" w:eastAsia="Arial Unicode MS" w:hAnsi="Times New Roman"/>
                      <w:sz w:val="24"/>
                    </w:rPr>
                    <w:t>Delayne</w:t>
                  </w:r>
                  <w:proofErr w:type="spellEnd"/>
                  <w:r w:rsidRPr="00CE6432">
                    <w:rPr>
                      <w:rFonts w:ascii="Times New Roman" w:eastAsia="Arial Unicode MS" w:hAnsi="Times New Roman"/>
                      <w:sz w:val="24"/>
                    </w:rPr>
                    <w:t xml:space="preserve"> Williams at </w:t>
                  </w:r>
                  <w:hyperlink r:id="rId9" w:history="1">
                    <w:r w:rsidRPr="00CE6432">
                      <w:rPr>
                        <w:rStyle w:val="Hyperlink"/>
                        <w:rFonts w:ascii="Times New Roman" w:eastAsia="Arial Unicode MS" w:hAnsi="Times New Roman"/>
                        <w:sz w:val="24"/>
                      </w:rPr>
                      <w:t>delayne.williams@dfps.state.tx.us</w:t>
                    </w:r>
                  </w:hyperlink>
                  <w:r w:rsidRPr="00CE6432">
                    <w:rPr>
                      <w:rFonts w:ascii="Times New Roman" w:eastAsia="Arial Unicode MS" w:hAnsi="Times New Roman"/>
                      <w:sz w:val="24"/>
                    </w:rPr>
                    <w:t xml:space="preserve"> </w:t>
                  </w:r>
                </w:p>
                <w:p w14:paraId="64C61B36" w14:textId="77777777" w:rsidR="00CE6432" w:rsidRDefault="00CE6432" w:rsidP="00CE6432">
                  <w:pPr>
                    <w:ind w:left="720"/>
                    <w:rPr>
                      <w:rFonts w:ascii="Times New Roman" w:hAnsi="Times New Roman" w:cs="Times New Roman"/>
                      <w:bCs/>
                    </w:rPr>
                  </w:pPr>
                </w:p>
              </w:tc>
              <w:tc>
                <w:tcPr>
                  <w:tcW w:w="5670" w:type="dxa"/>
                  <w:tcBorders>
                    <w:top w:val="single" w:sz="4" w:space="0" w:color="auto"/>
                    <w:left w:val="single" w:sz="4" w:space="0" w:color="auto"/>
                    <w:bottom w:val="single" w:sz="4" w:space="0" w:color="auto"/>
                    <w:right w:val="single" w:sz="4" w:space="0" w:color="auto"/>
                  </w:tcBorders>
                  <w:shd w:val="clear" w:color="auto" w:fill="FFFFFF"/>
                </w:tcPr>
                <w:p w14:paraId="1F0ED750" w14:textId="77777777" w:rsidR="00CE6432" w:rsidRPr="00FE7A90" w:rsidRDefault="00CE6432" w:rsidP="00CE6432">
                  <w:pPr>
                    <w:tabs>
                      <w:tab w:val="left" w:pos="3870"/>
                    </w:tabs>
                    <w:rPr>
                      <w:rFonts w:ascii="Times New Roman" w:hAnsi="Times New Roman" w:cs="Times New Roman"/>
                      <w:bCs/>
                    </w:rPr>
                  </w:pPr>
                  <w:r w:rsidRPr="00FE7A90">
                    <w:rPr>
                      <w:rFonts w:ascii="Times New Roman" w:hAnsi="Times New Roman" w:cs="Times New Roman"/>
                      <w:bCs/>
                    </w:rPr>
                    <w:t xml:space="preserve">The revised language is as follows:  </w:t>
                  </w:r>
                </w:p>
                <w:p w14:paraId="1766D2BC" w14:textId="77777777" w:rsidR="00CE6432" w:rsidRDefault="00CE6432" w:rsidP="00CE6432">
                  <w:pPr>
                    <w:tabs>
                      <w:tab w:val="left" w:pos="3870"/>
                    </w:tabs>
                    <w:rPr>
                      <w:rFonts w:ascii="Times New Roman" w:hAnsi="Times New Roman" w:cs="Times New Roman"/>
                      <w:bCs/>
                    </w:rPr>
                  </w:pPr>
                </w:p>
                <w:p w14:paraId="5EAF3263" w14:textId="77777777" w:rsidR="00CE6432" w:rsidRPr="00FF1574" w:rsidRDefault="00CE6432" w:rsidP="00CE6432">
                  <w:pPr>
                    <w:pStyle w:val="ListParagraph"/>
                    <w:keepLines/>
                    <w:widowControl w:val="0"/>
                    <w:spacing w:before="40" w:after="240" w:line="259" w:lineRule="auto"/>
                    <w:ind w:left="0"/>
                    <w:outlineLvl w:val="2"/>
                    <w:rPr>
                      <w:rFonts w:ascii="Times New Roman" w:eastAsia="Calibri" w:hAnsi="Times New Roman"/>
                      <w:sz w:val="24"/>
                      <w:szCs w:val="24"/>
                    </w:rPr>
                  </w:pPr>
                  <w:r w:rsidRPr="00FF1574">
                    <w:rPr>
                      <w:rFonts w:ascii="Times New Roman" w:hAnsi="Times New Roman"/>
                      <w:bCs/>
                      <w:sz w:val="24"/>
                      <w:szCs w:val="24"/>
                    </w:rPr>
                    <w:t xml:space="preserve">1.2  </w:t>
                  </w:r>
                  <w:r w:rsidR="00B721FD">
                    <w:rPr>
                      <w:rFonts w:ascii="Times New Roman" w:hAnsi="Times New Roman"/>
                      <w:bCs/>
                      <w:sz w:val="24"/>
                      <w:szCs w:val="24"/>
                    </w:rPr>
                    <w:t xml:space="preserve">  </w:t>
                  </w:r>
                  <w:r w:rsidRPr="00FF1574">
                    <w:rPr>
                      <w:rFonts w:ascii="Times New Roman" w:hAnsi="Times New Roman"/>
                      <w:b/>
                      <w:sz w:val="24"/>
                      <w:szCs w:val="24"/>
                    </w:rPr>
                    <w:t xml:space="preserve">Point of Contact.  </w:t>
                  </w:r>
                  <w:r w:rsidRPr="00FF1574">
                    <w:rPr>
                      <w:rFonts w:ascii="Times New Roman" w:hAnsi="Times New Roman"/>
                      <w:sz w:val="24"/>
                      <w:szCs w:val="24"/>
                    </w:rPr>
                    <w:t>The sole point of contact for questions and communications for this Open Enrollment is</w:t>
                  </w:r>
                  <w:r w:rsidRPr="00FF1574">
                    <w:rPr>
                      <w:rFonts w:ascii="Times New Roman" w:eastAsia="Arial Unicode MS" w:hAnsi="Times New Roman"/>
                      <w:sz w:val="24"/>
                      <w:szCs w:val="24"/>
                    </w:rPr>
                    <w:t xml:space="preserve"> </w:t>
                  </w:r>
                  <w:proofErr w:type="spellStart"/>
                  <w:r w:rsidRPr="00FF1574">
                    <w:rPr>
                      <w:rFonts w:ascii="Times New Roman" w:eastAsia="Arial Unicode MS" w:hAnsi="Times New Roman"/>
                      <w:sz w:val="24"/>
                      <w:szCs w:val="24"/>
                    </w:rPr>
                    <w:t>Delayne</w:t>
                  </w:r>
                  <w:proofErr w:type="spellEnd"/>
                  <w:r w:rsidRPr="00FF1574">
                    <w:rPr>
                      <w:rFonts w:ascii="Times New Roman" w:eastAsia="Arial Unicode MS" w:hAnsi="Times New Roman"/>
                      <w:sz w:val="24"/>
                      <w:szCs w:val="24"/>
                    </w:rPr>
                    <w:t xml:space="preserve"> Williams at </w:t>
                  </w:r>
                  <w:hyperlink r:id="rId10" w:history="1">
                    <w:r w:rsidRPr="00FF1574">
                      <w:rPr>
                        <w:rStyle w:val="Hyperlink"/>
                        <w:rFonts w:ascii="Times New Roman" w:eastAsia="Arial Unicode MS" w:hAnsi="Times New Roman"/>
                        <w:sz w:val="24"/>
                        <w:szCs w:val="24"/>
                      </w:rPr>
                      <w:t>delayne.williams@d</w:t>
                    </w:r>
                    <w:r w:rsidRPr="00FF1574">
                      <w:rPr>
                        <w:rStyle w:val="Hyperlink"/>
                        <w:rFonts w:ascii="Times New Roman" w:eastAsia="Calibri" w:hAnsi="Times New Roman"/>
                        <w:sz w:val="24"/>
                        <w:szCs w:val="24"/>
                      </w:rPr>
                      <w:t>fps.texas</w:t>
                    </w:r>
                    <w:r w:rsidRPr="00FF1574">
                      <w:rPr>
                        <w:rStyle w:val="Hyperlink"/>
                        <w:rFonts w:ascii="Times New Roman" w:eastAsia="Arial Unicode MS" w:hAnsi="Times New Roman"/>
                        <w:sz w:val="24"/>
                        <w:szCs w:val="24"/>
                      </w:rPr>
                      <w:t>.gov</w:t>
                    </w:r>
                  </w:hyperlink>
                  <w:r w:rsidRPr="00FF1574">
                    <w:rPr>
                      <w:rFonts w:ascii="Times New Roman" w:eastAsia="Calibri" w:hAnsi="Times New Roman"/>
                      <w:sz w:val="24"/>
                      <w:szCs w:val="24"/>
                    </w:rPr>
                    <w:t>.</w:t>
                  </w:r>
                </w:p>
                <w:p w14:paraId="022CF3BC" w14:textId="77777777" w:rsidR="00CE6432" w:rsidRDefault="00CE6432" w:rsidP="00CE6432">
                  <w:pPr>
                    <w:rPr>
                      <w:rFonts w:ascii="Times New Roman" w:hAnsi="Times New Roman" w:cs="Times New Roman"/>
                      <w:bCs/>
                    </w:rPr>
                  </w:pPr>
                </w:p>
              </w:tc>
            </w:tr>
          </w:tbl>
          <w:p w14:paraId="39B5C3CA" w14:textId="77777777" w:rsidR="00CE6432" w:rsidRPr="00FE7A90" w:rsidRDefault="00CE6432" w:rsidP="00F9370D">
            <w:pPr>
              <w:tabs>
                <w:tab w:val="left" w:pos="3870"/>
              </w:tabs>
              <w:jc w:val="center"/>
              <w:rPr>
                <w:rFonts w:ascii="Verdana" w:hAnsi="Verdana"/>
                <w:color w:val="000000"/>
                <w:sz w:val="20"/>
                <w:szCs w:val="20"/>
              </w:rPr>
            </w:pPr>
          </w:p>
        </w:tc>
      </w:tr>
      <w:tr w:rsidR="00A475CF" w:rsidRPr="00FE7A90" w14:paraId="71C1910D" w14:textId="77777777" w:rsidTr="00A475CF">
        <w:tc>
          <w:tcPr>
            <w:tcW w:w="13698" w:type="dxa"/>
            <w:gridSpan w:val="4"/>
            <w:tcBorders>
              <w:top w:val="single" w:sz="4" w:space="0" w:color="auto"/>
              <w:left w:val="single" w:sz="4" w:space="0" w:color="auto"/>
              <w:bottom w:val="single" w:sz="4" w:space="0" w:color="auto"/>
              <w:right w:val="single" w:sz="4" w:space="0" w:color="auto"/>
            </w:tcBorders>
            <w:shd w:val="clear" w:color="auto" w:fill="C0C0C0"/>
          </w:tcPr>
          <w:p w14:paraId="5C298FD8" w14:textId="77777777" w:rsidR="00A475CF" w:rsidRPr="00A475CF" w:rsidRDefault="00A475CF" w:rsidP="00F9370D">
            <w:pPr>
              <w:tabs>
                <w:tab w:val="left" w:pos="3870"/>
              </w:tabs>
              <w:jc w:val="center"/>
              <w:rPr>
                <w:b/>
                <w:color w:val="000000"/>
              </w:rPr>
            </w:pPr>
            <w:r w:rsidRPr="00FE7A90">
              <w:rPr>
                <w:rFonts w:ascii="Verdana" w:hAnsi="Verdana"/>
                <w:color w:val="000000"/>
                <w:sz w:val="20"/>
                <w:szCs w:val="20"/>
              </w:rPr>
              <w:lastRenderedPageBreak/>
              <w:br w:type="page"/>
            </w:r>
            <w:r w:rsidRPr="00A475CF">
              <w:rPr>
                <w:b/>
                <w:color w:val="000000"/>
              </w:rPr>
              <w:t>Addendum #5</w:t>
            </w:r>
          </w:p>
          <w:p w14:paraId="41804AC7" w14:textId="77777777" w:rsidR="00A475CF" w:rsidRPr="00A475CF" w:rsidRDefault="00A475CF" w:rsidP="00F9370D">
            <w:pPr>
              <w:tabs>
                <w:tab w:val="left" w:pos="3870"/>
              </w:tabs>
              <w:jc w:val="center"/>
              <w:rPr>
                <w:rFonts w:ascii="Verdana" w:hAnsi="Verdana"/>
                <w:color w:val="000000"/>
                <w:sz w:val="20"/>
                <w:szCs w:val="20"/>
              </w:rPr>
            </w:pPr>
            <w:r w:rsidRPr="00A475CF">
              <w:rPr>
                <w:b/>
                <w:color w:val="000000"/>
              </w:rPr>
              <w:t>July 31, 2020</w:t>
            </w:r>
          </w:p>
        </w:tc>
      </w:tr>
      <w:tr w:rsidR="00A475CF" w:rsidRPr="00FE7A90" w14:paraId="2E86BEBE" w14:textId="77777777" w:rsidTr="00A475CF">
        <w:tc>
          <w:tcPr>
            <w:tcW w:w="13698" w:type="dxa"/>
            <w:gridSpan w:val="4"/>
            <w:tcBorders>
              <w:top w:val="single" w:sz="4" w:space="0" w:color="auto"/>
              <w:left w:val="single" w:sz="4" w:space="0" w:color="auto"/>
              <w:bottom w:val="single" w:sz="4" w:space="0" w:color="auto"/>
              <w:right w:val="single" w:sz="4" w:space="0" w:color="auto"/>
            </w:tcBorders>
            <w:shd w:val="clear" w:color="auto" w:fill="C0C0C0"/>
          </w:tcPr>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2430"/>
              <w:gridCol w:w="4657"/>
              <w:gridCol w:w="5760"/>
            </w:tblGrid>
            <w:tr w:rsidR="00A475CF" w:rsidRPr="00FE7A90" w14:paraId="2476EF1B" w14:textId="77777777" w:rsidTr="00A475CF">
              <w:tc>
                <w:tcPr>
                  <w:tcW w:w="828" w:type="dxa"/>
                  <w:shd w:val="clear" w:color="auto" w:fill="FFFF99"/>
                </w:tcPr>
                <w:p w14:paraId="29E69AFB" w14:textId="77777777" w:rsidR="00A475CF" w:rsidRPr="00FE7A90" w:rsidRDefault="00A475CF" w:rsidP="00F9370D">
                  <w:pPr>
                    <w:tabs>
                      <w:tab w:val="left" w:pos="3870"/>
                    </w:tabs>
                    <w:rPr>
                      <w:b/>
                      <w:bCs/>
                      <w:u w:val="single"/>
                    </w:rPr>
                  </w:pPr>
                  <w:r w:rsidRPr="00FE7A90">
                    <w:rPr>
                      <w:b/>
                      <w:bCs/>
                      <w:u w:val="single"/>
                    </w:rPr>
                    <w:t>Item</w:t>
                  </w:r>
                </w:p>
              </w:tc>
              <w:tc>
                <w:tcPr>
                  <w:tcW w:w="2430" w:type="dxa"/>
                  <w:shd w:val="clear" w:color="auto" w:fill="FFFF99"/>
                </w:tcPr>
                <w:p w14:paraId="0ED46162" w14:textId="77777777" w:rsidR="00A475CF" w:rsidRPr="00FE7A90" w:rsidRDefault="00A475CF" w:rsidP="00F9370D">
                  <w:pPr>
                    <w:tabs>
                      <w:tab w:val="left" w:pos="3870"/>
                    </w:tabs>
                    <w:jc w:val="center"/>
                    <w:rPr>
                      <w:b/>
                      <w:bCs/>
                      <w:u w:val="single"/>
                    </w:rPr>
                  </w:pPr>
                  <w:r w:rsidRPr="00FE7A90">
                    <w:rPr>
                      <w:b/>
                      <w:bCs/>
                      <w:u w:val="single"/>
                    </w:rPr>
                    <w:t>Open Enrollment</w:t>
                  </w:r>
                </w:p>
                <w:p w14:paraId="04A8AA0C" w14:textId="77777777" w:rsidR="00A475CF" w:rsidRPr="00FE7A90" w:rsidRDefault="00A475CF" w:rsidP="00F9370D">
                  <w:pPr>
                    <w:tabs>
                      <w:tab w:val="left" w:pos="3870"/>
                    </w:tabs>
                    <w:jc w:val="center"/>
                    <w:rPr>
                      <w:b/>
                      <w:bCs/>
                      <w:u w:val="single"/>
                    </w:rPr>
                  </w:pPr>
                  <w:r w:rsidRPr="00FE7A90">
                    <w:rPr>
                      <w:b/>
                      <w:bCs/>
                      <w:u w:val="single"/>
                    </w:rPr>
                    <w:t xml:space="preserve">Reference  </w:t>
                  </w:r>
                </w:p>
              </w:tc>
              <w:tc>
                <w:tcPr>
                  <w:tcW w:w="4657" w:type="dxa"/>
                  <w:shd w:val="clear" w:color="auto" w:fill="FFFF99"/>
                </w:tcPr>
                <w:p w14:paraId="55903FBC" w14:textId="77777777" w:rsidR="00A475CF" w:rsidRPr="00FE7A90" w:rsidRDefault="00A475CF" w:rsidP="00F9370D">
                  <w:pPr>
                    <w:tabs>
                      <w:tab w:val="left" w:pos="3870"/>
                    </w:tabs>
                    <w:jc w:val="center"/>
                    <w:rPr>
                      <w:b/>
                      <w:bCs/>
                      <w:u w:val="single"/>
                    </w:rPr>
                  </w:pPr>
                  <w:r w:rsidRPr="00FE7A90">
                    <w:rPr>
                      <w:b/>
                      <w:bCs/>
                      <w:u w:val="single"/>
                    </w:rPr>
                    <w:t xml:space="preserve">Previous  </w:t>
                  </w:r>
                </w:p>
              </w:tc>
              <w:tc>
                <w:tcPr>
                  <w:tcW w:w="5760" w:type="dxa"/>
                  <w:shd w:val="clear" w:color="auto" w:fill="FFFF99"/>
                </w:tcPr>
                <w:p w14:paraId="19EA040A" w14:textId="77777777" w:rsidR="00A475CF" w:rsidRPr="00FE7A90" w:rsidRDefault="00A475CF" w:rsidP="00F9370D">
                  <w:pPr>
                    <w:tabs>
                      <w:tab w:val="left" w:pos="3870"/>
                    </w:tabs>
                    <w:jc w:val="center"/>
                    <w:rPr>
                      <w:b/>
                      <w:bCs/>
                      <w:u w:val="single"/>
                    </w:rPr>
                  </w:pPr>
                  <w:r w:rsidRPr="00FE7A90">
                    <w:rPr>
                      <w:b/>
                      <w:bCs/>
                      <w:u w:val="single"/>
                    </w:rPr>
                    <w:t xml:space="preserve">Revised Language  </w:t>
                  </w:r>
                </w:p>
                <w:p w14:paraId="41A9A6F5" w14:textId="77777777" w:rsidR="00A475CF" w:rsidRPr="00FE7A90" w:rsidRDefault="00A475CF" w:rsidP="00F9370D">
                  <w:pPr>
                    <w:tabs>
                      <w:tab w:val="left" w:pos="3870"/>
                    </w:tabs>
                    <w:jc w:val="center"/>
                    <w:rPr>
                      <w:b/>
                      <w:bCs/>
                      <w:u w:val="single"/>
                    </w:rPr>
                  </w:pPr>
                </w:p>
              </w:tc>
            </w:tr>
          </w:tbl>
          <w:p w14:paraId="01BF9A15" w14:textId="77777777" w:rsidR="00A475CF" w:rsidRPr="00A475CF" w:rsidRDefault="00A475CF" w:rsidP="00F9370D">
            <w:pPr>
              <w:tabs>
                <w:tab w:val="left" w:pos="3870"/>
              </w:tabs>
              <w:jc w:val="center"/>
              <w:rPr>
                <w:rFonts w:ascii="Verdana" w:hAnsi="Verdana"/>
                <w:color w:val="000000"/>
                <w:sz w:val="20"/>
                <w:szCs w:val="20"/>
              </w:rPr>
            </w:pPr>
          </w:p>
        </w:tc>
      </w:tr>
      <w:tr w:rsidR="00A475CF" w14:paraId="3E6C374A" w14:textId="77777777" w:rsidTr="00840F31">
        <w:trPr>
          <w:trHeight w:val="1457"/>
        </w:trPr>
        <w:tc>
          <w:tcPr>
            <w:tcW w:w="918" w:type="dxa"/>
            <w:tcBorders>
              <w:top w:val="single" w:sz="4" w:space="0" w:color="auto"/>
              <w:left w:val="single" w:sz="4" w:space="0" w:color="auto"/>
              <w:bottom w:val="single" w:sz="4" w:space="0" w:color="auto"/>
              <w:right w:val="single" w:sz="4" w:space="0" w:color="auto"/>
            </w:tcBorders>
            <w:shd w:val="clear" w:color="auto" w:fill="auto"/>
          </w:tcPr>
          <w:p w14:paraId="025051D3" w14:textId="77777777" w:rsidR="00A475CF" w:rsidRPr="00FE7A90" w:rsidRDefault="00A475CF" w:rsidP="00A475CF">
            <w:pPr>
              <w:tabs>
                <w:tab w:val="left" w:pos="3870"/>
              </w:tabs>
              <w:jc w:val="center"/>
              <w:rPr>
                <w:b/>
                <w:bCs/>
              </w:rPr>
            </w:pPr>
            <w:r w:rsidRPr="00FE7A90">
              <w:rPr>
                <w:b/>
                <w:bCs/>
              </w:rPr>
              <w:t>1.</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5E5FCB1D" w14:textId="77777777" w:rsidR="00A475CF" w:rsidRPr="00FE7A90" w:rsidRDefault="00A475CF" w:rsidP="00A475CF">
            <w:pPr>
              <w:pStyle w:val="Default"/>
              <w:rPr>
                <w:rFonts w:ascii="Times New Roman" w:hAnsi="Times New Roman" w:cs="Times New Roman"/>
                <w:bCs/>
              </w:rPr>
            </w:pPr>
            <w:r w:rsidRPr="00FE7A90">
              <w:rPr>
                <w:rFonts w:ascii="Times New Roman" w:hAnsi="Times New Roman" w:cs="Times New Roman"/>
                <w:bCs/>
              </w:rPr>
              <w:t xml:space="preserve">Package 1 </w:t>
            </w:r>
          </w:p>
          <w:p w14:paraId="1C0011F9" w14:textId="77777777" w:rsidR="00A475CF" w:rsidRPr="00FE7A90" w:rsidRDefault="00A475CF" w:rsidP="00A475CF">
            <w:pPr>
              <w:pStyle w:val="Default"/>
              <w:rPr>
                <w:rFonts w:ascii="Times New Roman" w:hAnsi="Times New Roman" w:cs="Times New Roman"/>
                <w:bCs/>
              </w:rPr>
            </w:pPr>
            <w:r w:rsidRPr="00FE7A90">
              <w:rPr>
                <w:rFonts w:ascii="Times New Roman" w:hAnsi="Times New Roman" w:cs="Times New Roman"/>
                <w:bCs/>
              </w:rPr>
              <w:t>(Provider</w:t>
            </w:r>
          </w:p>
          <w:p w14:paraId="49BE404B" w14:textId="77777777" w:rsidR="00A475CF" w:rsidRPr="00FE7A90" w:rsidRDefault="00A475CF" w:rsidP="00840F31">
            <w:pPr>
              <w:pStyle w:val="Default"/>
              <w:rPr>
                <w:rFonts w:ascii="Times New Roman" w:hAnsi="Times New Roman" w:cs="Times New Roman"/>
                <w:b/>
                <w:bCs/>
              </w:rPr>
            </w:pPr>
            <w:r w:rsidRPr="00FE7A90">
              <w:rPr>
                <w:rFonts w:ascii="Times New Roman" w:hAnsi="Times New Roman" w:cs="Times New Roman"/>
                <w:bCs/>
              </w:rPr>
              <w:t>Enrollment for: Hospital Sitter Services)</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22B557FD" w14:textId="77777777" w:rsidR="00A475CF" w:rsidRDefault="00A475CF" w:rsidP="00A475CF">
            <w:pPr>
              <w:tabs>
                <w:tab w:val="left" w:pos="72"/>
              </w:tabs>
              <w:rPr>
                <w:rFonts w:ascii="Times New Roman" w:hAnsi="Times New Roman" w:cs="Times New Roman"/>
                <w:bCs/>
              </w:rPr>
            </w:pPr>
            <w:r>
              <w:rPr>
                <w:rFonts w:ascii="Times New Roman" w:hAnsi="Times New Roman" w:cs="Times New Roman"/>
                <w:bCs/>
              </w:rPr>
              <w:t>The following Section 1.6.4 is being revised:</w:t>
            </w:r>
          </w:p>
          <w:p w14:paraId="21FD371D" w14:textId="77777777" w:rsidR="00A475CF" w:rsidRDefault="00A475CF" w:rsidP="00A475CF">
            <w:pPr>
              <w:tabs>
                <w:tab w:val="left" w:pos="72"/>
              </w:tabs>
              <w:rPr>
                <w:rFonts w:ascii="Times New Roman" w:hAnsi="Times New Roman" w:cs="Times New Roman"/>
                <w:bCs/>
              </w:rPr>
            </w:pPr>
          </w:p>
          <w:p w14:paraId="0A3821D7" w14:textId="77777777" w:rsidR="00A475CF" w:rsidRDefault="00A475CF" w:rsidP="00840F31">
            <w:pPr>
              <w:numPr>
                <w:ilvl w:val="2"/>
                <w:numId w:val="45"/>
              </w:numPr>
              <w:ind w:left="436" w:hanging="450"/>
              <w:rPr>
                <w:rFonts w:ascii="Times New Roman" w:hAnsi="Times New Roman" w:cs="Times New Roman"/>
                <w:bCs/>
              </w:rPr>
            </w:pPr>
            <w:r w:rsidRPr="00A475CF">
              <w:rPr>
                <w:rFonts w:ascii="Times New Roman" w:hAnsi="Times New Roman" w:cs="Times New Roman"/>
                <w:bCs/>
              </w:rPr>
              <w:t xml:space="preserve">Comply with Insurance </w:t>
            </w:r>
            <w:proofErr w:type="gramStart"/>
            <w:r w:rsidRPr="00A475CF">
              <w:rPr>
                <w:rFonts w:ascii="Times New Roman" w:hAnsi="Times New Roman" w:cs="Times New Roman"/>
                <w:bCs/>
              </w:rPr>
              <w:t xml:space="preserve">requirements </w:t>
            </w:r>
            <w:r>
              <w:rPr>
                <w:rFonts w:ascii="Times New Roman" w:hAnsi="Times New Roman" w:cs="Times New Roman"/>
                <w:bCs/>
              </w:rPr>
              <w:t xml:space="preserve"> </w:t>
            </w:r>
            <w:r w:rsidRPr="00A475CF">
              <w:rPr>
                <w:rFonts w:ascii="Times New Roman" w:hAnsi="Times New Roman" w:cs="Times New Roman"/>
                <w:bCs/>
              </w:rPr>
              <w:t>in</w:t>
            </w:r>
            <w:proofErr w:type="gramEnd"/>
            <w:r w:rsidRPr="00A475CF">
              <w:rPr>
                <w:rFonts w:ascii="Times New Roman" w:hAnsi="Times New Roman" w:cs="Times New Roman"/>
                <w:bCs/>
              </w:rPr>
              <w:t xml:space="preserve"> Section 2.17.</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676E177" w14:textId="77777777" w:rsidR="00A475CF" w:rsidRPr="00FE7A90" w:rsidRDefault="00A475CF" w:rsidP="00A475CF">
            <w:pPr>
              <w:tabs>
                <w:tab w:val="left" w:pos="3870"/>
              </w:tabs>
              <w:rPr>
                <w:rFonts w:ascii="Times New Roman" w:hAnsi="Times New Roman" w:cs="Times New Roman"/>
                <w:bCs/>
              </w:rPr>
            </w:pPr>
            <w:r w:rsidRPr="00FE7A90">
              <w:rPr>
                <w:rFonts w:ascii="Times New Roman" w:hAnsi="Times New Roman" w:cs="Times New Roman"/>
                <w:bCs/>
              </w:rPr>
              <w:t xml:space="preserve">The revised language is as follows:  </w:t>
            </w:r>
          </w:p>
          <w:p w14:paraId="39B45A16" w14:textId="77777777" w:rsidR="00A475CF" w:rsidRDefault="00A475CF" w:rsidP="00A475CF">
            <w:pPr>
              <w:tabs>
                <w:tab w:val="left" w:pos="3870"/>
              </w:tabs>
              <w:rPr>
                <w:rFonts w:ascii="Times New Roman" w:hAnsi="Times New Roman" w:cs="Times New Roman"/>
                <w:bCs/>
              </w:rPr>
            </w:pPr>
          </w:p>
          <w:p w14:paraId="56F0DF3F" w14:textId="77777777" w:rsidR="00A475CF" w:rsidRDefault="00A475CF" w:rsidP="00A475CF">
            <w:pPr>
              <w:tabs>
                <w:tab w:val="left" w:pos="3870"/>
              </w:tabs>
              <w:rPr>
                <w:rFonts w:ascii="Times New Roman" w:hAnsi="Times New Roman" w:cs="Times New Roman"/>
                <w:bCs/>
              </w:rPr>
            </w:pPr>
          </w:p>
          <w:p w14:paraId="71B16B3F" w14:textId="77777777" w:rsidR="00A475CF" w:rsidRDefault="00A475CF" w:rsidP="00840F31">
            <w:pPr>
              <w:numPr>
                <w:ilvl w:val="2"/>
                <w:numId w:val="45"/>
              </w:numPr>
              <w:ind w:left="436" w:hanging="450"/>
              <w:rPr>
                <w:rFonts w:ascii="Times New Roman" w:hAnsi="Times New Roman" w:cs="Times New Roman"/>
                <w:bCs/>
              </w:rPr>
            </w:pPr>
            <w:r w:rsidRPr="00840F31">
              <w:rPr>
                <w:rFonts w:ascii="Times New Roman" w:hAnsi="Times New Roman" w:cs="Times New Roman"/>
                <w:bCs/>
              </w:rPr>
              <w:t xml:space="preserve">Comply with Insurance </w:t>
            </w:r>
            <w:proofErr w:type="gramStart"/>
            <w:r w:rsidRPr="00840F31">
              <w:rPr>
                <w:rFonts w:ascii="Times New Roman" w:hAnsi="Times New Roman" w:cs="Times New Roman"/>
                <w:bCs/>
              </w:rPr>
              <w:t>requirements  in</w:t>
            </w:r>
            <w:proofErr w:type="gramEnd"/>
            <w:r w:rsidRPr="00840F31">
              <w:rPr>
                <w:rFonts w:ascii="Times New Roman" w:hAnsi="Times New Roman" w:cs="Times New Roman"/>
                <w:bCs/>
              </w:rPr>
              <w:t xml:space="preserve"> Section 2.15.</w:t>
            </w:r>
          </w:p>
        </w:tc>
      </w:tr>
      <w:tr w:rsidR="00A475CF" w14:paraId="7C9E4B0E" w14:textId="77777777" w:rsidTr="00A475CF">
        <w:trPr>
          <w:trHeight w:val="1907"/>
        </w:trPr>
        <w:tc>
          <w:tcPr>
            <w:tcW w:w="918" w:type="dxa"/>
            <w:tcBorders>
              <w:top w:val="single" w:sz="4" w:space="0" w:color="auto"/>
              <w:left w:val="single" w:sz="4" w:space="0" w:color="auto"/>
              <w:bottom w:val="single" w:sz="4" w:space="0" w:color="auto"/>
              <w:right w:val="single" w:sz="4" w:space="0" w:color="auto"/>
            </w:tcBorders>
            <w:shd w:val="clear" w:color="auto" w:fill="auto"/>
          </w:tcPr>
          <w:p w14:paraId="5891DED5" w14:textId="77777777" w:rsidR="00A475CF" w:rsidRPr="00FE7A90" w:rsidRDefault="00A475CF" w:rsidP="00A475CF">
            <w:pPr>
              <w:tabs>
                <w:tab w:val="left" w:pos="3870"/>
              </w:tabs>
              <w:jc w:val="center"/>
              <w:rPr>
                <w:b/>
                <w:bCs/>
              </w:rPr>
            </w:pPr>
            <w:r>
              <w:rPr>
                <w:b/>
                <w:bCs/>
              </w:rPr>
              <w:t>2.</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6F1E801F" w14:textId="77777777" w:rsidR="00A475CF" w:rsidRPr="00FE7A90" w:rsidRDefault="00A475CF" w:rsidP="00A475CF">
            <w:pPr>
              <w:pStyle w:val="Default"/>
              <w:rPr>
                <w:rFonts w:ascii="Times New Roman" w:hAnsi="Times New Roman" w:cs="Times New Roman"/>
                <w:bCs/>
              </w:rPr>
            </w:pPr>
            <w:r w:rsidRPr="00FE7A90">
              <w:rPr>
                <w:rFonts w:ascii="Times New Roman" w:hAnsi="Times New Roman" w:cs="Times New Roman"/>
                <w:bCs/>
              </w:rPr>
              <w:t xml:space="preserve">Package 1 </w:t>
            </w:r>
          </w:p>
          <w:p w14:paraId="002610F0" w14:textId="77777777" w:rsidR="00A475CF" w:rsidRPr="00FE7A90" w:rsidRDefault="00A475CF" w:rsidP="00A475CF">
            <w:pPr>
              <w:pStyle w:val="Default"/>
              <w:rPr>
                <w:rFonts w:ascii="Times New Roman" w:hAnsi="Times New Roman" w:cs="Times New Roman"/>
                <w:bCs/>
              </w:rPr>
            </w:pPr>
            <w:r w:rsidRPr="00FE7A90">
              <w:rPr>
                <w:rFonts w:ascii="Times New Roman" w:hAnsi="Times New Roman" w:cs="Times New Roman"/>
                <w:bCs/>
              </w:rPr>
              <w:t>(Provider</w:t>
            </w:r>
          </w:p>
          <w:p w14:paraId="4F647B69" w14:textId="77777777" w:rsidR="00A475CF" w:rsidRPr="00FE7A90" w:rsidRDefault="00A475CF" w:rsidP="00A475CF">
            <w:pPr>
              <w:pStyle w:val="Default"/>
              <w:rPr>
                <w:rFonts w:ascii="Times New Roman" w:hAnsi="Times New Roman" w:cs="Times New Roman"/>
                <w:bCs/>
              </w:rPr>
            </w:pPr>
            <w:r w:rsidRPr="00FE7A90">
              <w:rPr>
                <w:rFonts w:ascii="Times New Roman" w:hAnsi="Times New Roman" w:cs="Times New Roman"/>
                <w:bCs/>
              </w:rPr>
              <w:t>Enrollment for: Hospital Sitter Services)</w:t>
            </w:r>
          </w:p>
          <w:p w14:paraId="5CDF5C23" w14:textId="77777777" w:rsidR="00A475CF" w:rsidRPr="00FE7A90" w:rsidRDefault="00A475CF" w:rsidP="00A475CF">
            <w:pPr>
              <w:tabs>
                <w:tab w:val="left" w:pos="3870"/>
              </w:tabs>
              <w:jc w:val="center"/>
              <w:rPr>
                <w:rFonts w:ascii="Times New Roman" w:hAnsi="Times New Roman" w:cs="Times New Roman"/>
                <w:b/>
                <w:bCs/>
              </w:rPr>
            </w:pPr>
          </w:p>
          <w:p w14:paraId="7FDE8FA4" w14:textId="77777777" w:rsidR="00A475CF" w:rsidRPr="00FE7A90" w:rsidRDefault="00A475CF" w:rsidP="00A475CF">
            <w:pPr>
              <w:tabs>
                <w:tab w:val="left" w:pos="3870"/>
              </w:tabs>
              <w:jc w:val="center"/>
              <w:rPr>
                <w:rFonts w:ascii="Times New Roman" w:hAnsi="Times New Roman" w:cs="Times New Roman"/>
                <w:b/>
                <w:bCs/>
              </w:rPr>
            </w:pP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18397A1F" w14:textId="77777777" w:rsidR="00A475CF" w:rsidRDefault="00A475CF" w:rsidP="00A475CF">
            <w:pPr>
              <w:tabs>
                <w:tab w:val="left" w:pos="72"/>
              </w:tabs>
              <w:rPr>
                <w:rFonts w:ascii="Times New Roman" w:hAnsi="Times New Roman" w:cs="Times New Roman"/>
                <w:bCs/>
              </w:rPr>
            </w:pPr>
            <w:r>
              <w:rPr>
                <w:rFonts w:ascii="Times New Roman" w:hAnsi="Times New Roman" w:cs="Times New Roman"/>
                <w:bCs/>
              </w:rPr>
              <w:t>The following Section 2.15.1 (C) is being revised:</w:t>
            </w:r>
          </w:p>
          <w:p w14:paraId="700EAE55" w14:textId="77777777" w:rsidR="00A475CF" w:rsidRDefault="00A475CF" w:rsidP="00A475CF">
            <w:pPr>
              <w:tabs>
                <w:tab w:val="left" w:pos="72"/>
              </w:tabs>
              <w:rPr>
                <w:rFonts w:ascii="Times New Roman" w:hAnsi="Times New Roman" w:cs="Times New Roman"/>
                <w:bCs/>
              </w:rPr>
            </w:pPr>
          </w:p>
          <w:p w14:paraId="7E42E01F" w14:textId="77777777" w:rsidR="00A475CF" w:rsidRPr="00A475CF" w:rsidRDefault="00A475CF" w:rsidP="00A475CF">
            <w:pPr>
              <w:tabs>
                <w:tab w:val="left" w:pos="72"/>
              </w:tabs>
              <w:rPr>
                <w:rFonts w:ascii="Times New Roman" w:hAnsi="Times New Roman" w:cs="Times New Roman"/>
                <w:bCs/>
              </w:rPr>
            </w:pPr>
            <w:r>
              <w:rPr>
                <w:rFonts w:ascii="Times New Roman" w:hAnsi="Times New Roman" w:cs="Times New Roman"/>
                <w:b/>
              </w:rPr>
              <w:t xml:space="preserve">C.  </w:t>
            </w:r>
            <w:r w:rsidRPr="00A475CF">
              <w:rPr>
                <w:rFonts w:ascii="Times New Roman" w:hAnsi="Times New Roman" w:cs="Times New Roman"/>
                <w:b/>
              </w:rPr>
              <w:t>Crime Policy (3</w:t>
            </w:r>
            <w:r w:rsidRPr="00A475CF">
              <w:rPr>
                <w:rFonts w:ascii="Times New Roman" w:hAnsi="Times New Roman" w:cs="Times New Roman"/>
                <w:b/>
                <w:vertAlign w:val="superscript"/>
              </w:rPr>
              <w:t>rd</w:t>
            </w:r>
            <w:r w:rsidRPr="00A475CF">
              <w:rPr>
                <w:rFonts w:ascii="Times New Roman" w:hAnsi="Times New Roman" w:cs="Times New Roman"/>
                <w:b/>
              </w:rPr>
              <w:t xml:space="preserve"> Party Endorsement)</w:t>
            </w:r>
            <w:r w:rsidRPr="00A475CF">
              <w:rPr>
                <w:rFonts w:ascii="Times New Roman" w:hAnsi="Times New Roman" w:cs="Times New Roman"/>
              </w:rPr>
              <w:t xml:space="preserve"> – $25,000.</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669CFF2B" w14:textId="77777777" w:rsidR="00A475CF" w:rsidRDefault="00A475CF" w:rsidP="00A475CF">
            <w:pPr>
              <w:tabs>
                <w:tab w:val="left" w:pos="72"/>
              </w:tabs>
              <w:rPr>
                <w:rFonts w:ascii="Times New Roman" w:hAnsi="Times New Roman" w:cs="Times New Roman"/>
                <w:bCs/>
              </w:rPr>
            </w:pPr>
            <w:r>
              <w:rPr>
                <w:rFonts w:ascii="Times New Roman" w:hAnsi="Times New Roman" w:cs="Times New Roman"/>
                <w:bCs/>
              </w:rPr>
              <w:t>The following Section 2.15.1 (C) is being revised:</w:t>
            </w:r>
          </w:p>
          <w:p w14:paraId="2FF602D8" w14:textId="77777777" w:rsidR="00A475CF" w:rsidRDefault="00A475CF" w:rsidP="00A475CF">
            <w:pPr>
              <w:tabs>
                <w:tab w:val="left" w:pos="72"/>
              </w:tabs>
              <w:rPr>
                <w:rFonts w:ascii="Times New Roman" w:hAnsi="Times New Roman" w:cs="Times New Roman"/>
                <w:bCs/>
              </w:rPr>
            </w:pPr>
          </w:p>
          <w:p w14:paraId="0BD7D35E" w14:textId="77777777" w:rsidR="00A475CF" w:rsidRDefault="00A475CF" w:rsidP="00A475CF">
            <w:pPr>
              <w:tabs>
                <w:tab w:val="left" w:pos="72"/>
              </w:tabs>
              <w:rPr>
                <w:rFonts w:ascii="Times New Roman" w:hAnsi="Times New Roman" w:cs="Times New Roman"/>
                <w:bCs/>
              </w:rPr>
            </w:pPr>
          </w:p>
          <w:p w14:paraId="71D467C8" w14:textId="77777777" w:rsidR="00A475CF" w:rsidRPr="00FE7A90" w:rsidRDefault="00F9370D" w:rsidP="00840F31">
            <w:pPr>
              <w:numPr>
                <w:ilvl w:val="0"/>
                <w:numId w:val="46"/>
              </w:numPr>
              <w:ind w:left="436"/>
              <w:rPr>
                <w:rFonts w:ascii="Times New Roman" w:hAnsi="Times New Roman" w:cs="Times New Roman"/>
                <w:bCs/>
              </w:rPr>
            </w:pPr>
            <w:r w:rsidRPr="00840F31">
              <w:rPr>
                <w:rFonts w:ascii="Times New Roman" w:hAnsi="Times New Roman" w:cs="Times New Roman"/>
                <w:b/>
                <w:bCs/>
              </w:rPr>
              <w:t>Crime Policy (3</w:t>
            </w:r>
            <w:r w:rsidRPr="00840F31">
              <w:rPr>
                <w:rFonts w:ascii="Times New Roman" w:hAnsi="Times New Roman" w:cs="Times New Roman"/>
                <w:b/>
                <w:bCs/>
                <w:vertAlign w:val="superscript"/>
              </w:rPr>
              <w:t>rd</w:t>
            </w:r>
            <w:r w:rsidRPr="00840F31">
              <w:rPr>
                <w:rFonts w:ascii="Times New Roman" w:hAnsi="Times New Roman" w:cs="Times New Roman"/>
                <w:b/>
                <w:bCs/>
              </w:rPr>
              <w:t xml:space="preserve"> Party Endorsement)</w:t>
            </w:r>
            <w:r w:rsidRPr="00840F31">
              <w:rPr>
                <w:rFonts w:ascii="Times New Roman" w:hAnsi="Times New Roman" w:cs="Times New Roman"/>
                <w:bCs/>
              </w:rPr>
              <w:t xml:space="preserve"> – $25,000. </w:t>
            </w:r>
            <w:r w:rsidRPr="00840F31">
              <w:rPr>
                <w:rFonts w:ascii="Times New Roman" w:hAnsi="Times New Roman" w:cs="Times New Roman"/>
                <w:b/>
                <w:bCs/>
              </w:rPr>
              <w:t>Note: Sole proprietorships consisting of a single, self-employed individual are exempt from this requirement.</w:t>
            </w:r>
          </w:p>
        </w:tc>
      </w:tr>
      <w:tr w:rsidR="00A475CF" w:rsidRPr="00FE7A90" w14:paraId="5DF43BA7" w14:textId="77777777" w:rsidTr="00CE02EE">
        <w:tc>
          <w:tcPr>
            <w:tcW w:w="13698" w:type="dxa"/>
            <w:gridSpan w:val="4"/>
            <w:tcBorders>
              <w:top w:val="single" w:sz="4" w:space="0" w:color="auto"/>
              <w:left w:val="single" w:sz="4" w:space="0" w:color="auto"/>
              <w:bottom w:val="single" w:sz="4" w:space="0" w:color="auto"/>
              <w:right w:val="single" w:sz="4" w:space="0" w:color="auto"/>
            </w:tcBorders>
            <w:shd w:val="clear" w:color="auto" w:fill="C0C0C0"/>
          </w:tcPr>
          <w:p w14:paraId="5FB24B66" w14:textId="77777777" w:rsidR="00A475CF" w:rsidRPr="00FE7A90" w:rsidRDefault="00A475CF" w:rsidP="00A475CF">
            <w:pPr>
              <w:tabs>
                <w:tab w:val="left" w:pos="3870"/>
              </w:tabs>
              <w:jc w:val="center"/>
              <w:rPr>
                <w:b/>
                <w:bCs/>
              </w:rPr>
            </w:pPr>
            <w:r w:rsidRPr="00FE7A90">
              <w:rPr>
                <w:rFonts w:ascii="Verdana" w:hAnsi="Verdana"/>
                <w:color w:val="000000"/>
                <w:sz w:val="20"/>
                <w:szCs w:val="20"/>
              </w:rPr>
              <w:br w:type="page"/>
            </w:r>
            <w:r>
              <w:rPr>
                <w:b/>
                <w:bCs/>
              </w:rPr>
              <w:t>Addendum #4</w:t>
            </w:r>
          </w:p>
          <w:p w14:paraId="560376DF" w14:textId="77777777" w:rsidR="00A475CF" w:rsidRPr="00FE7A90" w:rsidRDefault="00A475CF" w:rsidP="00A475CF">
            <w:pPr>
              <w:tabs>
                <w:tab w:val="left" w:pos="3870"/>
              </w:tabs>
              <w:jc w:val="center"/>
              <w:rPr>
                <w:b/>
                <w:bCs/>
              </w:rPr>
            </w:pPr>
            <w:r>
              <w:rPr>
                <w:b/>
                <w:bCs/>
              </w:rPr>
              <w:t>July 7, 2020</w:t>
            </w:r>
          </w:p>
        </w:tc>
      </w:tr>
      <w:tr w:rsidR="00A475CF" w:rsidRPr="00FE7A90" w14:paraId="0D142A7C" w14:textId="77777777" w:rsidTr="00CE02EE">
        <w:tc>
          <w:tcPr>
            <w:tcW w:w="13698" w:type="dxa"/>
            <w:gridSpan w:val="4"/>
            <w:tcBorders>
              <w:top w:val="single" w:sz="4" w:space="0" w:color="auto"/>
              <w:left w:val="single" w:sz="4" w:space="0" w:color="auto"/>
              <w:bottom w:val="single" w:sz="4" w:space="0" w:color="auto"/>
              <w:right w:val="single" w:sz="4" w:space="0" w:color="auto"/>
            </w:tcBorders>
            <w:shd w:val="clear" w:color="auto" w:fill="C0C0C0"/>
          </w:tcPr>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2430"/>
              <w:gridCol w:w="4567"/>
              <w:gridCol w:w="5850"/>
            </w:tblGrid>
            <w:tr w:rsidR="00A475CF" w:rsidRPr="00FE7A90" w14:paraId="49FCE4D6" w14:textId="77777777" w:rsidTr="00AA0B50">
              <w:tc>
                <w:tcPr>
                  <w:tcW w:w="828" w:type="dxa"/>
                  <w:shd w:val="clear" w:color="auto" w:fill="FFFF99"/>
                </w:tcPr>
                <w:p w14:paraId="7DA14C0F" w14:textId="77777777" w:rsidR="00A475CF" w:rsidRPr="00FE7A90" w:rsidRDefault="00A475CF" w:rsidP="00A475CF">
                  <w:pPr>
                    <w:tabs>
                      <w:tab w:val="left" w:pos="3870"/>
                    </w:tabs>
                    <w:rPr>
                      <w:b/>
                      <w:bCs/>
                      <w:u w:val="single"/>
                    </w:rPr>
                  </w:pPr>
                  <w:r w:rsidRPr="00FE7A90">
                    <w:rPr>
                      <w:b/>
                      <w:bCs/>
                      <w:u w:val="single"/>
                    </w:rPr>
                    <w:t>Item</w:t>
                  </w:r>
                </w:p>
              </w:tc>
              <w:tc>
                <w:tcPr>
                  <w:tcW w:w="2430" w:type="dxa"/>
                  <w:shd w:val="clear" w:color="auto" w:fill="FFFF99"/>
                </w:tcPr>
                <w:p w14:paraId="2FEFC5D9" w14:textId="77777777" w:rsidR="00A475CF" w:rsidRPr="00FE7A90" w:rsidRDefault="00A475CF" w:rsidP="00A475CF">
                  <w:pPr>
                    <w:tabs>
                      <w:tab w:val="left" w:pos="3870"/>
                    </w:tabs>
                    <w:jc w:val="center"/>
                    <w:rPr>
                      <w:b/>
                      <w:bCs/>
                      <w:u w:val="single"/>
                    </w:rPr>
                  </w:pPr>
                  <w:r w:rsidRPr="00FE7A90">
                    <w:rPr>
                      <w:b/>
                      <w:bCs/>
                      <w:u w:val="single"/>
                    </w:rPr>
                    <w:t>Open Enrollment</w:t>
                  </w:r>
                </w:p>
                <w:p w14:paraId="1C85ECFA" w14:textId="77777777" w:rsidR="00A475CF" w:rsidRPr="00FE7A90" w:rsidRDefault="00A475CF" w:rsidP="00A475CF">
                  <w:pPr>
                    <w:tabs>
                      <w:tab w:val="left" w:pos="3870"/>
                    </w:tabs>
                    <w:jc w:val="center"/>
                    <w:rPr>
                      <w:b/>
                      <w:bCs/>
                      <w:u w:val="single"/>
                    </w:rPr>
                  </w:pPr>
                  <w:r w:rsidRPr="00FE7A90">
                    <w:rPr>
                      <w:b/>
                      <w:bCs/>
                      <w:u w:val="single"/>
                    </w:rPr>
                    <w:t xml:space="preserve">Reference  </w:t>
                  </w:r>
                </w:p>
              </w:tc>
              <w:tc>
                <w:tcPr>
                  <w:tcW w:w="4567" w:type="dxa"/>
                  <w:shd w:val="clear" w:color="auto" w:fill="FFFF99"/>
                </w:tcPr>
                <w:p w14:paraId="58E0EFD0" w14:textId="77777777" w:rsidR="00A475CF" w:rsidRPr="00FE7A90" w:rsidRDefault="00A475CF" w:rsidP="00A475CF">
                  <w:pPr>
                    <w:tabs>
                      <w:tab w:val="left" w:pos="3870"/>
                    </w:tabs>
                    <w:jc w:val="center"/>
                    <w:rPr>
                      <w:b/>
                      <w:bCs/>
                      <w:u w:val="single"/>
                    </w:rPr>
                  </w:pPr>
                  <w:r w:rsidRPr="00FE7A90">
                    <w:rPr>
                      <w:b/>
                      <w:bCs/>
                      <w:u w:val="single"/>
                    </w:rPr>
                    <w:t xml:space="preserve">Previous  </w:t>
                  </w:r>
                </w:p>
              </w:tc>
              <w:tc>
                <w:tcPr>
                  <w:tcW w:w="5850" w:type="dxa"/>
                  <w:shd w:val="clear" w:color="auto" w:fill="FFFF99"/>
                </w:tcPr>
                <w:p w14:paraId="485CD2DB" w14:textId="77777777" w:rsidR="00A475CF" w:rsidRPr="00FE7A90" w:rsidRDefault="00A475CF" w:rsidP="00A475CF">
                  <w:pPr>
                    <w:tabs>
                      <w:tab w:val="left" w:pos="3870"/>
                    </w:tabs>
                    <w:jc w:val="center"/>
                    <w:rPr>
                      <w:b/>
                      <w:bCs/>
                      <w:u w:val="single"/>
                    </w:rPr>
                  </w:pPr>
                  <w:r w:rsidRPr="00FE7A90">
                    <w:rPr>
                      <w:b/>
                      <w:bCs/>
                      <w:u w:val="single"/>
                    </w:rPr>
                    <w:t xml:space="preserve">Revised Language  </w:t>
                  </w:r>
                </w:p>
                <w:p w14:paraId="2C1202A9" w14:textId="77777777" w:rsidR="00A475CF" w:rsidRPr="00FE7A90" w:rsidRDefault="00A475CF" w:rsidP="00A475CF">
                  <w:pPr>
                    <w:tabs>
                      <w:tab w:val="left" w:pos="3870"/>
                    </w:tabs>
                    <w:jc w:val="center"/>
                    <w:rPr>
                      <w:b/>
                      <w:bCs/>
                      <w:u w:val="single"/>
                    </w:rPr>
                  </w:pPr>
                </w:p>
              </w:tc>
            </w:tr>
          </w:tbl>
          <w:p w14:paraId="05E3BE9C" w14:textId="77777777" w:rsidR="00A475CF" w:rsidRPr="00FE7A90" w:rsidRDefault="00A475CF" w:rsidP="00A475CF">
            <w:pPr>
              <w:tabs>
                <w:tab w:val="left" w:pos="3870"/>
              </w:tabs>
              <w:jc w:val="center"/>
              <w:rPr>
                <w:b/>
                <w:bCs/>
              </w:rPr>
            </w:pPr>
          </w:p>
        </w:tc>
      </w:tr>
      <w:tr w:rsidR="00A475CF" w14:paraId="4D2CCAD0" w14:textId="77777777" w:rsidTr="00A475CF">
        <w:trPr>
          <w:trHeight w:val="5183"/>
        </w:trPr>
        <w:tc>
          <w:tcPr>
            <w:tcW w:w="918" w:type="dxa"/>
            <w:tcBorders>
              <w:top w:val="single" w:sz="4" w:space="0" w:color="auto"/>
              <w:left w:val="single" w:sz="4" w:space="0" w:color="auto"/>
              <w:bottom w:val="single" w:sz="4" w:space="0" w:color="auto"/>
              <w:right w:val="single" w:sz="4" w:space="0" w:color="auto"/>
            </w:tcBorders>
            <w:shd w:val="clear" w:color="auto" w:fill="auto"/>
          </w:tcPr>
          <w:p w14:paraId="59AE9948" w14:textId="77777777" w:rsidR="00A475CF" w:rsidRPr="00FE7A90" w:rsidRDefault="00A475CF" w:rsidP="00A475CF">
            <w:pPr>
              <w:tabs>
                <w:tab w:val="left" w:pos="3870"/>
              </w:tabs>
              <w:jc w:val="center"/>
              <w:rPr>
                <w:b/>
                <w:bCs/>
              </w:rPr>
            </w:pPr>
            <w:r w:rsidRPr="00FE7A90">
              <w:rPr>
                <w:b/>
                <w:bCs/>
              </w:rPr>
              <w:lastRenderedPageBreak/>
              <w:t>1.</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1A3B4EE1" w14:textId="77777777" w:rsidR="00A475CF" w:rsidRDefault="00A475CF" w:rsidP="00A475CF">
            <w:pPr>
              <w:pStyle w:val="Default"/>
              <w:rPr>
                <w:rFonts w:ascii="Times New Roman" w:hAnsi="Times New Roman" w:cs="Times New Roman"/>
                <w:bCs/>
              </w:rPr>
            </w:pPr>
            <w:r w:rsidRPr="00347DC1">
              <w:rPr>
                <w:rFonts w:ascii="Times New Roman" w:hAnsi="Times New Roman" w:cs="Times New Roman"/>
                <w:bCs/>
              </w:rPr>
              <w:t>Package 2 (Application and Service Area forms)</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704DBA8B" w14:textId="77777777" w:rsidR="00A475CF" w:rsidRDefault="00A475CF" w:rsidP="00A475CF">
            <w:pPr>
              <w:tabs>
                <w:tab w:val="left" w:pos="72"/>
              </w:tabs>
              <w:rPr>
                <w:rFonts w:ascii="Times New Roman" w:hAnsi="Times New Roman" w:cs="Times New Roman"/>
                <w:bCs/>
              </w:rPr>
            </w:pPr>
            <w:r>
              <w:rPr>
                <w:rFonts w:ascii="Times New Roman" w:hAnsi="Times New Roman" w:cs="Times New Roman"/>
                <w:bCs/>
              </w:rPr>
              <w:t>The following Section is being revised to add required forms and associated instructions.</w:t>
            </w:r>
          </w:p>
          <w:p w14:paraId="70FA5829" w14:textId="77777777" w:rsidR="00840F31" w:rsidRDefault="00840F31" w:rsidP="00A475CF">
            <w:pPr>
              <w:tabs>
                <w:tab w:val="left" w:pos="72"/>
              </w:tabs>
              <w:rPr>
                <w:rFonts w:ascii="Times New Roman" w:hAnsi="Times New Roman" w:cs="Times New Roman"/>
                <w:bCs/>
              </w:rPr>
            </w:pPr>
          </w:p>
          <w:p w14:paraId="4F150BDD" w14:textId="77777777" w:rsidR="00A475CF" w:rsidRPr="00CE02EE" w:rsidRDefault="00A475CF" w:rsidP="00A475CF">
            <w:pPr>
              <w:tabs>
                <w:tab w:val="left" w:pos="72"/>
              </w:tabs>
              <w:rPr>
                <w:rFonts w:ascii="Times New Roman" w:hAnsi="Times New Roman" w:cs="Times New Roman"/>
                <w:b/>
                <w:bCs/>
              </w:rPr>
            </w:pPr>
            <w:r w:rsidRPr="00CE02EE">
              <w:rPr>
                <w:rFonts w:ascii="Times New Roman" w:hAnsi="Times New Roman" w:cs="Times New Roman"/>
                <w:b/>
                <w:bCs/>
              </w:rPr>
              <w:t>APPENDIX B - Required Forms</w:t>
            </w:r>
          </w:p>
          <w:p w14:paraId="7574F792" w14:textId="77777777" w:rsidR="00A475CF" w:rsidRDefault="00A475CF" w:rsidP="00A475CF">
            <w:pPr>
              <w:tabs>
                <w:tab w:val="left" w:pos="72"/>
              </w:tabs>
              <w:rPr>
                <w:rFonts w:ascii="Times New Roman" w:hAnsi="Times New Roman" w:cs="Times New Roman"/>
                <w:bCs/>
              </w:rPr>
            </w:pPr>
            <w:r w:rsidRPr="00347DC1">
              <w:rPr>
                <w:rFonts w:ascii="Times New Roman" w:hAnsi="Times New Roman" w:cs="Times New Roman"/>
                <w:bCs/>
              </w:rPr>
              <w:t>File Folder 2:</w:t>
            </w:r>
          </w:p>
          <w:p w14:paraId="234A9786" w14:textId="77777777" w:rsidR="00A475CF" w:rsidRDefault="00A475CF" w:rsidP="00A475CF">
            <w:pPr>
              <w:tabs>
                <w:tab w:val="left" w:pos="72"/>
              </w:tabs>
              <w:ind w:left="256"/>
              <w:rPr>
                <w:rFonts w:ascii="Times New Roman" w:hAnsi="Times New Roman" w:cs="Times New Roman"/>
                <w:bCs/>
              </w:rPr>
            </w:pPr>
            <w:r>
              <w:rPr>
                <w:rFonts w:ascii="Times New Roman" w:hAnsi="Times New Roman" w:cs="Times New Roman"/>
                <w:bCs/>
              </w:rPr>
              <w:t xml:space="preserve"> </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7FA3B057" w14:textId="77777777" w:rsidR="00A475CF" w:rsidRDefault="00A475CF" w:rsidP="00A475CF">
            <w:pPr>
              <w:tabs>
                <w:tab w:val="left" w:pos="3870"/>
              </w:tabs>
              <w:rPr>
                <w:rFonts w:ascii="Times New Roman" w:hAnsi="Times New Roman" w:cs="Times New Roman"/>
                <w:bCs/>
              </w:rPr>
            </w:pPr>
            <w:r>
              <w:rPr>
                <w:rFonts w:ascii="Times New Roman" w:hAnsi="Times New Roman" w:cs="Times New Roman"/>
                <w:bCs/>
              </w:rPr>
              <w:t xml:space="preserve">The forms added include: </w:t>
            </w:r>
          </w:p>
          <w:p w14:paraId="45B0F071" w14:textId="77777777" w:rsidR="00A475CF" w:rsidRDefault="00A475CF" w:rsidP="00A475CF">
            <w:pPr>
              <w:tabs>
                <w:tab w:val="left" w:pos="3870"/>
              </w:tabs>
              <w:rPr>
                <w:rFonts w:ascii="Times New Roman" w:hAnsi="Times New Roman" w:cs="Times New Roman"/>
                <w:bCs/>
              </w:rPr>
            </w:pPr>
          </w:p>
          <w:p w14:paraId="3004FC30" w14:textId="77777777" w:rsidR="00A475CF" w:rsidRDefault="00A475CF" w:rsidP="00A475CF">
            <w:pPr>
              <w:tabs>
                <w:tab w:val="left" w:pos="3870"/>
              </w:tabs>
              <w:rPr>
                <w:rFonts w:ascii="Times New Roman" w:hAnsi="Times New Roman" w:cs="Times New Roman"/>
                <w:bCs/>
              </w:rPr>
            </w:pPr>
            <w:r>
              <w:rPr>
                <w:rFonts w:ascii="Times New Roman" w:hAnsi="Times New Roman" w:cs="Times New Roman"/>
                <w:bCs/>
              </w:rPr>
              <w:t>File folder 2: Required Forms</w:t>
            </w:r>
          </w:p>
          <w:p w14:paraId="4A4B8ECF" w14:textId="77777777" w:rsidR="00840F31" w:rsidRDefault="00840F31" w:rsidP="00A475CF">
            <w:pPr>
              <w:tabs>
                <w:tab w:val="left" w:pos="3870"/>
              </w:tabs>
              <w:rPr>
                <w:rFonts w:ascii="Times New Roman" w:hAnsi="Times New Roman" w:cs="Times New Roman"/>
                <w:bCs/>
              </w:rPr>
            </w:pPr>
          </w:p>
          <w:p w14:paraId="4FB27F14" w14:textId="77777777" w:rsidR="00A475CF" w:rsidRDefault="00A475CF" w:rsidP="00A475CF">
            <w:pPr>
              <w:numPr>
                <w:ilvl w:val="0"/>
                <w:numId w:val="44"/>
              </w:numPr>
              <w:rPr>
                <w:rFonts w:ascii="Times New Roman" w:hAnsi="Times New Roman" w:cs="Times New Roman"/>
                <w:bCs/>
              </w:rPr>
            </w:pPr>
            <w:r>
              <w:rPr>
                <w:rFonts w:ascii="Times New Roman" w:hAnsi="Times New Roman" w:cs="Times New Roman"/>
                <w:bCs/>
              </w:rPr>
              <w:t>2970C Disclosure and Consent to Release of Information</w:t>
            </w:r>
          </w:p>
          <w:p w14:paraId="0DC200FA" w14:textId="77777777" w:rsidR="00A475CF" w:rsidRDefault="00A475CF" w:rsidP="00A475CF">
            <w:pPr>
              <w:numPr>
                <w:ilvl w:val="0"/>
                <w:numId w:val="44"/>
              </w:numPr>
              <w:rPr>
                <w:rFonts w:ascii="Times New Roman" w:hAnsi="Times New Roman" w:cs="Times New Roman"/>
                <w:bCs/>
              </w:rPr>
            </w:pPr>
            <w:r>
              <w:rPr>
                <w:rFonts w:ascii="Times New Roman" w:hAnsi="Times New Roman" w:cs="Times New Roman"/>
                <w:bCs/>
              </w:rPr>
              <w:t>2917C Request for Criminal History and DFPS History Check</w:t>
            </w:r>
          </w:p>
          <w:p w14:paraId="66AC4112" w14:textId="77777777" w:rsidR="00A475CF" w:rsidRDefault="00A475CF" w:rsidP="00A475CF">
            <w:pPr>
              <w:tabs>
                <w:tab w:val="left" w:pos="3870"/>
              </w:tabs>
              <w:rPr>
                <w:rFonts w:ascii="Times New Roman" w:hAnsi="Times New Roman" w:cs="Times New Roman"/>
                <w:bCs/>
              </w:rPr>
            </w:pPr>
          </w:p>
          <w:p w14:paraId="79494FF7" w14:textId="77777777" w:rsidR="00A475CF" w:rsidRPr="00CE02EE" w:rsidRDefault="00A475CF" w:rsidP="00A475CF">
            <w:pPr>
              <w:tabs>
                <w:tab w:val="left" w:pos="3870"/>
              </w:tabs>
              <w:rPr>
                <w:rFonts w:ascii="Times New Roman" w:hAnsi="Times New Roman" w:cs="Times New Roman"/>
                <w:b/>
                <w:bCs/>
              </w:rPr>
            </w:pPr>
            <w:r w:rsidRPr="00CE02EE">
              <w:rPr>
                <w:rFonts w:ascii="Times New Roman" w:hAnsi="Times New Roman" w:cs="Times New Roman"/>
                <w:b/>
                <w:bCs/>
              </w:rPr>
              <w:t xml:space="preserve">NOTE: ADDED TO ENTIRE FILE FOLDER 2       </w:t>
            </w:r>
          </w:p>
          <w:p w14:paraId="0C8D9D50" w14:textId="77777777" w:rsidR="00A475CF" w:rsidRPr="00CE02EE" w:rsidRDefault="00A475CF" w:rsidP="00A475CF">
            <w:pPr>
              <w:tabs>
                <w:tab w:val="left" w:pos="3870"/>
              </w:tabs>
              <w:rPr>
                <w:rFonts w:ascii="Times New Roman" w:hAnsi="Times New Roman" w:cs="Times New Roman"/>
                <w:b/>
                <w:bCs/>
              </w:rPr>
            </w:pPr>
            <w:r w:rsidRPr="00CE02EE">
              <w:rPr>
                <w:rFonts w:ascii="Times New Roman" w:hAnsi="Times New Roman" w:cs="Times New Roman"/>
                <w:b/>
                <w:bCs/>
              </w:rPr>
              <w:t xml:space="preserve">SECTION    </w:t>
            </w:r>
          </w:p>
          <w:p w14:paraId="2FD8ACCD" w14:textId="77777777" w:rsidR="00A475CF" w:rsidRDefault="00A475CF" w:rsidP="00A475CF">
            <w:pPr>
              <w:tabs>
                <w:tab w:val="left" w:pos="3870"/>
              </w:tabs>
              <w:rPr>
                <w:rFonts w:ascii="Times New Roman" w:hAnsi="Times New Roman" w:cs="Times New Roman"/>
                <w:bCs/>
              </w:rPr>
            </w:pPr>
          </w:p>
          <w:p w14:paraId="266A0ACB" w14:textId="77777777" w:rsidR="00A475CF" w:rsidRDefault="00A475CF" w:rsidP="00A475CF">
            <w:pPr>
              <w:tabs>
                <w:tab w:val="left" w:pos="3870"/>
              </w:tabs>
              <w:rPr>
                <w:rFonts w:ascii="Times New Roman" w:hAnsi="Times New Roman" w:cs="Times New Roman"/>
                <w:bCs/>
              </w:rPr>
            </w:pPr>
            <w:r w:rsidRPr="00347DC1">
              <w:rPr>
                <w:rFonts w:ascii="Times New Roman" w:hAnsi="Times New Roman" w:cs="Times New Roman"/>
                <w:bCs/>
              </w:rPr>
              <w:t>NOTE:  Contractor must submit documentation of organizational qualifications (financial and service management) and direct service staff qualifications for each person listed on Form PCS-102 who will provide the services identified in this open enrollment.  Refer to contract sections 2.12 and 2.13 for a list of qualifications.</w:t>
            </w:r>
          </w:p>
        </w:tc>
      </w:tr>
      <w:tr w:rsidR="00A475CF" w:rsidRPr="00FE7A90" w14:paraId="6324A3AA" w14:textId="77777777" w:rsidTr="00CE02EE">
        <w:tc>
          <w:tcPr>
            <w:tcW w:w="13698" w:type="dxa"/>
            <w:gridSpan w:val="4"/>
            <w:tcBorders>
              <w:top w:val="single" w:sz="4" w:space="0" w:color="auto"/>
              <w:left w:val="single" w:sz="4" w:space="0" w:color="auto"/>
              <w:bottom w:val="single" w:sz="4" w:space="0" w:color="auto"/>
              <w:right w:val="single" w:sz="4" w:space="0" w:color="auto"/>
            </w:tcBorders>
            <w:shd w:val="clear" w:color="auto" w:fill="C0C0C0"/>
          </w:tcPr>
          <w:p w14:paraId="4A6D68D3" w14:textId="77777777" w:rsidR="00A475CF" w:rsidRPr="00FE7A90" w:rsidRDefault="00A475CF" w:rsidP="00A475CF">
            <w:pPr>
              <w:tabs>
                <w:tab w:val="left" w:pos="3870"/>
              </w:tabs>
              <w:jc w:val="center"/>
              <w:rPr>
                <w:b/>
                <w:bCs/>
              </w:rPr>
            </w:pPr>
            <w:r w:rsidRPr="00FE7A90">
              <w:rPr>
                <w:b/>
                <w:bCs/>
              </w:rPr>
              <w:t>Addendum #</w:t>
            </w:r>
            <w:r>
              <w:rPr>
                <w:b/>
                <w:bCs/>
              </w:rPr>
              <w:t>3</w:t>
            </w:r>
          </w:p>
          <w:p w14:paraId="625B49A1" w14:textId="77777777" w:rsidR="00A475CF" w:rsidRPr="00FE7A90" w:rsidRDefault="00A475CF" w:rsidP="00A475CF">
            <w:pPr>
              <w:tabs>
                <w:tab w:val="left" w:pos="3870"/>
              </w:tabs>
              <w:jc w:val="center"/>
              <w:rPr>
                <w:b/>
                <w:bCs/>
              </w:rPr>
            </w:pPr>
            <w:r>
              <w:rPr>
                <w:b/>
                <w:bCs/>
              </w:rPr>
              <w:t>June</w:t>
            </w:r>
            <w:r w:rsidRPr="00FE7A90">
              <w:rPr>
                <w:b/>
                <w:bCs/>
              </w:rPr>
              <w:t xml:space="preserve"> 1</w:t>
            </w:r>
            <w:r>
              <w:rPr>
                <w:b/>
                <w:bCs/>
              </w:rPr>
              <w:t>6</w:t>
            </w:r>
            <w:r w:rsidRPr="00FE7A90">
              <w:rPr>
                <w:b/>
                <w:bCs/>
              </w:rPr>
              <w:t>, 2020</w:t>
            </w:r>
          </w:p>
        </w:tc>
      </w:tr>
      <w:tr w:rsidR="00A475CF" w:rsidRPr="00FE7A90" w14:paraId="3A1D970C" w14:textId="77777777" w:rsidTr="00CE02EE">
        <w:tc>
          <w:tcPr>
            <w:tcW w:w="13698" w:type="dxa"/>
            <w:gridSpan w:val="4"/>
            <w:tcBorders>
              <w:top w:val="single" w:sz="4" w:space="0" w:color="auto"/>
              <w:left w:val="single" w:sz="4" w:space="0" w:color="auto"/>
              <w:bottom w:val="single" w:sz="4" w:space="0" w:color="auto"/>
              <w:right w:val="single" w:sz="4" w:space="0" w:color="auto"/>
            </w:tcBorders>
            <w:shd w:val="clear" w:color="auto" w:fill="C0C0C0"/>
          </w:tcPr>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3"/>
              <w:gridCol w:w="2492"/>
              <w:gridCol w:w="4505"/>
              <w:gridCol w:w="5760"/>
            </w:tblGrid>
            <w:tr w:rsidR="00A475CF" w:rsidRPr="00FE7A90" w14:paraId="11EC2728" w14:textId="77777777" w:rsidTr="00A475CF">
              <w:tc>
                <w:tcPr>
                  <w:tcW w:w="923" w:type="dxa"/>
                  <w:shd w:val="clear" w:color="auto" w:fill="FFFF99"/>
                </w:tcPr>
                <w:p w14:paraId="0FA7AC78" w14:textId="77777777" w:rsidR="00A475CF" w:rsidRPr="00FE7A90" w:rsidRDefault="00A475CF" w:rsidP="00A475CF">
                  <w:pPr>
                    <w:tabs>
                      <w:tab w:val="left" w:pos="3870"/>
                    </w:tabs>
                    <w:rPr>
                      <w:b/>
                      <w:bCs/>
                      <w:u w:val="single"/>
                    </w:rPr>
                  </w:pPr>
                  <w:r w:rsidRPr="00FE7A90">
                    <w:rPr>
                      <w:b/>
                      <w:bCs/>
                      <w:u w:val="single"/>
                    </w:rPr>
                    <w:t>Item</w:t>
                  </w:r>
                </w:p>
              </w:tc>
              <w:tc>
                <w:tcPr>
                  <w:tcW w:w="2492" w:type="dxa"/>
                  <w:shd w:val="clear" w:color="auto" w:fill="FFFF99"/>
                </w:tcPr>
                <w:p w14:paraId="2E9026CD" w14:textId="77777777" w:rsidR="00A475CF" w:rsidRPr="00FE7A90" w:rsidRDefault="00A475CF" w:rsidP="00A475CF">
                  <w:pPr>
                    <w:tabs>
                      <w:tab w:val="left" w:pos="3870"/>
                    </w:tabs>
                    <w:jc w:val="center"/>
                    <w:rPr>
                      <w:b/>
                      <w:bCs/>
                      <w:u w:val="single"/>
                    </w:rPr>
                  </w:pPr>
                  <w:r w:rsidRPr="00FE7A90">
                    <w:rPr>
                      <w:b/>
                      <w:bCs/>
                      <w:u w:val="single"/>
                    </w:rPr>
                    <w:t>Open Enrollment</w:t>
                  </w:r>
                </w:p>
                <w:p w14:paraId="6B2D4A95" w14:textId="77777777" w:rsidR="00A475CF" w:rsidRPr="00FE7A90" w:rsidRDefault="00A475CF" w:rsidP="00A475CF">
                  <w:pPr>
                    <w:tabs>
                      <w:tab w:val="left" w:pos="3870"/>
                    </w:tabs>
                    <w:jc w:val="center"/>
                    <w:rPr>
                      <w:b/>
                      <w:bCs/>
                      <w:u w:val="single"/>
                    </w:rPr>
                  </w:pPr>
                  <w:r w:rsidRPr="00FE7A90">
                    <w:rPr>
                      <w:b/>
                      <w:bCs/>
                      <w:u w:val="single"/>
                    </w:rPr>
                    <w:t xml:space="preserve">Reference  </w:t>
                  </w:r>
                </w:p>
              </w:tc>
              <w:tc>
                <w:tcPr>
                  <w:tcW w:w="4505" w:type="dxa"/>
                  <w:shd w:val="clear" w:color="auto" w:fill="FFFF99"/>
                </w:tcPr>
                <w:p w14:paraId="4393143D" w14:textId="77777777" w:rsidR="00A475CF" w:rsidRPr="00FE7A90" w:rsidRDefault="00A475CF" w:rsidP="00A475CF">
                  <w:pPr>
                    <w:tabs>
                      <w:tab w:val="left" w:pos="3870"/>
                    </w:tabs>
                    <w:jc w:val="center"/>
                    <w:rPr>
                      <w:b/>
                      <w:bCs/>
                      <w:u w:val="single"/>
                    </w:rPr>
                  </w:pPr>
                  <w:r w:rsidRPr="00FE7A90">
                    <w:rPr>
                      <w:b/>
                      <w:bCs/>
                      <w:u w:val="single"/>
                    </w:rPr>
                    <w:t xml:space="preserve">Previous  </w:t>
                  </w:r>
                </w:p>
              </w:tc>
              <w:tc>
                <w:tcPr>
                  <w:tcW w:w="5760" w:type="dxa"/>
                  <w:shd w:val="clear" w:color="auto" w:fill="FFFF99"/>
                </w:tcPr>
                <w:p w14:paraId="7C7C4764" w14:textId="77777777" w:rsidR="00A475CF" w:rsidRPr="00FE7A90" w:rsidRDefault="00A475CF" w:rsidP="00A475CF">
                  <w:pPr>
                    <w:tabs>
                      <w:tab w:val="left" w:pos="3870"/>
                    </w:tabs>
                    <w:jc w:val="center"/>
                    <w:rPr>
                      <w:b/>
                      <w:bCs/>
                      <w:u w:val="single"/>
                    </w:rPr>
                  </w:pPr>
                  <w:r w:rsidRPr="00FE7A90">
                    <w:rPr>
                      <w:b/>
                      <w:bCs/>
                      <w:u w:val="single"/>
                    </w:rPr>
                    <w:t xml:space="preserve">Revised Language  </w:t>
                  </w:r>
                </w:p>
                <w:p w14:paraId="46CBC25C" w14:textId="77777777" w:rsidR="00A475CF" w:rsidRPr="00FE7A90" w:rsidRDefault="00A475CF" w:rsidP="00A475CF">
                  <w:pPr>
                    <w:tabs>
                      <w:tab w:val="left" w:pos="3870"/>
                    </w:tabs>
                    <w:jc w:val="center"/>
                    <w:rPr>
                      <w:b/>
                      <w:bCs/>
                      <w:u w:val="single"/>
                    </w:rPr>
                  </w:pPr>
                </w:p>
              </w:tc>
            </w:tr>
          </w:tbl>
          <w:p w14:paraId="2BA6D3F1" w14:textId="77777777" w:rsidR="00A475CF" w:rsidRPr="00FE7A90" w:rsidRDefault="00A475CF" w:rsidP="00A475CF">
            <w:pPr>
              <w:tabs>
                <w:tab w:val="left" w:pos="3870"/>
              </w:tabs>
              <w:jc w:val="center"/>
              <w:rPr>
                <w:b/>
                <w:bCs/>
              </w:rPr>
            </w:pPr>
          </w:p>
        </w:tc>
      </w:tr>
      <w:tr w:rsidR="00A475CF" w:rsidRPr="00FE7A90" w14:paraId="1271E540" w14:textId="77777777" w:rsidTr="00A475CF">
        <w:trPr>
          <w:trHeight w:val="70"/>
        </w:trPr>
        <w:tc>
          <w:tcPr>
            <w:tcW w:w="918" w:type="dxa"/>
            <w:tcBorders>
              <w:top w:val="single" w:sz="4" w:space="0" w:color="auto"/>
              <w:left w:val="single" w:sz="4" w:space="0" w:color="auto"/>
              <w:bottom w:val="single" w:sz="4" w:space="0" w:color="auto"/>
              <w:right w:val="single" w:sz="4" w:space="0" w:color="auto"/>
            </w:tcBorders>
            <w:shd w:val="clear" w:color="auto" w:fill="auto"/>
          </w:tcPr>
          <w:p w14:paraId="1C3880AD" w14:textId="77777777" w:rsidR="00A475CF" w:rsidRPr="00FE7A90" w:rsidRDefault="00A475CF" w:rsidP="00A475CF">
            <w:pPr>
              <w:tabs>
                <w:tab w:val="left" w:pos="3870"/>
              </w:tabs>
              <w:jc w:val="center"/>
              <w:rPr>
                <w:b/>
                <w:bCs/>
              </w:rPr>
            </w:pPr>
            <w:r w:rsidRPr="00FE7A90">
              <w:rPr>
                <w:b/>
                <w:bCs/>
              </w:rPr>
              <w:t>1.</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3EAD341B" w14:textId="77777777" w:rsidR="00A475CF" w:rsidRPr="00FE7A90" w:rsidRDefault="00A475CF" w:rsidP="00A475CF">
            <w:pPr>
              <w:pStyle w:val="Default"/>
              <w:rPr>
                <w:rFonts w:ascii="Times New Roman" w:hAnsi="Times New Roman" w:cs="Times New Roman"/>
                <w:bCs/>
              </w:rPr>
            </w:pPr>
            <w:r w:rsidRPr="00FE7A90">
              <w:rPr>
                <w:rFonts w:ascii="Times New Roman" w:hAnsi="Times New Roman" w:cs="Times New Roman"/>
                <w:bCs/>
              </w:rPr>
              <w:t xml:space="preserve">Package 1 </w:t>
            </w:r>
          </w:p>
          <w:p w14:paraId="15B4BFAF" w14:textId="77777777" w:rsidR="00A475CF" w:rsidRPr="00FE7A90" w:rsidRDefault="00A475CF" w:rsidP="00A475CF">
            <w:pPr>
              <w:pStyle w:val="Default"/>
              <w:rPr>
                <w:rFonts w:ascii="Times New Roman" w:hAnsi="Times New Roman" w:cs="Times New Roman"/>
                <w:bCs/>
              </w:rPr>
            </w:pPr>
            <w:r w:rsidRPr="00FE7A90">
              <w:rPr>
                <w:rFonts w:ascii="Times New Roman" w:hAnsi="Times New Roman" w:cs="Times New Roman"/>
                <w:bCs/>
              </w:rPr>
              <w:t>(Provider</w:t>
            </w:r>
          </w:p>
          <w:p w14:paraId="522A682D" w14:textId="77777777" w:rsidR="00A475CF" w:rsidRPr="00FE7A90" w:rsidRDefault="00A475CF" w:rsidP="00A475CF">
            <w:pPr>
              <w:pStyle w:val="Default"/>
              <w:rPr>
                <w:rFonts w:ascii="Times New Roman" w:hAnsi="Times New Roman" w:cs="Times New Roman"/>
                <w:bCs/>
              </w:rPr>
            </w:pPr>
            <w:r w:rsidRPr="00FE7A90">
              <w:rPr>
                <w:rFonts w:ascii="Times New Roman" w:hAnsi="Times New Roman" w:cs="Times New Roman"/>
                <w:bCs/>
              </w:rPr>
              <w:t>Enrollment for: Hospital Sitter Services)</w:t>
            </w:r>
          </w:p>
          <w:p w14:paraId="3FEB6AC0" w14:textId="77777777" w:rsidR="00A475CF" w:rsidRPr="00FE7A90" w:rsidRDefault="00A475CF" w:rsidP="00A475CF">
            <w:pPr>
              <w:tabs>
                <w:tab w:val="left" w:pos="3870"/>
              </w:tabs>
              <w:jc w:val="center"/>
              <w:rPr>
                <w:rFonts w:ascii="Times New Roman" w:hAnsi="Times New Roman" w:cs="Times New Roman"/>
                <w:b/>
                <w:bCs/>
              </w:rPr>
            </w:pPr>
          </w:p>
          <w:p w14:paraId="456B30E0" w14:textId="77777777" w:rsidR="00A475CF" w:rsidRPr="00FE7A90" w:rsidRDefault="00A475CF" w:rsidP="00A475CF">
            <w:pPr>
              <w:tabs>
                <w:tab w:val="left" w:pos="3870"/>
              </w:tabs>
              <w:jc w:val="center"/>
              <w:rPr>
                <w:rFonts w:ascii="Times New Roman" w:hAnsi="Times New Roman" w:cs="Times New Roman"/>
                <w:b/>
                <w:bCs/>
              </w:rPr>
            </w:pP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3C3ED525" w14:textId="77777777" w:rsidR="00A475CF" w:rsidRPr="00FE7A90" w:rsidRDefault="00A475CF" w:rsidP="00A475CF">
            <w:pPr>
              <w:tabs>
                <w:tab w:val="left" w:pos="72"/>
              </w:tabs>
              <w:rPr>
                <w:rFonts w:ascii="Times New Roman" w:hAnsi="Times New Roman" w:cs="Times New Roman"/>
                <w:bCs/>
              </w:rPr>
            </w:pPr>
            <w:r w:rsidRPr="00FE7A90">
              <w:rPr>
                <w:rFonts w:ascii="Times New Roman" w:hAnsi="Times New Roman" w:cs="Times New Roman"/>
                <w:bCs/>
              </w:rPr>
              <w:t>The following Section 2.</w:t>
            </w:r>
            <w:r>
              <w:rPr>
                <w:rFonts w:ascii="Times New Roman" w:hAnsi="Times New Roman" w:cs="Times New Roman"/>
                <w:bCs/>
              </w:rPr>
              <w:t>2.2</w:t>
            </w:r>
            <w:r w:rsidRPr="00FE7A90">
              <w:rPr>
                <w:rFonts w:ascii="Times New Roman" w:hAnsi="Times New Roman" w:cs="Times New Roman"/>
                <w:bCs/>
              </w:rPr>
              <w:t xml:space="preserve"> language has been revised:</w:t>
            </w:r>
          </w:p>
          <w:p w14:paraId="5183C921" w14:textId="77777777" w:rsidR="00A475CF" w:rsidRPr="00FE7A90" w:rsidRDefault="00A475CF" w:rsidP="00A475CF">
            <w:pPr>
              <w:tabs>
                <w:tab w:val="left" w:pos="72"/>
              </w:tabs>
              <w:ind w:left="72"/>
              <w:rPr>
                <w:rFonts w:ascii="Times New Roman" w:hAnsi="Times New Roman" w:cs="Times New Roman"/>
                <w:bCs/>
              </w:rPr>
            </w:pPr>
          </w:p>
          <w:p w14:paraId="47C7C4EA" w14:textId="77777777" w:rsidR="00A475CF" w:rsidRPr="00CB7136" w:rsidRDefault="00A475CF" w:rsidP="00A475CF">
            <w:pPr>
              <w:numPr>
                <w:ilvl w:val="2"/>
                <w:numId w:val="38"/>
              </w:numPr>
              <w:ind w:left="792"/>
              <w:rPr>
                <w:rFonts w:ascii="Times New Roman" w:hAnsi="Times New Roman"/>
                <w:bCs/>
              </w:rPr>
            </w:pPr>
            <w:r w:rsidRPr="00CB7136">
              <w:rPr>
                <w:rFonts w:ascii="Times New Roman" w:hAnsi="Times New Roman"/>
                <w:bCs/>
              </w:rPr>
              <w:t xml:space="preserve">DFPS is not accepting Applications for Hospital Sitting Services in DFPS Community Based Care (CBC) Catchment Areas, which are </w:t>
            </w:r>
            <w:r w:rsidRPr="00CB7136">
              <w:rPr>
                <w:rFonts w:ascii="Times New Roman" w:hAnsi="Times New Roman"/>
                <w:bCs/>
              </w:rPr>
              <w:lastRenderedPageBreak/>
              <w:t>DFPS Regions 1, 2, 3b, and 8a because CBC provider in these Regions will be providing these services.</w:t>
            </w:r>
          </w:p>
          <w:p w14:paraId="55DA1B40" w14:textId="77777777" w:rsidR="00A475CF" w:rsidRPr="00CB7136" w:rsidRDefault="00A475CF" w:rsidP="00A475CF">
            <w:pPr>
              <w:numPr>
                <w:ilvl w:val="4"/>
                <w:numId w:val="35"/>
              </w:numPr>
              <w:ind w:left="1152"/>
              <w:rPr>
                <w:rFonts w:ascii="Times New Roman" w:hAnsi="Times New Roman" w:cs="Times New Roman"/>
                <w:bCs/>
              </w:rPr>
            </w:pPr>
            <w:r w:rsidRPr="00CB7136">
              <w:rPr>
                <w:rFonts w:ascii="Times New Roman" w:hAnsi="Times New Roman" w:cs="Times New Roman"/>
                <w:bCs/>
              </w:rPr>
              <w:t xml:space="preserve">Region 3b Catchment Area includes the following counties: Palo Pinto, Parker, Tarrant, Erath, Hood, </w:t>
            </w:r>
            <w:r w:rsidRPr="00CB7136">
              <w:rPr>
                <w:rFonts w:ascii="Times New Roman" w:hAnsi="Times New Roman" w:cs="Times New Roman"/>
                <w:bCs/>
                <w:iCs/>
                <w:lang w:val="en"/>
              </w:rPr>
              <w:t>Somervell, and Johnson counties</w:t>
            </w:r>
            <w:r w:rsidRPr="00CB7136">
              <w:rPr>
                <w:rFonts w:ascii="Times New Roman" w:hAnsi="Times New Roman" w:cs="Times New Roman"/>
                <w:bCs/>
              </w:rPr>
              <w:t>.</w:t>
            </w:r>
          </w:p>
          <w:p w14:paraId="2B5442B7" w14:textId="77777777" w:rsidR="00A475CF" w:rsidRPr="00CB7136" w:rsidRDefault="00A475CF" w:rsidP="00A475CF">
            <w:pPr>
              <w:numPr>
                <w:ilvl w:val="4"/>
                <w:numId w:val="35"/>
              </w:numPr>
              <w:ind w:left="1152"/>
              <w:rPr>
                <w:rFonts w:ascii="Times New Roman" w:hAnsi="Times New Roman" w:cs="Times New Roman"/>
                <w:bCs/>
              </w:rPr>
            </w:pPr>
            <w:r w:rsidRPr="00CB7136">
              <w:rPr>
                <w:rFonts w:ascii="Times New Roman" w:hAnsi="Times New Roman" w:cs="Times New Roman"/>
                <w:bCs/>
              </w:rPr>
              <w:t xml:space="preserve">Region 4 Catchment Area 1 includes all counties in </w:t>
            </w:r>
            <w:proofErr w:type="gramStart"/>
            <w:r w:rsidRPr="00CB7136">
              <w:rPr>
                <w:rFonts w:ascii="Times New Roman" w:hAnsi="Times New Roman" w:cs="Times New Roman"/>
                <w:bCs/>
              </w:rPr>
              <w:t>Region</w:t>
            </w:r>
            <w:proofErr w:type="gramEnd"/>
            <w:r w:rsidRPr="00CB7136">
              <w:rPr>
                <w:rFonts w:ascii="Times New Roman" w:hAnsi="Times New Roman" w:cs="Times New Roman"/>
                <w:bCs/>
              </w:rPr>
              <w:t xml:space="preserve"> 4.</w:t>
            </w:r>
          </w:p>
          <w:p w14:paraId="5A901F80" w14:textId="77777777" w:rsidR="00A475CF" w:rsidRPr="00921788" w:rsidRDefault="00A475CF" w:rsidP="00A475CF">
            <w:pPr>
              <w:numPr>
                <w:ilvl w:val="4"/>
                <w:numId w:val="35"/>
              </w:numPr>
              <w:ind w:left="1152"/>
              <w:rPr>
                <w:rFonts w:ascii="Times New Roman" w:hAnsi="Times New Roman" w:cs="Times New Roman"/>
                <w:bCs/>
              </w:rPr>
            </w:pPr>
            <w:r w:rsidRPr="00CB7136">
              <w:rPr>
                <w:rFonts w:ascii="Times New Roman" w:hAnsi="Times New Roman" w:cs="Times New Roman"/>
                <w:bCs/>
              </w:rPr>
              <w:t>Region 4 Catchment Area 2 includes children placed in hospitals, rehabilitative or nursing home facilities located in Arkansas or Louisiana.</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6615541B" w14:textId="77777777" w:rsidR="00A475CF" w:rsidRPr="00FE7A90" w:rsidRDefault="00A475CF" w:rsidP="00A475CF">
            <w:pPr>
              <w:tabs>
                <w:tab w:val="left" w:pos="3870"/>
              </w:tabs>
              <w:rPr>
                <w:rFonts w:ascii="Times New Roman" w:hAnsi="Times New Roman" w:cs="Times New Roman"/>
                <w:bCs/>
              </w:rPr>
            </w:pPr>
            <w:r w:rsidRPr="00FE7A90">
              <w:rPr>
                <w:rFonts w:ascii="Times New Roman" w:hAnsi="Times New Roman" w:cs="Times New Roman"/>
                <w:bCs/>
              </w:rPr>
              <w:lastRenderedPageBreak/>
              <w:t xml:space="preserve">The revised language is as follows:  </w:t>
            </w:r>
          </w:p>
          <w:p w14:paraId="5B486B25" w14:textId="77777777" w:rsidR="00A475CF" w:rsidRPr="00FE7A90" w:rsidRDefault="00A475CF" w:rsidP="00A475CF">
            <w:pPr>
              <w:tabs>
                <w:tab w:val="left" w:pos="3870"/>
              </w:tabs>
              <w:rPr>
                <w:rFonts w:ascii="Times New Roman" w:hAnsi="Times New Roman" w:cs="Times New Roman"/>
                <w:bCs/>
              </w:rPr>
            </w:pPr>
          </w:p>
          <w:p w14:paraId="04435465" w14:textId="77777777" w:rsidR="00A475CF" w:rsidRPr="00CB7136" w:rsidRDefault="00A475CF" w:rsidP="00A475CF">
            <w:pPr>
              <w:numPr>
                <w:ilvl w:val="2"/>
                <w:numId w:val="36"/>
              </w:numPr>
              <w:ind w:left="704" w:hanging="704"/>
              <w:rPr>
                <w:rFonts w:ascii="Times New Roman" w:hAnsi="Times New Roman" w:cs="Times New Roman"/>
                <w:bCs/>
              </w:rPr>
            </w:pPr>
            <w:r w:rsidRPr="00CB7136">
              <w:rPr>
                <w:rFonts w:ascii="Times New Roman" w:hAnsi="Times New Roman" w:cs="Times New Roman"/>
                <w:bCs/>
              </w:rPr>
              <w:t>DFPS is not accepting Applications for Hospital Sitting Services in DFPS Community Based Care (CBC) Catchment Areas, for DFPS Regions 2, and 3b because the CBC providers in these Regions will be providing these services.</w:t>
            </w:r>
          </w:p>
          <w:p w14:paraId="26095406" w14:textId="77777777" w:rsidR="00A475CF" w:rsidRPr="00CB7136" w:rsidRDefault="00A475CF" w:rsidP="00A475CF">
            <w:pPr>
              <w:numPr>
                <w:ilvl w:val="1"/>
                <w:numId w:val="30"/>
              </w:numPr>
              <w:ind w:left="1154" w:hanging="450"/>
              <w:rPr>
                <w:rFonts w:ascii="Times New Roman" w:hAnsi="Times New Roman" w:cs="Times New Roman"/>
                <w:bCs/>
              </w:rPr>
            </w:pPr>
            <w:r w:rsidRPr="00CB7136">
              <w:rPr>
                <w:rFonts w:ascii="Times New Roman" w:hAnsi="Times New Roman" w:cs="Times New Roman"/>
                <w:bCs/>
              </w:rPr>
              <w:lastRenderedPageBreak/>
              <w:t xml:space="preserve">Region 3b Catchment Area includes the following counties: Palo Pinto, Parker, Tarrant, Erath, Hood, </w:t>
            </w:r>
            <w:r w:rsidRPr="00CB7136">
              <w:rPr>
                <w:rFonts w:ascii="Times New Roman" w:hAnsi="Times New Roman" w:cs="Times New Roman"/>
                <w:bCs/>
                <w:iCs/>
                <w:lang w:val="en"/>
              </w:rPr>
              <w:t>Somervell, and Johnson counties</w:t>
            </w:r>
            <w:r w:rsidRPr="00CB7136">
              <w:rPr>
                <w:rFonts w:ascii="Times New Roman" w:hAnsi="Times New Roman" w:cs="Times New Roman"/>
                <w:bCs/>
              </w:rPr>
              <w:t>.</w:t>
            </w:r>
          </w:p>
          <w:p w14:paraId="4EE93FE6" w14:textId="77777777" w:rsidR="00A475CF" w:rsidRPr="00CB7136" w:rsidRDefault="00A475CF" w:rsidP="00A475CF">
            <w:pPr>
              <w:numPr>
                <w:ilvl w:val="1"/>
                <w:numId w:val="30"/>
              </w:numPr>
              <w:ind w:left="1064" w:hanging="344"/>
              <w:rPr>
                <w:rFonts w:ascii="Times New Roman" w:hAnsi="Times New Roman" w:cs="Times New Roman"/>
                <w:bCs/>
              </w:rPr>
            </w:pPr>
            <w:r w:rsidRPr="00CB7136">
              <w:rPr>
                <w:rFonts w:ascii="Times New Roman" w:hAnsi="Times New Roman" w:cs="Times New Roman"/>
                <w:bCs/>
              </w:rPr>
              <w:t>Region 4 Catchment Area 2 includes children placed in hospitals, rehabilitative or nursing home facilities located in Arkansas or Louisiana.</w:t>
            </w:r>
          </w:p>
          <w:p w14:paraId="65452C99" w14:textId="77777777" w:rsidR="00A475CF" w:rsidRPr="00FE7A90" w:rsidRDefault="00A475CF" w:rsidP="00A475CF">
            <w:pPr>
              <w:tabs>
                <w:tab w:val="left" w:pos="3870"/>
              </w:tabs>
              <w:rPr>
                <w:rFonts w:ascii="Times New Roman" w:hAnsi="Times New Roman" w:cs="Times New Roman"/>
                <w:bCs/>
              </w:rPr>
            </w:pPr>
          </w:p>
          <w:p w14:paraId="29CCE5D1" w14:textId="77777777" w:rsidR="00A475CF" w:rsidRPr="00FE7A90" w:rsidRDefault="00A475CF" w:rsidP="00A475CF">
            <w:pPr>
              <w:tabs>
                <w:tab w:val="left" w:pos="3870"/>
              </w:tabs>
              <w:rPr>
                <w:rFonts w:ascii="Times New Roman" w:hAnsi="Times New Roman" w:cs="Times New Roman"/>
                <w:bCs/>
              </w:rPr>
            </w:pPr>
          </w:p>
          <w:p w14:paraId="34993C8C" w14:textId="77777777" w:rsidR="00A475CF" w:rsidRPr="00FE7A90" w:rsidRDefault="00A475CF" w:rsidP="00A475CF">
            <w:pPr>
              <w:tabs>
                <w:tab w:val="left" w:pos="3870"/>
              </w:tabs>
              <w:rPr>
                <w:rFonts w:ascii="Times New Roman" w:hAnsi="Times New Roman" w:cs="Times New Roman"/>
                <w:bCs/>
              </w:rPr>
            </w:pPr>
          </w:p>
          <w:p w14:paraId="75B4947B" w14:textId="77777777" w:rsidR="00A475CF" w:rsidRDefault="00A475CF" w:rsidP="00A475CF">
            <w:pPr>
              <w:tabs>
                <w:tab w:val="left" w:pos="3870"/>
              </w:tabs>
              <w:rPr>
                <w:rFonts w:ascii="Times New Roman" w:hAnsi="Times New Roman" w:cs="Times New Roman"/>
                <w:bCs/>
              </w:rPr>
            </w:pPr>
          </w:p>
          <w:p w14:paraId="2BB139C8" w14:textId="77777777" w:rsidR="00A475CF" w:rsidRDefault="00A475CF" w:rsidP="00A475CF">
            <w:pPr>
              <w:tabs>
                <w:tab w:val="left" w:pos="3870"/>
              </w:tabs>
              <w:rPr>
                <w:rFonts w:ascii="Times New Roman" w:hAnsi="Times New Roman" w:cs="Times New Roman"/>
                <w:bCs/>
              </w:rPr>
            </w:pPr>
          </w:p>
          <w:p w14:paraId="49027450" w14:textId="77777777" w:rsidR="00A475CF" w:rsidRDefault="00A475CF" w:rsidP="00A475CF">
            <w:pPr>
              <w:tabs>
                <w:tab w:val="left" w:pos="3870"/>
              </w:tabs>
              <w:rPr>
                <w:rFonts w:ascii="Times New Roman" w:hAnsi="Times New Roman" w:cs="Times New Roman"/>
                <w:bCs/>
              </w:rPr>
            </w:pPr>
          </w:p>
          <w:p w14:paraId="7E3505EA" w14:textId="77777777" w:rsidR="00A475CF" w:rsidRDefault="00A475CF" w:rsidP="00A475CF">
            <w:pPr>
              <w:tabs>
                <w:tab w:val="left" w:pos="3870"/>
              </w:tabs>
              <w:rPr>
                <w:rFonts w:ascii="Times New Roman" w:hAnsi="Times New Roman" w:cs="Times New Roman"/>
                <w:bCs/>
              </w:rPr>
            </w:pPr>
          </w:p>
          <w:p w14:paraId="5330CE94" w14:textId="77777777" w:rsidR="00A475CF" w:rsidRPr="00FE7A90" w:rsidRDefault="00A475CF" w:rsidP="00A475CF">
            <w:pPr>
              <w:tabs>
                <w:tab w:val="left" w:pos="3870"/>
              </w:tabs>
              <w:rPr>
                <w:rFonts w:ascii="Times New Roman" w:hAnsi="Times New Roman" w:cs="Times New Roman"/>
                <w:bCs/>
              </w:rPr>
            </w:pPr>
          </w:p>
        </w:tc>
      </w:tr>
      <w:tr w:rsidR="00A475CF" w:rsidRPr="00FE7A90" w14:paraId="022EC70B" w14:textId="77777777" w:rsidTr="00840F31">
        <w:trPr>
          <w:trHeight w:val="890"/>
        </w:trPr>
        <w:tc>
          <w:tcPr>
            <w:tcW w:w="918" w:type="dxa"/>
            <w:tcBorders>
              <w:top w:val="single" w:sz="4" w:space="0" w:color="auto"/>
              <w:left w:val="single" w:sz="4" w:space="0" w:color="auto"/>
              <w:bottom w:val="single" w:sz="4" w:space="0" w:color="auto"/>
              <w:right w:val="single" w:sz="4" w:space="0" w:color="auto"/>
            </w:tcBorders>
            <w:shd w:val="clear" w:color="auto" w:fill="auto"/>
          </w:tcPr>
          <w:p w14:paraId="367487CA" w14:textId="77777777" w:rsidR="00A475CF" w:rsidRPr="00FE7A90" w:rsidRDefault="00A475CF" w:rsidP="00A475CF">
            <w:pPr>
              <w:tabs>
                <w:tab w:val="left" w:pos="3870"/>
              </w:tabs>
              <w:jc w:val="center"/>
              <w:rPr>
                <w:b/>
                <w:bCs/>
              </w:rPr>
            </w:pPr>
            <w:r>
              <w:rPr>
                <w:b/>
                <w:bCs/>
              </w:rPr>
              <w:lastRenderedPageBreak/>
              <w:t>2.</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F8A2B6C" w14:textId="77777777" w:rsidR="00A475CF" w:rsidRPr="00FE7A90" w:rsidRDefault="00A475CF" w:rsidP="00A475CF">
            <w:pPr>
              <w:pStyle w:val="Default"/>
              <w:rPr>
                <w:rFonts w:ascii="Times New Roman" w:hAnsi="Times New Roman" w:cs="Times New Roman"/>
                <w:bCs/>
              </w:rPr>
            </w:pPr>
            <w:r w:rsidRPr="00FE7A90">
              <w:rPr>
                <w:rFonts w:ascii="Times New Roman" w:hAnsi="Times New Roman" w:cs="Times New Roman"/>
                <w:bCs/>
              </w:rPr>
              <w:t xml:space="preserve">Package 1 </w:t>
            </w:r>
          </w:p>
          <w:p w14:paraId="62B09C4F" w14:textId="77777777" w:rsidR="00A475CF" w:rsidRPr="00FE7A90" w:rsidRDefault="00A475CF" w:rsidP="00A475CF">
            <w:pPr>
              <w:pStyle w:val="Default"/>
              <w:rPr>
                <w:rFonts w:ascii="Times New Roman" w:hAnsi="Times New Roman" w:cs="Times New Roman"/>
                <w:bCs/>
              </w:rPr>
            </w:pPr>
            <w:r w:rsidRPr="00FE7A90">
              <w:rPr>
                <w:rFonts w:ascii="Times New Roman" w:hAnsi="Times New Roman" w:cs="Times New Roman"/>
                <w:bCs/>
              </w:rPr>
              <w:t>(Provider</w:t>
            </w:r>
          </w:p>
          <w:p w14:paraId="2C6966E1" w14:textId="77777777" w:rsidR="00A475CF" w:rsidRPr="00FE7A90" w:rsidRDefault="00A475CF" w:rsidP="00A475CF">
            <w:pPr>
              <w:pStyle w:val="Default"/>
              <w:rPr>
                <w:rFonts w:ascii="Times New Roman" w:hAnsi="Times New Roman" w:cs="Times New Roman"/>
                <w:bCs/>
              </w:rPr>
            </w:pPr>
            <w:r w:rsidRPr="00FE7A90">
              <w:rPr>
                <w:rFonts w:ascii="Times New Roman" w:hAnsi="Times New Roman" w:cs="Times New Roman"/>
                <w:bCs/>
              </w:rPr>
              <w:t>Enrollment for: Hospital Sitter Services)</w:t>
            </w:r>
          </w:p>
          <w:p w14:paraId="629C99F5" w14:textId="77777777" w:rsidR="00A475CF" w:rsidRPr="00FE7A90" w:rsidRDefault="00A475CF" w:rsidP="00A475CF">
            <w:pPr>
              <w:pStyle w:val="Default"/>
              <w:rPr>
                <w:rFonts w:ascii="Times New Roman" w:hAnsi="Times New Roman" w:cs="Times New Roman"/>
                <w:bCs/>
              </w:rPr>
            </w:pP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2CCB2C23" w14:textId="77777777" w:rsidR="00A475CF" w:rsidRPr="00FE7A90" w:rsidRDefault="00A475CF" w:rsidP="00A475CF">
            <w:pPr>
              <w:tabs>
                <w:tab w:val="left" w:pos="72"/>
              </w:tabs>
              <w:rPr>
                <w:rFonts w:ascii="Times New Roman" w:hAnsi="Times New Roman" w:cs="Times New Roman"/>
                <w:bCs/>
              </w:rPr>
            </w:pPr>
            <w:r w:rsidRPr="00FE7A90">
              <w:rPr>
                <w:rFonts w:ascii="Times New Roman" w:hAnsi="Times New Roman" w:cs="Times New Roman"/>
                <w:bCs/>
              </w:rPr>
              <w:t xml:space="preserve">The following Section </w:t>
            </w:r>
            <w:r>
              <w:rPr>
                <w:rFonts w:ascii="Times New Roman" w:hAnsi="Times New Roman" w:cs="Times New Roman"/>
                <w:bCs/>
              </w:rPr>
              <w:t>4.3</w:t>
            </w:r>
            <w:r w:rsidRPr="00FE7A90">
              <w:rPr>
                <w:rFonts w:ascii="Times New Roman" w:hAnsi="Times New Roman" w:cs="Times New Roman"/>
                <w:bCs/>
              </w:rPr>
              <w:t xml:space="preserve"> language has been revised:</w:t>
            </w:r>
          </w:p>
          <w:p w14:paraId="09691648" w14:textId="77777777" w:rsidR="00A475CF" w:rsidRPr="00921788" w:rsidRDefault="00A475CF" w:rsidP="00A475CF">
            <w:pPr>
              <w:pStyle w:val="ListParagraph"/>
              <w:widowControl w:val="0"/>
              <w:numPr>
                <w:ilvl w:val="1"/>
                <w:numId w:val="40"/>
              </w:numPr>
              <w:spacing w:before="240" w:after="240" w:line="259" w:lineRule="auto"/>
              <w:ind w:left="432"/>
              <w:outlineLvl w:val="1"/>
              <w:rPr>
                <w:rFonts w:ascii="Times New Roman" w:hAnsi="Times New Roman"/>
                <w:sz w:val="24"/>
              </w:rPr>
            </w:pPr>
            <w:r w:rsidRPr="00CB7136">
              <w:rPr>
                <w:rFonts w:ascii="Times New Roman" w:hAnsi="Times New Roman"/>
                <w:sz w:val="24"/>
              </w:rPr>
              <w:t>Applications Not Accepted. DFPS is not accepting Applications for Hospital Sitting Services in DFPS Community Based Care (CBC) Catchment Areas, which are DFPS Regions 1, 2 3b, and 8a because CBC provider in these Regions will be providing these services.</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1F887A49" w14:textId="77777777" w:rsidR="00A475CF" w:rsidRDefault="00A475CF" w:rsidP="00A475CF">
            <w:pPr>
              <w:tabs>
                <w:tab w:val="left" w:pos="3870"/>
              </w:tabs>
              <w:rPr>
                <w:rFonts w:ascii="Times New Roman" w:hAnsi="Times New Roman" w:cs="Times New Roman"/>
                <w:bCs/>
              </w:rPr>
            </w:pPr>
            <w:r>
              <w:rPr>
                <w:rFonts w:ascii="Times New Roman" w:hAnsi="Times New Roman" w:cs="Times New Roman"/>
                <w:bCs/>
              </w:rPr>
              <w:t>The revised language is as follows:</w:t>
            </w:r>
          </w:p>
          <w:p w14:paraId="51C809DA" w14:textId="77777777" w:rsidR="00A475CF" w:rsidRPr="00921788" w:rsidRDefault="00A475CF" w:rsidP="00A475CF">
            <w:pPr>
              <w:pStyle w:val="ListParagraph"/>
              <w:widowControl w:val="0"/>
              <w:numPr>
                <w:ilvl w:val="1"/>
                <w:numId w:val="41"/>
              </w:numPr>
              <w:spacing w:before="240" w:after="240" w:line="259" w:lineRule="auto"/>
              <w:outlineLvl w:val="1"/>
              <w:rPr>
                <w:rFonts w:ascii="Times New Roman" w:hAnsi="Times New Roman"/>
                <w:sz w:val="24"/>
              </w:rPr>
            </w:pPr>
            <w:r w:rsidRPr="00CB7136">
              <w:rPr>
                <w:rFonts w:ascii="Times New Roman" w:hAnsi="Times New Roman"/>
                <w:sz w:val="24"/>
              </w:rPr>
              <w:t xml:space="preserve">Applications Not Accepted. DFPS is not accepting Applications for Hospital Sitting Services in DFPS Community Based Care (CBC) Catchment Areas, </w:t>
            </w:r>
            <w:r>
              <w:rPr>
                <w:rFonts w:ascii="Times New Roman" w:hAnsi="Times New Roman"/>
                <w:sz w:val="24"/>
              </w:rPr>
              <w:t>for</w:t>
            </w:r>
            <w:r w:rsidRPr="00CB7136">
              <w:rPr>
                <w:rFonts w:ascii="Times New Roman" w:hAnsi="Times New Roman"/>
                <w:sz w:val="24"/>
              </w:rPr>
              <w:t xml:space="preserve"> DFPS Regions 2</w:t>
            </w:r>
            <w:r>
              <w:rPr>
                <w:rFonts w:ascii="Times New Roman" w:hAnsi="Times New Roman"/>
                <w:sz w:val="24"/>
              </w:rPr>
              <w:t xml:space="preserve">, and </w:t>
            </w:r>
            <w:r w:rsidRPr="00CB7136">
              <w:rPr>
                <w:rFonts w:ascii="Times New Roman" w:hAnsi="Times New Roman"/>
                <w:sz w:val="24"/>
              </w:rPr>
              <w:t>3b</w:t>
            </w:r>
            <w:r>
              <w:rPr>
                <w:rFonts w:ascii="Times New Roman" w:hAnsi="Times New Roman"/>
                <w:sz w:val="24"/>
              </w:rPr>
              <w:t xml:space="preserve"> </w:t>
            </w:r>
            <w:r w:rsidRPr="00CB7136">
              <w:rPr>
                <w:rFonts w:ascii="Times New Roman" w:hAnsi="Times New Roman"/>
                <w:sz w:val="24"/>
              </w:rPr>
              <w:t>because CBC provider in these Regions will be providing these services.</w:t>
            </w:r>
          </w:p>
        </w:tc>
      </w:tr>
      <w:tr w:rsidR="00A475CF" w:rsidRPr="00FE7A90" w14:paraId="379A1447" w14:textId="77777777" w:rsidTr="00A475CF">
        <w:trPr>
          <w:trHeight w:val="70"/>
        </w:trPr>
        <w:tc>
          <w:tcPr>
            <w:tcW w:w="918" w:type="dxa"/>
            <w:tcBorders>
              <w:top w:val="single" w:sz="4" w:space="0" w:color="auto"/>
              <w:left w:val="single" w:sz="4" w:space="0" w:color="auto"/>
              <w:bottom w:val="single" w:sz="4" w:space="0" w:color="auto"/>
              <w:right w:val="single" w:sz="4" w:space="0" w:color="auto"/>
            </w:tcBorders>
            <w:shd w:val="clear" w:color="auto" w:fill="auto"/>
          </w:tcPr>
          <w:p w14:paraId="5796921D" w14:textId="77777777" w:rsidR="00A475CF" w:rsidRPr="00FE7A90" w:rsidRDefault="00A475CF" w:rsidP="00A475CF">
            <w:pPr>
              <w:tabs>
                <w:tab w:val="left" w:pos="3870"/>
              </w:tabs>
              <w:jc w:val="center"/>
              <w:rPr>
                <w:b/>
                <w:bCs/>
              </w:rPr>
            </w:pPr>
            <w:r>
              <w:rPr>
                <w:b/>
                <w:bCs/>
              </w:rPr>
              <w:lastRenderedPageBreak/>
              <w:t>3.</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46704751" w14:textId="77777777" w:rsidR="00A475CF" w:rsidRPr="00FE7A90" w:rsidRDefault="00A475CF" w:rsidP="00A475CF">
            <w:pPr>
              <w:pStyle w:val="Default"/>
              <w:rPr>
                <w:rFonts w:ascii="Times New Roman" w:hAnsi="Times New Roman" w:cs="Times New Roman"/>
                <w:bCs/>
              </w:rPr>
            </w:pPr>
            <w:r>
              <w:rPr>
                <w:rFonts w:ascii="Times New Roman" w:hAnsi="Times New Roman" w:cs="Times New Roman"/>
                <w:bCs/>
              </w:rPr>
              <w:t>Package 2 (Application and Service Area forms)</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5C6CC4AB" w14:textId="77777777" w:rsidR="00A475CF" w:rsidRPr="00840F31" w:rsidRDefault="00A475CF" w:rsidP="00A475CF">
            <w:pPr>
              <w:tabs>
                <w:tab w:val="left" w:pos="72"/>
              </w:tabs>
              <w:rPr>
                <w:rFonts w:ascii="Times New Roman" w:hAnsi="Times New Roman" w:cs="Times New Roman"/>
              </w:rPr>
            </w:pPr>
            <w:r w:rsidRPr="00840F31">
              <w:rPr>
                <w:rFonts w:ascii="Times New Roman" w:hAnsi="Times New Roman" w:cs="Times New Roman"/>
                <w:bCs/>
              </w:rPr>
              <w:t>The following Section 3. Service Delivery Area has been revised:</w:t>
            </w:r>
            <w:r w:rsidRPr="00840F31">
              <w:rPr>
                <w:rFonts w:ascii="Times New Roman" w:hAnsi="Times New Roman" w:cs="Times New Roman"/>
              </w:rPr>
              <w:t xml:space="preserve"> </w:t>
            </w:r>
          </w:p>
          <w:p w14:paraId="53C1B095" w14:textId="77777777" w:rsidR="00A475CF" w:rsidRPr="00840F31" w:rsidRDefault="00A475CF" w:rsidP="00A475CF">
            <w:pPr>
              <w:tabs>
                <w:tab w:val="left" w:pos="72"/>
              </w:tabs>
              <w:rPr>
                <w:rFonts w:ascii="Times New Roman" w:hAnsi="Times New Roman" w:cs="Times New Roman"/>
                <w:bCs/>
              </w:rPr>
            </w:pPr>
          </w:p>
          <w:p w14:paraId="48A02383" w14:textId="77777777" w:rsidR="00A475CF" w:rsidRPr="00840F31" w:rsidRDefault="00A475CF" w:rsidP="00A475CF">
            <w:pPr>
              <w:tabs>
                <w:tab w:val="left" w:pos="72"/>
              </w:tabs>
              <w:rPr>
                <w:rFonts w:ascii="Times New Roman" w:hAnsi="Times New Roman" w:cs="Times New Roman"/>
                <w:bCs/>
              </w:rPr>
            </w:pPr>
            <w:r w:rsidRPr="00840F31">
              <w:rPr>
                <w:rFonts w:ascii="Times New Roman" w:hAnsi="Times New Roman" w:cs="Times New Roman"/>
                <w:bCs/>
              </w:rPr>
              <w:t xml:space="preserve">DFPS is not accepting Applications in Regions 1, 2, 3b and 8a because these Regions are being served by a Community Based Care provider.  </w:t>
            </w:r>
          </w:p>
          <w:p w14:paraId="427F3B32" w14:textId="77777777" w:rsidR="00A475CF" w:rsidRPr="00840F31" w:rsidRDefault="00A475CF" w:rsidP="00A475CF">
            <w:pPr>
              <w:tabs>
                <w:tab w:val="left" w:pos="72"/>
              </w:tabs>
              <w:rPr>
                <w:rFonts w:ascii="Times New Roman" w:hAnsi="Times New Roman" w:cs="Times New Roman"/>
                <w:bCs/>
              </w:rPr>
            </w:pPr>
          </w:p>
          <w:p w14:paraId="260EC881" w14:textId="77777777" w:rsidR="00A475CF" w:rsidRPr="00840F31" w:rsidRDefault="00A475CF" w:rsidP="00A475CF">
            <w:pPr>
              <w:pStyle w:val="ListParagraph"/>
              <w:numPr>
                <w:ilvl w:val="0"/>
                <w:numId w:val="42"/>
              </w:numPr>
              <w:spacing w:after="0"/>
              <w:rPr>
                <w:rFonts w:ascii="Times New Roman" w:hAnsi="Times New Roman"/>
                <w:sz w:val="24"/>
                <w:szCs w:val="24"/>
              </w:rPr>
            </w:pPr>
            <w:r w:rsidRPr="00840F31">
              <w:rPr>
                <w:rFonts w:ascii="Times New Roman" w:hAnsi="Times New Roman"/>
                <w:b/>
                <w:sz w:val="24"/>
                <w:szCs w:val="24"/>
              </w:rPr>
              <w:t>Region 1</w:t>
            </w:r>
            <w:r w:rsidRPr="00840F31">
              <w:rPr>
                <w:rFonts w:ascii="Times New Roman" w:hAnsi="Times New Roman"/>
                <w:sz w:val="24"/>
                <w:szCs w:val="24"/>
              </w:rPr>
              <w:t xml:space="preserve"> –</w:t>
            </w:r>
            <w:r w:rsidRPr="00840F31">
              <w:rPr>
                <w:rFonts w:ascii="Times New Roman" w:hAnsi="Times New Roman"/>
                <w:b/>
                <w:sz w:val="24"/>
                <w:szCs w:val="24"/>
              </w:rPr>
              <w:t xml:space="preserve"> </w:t>
            </w:r>
            <w:bookmarkStart w:id="0" w:name="_Hlk40106041"/>
            <w:r w:rsidRPr="00840F31">
              <w:rPr>
                <w:rFonts w:ascii="Times New Roman" w:hAnsi="Times New Roman"/>
                <w:sz w:val="24"/>
                <w:szCs w:val="24"/>
              </w:rPr>
              <w:t>Not Accepting Applications.</w:t>
            </w:r>
          </w:p>
          <w:bookmarkEnd w:id="0"/>
          <w:p w14:paraId="202EC073" w14:textId="77777777" w:rsidR="00A475CF" w:rsidRPr="00840F31" w:rsidRDefault="00A475CF" w:rsidP="00840F31">
            <w:pPr>
              <w:pStyle w:val="ListParagraph"/>
              <w:numPr>
                <w:ilvl w:val="0"/>
                <w:numId w:val="42"/>
              </w:numPr>
              <w:spacing w:after="0"/>
              <w:rPr>
                <w:rFonts w:ascii="Times New Roman" w:hAnsi="Times New Roman"/>
                <w:bCs/>
                <w:sz w:val="24"/>
                <w:szCs w:val="24"/>
              </w:rPr>
            </w:pPr>
            <w:r w:rsidRPr="00840F31">
              <w:rPr>
                <w:rFonts w:ascii="Times New Roman" w:hAnsi="Times New Roman"/>
                <w:b/>
                <w:sz w:val="24"/>
                <w:szCs w:val="24"/>
              </w:rPr>
              <w:t>Region 8b</w:t>
            </w:r>
            <w:r w:rsidRPr="00840F31">
              <w:rPr>
                <w:rFonts w:ascii="Times New Roman" w:hAnsi="Times New Roman"/>
                <w:sz w:val="24"/>
                <w:szCs w:val="24"/>
              </w:rPr>
              <w:t xml:space="preserve"> – All Counties in Region 8 except 8a, which is </w:t>
            </w:r>
            <w:proofErr w:type="gramStart"/>
            <w:r w:rsidRPr="00840F31">
              <w:rPr>
                <w:rFonts w:ascii="Times New Roman" w:hAnsi="Times New Roman"/>
                <w:sz w:val="24"/>
                <w:szCs w:val="24"/>
              </w:rPr>
              <w:t>Bexar county</w:t>
            </w:r>
            <w:proofErr w:type="gramEnd"/>
            <w:r w:rsidRPr="00840F31">
              <w:rPr>
                <w:rFonts w:ascii="Times New Roman" w:hAnsi="Times New Roman"/>
                <w:sz w:val="24"/>
                <w:szCs w:val="24"/>
              </w:rPr>
              <w:t xml:space="preserve">, </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3C99CF79" w14:textId="77777777" w:rsidR="00A475CF" w:rsidRPr="00840F31" w:rsidRDefault="00A475CF" w:rsidP="00A475CF">
            <w:pPr>
              <w:tabs>
                <w:tab w:val="left" w:pos="3870"/>
              </w:tabs>
              <w:rPr>
                <w:rFonts w:ascii="Times New Roman" w:hAnsi="Times New Roman" w:cs="Times New Roman"/>
                <w:bCs/>
              </w:rPr>
            </w:pPr>
            <w:r w:rsidRPr="00840F31">
              <w:rPr>
                <w:rFonts w:ascii="Times New Roman" w:hAnsi="Times New Roman" w:cs="Times New Roman"/>
                <w:bCs/>
              </w:rPr>
              <w:t>The revised language is as follows:</w:t>
            </w:r>
          </w:p>
          <w:p w14:paraId="73B92AAC" w14:textId="77777777" w:rsidR="00A475CF" w:rsidRPr="00840F31" w:rsidRDefault="00A475CF" w:rsidP="00A475CF">
            <w:pPr>
              <w:tabs>
                <w:tab w:val="left" w:pos="3870"/>
              </w:tabs>
              <w:rPr>
                <w:rFonts w:ascii="Times New Roman" w:hAnsi="Times New Roman" w:cs="Times New Roman"/>
                <w:bCs/>
              </w:rPr>
            </w:pPr>
          </w:p>
          <w:p w14:paraId="21A700E5" w14:textId="77777777" w:rsidR="00A475CF" w:rsidRPr="00840F31" w:rsidRDefault="00A475CF" w:rsidP="00A475CF">
            <w:pPr>
              <w:tabs>
                <w:tab w:val="left" w:pos="3870"/>
              </w:tabs>
              <w:rPr>
                <w:rFonts w:ascii="Times New Roman" w:hAnsi="Times New Roman" w:cs="Times New Roman"/>
                <w:bCs/>
              </w:rPr>
            </w:pPr>
          </w:p>
          <w:p w14:paraId="1EDA2723" w14:textId="77777777" w:rsidR="00A475CF" w:rsidRPr="00840F31" w:rsidRDefault="00A475CF" w:rsidP="00A475CF">
            <w:pPr>
              <w:tabs>
                <w:tab w:val="left" w:pos="72"/>
              </w:tabs>
              <w:rPr>
                <w:rFonts w:ascii="Times New Roman" w:hAnsi="Times New Roman" w:cs="Times New Roman"/>
                <w:bCs/>
              </w:rPr>
            </w:pPr>
            <w:r w:rsidRPr="00840F31">
              <w:rPr>
                <w:rFonts w:ascii="Times New Roman" w:hAnsi="Times New Roman" w:cs="Times New Roman"/>
                <w:bCs/>
              </w:rPr>
              <w:t xml:space="preserve">DFPS is not accepting Applications in Regions 2 and 3b because these Regions are being served by a Community Based Care provider.  </w:t>
            </w:r>
          </w:p>
          <w:p w14:paraId="321C2A4E" w14:textId="77777777" w:rsidR="00A475CF" w:rsidRPr="00840F31" w:rsidRDefault="00A475CF" w:rsidP="00A475CF">
            <w:pPr>
              <w:tabs>
                <w:tab w:val="left" w:pos="72"/>
              </w:tabs>
              <w:rPr>
                <w:rFonts w:ascii="Times New Roman" w:hAnsi="Times New Roman" w:cs="Times New Roman"/>
                <w:bCs/>
              </w:rPr>
            </w:pPr>
          </w:p>
          <w:p w14:paraId="7D8FBBD6" w14:textId="77777777" w:rsidR="00A475CF" w:rsidRPr="00840F31" w:rsidRDefault="00A475CF" w:rsidP="00A475CF">
            <w:pPr>
              <w:pStyle w:val="ListParagraph"/>
              <w:spacing w:after="0"/>
              <w:rPr>
                <w:rFonts w:ascii="Times New Roman" w:hAnsi="Times New Roman"/>
                <w:sz w:val="24"/>
                <w:szCs w:val="24"/>
              </w:rPr>
            </w:pPr>
          </w:p>
          <w:p w14:paraId="0E260837" w14:textId="77777777" w:rsidR="00A475CF" w:rsidRPr="00840F31" w:rsidRDefault="00A475CF" w:rsidP="00A475CF">
            <w:pPr>
              <w:pStyle w:val="ListParagraph"/>
              <w:numPr>
                <w:ilvl w:val="0"/>
                <w:numId w:val="42"/>
              </w:numPr>
              <w:spacing w:after="0"/>
              <w:rPr>
                <w:rFonts w:ascii="Times New Roman" w:hAnsi="Times New Roman"/>
                <w:sz w:val="24"/>
                <w:szCs w:val="24"/>
              </w:rPr>
            </w:pPr>
            <w:r w:rsidRPr="00840F31">
              <w:rPr>
                <w:rFonts w:ascii="Times New Roman" w:hAnsi="Times New Roman"/>
                <w:b/>
                <w:sz w:val="24"/>
                <w:szCs w:val="24"/>
              </w:rPr>
              <w:t>Region 1</w:t>
            </w:r>
            <w:r w:rsidRPr="00840F31">
              <w:rPr>
                <w:rFonts w:ascii="Times New Roman" w:hAnsi="Times New Roman"/>
                <w:sz w:val="24"/>
                <w:szCs w:val="24"/>
              </w:rPr>
              <w:t xml:space="preserve"> –</w:t>
            </w:r>
            <w:r w:rsidRPr="00840F31">
              <w:rPr>
                <w:rFonts w:ascii="Times New Roman" w:hAnsi="Times New Roman"/>
                <w:b/>
                <w:sz w:val="24"/>
                <w:szCs w:val="24"/>
              </w:rPr>
              <w:t xml:space="preserve"> </w:t>
            </w:r>
            <w:r w:rsidRPr="00840F31">
              <w:rPr>
                <w:rFonts w:ascii="Times New Roman" w:hAnsi="Times New Roman"/>
                <w:sz w:val="24"/>
                <w:szCs w:val="24"/>
              </w:rPr>
              <w:t>All Counties in Region 1.</w:t>
            </w:r>
          </w:p>
          <w:p w14:paraId="6415E90A" w14:textId="77777777" w:rsidR="00A475CF" w:rsidRPr="00840F31" w:rsidRDefault="00A475CF" w:rsidP="00A475CF">
            <w:pPr>
              <w:numPr>
                <w:ilvl w:val="0"/>
                <w:numId w:val="42"/>
              </w:numPr>
              <w:rPr>
                <w:rFonts w:ascii="Times New Roman" w:hAnsi="Times New Roman" w:cs="Times New Roman"/>
                <w:bCs/>
              </w:rPr>
            </w:pPr>
            <w:r w:rsidRPr="00840F31">
              <w:rPr>
                <w:rFonts w:ascii="Times New Roman" w:hAnsi="Times New Roman" w:cs="Times New Roman"/>
                <w:b/>
              </w:rPr>
              <w:t>Region 8b</w:t>
            </w:r>
            <w:r w:rsidRPr="00840F31">
              <w:rPr>
                <w:rFonts w:ascii="Times New Roman" w:hAnsi="Times New Roman" w:cs="Times New Roman"/>
              </w:rPr>
              <w:t xml:space="preserve"> – All Counties in Region 8.</w:t>
            </w:r>
          </w:p>
        </w:tc>
      </w:tr>
      <w:tr w:rsidR="00A475CF" w:rsidRPr="00FE7A90" w14:paraId="6477E6F7" w14:textId="77777777" w:rsidTr="00AA0B50">
        <w:tc>
          <w:tcPr>
            <w:tcW w:w="13698" w:type="dxa"/>
            <w:gridSpan w:val="4"/>
            <w:tcBorders>
              <w:top w:val="single" w:sz="4" w:space="0" w:color="auto"/>
              <w:left w:val="single" w:sz="4" w:space="0" w:color="auto"/>
              <w:bottom w:val="single" w:sz="4" w:space="0" w:color="auto"/>
              <w:right w:val="single" w:sz="4" w:space="0" w:color="auto"/>
            </w:tcBorders>
            <w:shd w:val="clear" w:color="auto" w:fill="C0C0C0"/>
          </w:tcPr>
          <w:p w14:paraId="2D08B3FF" w14:textId="77777777" w:rsidR="00A475CF" w:rsidRPr="00FE7A90" w:rsidRDefault="00A475CF" w:rsidP="00A475CF">
            <w:pPr>
              <w:tabs>
                <w:tab w:val="left" w:pos="3870"/>
              </w:tabs>
              <w:jc w:val="center"/>
              <w:rPr>
                <w:b/>
                <w:bCs/>
              </w:rPr>
            </w:pPr>
            <w:bookmarkStart w:id="1" w:name="_Hlk45034965"/>
            <w:r>
              <w:rPr>
                <w:b/>
                <w:bCs/>
              </w:rPr>
              <w:t>Addendum #2</w:t>
            </w:r>
          </w:p>
          <w:p w14:paraId="41EE0D10" w14:textId="77777777" w:rsidR="00A475CF" w:rsidRPr="00FE7A90" w:rsidRDefault="00A475CF" w:rsidP="00A475CF">
            <w:pPr>
              <w:tabs>
                <w:tab w:val="left" w:pos="3870"/>
              </w:tabs>
              <w:jc w:val="center"/>
              <w:rPr>
                <w:b/>
                <w:bCs/>
              </w:rPr>
            </w:pPr>
            <w:r>
              <w:rPr>
                <w:b/>
                <w:bCs/>
              </w:rPr>
              <w:t>June 11</w:t>
            </w:r>
            <w:r w:rsidRPr="00FE7A90">
              <w:rPr>
                <w:b/>
                <w:bCs/>
              </w:rPr>
              <w:t>, 2020</w:t>
            </w:r>
          </w:p>
        </w:tc>
      </w:tr>
      <w:tr w:rsidR="00A475CF" w:rsidRPr="00FE7A90" w14:paraId="45226619" w14:textId="77777777" w:rsidTr="00AA0B50">
        <w:tc>
          <w:tcPr>
            <w:tcW w:w="13698" w:type="dxa"/>
            <w:gridSpan w:val="4"/>
            <w:tcBorders>
              <w:top w:val="single" w:sz="4" w:space="0" w:color="auto"/>
              <w:left w:val="single" w:sz="4" w:space="0" w:color="auto"/>
              <w:bottom w:val="single" w:sz="4" w:space="0" w:color="auto"/>
              <w:right w:val="single" w:sz="4" w:space="0" w:color="auto"/>
            </w:tcBorders>
            <w:shd w:val="clear" w:color="auto" w:fill="C0C0C0"/>
          </w:tcPr>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18"/>
              <w:gridCol w:w="2430"/>
              <w:gridCol w:w="4567"/>
              <w:gridCol w:w="5665"/>
            </w:tblGrid>
            <w:tr w:rsidR="00A475CF" w:rsidRPr="00FE7A90" w14:paraId="7D8FB240" w14:textId="77777777" w:rsidTr="00AA0B50">
              <w:tc>
                <w:tcPr>
                  <w:tcW w:w="1018" w:type="dxa"/>
                  <w:shd w:val="clear" w:color="auto" w:fill="FFFF99"/>
                </w:tcPr>
                <w:p w14:paraId="66E48EDC" w14:textId="77777777" w:rsidR="00A475CF" w:rsidRPr="00FE7A90" w:rsidRDefault="00A475CF" w:rsidP="00A475CF">
                  <w:pPr>
                    <w:tabs>
                      <w:tab w:val="left" w:pos="3870"/>
                    </w:tabs>
                    <w:rPr>
                      <w:b/>
                      <w:bCs/>
                      <w:u w:val="single"/>
                    </w:rPr>
                  </w:pPr>
                  <w:r w:rsidRPr="00FE7A90">
                    <w:rPr>
                      <w:b/>
                      <w:bCs/>
                      <w:u w:val="single"/>
                    </w:rPr>
                    <w:t>Item</w:t>
                  </w:r>
                </w:p>
              </w:tc>
              <w:tc>
                <w:tcPr>
                  <w:tcW w:w="2430" w:type="dxa"/>
                  <w:shd w:val="clear" w:color="auto" w:fill="FFFF99"/>
                </w:tcPr>
                <w:p w14:paraId="694974CC" w14:textId="77777777" w:rsidR="00A475CF" w:rsidRPr="00FE7A90" w:rsidRDefault="00A475CF" w:rsidP="00A475CF">
                  <w:pPr>
                    <w:tabs>
                      <w:tab w:val="left" w:pos="3870"/>
                    </w:tabs>
                    <w:jc w:val="center"/>
                    <w:rPr>
                      <w:b/>
                      <w:bCs/>
                      <w:u w:val="single"/>
                    </w:rPr>
                  </w:pPr>
                  <w:r w:rsidRPr="00FE7A90">
                    <w:rPr>
                      <w:b/>
                      <w:bCs/>
                      <w:u w:val="single"/>
                    </w:rPr>
                    <w:t>Open Enrollment</w:t>
                  </w:r>
                </w:p>
                <w:p w14:paraId="42129F02" w14:textId="77777777" w:rsidR="00A475CF" w:rsidRPr="00FE7A90" w:rsidRDefault="00A475CF" w:rsidP="00A475CF">
                  <w:pPr>
                    <w:tabs>
                      <w:tab w:val="left" w:pos="3870"/>
                    </w:tabs>
                    <w:jc w:val="center"/>
                    <w:rPr>
                      <w:b/>
                      <w:bCs/>
                      <w:u w:val="single"/>
                    </w:rPr>
                  </w:pPr>
                  <w:r w:rsidRPr="00FE7A90">
                    <w:rPr>
                      <w:b/>
                      <w:bCs/>
                      <w:u w:val="single"/>
                    </w:rPr>
                    <w:t xml:space="preserve">Reference  </w:t>
                  </w:r>
                </w:p>
              </w:tc>
              <w:tc>
                <w:tcPr>
                  <w:tcW w:w="4567" w:type="dxa"/>
                  <w:shd w:val="clear" w:color="auto" w:fill="FFFF99"/>
                </w:tcPr>
                <w:p w14:paraId="5F6AF4F4" w14:textId="77777777" w:rsidR="00A475CF" w:rsidRPr="00FE7A90" w:rsidRDefault="00A475CF" w:rsidP="00A475CF">
                  <w:pPr>
                    <w:tabs>
                      <w:tab w:val="left" w:pos="3870"/>
                    </w:tabs>
                    <w:jc w:val="center"/>
                    <w:rPr>
                      <w:b/>
                      <w:bCs/>
                      <w:u w:val="single"/>
                    </w:rPr>
                  </w:pPr>
                  <w:r w:rsidRPr="00FE7A90">
                    <w:rPr>
                      <w:b/>
                      <w:bCs/>
                      <w:u w:val="single"/>
                    </w:rPr>
                    <w:t xml:space="preserve">Previous  </w:t>
                  </w:r>
                </w:p>
              </w:tc>
              <w:tc>
                <w:tcPr>
                  <w:tcW w:w="5665" w:type="dxa"/>
                  <w:shd w:val="clear" w:color="auto" w:fill="FFFF99"/>
                </w:tcPr>
                <w:p w14:paraId="25441DB1" w14:textId="77777777" w:rsidR="00A475CF" w:rsidRPr="00FE7A90" w:rsidRDefault="00A475CF" w:rsidP="00A475CF">
                  <w:pPr>
                    <w:tabs>
                      <w:tab w:val="left" w:pos="3870"/>
                    </w:tabs>
                    <w:jc w:val="center"/>
                    <w:rPr>
                      <w:b/>
                      <w:bCs/>
                      <w:u w:val="single"/>
                    </w:rPr>
                  </w:pPr>
                  <w:r w:rsidRPr="00FE7A90">
                    <w:rPr>
                      <w:b/>
                      <w:bCs/>
                      <w:u w:val="single"/>
                    </w:rPr>
                    <w:t xml:space="preserve">Revised Language  </w:t>
                  </w:r>
                </w:p>
                <w:p w14:paraId="4133DC1A" w14:textId="77777777" w:rsidR="00A475CF" w:rsidRPr="00FE7A90" w:rsidRDefault="00A475CF" w:rsidP="00A475CF">
                  <w:pPr>
                    <w:tabs>
                      <w:tab w:val="left" w:pos="3870"/>
                    </w:tabs>
                    <w:jc w:val="center"/>
                    <w:rPr>
                      <w:b/>
                      <w:bCs/>
                      <w:u w:val="single"/>
                    </w:rPr>
                  </w:pPr>
                </w:p>
              </w:tc>
            </w:tr>
          </w:tbl>
          <w:p w14:paraId="0CB6352B" w14:textId="77777777" w:rsidR="00A475CF" w:rsidRPr="00FE7A90" w:rsidRDefault="00A475CF" w:rsidP="00A475CF">
            <w:pPr>
              <w:tabs>
                <w:tab w:val="left" w:pos="3870"/>
              </w:tabs>
              <w:jc w:val="center"/>
              <w:rPr>
                <w:b/>
                <w:bCs/>
              </w:rPr>
            </w:pPr>
          </w:p>
        </w:tc>
      </w:tr>
      <w:tr w:rsidR="00A475CF" w:rsidRPr="00FE7A90" w14:paraId="5DC54D8C" w14:textId="77777777" w:rsidTr="00A475CF">
        <w:trPr>
          <w:trHeight w:val="70"/>
        </w:trPr>
        <w:tc>
          <w:tcPr>
            <w:tcW w:w="918" w:type="dxa"/>
            <w:tcBorders>
              <w:top w:val="single" w:sz="4" w:space="0" w:color="auto"/>
              <w:left w:val="single" w:sz="4" w:space="0" w:color="auto"/>
              <w:bottom w:val="single" w:sz="4" w:space="0" w:color="auto"/>
              <w:right w:val="single" w:sz="4" w:space="0" w:color="auto"/>
            </w:tcBorders>
            <w:shd w:val="clear" w:color="auto" w:fill="auto"/>
          </w:tcPr>
          <w:p w14:paraId="53B39EC1" w14:textId="77777777" w:rsidR="00A475CF" w:rsidRPr="00FE7A90" w:rsidRDefault="00A475CF" w:rsidP="00A475CF">
            <w:pPr>
              <w:tabs>
                <w:tab w:val="left" w:pos="3870"/>
              </w:tabs>
              <w:jc w:val="center"/>
              <w:rPr>
                <w:b/>
                <w:bCs/>
              </w:rPr>
            </w:pPr>
            <w:r w:rsidRPr="00FE7A90">
              <w:rPr>
                <w:b/>
                <w:bCs/>
              </w:rPr>
              <w:t>1.</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CDE2B81" w14:textId="77777777" w:rsidR="00A475CF" w:rsidRPr="00FE7A90" w:rsidRDefault="00A475CF" w:rsidP="00A475CF">
            <w:pPr>
              <w:pStyle w:val="Default"/>
              <w:rPr>
                <w:rFonts w:ascii="Times New Roman" w:hAnsi="Times New Roman" w:cs="Times New Roman"/>
                <w:bCs/>
              </w:rPr>
            </w:pPr>
            <w:r w:rsidRPr="00FE7A90">
              <w:rPr>
                <w:rFonts w:ascii="Times New Roman" w:hAnsi="Times New Roman" w:cs="Times New Roman"/>
                <w:bCs/>
              </w:rPr>
              <w:t xml:space="preserve">Package 1 </w:t>
            </w:r>
          </w:p>
          <w:p w14:paraId="6237C216" w14:textId="77777777" w:rsidR="00A475CF" w:rsidRPr="00FE7A90" w:rsidRDefault="00A475CF" w:rsidP="00A475CF">
            <w:pPr>
              <w:pStyle w:val="Default"/>
              <w:rPr>
                <w:rFonts w:ascii="Times New Roman" w:hAnsi="Times New Roman" w:cs="Times New Roman"/>
                <w:bCs/>
              </w:rPr>
            </w:pPr>
            <w:r w:rsidRPr="00FE7A90">
              <w:rPr>
                <w:rFonts w:ascii="Times New Roman" w:hAnsi="Times New Roman" w:cs="Times New Roman"/>
                <w:bCs/>
              </w:rPr>
              <w:t>(Provider</w:t>
            </w:r>
          </w:p>
          <w:p w14:paraId="101DB81C" w14:textId="77777777" w:rsidR="00A475CF" w:rsidRPr="00FE7A90" w:rsidRDefault="00A475CF" w:rsidP="00A475CF">
            <w:pPr>
              <w:pStyle w:val="Default"/>
              <w:rPr>
                <w:rFonts w:ascii="Times New Roman" w:hAnsi="Times New Roman" w:cs="Times New Roman"/>
                <w:bCs/>
              </w:rPr>
            </w:pPr>
            <w:r w:rsidRPr="00FE7A90">
              <w:rPr>
                <w:rFonts w:ascii="Times New Roman" w:hAnsi="Times New Roman" w:cs="Times New Roman"/>
                <w:bCs/>
              </w:rPr>
              <w:t>Enrollment for: Hospital Sitter Services)</w:t>
            </w:r>
          </w:p>
          <w:p w14:paraId="5F2CD626" w14:textId="77777777" w:rsidR="00A475CF" w:rsidRDefault="00A475CF" w:rsidP="00A475CF">
            <w:pPr>
              <w:pStyle w:val="Default"/>
              <w:rPr>
                <w:rFonts w:ascii="Times New Roman" w:hAnsi="Times New Roman" w:cs="Times New Roman"/>
                <w:bCs/>
              </w:rPr>
            </w:pP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562050B0" w14:textId="77777777" w:rsidR="00A475CF" w:rsidRDefault="00A475CF" w:rsidP="00A475CF">
            <w:pPr>
              <w:tabs>
                <w:tab w:val="left" w:pos="72"/>
              </w:tabs>
              <w:rPr>
                <w:rFonts w:ascii="Times New Roman" w:hAnsi="Times New Roman" w:cs="Times New Roman"/>
                <w:bCs/>
              </w:rPr>
            </w:pPr>
            <w:r>
              <w:rPr>
                <w:rFonts w:ascii="Times New Roman" w:hAnsi="Times New Roman" w:cs="Times New Roman"/>
                <w:bCs/>
              </w:rPr>
              <w:t>The following Section is being revised:</w:t>
            </w:r>
          </w:p>
          <w:p w14:paraId="30C44475" w14:textId="77777777" w:rsidR="00A475CF" w:rsidRDefault="00A475CF" w:rsidP="00A475CF">
            <w:pPr>
              <w:tabs>
                <w:tab w:val="left" w:pos="72"/>
              </w:tabs>
              <w:rPr>
                <w:rFonts w:ascii="Times New Roman" w:hAnsi="Times New Roman" w:cs="Times New Roman"/>
                <w:bCs/>
              </w:rPr>
            </w:pPr>
          </w:p>
          <w:p w14:paraId="74831225" w14:textId="77777777" w:rsidR="00A475CF" w:rsidRDefault="00A475CF" w:rsidP="00A475CF">
            <w:pPr>
              <w:numPr>
                <w:ilvl w:val="2"/>
                <w:numId w:val="33"/>
              </w:numPr>
              <w:tabs>
                <w:tab w:val="left" w:pos="72"/>
              </w:tabs>
              <w:rPr>
                <w:rFonts w:ascii="Times New Roman" w:hAnsi="Times New Roman" w:cs="Times New Roman"/>
                <w:bCs/>
              </w:rPr>
            </w:pPr>
          </w:p>
          <w:p w14:paraId="635C06E2" w14:textId="77777777" w:rsidR="00A475CF" w:rsidRPr="00ED08B5" w:rsidRDefault="00A475CF" w:rsidP="00A475CF">
            <w:pPr>
              <w:tabs>
                <w:tab w:val="left" w:pos="72"/>
              </w:tabs>
              <w:rPr>
                <w:rFonts w:ascii="Times New Roman" w:hAnsi="Times New Roman" w:cs="Times New Roman"/>
                <w:b/>
                <w:bCs/>
              </w:rPr>
            </w:pPr>
            <w:r>
              <w:rPr>
                <w:rFonts w:ascii="Times New Roman" w:hAnsi="Times New Roman" w:cs="Times New Roman"/>
                <w:b/>
                <w:bCs/>
              </w:rPr>
              <w:t xml:space="preserve">B. </w:t>
            </w:r>
            <w:r w:rsidRPr="00ED08B5">
              <w:rPr>
                <w:rFonts w:ascii="Times New Roman" w:hAnsi="Times New Roman" w:cs="Times New Roman"/>
                <w:b/>
                <w:bCs/>
              </w:rPr>
              <w:t>Financial Management Experience</w:t>
            </w:r>
          </w:p>
          <w:p w14:paraId="5C80E63D" w14:textId="77777777" w:rsidR="00A475CF" w:rsidRDefault="00A475CF" w:rsidP="00A475CF">
            <w:pPr>
              <w:numPr>
                <w:ilvl w:val="0"/>
                <w:numId w:val="32"/>
              </w:numPr>
              <w:tabs>
                <w:tab w:val="left" w:pos="72"/>
              </w:tabs>
              <w:ind w:left="256" w:hanging="270"/>
              <w:rPr>
                <w:rFonts w:ascii="Times New Roman" w:hAnsi="Times New Roman" w:cs="Times New Roman"/>
                <w:bCs/>
              </w:rPr>
            </w:pPr>
            <w:r w:rsidRPr="00ED08B5">
              <w:rPr>
                <w:rFonts w:ascii="Times New Roman" w:hAnsi="Times New Roman" w:cs="Times New Roman"/>
                <w:bCs/>
              </w:rPr>
              <w:t xml:space="preserve">Contractor must </w:t>
            </w:r>
            <w:bookmarkStart w:id="2" w:name="_Hlk37674118"/>
            <w:r w:rsidRPr="00ED08B5">
              <w:rPr>
                <w:rFonts w:ascii="Times New Roman" w:hAnsi="Times New Roman" w:cs="Times New Roman"/>
                <w:bCs/>
              </w:rPr>
              <w:t>have two years</w:t>
            </w:r>
            <w:r>
              <w:rPr>
                <w:rFonts w:ascii="Times New Roman" w:hAnsi="Times New Roman" w:cs="Times New Roman"/>
                <w:bCs/>
              </w:rPr>
              <w:t xml:space="preserve"> </w:t>
            </w:r>
            <w:r w:rsidRPr="00ED08B5">
              <w:rPr>
                <w:rFonts w:ascii="Times New Roman" w:hAnsi="Times New Roman" w:cs="Times New Roman"/>
                <w:bCs/>
              </w:rPr>
              <w:t>relevant financial management experience at the time of Application is submitted, which includes m</w:t>
            </w:r>
            <w:bookmarkEnd w:id="2"/>
            <w:r w:rsidRPr="00ED08B5">
              <w:rPr>
                <w:rFonts w:ascii="Times New Roman" w:hAnsi="Times New Roman" w:cs="Times New Roman"/>
                <w:bCs/>
              </w:rPr>
              <w:t xml:space="preserve">anaging and accounting of funds in the amount that the Applicant is </w:t>
            </w:r>
            <w:proofErr w:type="gramStart"/>
            <w:r w:rsidRPr="00ED08B5">
              <w:rPr>
                <w:rFonts w:ascii="Times New Roman" w:hAnsi="Times New Roman" w:cs="Times New Roman"/>
                <w:bCs/>
              </w:rPr>
              <w:t>submitting an Application</w:t>
            </w:r>
            <w:proofErr w:type="gramEnd"/>
            <w:r w:rsidRPr="00ED08B5">
              <w:rPr>
                <w:rFonts w:ascii="Times New Roman" w:hAnsi="Times New Roman" w:cs="Times New Roman"/>
                <w:bCs/>
              </w:rPr>
              <w:t xml:space="preserve"> for a DPFS Region (see Section 3.1.1); and</w:t>
            </w:r>
            <w:r>
              <w:rPr>
                <w:rFonts w:ascii="Times New Roman" w:hAnsi="Times New Roman" w:cs="Times New Roman"/>
                <w:bCs/>
              </w:rPr>
              <w:t xml:space="preserve"> </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80D9FB4" w14:textId="77777777" w:rsidR="00A475CF" w:rsidRDefault="00A475CF" w:rsidP="00A475CF">
            <w:pPr>
              <w:tabs>
                <w:tab w:val="left" w:pos="3870"/>
              </w:tabs>
              <w:rPr>
                <w:rFonts w:ascii="Times New Roman" w:hAnsi="Times New Roman" w:cs="Times New Roman"/>
                <w:bCs/>
              </w:rPr>
            </w:pPr>
            <w:r>
              <w:rPr>
                <w:rFonts w:ascii="Times New Roman" w:hAnsi="Times New Roman" w:cs="Times New Roman"/>
                <w:bCs/>
              </w:rPr>
              <w:t>The revised language is as follows:</w:t>
            </w:r>
          </w:p>
          <w:p w14:paraId="1DB4ABA9" w14:textId="77777777" w:rsidR="00A475CF" w:rsidRDefault="00A475CF" w:rsidP="00A475CF">
            <w:pPr>
              <w:tabs>
                <w:tab w:val="left" w:pos="3870"/>
              </w:tabs>
              <w:rPr>
                <w:rFonts w:ascii="Times New Roman" w:hAnsi="Times New Roman" w:cs="Times New Roman"/>
                <w:bCs/>
              </w:rPr>
            </w:pPr>
          </w:p>
          <w:p w14:paraId="372A421E" w14:textId="77777777" w:rsidR="00A475CF" w:rsidRPr="00ED08B5" w:rsidRDefault="00A475CF" w:rsidP="00A475CF">
            <w:pPr>
              <w:tabs>
                <w:tab w:val="left" w:pos="3870"/>
              </w:tabs>
              <w:rPr>
                <w:rFonts w:ascii="Times New Roman" w:hAnsi="Times New Roman" w:cs="Times New Roman"/>
                <w:b/>
                <w:bCs/>
              </w:rPr>
            </w:pPr>
            <w:r w:rsidRPr="00ED08B5">
              <w:rPr>
                <w:rFonts w:ascii="Times New Roman" w:hAnsi="Times New Roman" w:cs="Times New Roman"/>
                <w:b/>
                <w:bCs/>
              </w:rPr>
              <w:t>2.12.1</w:t>
            </w:r>
          </w:p>
          <w:p w14:paraId="6B375CED" w14:textId="77777777" w:rsidR="00A475CF" w:rsidRPr="00ED08B5" w:rsidRDefault="00A475CF" w:rsidP="00A475CF">
            <w:pPr>
              <w:tabs>
                <w:tab w:val="left" w:pos="72"/>
              </w:tabs>
              <w:rPr>
                <w:rFonts w:ascii="Times New Roman" w:hAnsi="Times New Roman" w:cs="Times New Roman"/>
                <w:b/>
                <w:bCs/>
              </w:rPr>
            </w:pPr>
            <w:r>
              <w:rPr>
                <w:rFonts w:ascii="Times New Roman" w:hAnsi="Times New Roman" w:cs="Times New Roman"/>
                <w:b/>
                <w:bCs/>
              </w:rPr>
              <w:t xml:space="preserve">B. </w:t>
            </w:r>
            <w:r w:rsidRPr="00ED08B5">
              <w:rPr>
                <w:rFonts w:ascii="Times New Roman" w:hAnsi="Times New Roman" w:cs="Times New Roman"/>
                <w:b/>
                <w:bCs/>
              </w:rPr>
              <w:t>Financial Management Experience</w:t>
            </w:r>
          </w:p>
          <w:p w14:paraId="45F4DCBE" w14:textId="77777777" w:rsidR="00A475CF" w:rsidRDefault="00A475CF" w:rsidP="00A475CF">
            <w:pPr>
              <w:tabs>
                <w:tab w:val="left" w:pos="3870"/>
              </w:tabs>
              <w:rPr>
                <w:rFonts w:ascii="Times New Roman" w:hAnsi="Times New Roman" w:cs="Times New Roman"/>
                <w:bCs/>
              </w:rPr>
            </w:pPr>
            <w:r>
              <w:rPr>
                <w:rFonts w:ascii="Times New Roman" w:hAnsi="Times New Roman" w:cs="Times New Roman"/>
                <w:bCs/>
              </w:rPr>
              <w:t xml:space="preserve">1.  </w:t>
            </w:r>
            <w:r w:rsidRPr="00ED08B5">
              <w:rPr>
                <w:rFonts w:ascii="Times New Roman" w:hAnsi="Times New Roman" w:cs="Times New Roman"/>
                <w:bCs/>
              </w:rPr>
              <w:t>Contractor must have two years relevant financial management experience at the time of Application is submitted</w:t>
            </w:r>
            <w:r>
              <w:rPr>
                <w:rFonts w:ascii="Times New Roman" w:hAnsi="Times New Roman" w:cs="Times New Roman"/>
                <w:bCs/>
              </w:rPr>
              <w:t>; and</w:t>
            </w:r>
          </w:p>
        </w:tc>
      </w:tr>
      <w:tr w:rsidR="00A475CF" w:rsidRPr="00FE7A90" w14:paraId="0657F982" w14:textId="77777777" w:rsidTr="00A475CF">
        <w:trPr>
          <w:trHeight w:val="70"/>
        </w:trPr>
        <w:tc>
          <w:tcPr>
            <w:tcW w:w="918" w:type="dxa"/>
            <w:tcBorders>
              <w:top w:val="single" w:sz="4" w:space="0" w:color="auto"/>
              <w:left w:val="single" w:sz="4" w:space="0" w:color="auto"/>
              <w:bottom w:val="single" w:sz="4" w:space="0" w:color="auto"/>
              <w:right w:val="single" w:sz="4" w:space="0" w:color="auto"/>
            </w:tcBorders>
            <w:shd w:val="clear" w:color="auto" w:fill="auto"/>
          </w:tcPr>
          <w:p w14:paraId="753CDC9B" w14:textId="77777777" w:rsidR="00A475CF" w:rsidRPr="00FE7A90" w:rsidRDefault="00A475CF" w:rsidP="00A475CF">
            <w:pPr>
              <w:tabs>
                <w:tab w:val="left" w:pos="3870"/>
              </w:tabs>
              <w:jc w:val="center"/>
              <w:rPr>
                <w:b/>
                <w:bCs/>
              </w:rPr>
            </w:pPr>
            <w:r>
              <w:rPr>
                <w:b/>
                <w:bCs/>
              </w:rPr>
              <w:t>2.</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3AE823F7" w14:textId="77777777" w:rsidR="00A475CF" w:rsidRPr="00FE7A90" w:rsidRDefault="00A475CF" w:rsidP="00A475CF">
            <w:pPr>
              <w:pStyle w:val="Default"/>
              <w:rPr>
                <w:rFonts w:ascii="Times New Roman" w:hAnsi="Times New Roman" w:cs="Times New Roman"/>
                <w:bCs/>
              </w:rPr>
            </w:pPr>
            <w:r w:rsidRPr="00FE7A90">
              <w:rPr>
                <w:rFonts w:ascii="Times New Roman" w:hAnsi="Times New Roman" w:cs="Times New Roman"/>
                <w:bCs/>
              </w:rPr>
              <w:t xml:space="preserve">Package 1 </w:t>
            </w:r>
          </w:p>
          <w:p w14:paraId="76B885BB" w14:textId="77777777" w:rsidR="00A475CF" w:rsidRPr="00FE7A90" w:rsidRDefault="00A475CF" w:rsidP="00A475CF">
            <w:pPr>
              <w:pStyle w:val="Default"/>
              <w:rPr>
                <w:rFonts w:ascii="Times New Roman" w:hAnsi="Times New Roman" w:cs="Times New Roman"/>
                <w:bCs/>
              </w:rPr>
            </w:pPr>
            <w:r w:rsidRPr="00FE7A90">
              <w:rPr>
                <w:rFonts w:ascii="Times New Roman" w:hAnsi="Times New Roman" w:cs="Times New Roman"/>
                <w:bCs/>
              </w:rPr>
              <w:t>(Provider</w:t>
            </w:r>
          </w:p>
          <w:p w14:paraId="1FEF5052" w14:textId="77777777" w:rsidR="00A475CF" w:rsidRPr="00FE7A90" w:rsidRDefault="00A475CF" w:rsidP="00A475CF">
            <w:pPr>
              <w:pStyle w:val="Default"/>
              <w:rPr>
                <w:rFonts w:ascii="Times New Roman" w:hAnsi="Times New Roman" w:cs="Times New Roman"/>
                <w:bCs/>
              </w:rPr>
            </w:pPr>
            <w:r w:rsidRPr="00FE7A90">
              <w:rPr>
                <w:rFonts w:ascii="Times New Roman" w:hAnsi="Times New Roman" w:cs="Times New Roman"/>
                <w:bCs/>
              </w:rPr>
              <w:lastRenderedPageBreak/>
              <w:t>Enrollment for: Hospital Sitter Services)</w:t>
            </w:r>
          </w:p>
          <w:p w14:paraId="3AE91728" w14:textId="77777777" w:rsidR="00A475CF" w:rsidRPr="00FE7A90" w:rsidRDefault="00A475CF" w:rsidP="00A475CF">
            <w:pPr>
              <w:pStyle w:val="Default"/>
              <w:rPr>
                <w:rFonts w:ascii="Times New Roman" w:hAnsi="Times New Roman" w:cs="Times New Roman"/>
                <w:bCs/>
              </w:rPr>
            </w:pP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1B2A2A4E" w14:textId="77777777" w:rsidR="00A475CF" w:rsidRDefault="00A475CF" w:rsidP="00A475CF">
            <w:pPr>
              <w:tabs>
                <w:tab w:val="left" w:pos="72"/>
              </w:tabs>
              <w:rPr>
                <w:rFonts w:ascii="Times New Roman" w:hAnsi="Times New Roman" w:cs="Times New Roman"/>
                <w:bCs/>
              </w:rPr>
            </w:pPr>
            <w:r>
              <w:rPr>
                <w:rFonts w:ascii="Times New Roman" w:hAnsi="Times New Roman" w:cs="Times New Roman"/>
                <w:bCs/>
              </w:rPr>
              <w:lastRenderedPageBreak/>
              <w:t>The following Section is being revised:</w:t>
            </w:r>
          </w:p>
          <w:p w14:paraId="3BA5C4D5" w14:textId="77777777" w:rsidR="00A475CF" w:rsidRDefault="00A475CF" w:rsidP="00A475CF">
            <w:pPr>
              <w:tabs>
                <w:tab w:val="left" w:pos="72"/>
              </w:tabs>
              <w:rPr>
                <w:rFonts w:ascii="Times New Roman" w:hAnsi="Times New Roman" w:cs="Times New Roman"/>
                <w:bCs/>
              </w:rPr>
            </w:pPr>
          </w:p>
          <w:p w14:paraId="617CF8B1" w14:textId="77777777" w:rsidR="00A475CF" w:rsidRDefault="00A475CF" w:rsidP="00840F31">
            <w:pPr>
              <w:numPr>
                <w:ilvl w:val="1"/>
                <w:numId w:val="33"/>
              </w:numPr>
              <w:tabs>
                <w:tab w:val="left" w:pos="72"/>
              </w:tabs>
              <w:rPr>
                <w:rFonts w:ascii="Times New Roman" w:hAnsi="Times New Roman" w:cs="Times New Roman"/>
                <w:bCs/>
              </w:rPr>
            </w:pPr>
            <w:r w:rsidRPr="00ED08B5">
              <w:rPr>
                <w:rFonts w:ascii="Times New Roman" w:hAnsi="Times New Roman" w:cs="Times New Roman"/>
                <w:b/>
                <w:bCs/>
              </w:rPr>
              <w:lastRenderedPageBreak/>
              <w:t xml:space="preserve">Minimum Direct Service Staff Qualifications. </w:t>
            </w:r>
            <w:r w:rsidRPr="00ED08B5">
              <w:rPr>
                <w:rFonts w:ascii="Times New Roman" w:hAnsi="Times New Roman" w:cs="Times New Roman"/>
                <w:bCs/>
              </w:rPr>
              <w:t xml:space="preserve">Contractor must have at least </w:t>
            </w:r>
            <w:r>
              <w:rPr>
                <w:rFonts w:ascii="Times New Roman" w:hAnsi="Times New Roman" w:cs="Times New Roman"/>
                <w:bCs/>
              </w:rPr>
              <w:t>one</w:t>
            </w:r>
            <w:r w:rsidRPr="00ED08B5">
              <w:rPr>
                <w:rFonts w:ascii="Times New Roman" w:hAnsi="Times New Roman" w:cs="Times New Roman"/>
                <w:bCs/>
              </w:rPr>
              <w:t xml:space="preserve"> staff member who will deliver direct Hospital Sitter services at the time that they submit the Application. Prior to participating in the delivery of any services under this Contract, any of the Contractor’s Hospital Sitters must meet the following minimum qualifications. Hospital Sitter can also be a volunteer or intern; however, they also must meet these requirements: </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125D8BED" w14:textId="77777777" w:rsidR="00A475CF" w:rsidRDefault="00A475CF" w:rsidP="00A475CF">
            <w:pPr>
              <w:tabs>
                <w:tab w:val="left" w:pos="72"/>
              </w:tabs>
              <w:rPr>
                <w:rFonts w:ascii="Times New Roman" w:hAnsi="Times New Roman" w:cs="Times New Roman"/>
                <w:bCs/>
              </w:rPr>
            </w:pPr>
            <w:r>
              <w:rPr>
                <w:rFonts w:ascii="Times New Roman" w:hAnsi="Times New Roman" w:cs="Times New Roman"/>
                <w:bCs/>
              </w:rPr>
              <w:lastRenderedPageBreak/>
              <w:t>The revised language is as follows:</w:t>
            </w:r>
          </w:p>
          <w:p w14:paraId="29CDAC9C" w14:textId="77777777" w:rsidR="00A475CF" w:rsidRDefault="00A475CF" w:rsidP="00A475CF">
            <w:pPr>
              <w:tabs>
                <w:tab w:val="left" w:pos="72"/>
              </w:tabs>
              <w:rPr>
                <w:rFonts w:ascii="Times New Roman" w:hAnsi="Times New Roman" w:cs="Times New Roman"/>
                <w:bCs/>
              </w:rPr>
            </w:pPr>
          </w:p>
          <w:p w14:paraId="5263A846" w14:textId="77777777" w:rsidR="00A475CF" w:rsidRPr="00ED08B5" w:rsidRDefault="00A475CF" w:rsidP="00A475CF">
            <w:pPr>
              <w:numPr>
                <w:ilvl w:val="1"/>
                <w:numId w:val="34"/>
              </w:numPr>
              <w:tabs>
                <w:tab w:val="left" w:pos="72"/>
              </w:tabs>
              <w:ind w:left="706" w:hanging="690"/>
              <w:rPr>
                <w:rFonts w:ascii="Times New Roman" w:hAnsi="Times New Roman" w:cs="Times New Roman"/>
                <w:bCs/>
              </w:rPr>
            </w:pPr>
            <w:r w:rsidRPr="00ED08B5">
              <w:rPr>
                <w:rFonts w:ascii="Times New Roman" w:hAnsi="Times New Roman" w:cs="Times New Roman"/>
                <w:b/>
                <w:bCs/>
              </w:rPr>
              <w:lastRenderedPageBreak/>
              <w:t xml:space="preserve">Minimum Direct Service Staff </w:t>
            </w:r>
            <w:r>
              <w:rPr>
                <w:rFonts w:ascii="Times New Roman" w:hAnsi="Times New Roman" w:cs="Times New Roman"/>
                <w:b/>
                <w:bCs/>
              </w:rPr>
              <w:t xml:space="preserve">  </w:t>
            </w:r>
            <w:r w:rsidRPr="00ED08B5">
              <w:rPr>
                <w:rFonts w:ascii="Times New Roman" w:hAnsi="Times New Roman" w:cs="Times New Roman"/>
                <w:b/>
                <w:bCs/>
              </w:rPr>
              <w:t xml:space="preserve">Qualifications. </w:t>
            </w:r>
            <w:r w:rsidRPr="00ED08B5">
              <w:rPr>
                <w:rFonts w:ascii="Times New Roman" w:hAnsi="Times New Roman" w:cs="Times New Roman"/>
                <w:bCs/>
              </w:rPr>
              <w:t xml:space="preserve">Contractor must have at least </w:t>
            </w:r>
            <w:r w:rsidRPr="00ED08B5">
              <w:rPr>
                <w:rFonts w:ascii="Times New Roman" w:hAnsi="Times New Roman" w:cs="Times New Roman"/>
                <w:b/>
                <w:bCs/>
              </w:rPr>
              <w:t>two</w:t>
            </w:r>
            <w:r w:rsidRPr="00ED08B5">
              <w:rPr>
                <w:rFonts w:ascii="Times New Roman" w:hAnsi="Times New Roman" w:cs="Times New Roman"/>
                <w:bCs/>
              </w:rPr>
              <w:t xml:space="preserve"> staff member</w:t>
            </w:r>
            <w:r>
              <w:rPr>
                <w:rFonts w:ascii="Times New Roman" w:hAnsi="Times New Roman" w:cs="Times New Roman"/>
                <w:bCs/>
              </w:rPr>
              <w:t>s</w:t>
            </w:r>
            <w:r w:rsidRPr="00ED08B5">
              <w:rPr>
                <w:rFonts w:ascii="Times New Roman" w:hAnsi="Times New Roman" w:cs="Times New Roman"/>
                <w:bCs/>
              </w:rPr>
              <w:t xml:space="preserve"> who will deliver direct Hospital Sitter services at the time that they submit the Application. Prior to participating in the delivery of any services under this Contract, any of the Contractor’s Hospital Sitters must meet the following minimum qualifications. Hospital Sitter can also be a volunteer or intern; however, they also must meet these requirements: </w:t>
            </w:r>
          </w:p>
          <w:p w14:paraId="543B69D5" w14:textId="77777777" w:rsidR="00A475CF" w:rsidRDefault="00A475CF" w:rsidP="00A475CF">
            <w:pPr>
              <w:tabs>
                <w:tab w:val="left" w:pos="72"/>
              </w:tabs>
              <w:rPr>
                <w:rFonts w:ascii="Times New Roman" w:hAnsi="Times New Roman" w:cs="Times New Roman"/>
                <w:bCs/>
              </w:rPr>
            </w:pPr>
          </w:p>
        </w:tc>
      </w:tr>
      <w:bookmarkEnd w:id="1"/>
      <w:tr w:rsidR="00A475CF" w:rsidRPr="00FE7A90" w14:paraId="79168A6A" w14:textId="77777777" w:rsidTr="00A475CF">
        <w:trPr>
          <w:trHeight w:val="70"/>
        </w:trPr>
        <w:tc>
          <w:tcPr>
            <w:tcW w:w="918" w:type="dxa"/>
            <w:tcBorders>
              <w:top w:val="single" w:sz="4" w:space="0" w:color="auto"/>
              <w:left w:val="single" w:sz="4" w:space="0" w:color="auto"/>
              <w:bottom w:val="single" w:sz="4" w:space="0" w:color="auto"/>
              <w:right w:val="single" w:sz="4" w:space="0" w:color="auto"/>
            </w:tcBorders>
            <w:shd w:val="clear" w:color="auto" w:fill="auto"/>
          </w:tcPr>
          <w:p w14:paraId="780B9DA1" w14:textId="77777777" w:rsidR="00A475CF" w:rsidRPr="00FE7A90" w:rsidRDefault="00A475CF" w:rsidP="00A475CF">
            <w:pPr>
              <w:tabs>
                <w:tab w:val="left" w:pos="3870"/>
              </w:tabs>
              <w:jc w:val="center"/>
              <w:rPr>
                <w:b/>
                <w:bCs/>
              </w:rPr>
            </w:pPr>
            <w:r>
              <w:rPr>
                <w:b/>
                <w:bCs/>
              </w:rPr>
              <w:lastRenderedPageBreak/>
              <w:t>3.</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70AB2C89" w14:textId="77777777" w:rsidR="00A475CF" w:rsidRPr="00FE7A90" w:rsidRDefault="00A475CF" w:rsidP="00A475CF">
            <w:pPr>
              <w:pStyle w:val="Default"/>
              <w:rPr>
                <w:rFonts w:ascii="Times New Roman" w:hAnsi="Times New Roman" w:cs="Times New Roman"/>
                <w:bCs/>
              </w:rPr>
            </w:pPr>
            <w:r w:rsidRPr="00FE7A90">
              <w:rPr>
                <w:rFonts w:ascii="Times New Roman" w:hAnsi="Times New Roman" w:cs="Times New Roman"/>
                <w:bCs/>
              </w:rPr>
              <w:t xml:space="preserve">Package 1 </w:t>
            </w:r>
          </w:p>
          <w:p w14:paraId="71D87821" w14:textId="77777777" w:rsidR="00A475CF" w:rsidRPr="00FE7A90" w:rsidRDefault="00A475CF" w:rsidP="00A475CF">
            <w:pPr>
              <w:pStyle w:val="Default"/>
              <w:rPr>
                <w:rFonts w:ascii="Times New Roman" w:hAnsi="Times New Roman" w:cs="Times New Roman"/>
                <w:bCs/>
              </w:rPr>
            </w:pPr>
            <w:r w:rsidRPr="00FE7A90">
              <w:rPr>
                <w:rFonts w:ascii="Times New Roman" w:hAnsi="Times New Roman" w:cs="Times New Roman"/>
                <w:bCs/>
              </w:rPr>
              <w:t>(Provider</w:t>
            </w:r>
          </w:p>
          <w:p w14:paraId="18858DA4" w14:textId="77777777" w:rsidR="00A475CF" w:rsidRPr="00FE7A90" w:rsidRDefault="00A475CF" w:rsidP="00A475CF">
            <w:pPr>
              <w:pStyle w:val="Default"/>
              <w:rPr>
                <w:rFonts w:ascii="Times New Roman" w:hAnsi="Times New Roman" w:cs="Times New Roman"/>
                <w:bCs/>
              </w:rPr>
            </w:pPr>
            <w:r w:rsidRPr="00FE7A90">
              <w:rPr>
                <w:rFonts w:ascii="Times New Roman" w:hAnsi="Times New Roman" w:cs="Times New Roman"/>
                <w:bCs/>
              </w:rPr>
              <w:t>Enrollment for: Hospital Sitter Services)</w:t>
            </w:r>
          </w:p>
          <w:p w14:paraId="56978599" w14:textId="77777777" w:rsidR="00A475CF" w:rsidRDefault="00A475CF" w:rsidP="00A475CF">
            <w:pPr>
              <w:pStyle w:val="Default"/>
              <w:rPr>
                <w:rFonts w:ascii="Times New Roman" w:hAnsi="Times New Roman" w:cs="Times New Roman"/>
                <w:bCs/>
              </w:rPr>
            </w:pP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0DED2131" w14:textId="77777777" w:rsidR="00A475CF" w:rsidRDefault="00A475CF" w:rsidP="00A475CF">
            <w:pPr>
              <w:tabs>
                <w:tab w:val="left" w:pos="72"/>
              </w:tabs>
              <w:rPr>
                <w:rFonts w:ascii="Times New Roman" w:hAnsi="Times New Roman" w:cs="Times New Roman"/>
                <w:bCs/>
              </w:rPr>
            </w:pPr>
            <w:r>
              <w:rPr>
                <w:rFonts w:ascii="Times New Roman" w:hAnsi="Times New Roman" w:cs="Times New Roman"/>
                <w:bCs/>
              </w:rPr>
              <w:t>The following Section is being revised:</w:t>
            </w:r>
          </w:p>
          <w:p w14:paraId="5D1F09C6" w14:textId="77777777" w:rsidR="00A475CF" w:rsidRPr="00ED08B5" w:rsidRDefault="00A475CF" w:rsidP="00A475CF">
            <w:pPr>
              <w:tabs>
                <w:tab w:val="left" w:pos="72"/>
              </w:tabs>
              <w:rPr>
                <w:rFonts w:ascii="Times New Roman" w:hAnsi="Times New Roman" w:cs="Times New Roman"/>
                <w:bCs/>
              </w:rPr>
            </w:pPr>
          </w:p>
          <w:p w14:paraId="0AC6DAE2" w14:textId="77777777" w:rsidR="00A475CF" w:rsidRPr="00ED08B5" w:rsidRDefault="00A475CF" w:rsidP="00A475CF">
            <w:pPr>
              <w:tabs>
                <w:tab w:val="left" w:pos="72"/>
              </w:tabs>
              <w:rPr>
                <w:rFonts w:ascii="Times New Roman" w:hAnsi="Times New Roman" w:cs="Times New Roman"/>
                <w:bCs/>
              </w:rPr>
            </w:pPr>
            <w:r w:rsidRPr="00ED08B5">
              <w:rPr>
                <w:rFonts w:ascii="Times New Roman" w:hAnsi="Times New Roman" w:cs="Times New Roman"/>
                <w:bCs/>
              </w:rPr>
              <w:t xml:space="preserve">2.13.6 Medical Testing - Be screened for tuberculosis and show a negative result on the screening prior to having Contact with </w:t>
            </w:r>
            <w:proofErr w:type="gramStart"/>
            <w:r w:rsidRPr="00ED08B5">
              <w:rPr>
                <w:rFonts w:ascii="Times New Roman" w:hAnsi="Times New Roman" w:cs="Times New Roman"/>
                <w:bCs/>
              </w:rPr>
              <w:t>children;</w:t>
            </w:r>
            <w:proofErr w:type="gramEnd"/>
          </w:p>
          <w:p w14:paraId="09C7BD70" w14:textId="77777777" w:rsidR="00A475CF" w:rsidRDefault="00A475CF" w:rsidP="00A475CF">
            <w:pPr>
              <w:tabs>
                <w:tab w:val="left" w:pos="72"/>
              </w:tabs>
              <w:rPr>
                <w:rFonts w:ascii="Times New Roman" w:hAnsi="Times New Roman" w:cs="Times New Roman"/>
                <w:bCs/>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4EBB210B" w14:textId="77777777" w:rsidR="00A475CF" w:rsidRPr="00ED08B5" w:rsidRDefault="00A475CF" w:rsidP="00A475CF">
            <w:pPr>
              <w:tabs>
                <w:tab w:val="left" w:pos="72"/>
              </w:tabs>
              <w:rPr>
                <w:rFonts w:ascii="Times New Roman" w:hAnsi="Times New Roman" w:cs="Times New Roman"/>
                <w:bCs/>
              </w:rPr>
            </w:pPr>
            <w:r w:rsidRPr="00ED08B5">
              <w:rPr>
                <w:rFonts w:ascii="Times New Roman" w:hAnsi="Times New Roman" w:cs="Times New Roman"/>
                <w:bCs/>
              </w:rPr>
              <w:t>The revised language is as follows:</w:t>
            </w:r>
          </w:p>
          <w:p w14:paraId="7BEF750A" w14:textId="77777777" w:rsidR="00A475CF" w:rsidRPr="00ED08B5" w:rsidRDefault="00A475CF" w:rsidP="00A475CF">
            <w:pPr>
              <w:tabs>
                <w:tab w:val="left" w:pos="72"/>
              </w:tabs>
              <w:rPr>
                <w:rFonts w:ascii="Times New Roman" w:hAnsi="Times New Roman" w:cs="Times New Roman"/>
                <w:bCs/>
              </w:rPr>
            </w:pPr>
          </w:p>
          <w:p w14:paraId="2C69FCDE" w14:textId="77777777" w:rsidR="00A475CF" w:rsidRDefault="00A475CF" w:rsidP="00840F31">
            <w:pPr>
              <w:tabs>
                <w:tab w:val="left" w:pos="72"/>
              </w:tabs>
              <w:rPr>
                <w:rFonts w:ascii="Times New Roman" w:hAnsi="Times New Roman" w:cs="Times New Roman"/>
                <w:bCs/>
              </w:rPr>
            </w:pPr>
            <w:r w:rsidRPr="00ED08B5">
              <w:rPr>
                <w:rFonts w:ascii="Times New Roman" w:hAnsi="Times New Roman" w:cs="Times New Roman"/>
                <w:bCs/>
              </w:rPr>
              <w:t xml:space="preserve">2.13.6 Medical Testing - Be screened for tuberculosis and show a negative result on the screening </w:t>
            </w:r>
            <w:r w:rsidRPr="00ED08B5">
              <w:rPr>
                <w:rFonts w:ascii="Times New Roman" w:hAnsi="Times New Roman" w:cs="Times New Roman"/>
                <w:b/>
                <w:bCs/>
              </w:rPr>
              <w:t>prior to contract execution (for initial direct service providers at application) and before having contact with children (for any additional direct service providers that may be added to the contract ongoing)</w:t>
            </w:r>
            <w:r w:rsidRPr="00ED08B5">
              <w:rPr>
                <w:rFonts w:ascii="Times New Roman" w:hAnsi="Times New Roman" w:cs="Times New Roman"/>
                <w:bCs/>
              </w:rPr>
              <w:t>;</w:t>
            </w:r>
          </w:p>
        </w:tc>
      </w:tr>
      <w:tr w:rsidR="00A475CF" w:rsidRPr="00FE7A90" w14:paraId="4646E113" w14:textId="77777777" w:rsidTr="00AA0B50">
        <w:tc>
          <w:tcPr>
            <w:tcW w:w="13698" w:type="dxa"/>
            <w:gridSpan w:val="4"/>
            <w:tcBorders>
              <w:top w:val="single" w:sz="4" w:space="0" w:color="auto"/>
              <w:left w:val="single" w:sz="4" w:space="0" w:color="auto"/>
              <w:bottom w:val="single" w:sz="4" w:space="0" w:color="auto"/>
              <w:right w:val="single" w:sz="4" w:space="0" w:color="auto"/>
            </w:tcBorders>
            <w:shd w:val="clear" w:color="auto" w:fill="C0C0C0"/>
          </w:tcPr>
          <w:p w14:paraId="70C9066E" w14:textId="77777777" w:rsidR="00A475CF" w:rsidRPr="00FE7A90" w:rsidRDefault="00A475CF" w:rsidP="00A475CF">
            <w:pPr>
              <w:tabs>
                <w:tab w:val="left" w:pos="3870"/>
              </w:tabs>
              <w:jc w:val="center"/>
              <w:rPr>
                <w:b/>
                <w:bCs/>
              </w:rPr>
            </w:pPr>
            <w:r w:rsidRPr="00FE7A90">
              <w:rPr>
                <w:b/>
                <w:bCs/>
              </w:rPr>
              <w:t>Addendum #1</w:t>
            </w:r>
          </w:p>
          <w:p w14:paraId="6B08A8F6" w14:textId="77777777" w:rsidR="00A475CF" w:rsidRPr="00FE7A90" w:rsidRDefault="00A475CF" w:rsidP="00A475CF">
            <w:pPr>
              <w:tabs>
                <w:tab w:val="left" w:pos="3870"/>
              </w:tabs>
              <w:jc w:val="center"/>
              <w:rPr>
                <w:b/>
                <w:bCs/>
              </w:rPr>
            </w:pPr>
            <w:r w:rsidRPr="00FE7A90">
              <w:rPr>
                <w:b/>
                <w:bCs/>
              </w:rPr>
              <w:t>May 19, 2020</w:t>
            </w:r>
          </w:p>
        </w:tc>
      </w:tr>
      <w:tr w:rsidR="00A475CF" w:rsidRPr="00FE7A90" w14:paraId="54AA163D" w14:textId="77777777" w:rsidTr="00AA0B50">
        <w:tc>
          <w:tcPr>
            <w:tcW w:w="13698" w:type="dxa"/>
            <w:gridSpan w:val="4"/>
            <w:tcBorders>
              <w:top w:val="single" w:sz="4" w:space="0" w:color="auto"/>
              <w:left w:val="single" w:sz="4" w:space="0" w:color="auto"/>
              <w:bottom w:val="single" w:sz="4" w:space="0" w:color="auto"/>
              <w:right w:val="single" w:sz="4" w:space="0" w:color="auto"/>
            </w:tcBorders>
            <w:shd w:val="clear" w:color="auto" w:fill="C0C0C0"/>
          </w:tcPr>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3"/>
              <w:gridCol w:w="2430"/>
              <w:gridCol w:w="4567"/>
              <w:gridCol w:w="5760"/>
            </w:tblGrid>
            <w:tr w:rsidR="00A475CF" w:rsidRPr="00FE7A90" w14:paraId="0D014927" w14:textId="77777777" w:rsidTr="00AA0B50">
              <w:tc>
                <w:tcPr>
                  <w:tcW w:w="923" w:type="dxa"/>
                  <w:shd w:val="clear" w:color="auto" w:fill="FFFF99"/>
                </w:tcPr>
                <w:p w14:paraId="28356B8C" w14:textId="77777777" w:rsidR="00A475CF" w:rsidRPr="00FE7A90" w:rsidRDefault="00A475CF" w:rsidP="00A475CF">
                  <w:pPr>
                    <w:tabs>
                      <w:tab w:val="left" w:pos="3870"/>
                    </w:tabs>
                    <w:rPr>
                      <w:b/>
                      <w:bCs/>
                      <w:u w:val="single"/>
                    </w:rPr>
                  </w:pPr>
                  <w:r w:rsidRPr="00FE7A90">
                    <w:rPr>
                      <w:b/>
                      <w:bCs/>
                      <w:u w:val="single"/>
                    </w:rPr>
                    <w:t>Item</w:t>
                  </w:r>
                </w:p>
              </w:tc>
              <w:tc>
                <w:tcPr>
                  <w:tcW w:w="2430" w:type="dxa"/>
                  <w:shd w:val="clear" w:color="auto" w:fill="FFFF99"/>
                </w:tcPr>
                <w:p w14:paraId="246BA4F1" w14:textId="77777777" w:rsidR="00A475CF" w:rsidRPr="00FE7A90" w:rsidRDefault="00A475CF" w:rsidP="00A475CF">
                  <w:pPr>
                    <w:tabs>
                      <w:tab w:val="left" w:pos="3870"/>
                    </w:tabs>
                    <w:jc w:val="center"/>
                    <w:rPr>
                      <w:b/>
                      <w:bCs/>
                      <w:u w:val="single"/>
                    </w:rPr>
                  </w:pPr>
                  <w:r w:rsidRPr="00FE7A90">
                    <w:rPr>
                      <w:b/>
                      <w:bCs/>
                      <w:u w:val="single"/>
                    </w:rPr>
                    <w:t>Open Enrollment</w:t>
                  </w:r>
                </w:p>
                <w:p w14:paraId="50A3652D" w14:textId="77777777" w:rsidR="00A475CF" w:rsidRPr="00FE7A90" w:rsidRDefault="00A475CF" w:rsidP="00A475CF">
                  <w:pPr>
                    <w:tabs>
                      <w:tab w:val="left" w:pos="3870"/>
                    </w:tabs>
                    <w:jc w:val="center"/>
                    <w:rPr>
                      <w:b/>
                      <w:bCs/>
                      <w:u w:val="single"/>
                    </w:rPr>
                  </w:pPr>
                  <w:r w:rsidRPr="00FE7A90">
                    <w:rPr>
                      <w:b/>
                      <w:bCs/>
                      <w:u w:val="single"/>
                    </w:rPr>
                    <w:t xml:space="preserve">Reference  </w:t>
                  </w:r>
                </w:p>
              </w:tc>
              <w:tc>
                <w:tcPr>
                  <w:tcW w:w="4567" w:type="dxa"/>
                  <w:shd w:val="clear" w:color="auto" w:fill="FFFF99"/>
                </w:tcPr>
                <w:p w14:paraId="276D4EF5" w14:textId="77777777" w:rsidR="00A475CF" w:rsidRPr="00FE7A90" w:rsidRDefault="00A475CF" w:rsidP="00A475CF">
                  <w:pPr>
                    <w:tabs>
                      <w:tab w:val="left" w:pos="3870"/>
                    </w:tabs>
                    <w:jc w:val="center"/>
                    <w:rPr>
                      <w:b/>
                      <w:bCs/>
                      <w:u w:val="single"/>
                    </w:rPr>
                  </w:pPr>
                  <w:r w:rsidRPr="00FE7A90">
                    <w:rPr>
                      <w:b/>
                      <w:bCs/>
                      <w:u w:val="single"/>
                    </w:rPr>
                    <w:t xml:space="preserve">Previous  </w:t>
                  </w:r>
                </w:p>
              </w:tc>
              <w:tc>
                <w:tcPr>
                  <w:tcW w:w="5760" w:type="dxa"/>
                  <w:shd w:val="clear" w:color="auto" w:fill="FFFF99"/>
                </w:tcPr>
                <w:p w14:paraId="277ADE27" w14:textId="77777777" w:rsidR="00A475CF" w:rsidRPr="00FE7A90" w:rsidRDefault="00A475CF" w:rsidP="00A475CF">
                  <w:pPr>
                    <w:tabs>
                      <w:tab w:val="left" w:pos="3870"/>
                    </w:tabs>
                    <w:jc w:val="center"/>
                    <w:rPr>
                      <w:b/>
                      <w:bCs/>
                      <w:u w:val="single"/>
                    </w:rPr>
                  </w:pPr>
                  <w:r w:rsidRPr="00FE7A90">
                    <w:rPr>
                      <w:b/>
                      <w:bCs/>
                      <w:u w:val="single"/>
                    </w:rPr>
                    <w:t xml:space="preserve">Revised Language  </w:t>
                  </w:r>
                </w:p>
                <w:p w14:paraId="2FA94D25" w14:textId="77777777" w:rsidR="00A475CF" w:rsidRPr="00FE7A90" w:rsidRDefault="00A475CF" w:rsidP="00A475CF">
                  <w:pPr>
                    <w:tabs>
                      <w:tab w:val="left" w:pos="3870"/>
                    </w:tabs>
                    <w:jc w:val="center"/>
                    <w:rPr>
                      <w:b/>
                      <w:bCs/>
                      <w:u w:val="single"/>
                    </w:rPr>
                  </w:pPr>
                </w:p>
              </w:tc>
            </w:tr>
          </w:tbl>
          <w:p w14:paraId="0560264D" w14:textId="77777777" w:rsidR="00A475CF" w:rsidRPr="00FE7A90" w:rsidRDefault="00A475CF" w:rsidP="00A475CF">
            <w:pPr>
              <w:tabs>
                <w:tab w:val="left" w:pos="3870"/>
              </w:tabs>
              <w:jc w:val="center"/>
              <w:rPr>
                <w:b/>
                <w:bCs/>
              </w:rPr>
            </w:pPr>
          </w:p>
        </w:tc>
      </w:tr>
      <w:tr w:rsidR="00A475CF" w:rsidRPr="00623479" w14:paraId="5D173F5C" w14:textId="77777777" w:rsidTr="00A475CF">
        <w:trPr>
          <w:trHeight w:val="70"/>
        </w:trPr>
        <w:tc>
          <w:tcPr>
            <w:tcW w:w="918" w:type="dxa"/>
            <w:tcBorders>
              <w:top w:val="single" w:sz="4" w:space="0" w:color="auto"/>
              <w:left w:val="single" w:sz="4" w:space="0" w:color="auto"/>
              <w:bottom w:val="single" w:sz="4" w:space="0" w:color="auto"/>
              <w:right w:val="single" w:sz="4" w:space="0" w:color="auto"/>
            </w:tcBorders>
            <w:shd w:val="clear" w:color="auto" w:fill="auto"/>
          </w:tcPr>
          <w:p w14:paraId="1C23F9D4" w14:textId="77777777" w:rsidR="00A475CF" w:rsidRPr="00FE7A90" w:rsidRDefault="00A475CF" w:rsidP="00A475CF">
            <w:pPr>
              <w:tabs>
                <w:tab w:val="left" w:pos="3870"/>
              </w:tabs>
              <w:jc w:val="center"/>
              <w:rPr>
                <w:b/>
                <w:bCs/>
              </w:rPr>
            </w:pPr>
            <w:r w:rsidRPr="00FE7A90">
              <w:rPr>
                <w:b/>
                <w:bCs/>
              </w:rPr>
              <w:t>1.</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B34016D" w14:textId="77777777" w:rsidR="00A475CF" w:rsidRPr="00FE7A90" w:rsidRDefault="00A475CF" w:rsidP="00A475CF">
            <w:pPr>
              <w:pStyle w:val="Default"/>
              <w:rPr>
                <w:rFonts w:ascii="Times New Roman" w:hAnsi="Times New Roman" w:cs="Times New Roman"/>
                <w:bCs/>
              </w:rPr>
            </w:pPr>
            <w:r w:rsidRPr="00FE7A90">
              <w:rPr>
                <w:rFonts w:ascii="Times New Roman" w:hAnsi="Times New Roman" w:cs="Times New Roman"/>
                <w:bCs/>
              </w:rPr>
              <w:t xml:space="preserve">Package 1 </w:t>
            </w:r>
          </w:p>
          <w:p w14:paraId="05276A0C" w14:textId="77777777" w:rsidR="00A475CF" w:rsidRPr="00FE7A90" w:rsidRDefault="00A475CF" w:rsidP="00A475CF">
            <w:pPr>
              <w:pStyle w:val="Default"/>
              <w:rPr>
                <w:rFonts w:ascii="Times New Roman" w:hAnsi="Times New Roman" w:cs="Times New Roman"/>
                <w:bCs/>
              </w:rPr>
            </w:pPr>
            <w:r w:rsidRPr="00FE7A90">
              <w:rPr>
                <w:rFonts w:ascii="Times New Roman" w:hAnsi="Times New Roman" w:cs="Times New Roman"/>
                <w:bCs/>
              </w:rPr>
              <w:t>(Provider</w:t>
            </w:r>
          </w:p>
          <w:p w14:paraId="541C11B8" w14:textId="77777777" w:rsidR="00A475CF" w:rsidRPr="00FE7A90" w:rsidRDefault="00A475CF" w:rsidP="00A475CF">
            <w:pPr>
              <w:pStyle w:val="Default"/>
              <w:rPr>
                <w:rFonts w:ascii="Times New Roman" w:hAnsi="Times New Roman" w:cs="Times New Roman"/>
                <w:bCs/>
              </w:rPr>
            </w:pPr>
            <w:r w:rsidRPr="00FE7A90">
              <w:rPr>
                <w:rFonts w:ascii="Times New Roman" w:hAnsi="Times New Roman" w:cs="Times New Roman"/>
                <w:bCs/>
              </w:rPr>
              <w:t>Enrollment for: Hospital Sitter Services)</w:t>
            </w:r>
          </w:p>
          <w:p w14:paraId="53E0A4FF" w14:textId="77777777" w:rsidR="00A475CF" w:rsidRPr="00FE7A90" w:rsidRDefault="00A475CF" w:rsidP="00A475CF">
            <w:pPr>
              <w:tabs>
                <w:tab w:val="left" w:pos="3870"/>
              </w:tabs>
              <w:jc w:val="center"/>
              <w:rPr>
                <w:rFonts w:ascii="Times New Roman" w:hAnsi="Times New Roman" w:cs="Times New Roman"/>
                <w:b/>
                <w:bCs/>
              </w:rPr>
            </w:pPr>
          </w:p>
          <w:p w14:paraId="6C26ACB7" w14:textId="77777777" w:rsidR="00A475CF" w:rsidRPr="00FE7A90" w:rsidRDefault="00A475CF" w:rsidP="00A475CF">
            <w:pPr>
              <w:tabs>
                <w:tab w:val="left" w:pos="3870"/>
              </w:tabs>
              <w:jc w:val="center"/>
              <w:rPr>
                <w:rFonts w:ascii="Times New Roman" w:hAnsi="Times New Roman" w:cs="Times New Roman"/>
                <w:b/>
                <w:bCs/>
              </w:rPr>
            </w:pP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22BCDFC5" w14:textId="77777777" w:rsidR="00A475CF" w:rsidRPr="00FE7A90" w:rsidRDefault="00A475CF" w:rsidP="00A475CF">
            <w:pPr>
              <w:tabs>
                <w:tab w:val="left" w:pos="72"/>
              </w:tabs>
              <w:rPr>
                <w:rFonts w:ascii="Times New Roman" w:hAnsi="Times New Roman" w:cs="Times New Roman"/>
                <w:bCs/>
              </w:rPr>
            </w:pPr>
            <w:r w:rsidRPr="00FE7A90">
              <w:rPr>
                <w:rFonts w:ascii="Times New Roman" w:hAnsi="Times New Roman" w:cs="Times New Roman"/>
                <w:bCs/>
              </w:rPr>
              <w:lastRenderedPageBreak/>
              <w:t>The following Section 2.1 language has been revised:</w:t>
            </w:r>
          </w:p>
          <w:p w14:paraId="42E142A3" w14:textId="77777777" w:rsidR="00A475CF" w:rsidRPr="00FE7A90" w:rsidRDefault="00A475CF" w:rsidP="00A475CF">
            <w:pPr>
              <w:tabs>
                <w:tab w:val="left" w:pos="72"/>
              </w:tabs>
              <w:ind w:left="72"/>
              <w:rPr>
                <w:rFonts w:ascii="Times New Roman" w:hAnsi="Times New Roman" w:cs="Times New Roman"/>
                <w:bCs/>
              </w:rPr>
            </w:pPr>
          </w:p>
          <w:p w14:paraId="56C63849" w14:textId="77777777" w:rsidR="00A475CF" w:rsidRPr="00FE7A90" w:rsidRDefault="00A475CF" w:rsidP="00A475CF">
            <w:pPr>
              <w:numPr>
                <w:ilvl w:val="1"/>
                <w:numId w:val="41"/>
              </w:numPr>
              <w:rPr>
                <w:rFonts w:ascii="Times New Roman" w:hAnsi="Times New Roman" w:cs="Times New Roman"/>
                <w:bCs/>
              </w:rPr>
            </w:pPr>
            <w:r w:rsidRPr="00FE7A90">
              <w:rPr>
                <w:rFonts w:ascii="Times New Roman" w:hAnsi="Times New Roman" w:cs="Times New Roman"/>
                <w:b/>
                <w:bCs/>
              </w:rPr>
              <w:t xml:space="preserve">Need for Services.  </w:t>
            </w:r>
            <w:r w:rsidRPr="00FE7A90">
              <w:rPr>
                <w:rFonts w:ascii="Times New Roman" w:hAnsi="Times New Roman" w:cs="Times New Roman"/>
                <w:bCs/>
              </w:rPr>
              <w:t xml:space="preserve">DFPS is purchasing these Hospital Sitting </w:t>
            </w:r>
            <w:r w:rsidRPr="00FE7A90">
              <w:rPr>
                <w:rFonts w:ascii="Times New Roman" w:hAnsi="Times New Roman" w:cs="Times New Roman"/>
                <w:bCs/>
              </w:rPr>
              <w:lastRenderedPageBreak/>
              <w:t xml:space="preserve">Services for children in DFPS Conservatorship that are hospitalized because of illness or injury, and these services may also be provided at a rehabilitative or nursing home facility. </w:t>
            </w:r>
          </w:p>
          <w:p w14:paraId="0D6A36E4" w14:textId="77777777" w:rsidR="00A475CF" w:rsidRPr="00FE7A90" w:rsidRDefault="00A475CF" w:rsidP="00A475CF">
            <w:pPr>
              <w:tabs>
                <w:tab w:val="left" w:pos="3870"/>
              </w:tabs>
              <w:ind w:left="436" w:hanging="436"/>
              <w:rPr>
                <w:rFonts w:ascii="Times New Roman" w:hAnsi="Times New Roman" w:cs="Times New Roman"/>
                <w:bCs/>
              </w:rPr>
            </w:pPr>
          </w:p>
          <w:p w14:paraId="3EC891A9" w14:textId="77777777" w:rsidR="00A475CF" w:rsidRPr="00FE7A90" w:rsidRDefault="00A475CF" w:rsidP="00A475CF">
            <w:pPr>
              <w:ind w:left="256"/>
              <w:rPr>
                <w:rFonts w:ascii="Times New Roman" w:hAnsi="Times New Roman" w:cs="Times New Roman"/>
                <w:bCs/>
              </w:rPr>
            </w:pPr>
            <w:r w:rsidRPr="00FE7A90">
              <w:rPr>
                <w:rFonts w:ascii="Times New Roman" w:hAnsi="Times New Roman" w:cs="Times New Roman"/>
                <w:bCs/>
              </w:rPr>
              <w:t xml:space="preserve">The Hospital Sitter stays with a child and provides appropriate supervision and basic </w:t>
            </w:r>
            <w:proofErr w:type="gramStart"/>
            <w:r w:rsidRPr="00FE7A90">
              <w:rPr>
                <w:rFonts w:ascii="Times New Roman" w:hAnsi="Times New Roman" w:cs="Times New Roman"/>
                <w:bCs/>
              </w:rPr>
              <w:t>child care</w:t>
            </w:r>
            <w:proofErr w:type="gramEnd"/>
            <w:r w:rsidRPr="00FE7A90">
              <w:rPr>
                <w:rFonts w:ascii="Times New Roman" w:hAnsi="Times New Roman" w:cs="Times New Roman"/>
                <w:bCs/>
              </w:rPr>
              <w:t xml:space="preserve"> services when the child is hospitalized and a DFPS staff person or a Foster Parent is available to stay with the child.</w:t>
            </w:r>
          </w:p>
          <w:p w14:paraId="2F88C927" w14:textId="77777777" w:rsidR="00A475CF" w:rsidRPr="00FE7A90" w:rsidRDefault="00A475CF" w:rsidP="00A475CF">
            <w:pPr>
              <w:tabs>
                <w:tab w:val="left" w:pos="3870"/>
              </w:tabs>
              <w:ind w:left="256"/>
              <w:rPr>
                <w:rFonts w:ascii="Times New Roman" w:hAnsi="Times New Roman" w:cs="Times New Roman"/>
                <w:bCs/>
              </w:rPr>
            </w:pPr>
          </w:p>
          <w:p w14:paraId="2D999EF5" w14:textId="77777777" w:rsidR="00A475CF" w:rsidRPr="00FE7A90" w:rsidRDefault="00A475CF" w:rsidP="00840F31">
            <w:pPr>
              <w:tabs>
                <w:tab w:val="left" w:pos="3870"/>
              </w:tabs>
              <w:ind w:left="256"/>
              <w:rPr>
                <w:rFonts w:ascii="Times New Roman" w:hAnsi="Times New Roman" w:cs="Times New Roman"/>
                <w:bCs/>
              </w:rPr>
            </w:pPr>
            <w:r w:rsidRPr="00FE7A90">
              <w:rPr>
                <w:rFonts w:ascii="Times New Roman" w:hAnsi="Times New Roman" w:cs="Times New Roman"/>
                <w:bCs/>
              </w:rPr>
              <w:t xml:space="preserve">The Contractor and/or their staff may be required to provide Court and/or Case Consultation services for DFPS as it relates to the </w:t>
            </w:r>
            <w:proofErr w:type="gramStart"/>
            <w:r w:rsidRPr="00FE7A90">
              <w:rPr>
                <w:rFonts w:ascii="Times New Roman" w:hAnsi="Times New Roman" w:cs="Times New Roman"/>
                <w:bCs/>
              </w:rPr>
              <w:t>services</w:t>
            </w:r>
            <w:proofErr w:type="gramEnd"/>
            <w:r w:rsidRPr="00FE7A90">
              <w:rPr>
                <w:rFonts w:ascii="Times New Roman" w:hAnsi="Times New Roman" w:cs="Times New Roman"/>
                <w:bCs/>
              </w:rPr>
              <w:t xml:space="preserve"> they provide under their contract with DFPS. </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7973E2E9" w14:textId="77777777" w:rsidR="00A475CF" w:rsidRPr="00FE7A90" w:rsidRDefault="00A475CF" w:rsidP="00A475CF">
            <w:pPr>
              <w:tabs>
                <w:tab w:val="left" w:pos="3870"/>
              </w:tabs>
              <w:rPr>
                <w:rFonts w:ascii="Times New Roman" w:hAnsi="Times New Roman" w:cs="Times New Roman"/>
                <w:bCs/>
              </w:rPr>
            </w:pPr>
            <w:r w:rsidRPr="00FE7A90">
              <w:rPr>
                <w:rFonts w:ascii="Times New Roman" w:hAnsi="Times New Roman" w:cs="Times New Roman"/>
                <w:bCs/>
              </w:rPr>
              <w:lastRenderedPageBreak/>
              <w:t xml:space="preserve">The revised language is as follows:  </w:t>
            </w:r>
          </w:p>
          <w:p w14:paraId="6DD4F08A" w14:textId="77777777" w:rsidR="00A475CF" w:rsidRPr="00FE7A90" w:rsidRDefault="00A475CF" w:rsidP="00A475CF">
            <w:pPr>
              <w:tabs>
                <w:tab w:val="left" w:pos="3870"/>
              </w:tabs>
              <w:rPr>
                <w:rFonts w:ascii="Times New Roman" w:hAnsi="Times New Roman" w:cs="Times New Roman"/>
                <w:bCs/>
              </w:rPr>
            </w:pPr>
          </w:p>
          <w:p w14:paraId="1D1CCD8E" w14:textId="77777777" w:rsidR="00A475CF" w:rsidRPr="00FE7A90" w:rsidRDefault="00A475CF" w:rsidP="00A475CF">
            <w:pPr>
              <w:tabs>
                <w:tab w:val="left" w:pos="72"/>
              </w:tabs>
              <w:ind w:left="72"/>
              <w:rPr>
                <w:rFonts w:ascii="Times New Roman" w:hAnsi="Times New Roman" w:cs="Times New Roman"/>
                <w:bCs/>
              </w:rPr>
            </w:pPr>
          </w:p>
          <w:p w14:paraId="750677F4" w14:textId="77777777" w:rsidR="00A475CF" w:rsidRPr="00FE7A90" w:rsidRDefault="00A475CF" w:rsidP="00A475CF">
            <w:pPr>
              <w:numPr>
                <w:ilvl w:val="1"/>
                <w:numId w:val="30"/>
              </w:numPr>
              <w:rPr>
                <w:rFonts w:ascii="Times New Roman" w:hAnsi="Times New Roman" w:cs="Times New Roman"/>
                <w:bCs/>
              </w:rPr>
            </w:pPr>
            <w:r w:rsidRPr="00FE7A90">
              <w:rPr>
                <w:rFonts w:ascii="Times New Roman" w:hAnsi="Times New Roman" w:cs="Times New Roman"/>
                <w:b/>
                <w:bCs/>
              </w:rPr>
              <w:t xml:space="preserve">Need for Services.  </w:t>
            </w:r>
            <w:r w:rsidRPr="00FE7A90">
              <w:rPr>
                <w:rFonts w:ascii="Times New Roman" w:hAnsi="Times New Roman" w:cs="Times New Roman"/>
                <w:bCs/>
              </w:rPr>
              <w:t xml:space="preserve">DFPS is purchasing these Hospital Sitting Services for children in DFPS </w:t>
            </w:r>
            <w:r w:rsidRPr="00FE7A90">
              <w:rPr>
                <w:rFonts w:ascii="Times New Roman" w:hAnsi="Times New Roman" w:cs="Times New Roman"/>
                <w:bCs/>
              </w:rPr>
              <w:lastRenderedPageBreak/>
              <w:t xml:space="preserve">Conservatorship that are hospitalized because of illness or injury, and these services may also be provided at a rehabilitative or nursing home facility. </w:t>
            </w:r>
          </w:p>
          <w:p w14:paraId="1434D4C3" w14:textId="77777777" w:rsidR="00A475CF" w:rsidRPr="00FE7A90" w:rsidRDefault="00A475CF" w:rsidP="00A475CF">
            <w:pPr>
              <w:tabs>
                <w:tab w:val="left" w:pos="3870"/>
              </w:tabs>
              <w:ind w:left="436" w:hanging="436"/>
              <w:rPr>
                <w:rFonts w:ascii="Times New Roman" w:hAnsi="Times New Roman" w:cs="Times New Roman"/>
                <w:bCs/>
              </w:rPr>
            </w:pPr>
          </w:p>
          <w:p w14:paraId="49D2FFE7" w14:textId="77777777" w:rsidR="00A475CF" w:rsidRPr="00FE7A90" w:rsidRDefault="00A475CF" w:rsidP="00A475CF">
            <w:pPr>
              <w:tabs>
                <w:tab w:val="left" w:pos="3870"/>
              </w:tabs>
              <w:ind w:left="796"/>
              <w:rPr>
                <w:rFonts w:ascii="Times New Roman" w:hAnsi="Times New Roman" w:cs="Times New Roman"/>
                <w:bCs/>
              </w:rPr>
            </w:pPr>
            <w:r w:rsidRPr="00FE7A90">
              <w:rPr>
                <w:rFonts w:ascii="Times New Roman" w:hAnsi="Times New Roman" w:cs="Times New Roman"/>
                <w:bCs/>
              </w:rPr>
              <w:t xml:space="preserve">The Hospital Sitter stays with a child and provides appropriate supervision and basic </w:t>
            </w:r>
            <w:proofErr w:type="gramStart"/>
            <w:r w:rsidRPr="00FE7A90">
              <w:rPr>
                <w:rFonts w:ascii="Times New Roman" w:hAnsi="Times New Roman" w:cs="Times New Roman"/>
                <w:bCs/>
              </w:rPr>
              <w:t>child care</w:t>
            </w:r>
            <w:proofErr w:type="gramEnd"/>
            <w:r w:rsidRPr="00FE7A90">
              <w:rPr>
                <w:rFonts w:ascii="Times New Roman" w:hAnsi="Times New Roman" w:cs="Times New Roman"/>
                <w:bCs/>
              </w:rPr>
              <w:t xml:space="preserve"> services when the child is hospitalized and a DFPS staff person</w:t>
            </w:r>
            <w:r w:rsidRPr="00FE7A90">
              <w:rPr>
                <w:rFonts w:ascii="Times New Roman" w:hAnsi="Times New Roman" w:cs="Times New Roman"/>
                <w:b/>
                <w:bCs/>
              </w:rPr>
              <w:t xml:space="preserve"> </w:t>
            </w:r>
            <w:r w:rsidRPr="00FE7A90">
              <w:rPr>
                <w:rFonts w:ascii="Times New Roman" w:hAnsi="Times New Roman" w:cs="Times New Roman"/>
                <w:b/>
                <w:bCs/>
                <w:highlight w:val="yellow"/>
              </w:rPr>
              <w:t>not</w:t>
            </w:r>
            <w:r w:rsidRPr="00FE7A90">
              <w:rPr>
                <w:rFonts w:ascii="Times New Roman" w:hAnsi="Times New Roman" w:cs="Times New Roman"/>
                <w:bCs/>
              </w:rPr>
              <w:t xml:space="preserve"> or a Foster Parent is available to stay with the child.</w:t>
            </w:r>
          </w:p>
          <w:p w14:paraId="3EB00A33" w14:textId="77777777" w:rsidR="00A475CF" w:rsidRPr="00FE7A90" w:rsidRDefault="00A475CF" w:rsidP="00A475CF">
            <w:pPr>
              <w:tabs>
                <w:tab w:val="left" w:pos="3870"/>
              </w:tabs>
              <w:ind w:left="796"/>
              <w:rPr>
                <w:rFonts w:ascii="Times New Roman" w:hAnsi="Times New Roman" w:cs="Times New Roman"/>
                <w:bCs/>
              </w:rPr>
            </w:pPr>
          </w:p>
          <w:p w14:paraId="028412BC" w14:textId="77777777" w:rsidR="00A475CF" w:rsidRPr="00FE7A90" w:rsidRDefault="00A475CF" w:rsidP="00A475CF">
            <w:pPr>
              <w:tabs>
                <w:tab w:val="left" w:pos="3870"/>
              </w:tabs>
              <w:ind w:left="796"/>
              <w:rPr>
                <w:rFonts w:ascii="Times New Roman" w:hAnsi="Times New Roman" w:cs="Times New Roman"/>
                <w:bCs/>
              </w:rPr>
            </w:pPr>
            <w:r w:rsidRPr="00FE7A90">
              <w:rPr>
                <w:rFonts w:ascii="Times New Roman" w:hAnsi="Times New Roman" w:cs="Times New Roman"/>
                <w:bCs/>
              </w:rPr>
              <w:t xml:space="preserve">The Contractor and/or their staff may be required to provide Court and/or Case Consultation services for DFPS as it relates to the </w:t>
            </w:r>
            <w:proofErr w:type="gramStart"/>
            <w:r w:rsidRPr="00FE7A90">
              <w:rPr>
                <w:rFonts w:ascii="Times New Roman" w:hAnsi="Times New Roman" w:cs="Times New Roman"/>
                <w:bCs/>
              </w:rPr>
              <w:t>services</w:t>
            </w:r>
            <w:proofErr w:type="gramEnd"/>
            <w:r w:rsidRPr="00FE7A90">
              <w:rPr>
                <w:rFonts w:ascii="Times New Roman" w:hAnsi="Times New Roman" w:cs="Times New Roman"/>
                <w:bCs/>
              </w:rPr>
              <w:t xml:space="preserve"> they provide under their contract with DFPS. </w:t>
            </w:r>
          </w:p>
          <w:p w14:paraId="1FCF5F5C" w14:textId="77777777" w:rsidR="00A475CF" w:rsidRPr="00FE7A90" w:rsidRDefault="00A475CF" w:rsidP="00A475CF">
            <w:pPr>
              <w:tabs>
                <w:tab w:val="left" w:pos="3870"/>
              </w:tabs>
              <w:rPr>
                <w:rFonts w:ascii="Times New Roman" w:hAnsi="Times New Roman" w:cs="Times New Roman"/>
                <w:bCs/>
              </w:rPr>
            </w:pPr>
          </w:p>
          <w:p w14:paraId="718A1494" w14:textId="77777777" w:rsidR="00A475CF" w:rsidRPr="00FE7A90" w:rsidRDefault="00A475CF" w:rsidP="00A475CF">
            <w:pPr>
              <w:tabs>
                <w:tab w:val="left" w:pos="3870"/>
              </w:tabs>
              <w:rPr>
                <w:rFonts w:ascii="Times New Roman" w:hAnsi="Times New Roman" w:cs="Times New Roman"/>
                <w:bCs/>
              </w:rPr>
            </w:pPr>
          </w:p>
          <w:p w14:paraId="59445F89" w14:textId="77777777" w:rsidR="00A475CF" w:rsidRPr="00FE7A90" w:rsidRDefault="00A475CF" w:rsidP="00A475CF">
            <w:pPr>
              <w:tabs>
                <w:tab w:val="left" w:pos="3870"/>
              </w:tabs>
              <w:rPr>
                <w:rFonts w:ascii="Times New Roman" w:hAnsi="Times New Roman" w:cs="Times New Roman"/>
                <w:bCs/>
              </w:rPr>
            </w:pPr>
          </w:p>
          <w:p w14:paraId="2F11E8A8" w14:textId="77777777" w:rsidR="00A475CF" w:rsidRPr="00FE7A90" w:rsidRDefault="00A475CF" w:rsidP="00A475CF">
            <w:pPr>
              <w:tabs>
                <w:tab w:val="left" w:pos="3870"/>
              </w:tabs>
              <w:rPr>
                <w:rFonts w:ascii="Times New Roman" w:hAnsi="Times New Roman" w:cs="Times New Roman"/>
                <w:bCs/>
              </w:rPr>
            </w:pPr>
          </w:p>
        </w:tc>
      </w:tr>
      <w:tr w:rsidR="00A475CF" w:rsidRPr="00623479" w14:paraId="2C6EE927" w14:textId="77777777" w:rsidTr="00A475CF">
        <w:trPr>
          <w:trHeight w:val="70"/>
        </w:trPr>
        <w:tc>
          <w:tcPr>
            <w:tcW w:w="918" w:type="dxa"/>
            <w:tcBorders>
              <w:top w:val="single" w:sz="4" w:space="0" w:color="auto"/>
              <w:left w:val="single" w:sz="4" w:space="0" w:color="auto"/>
              <w:bottom w:val="single" w:sz="4" w:space="0" w:color="auto"/>
              <w:right w:val="single" w:sz="4" w:space="0" w:color="auto"/>
            </w:tcBorders>
            <w:shd w:val="clear" w:color="auto" w:fill="auto"/>
          </w:tcPr>
          <w:p w14:paraId="5FE68D74" w14:textId="77777777" w:rsidR="00A475CF" w:rsidRPr="00FE7A90" w:rsidRDefault="00A475CF" w:rsidP="00A475CF">
            <w:pPr>
              <w:tabs>
                <w:tab w:val="left" w:pos="3870"/>
              </w:tabs>
              <w:jc w:val="center"/>
              <w:rPr>
                <w:b/>
                <w:bCs/>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ACD7D99" w14:textId="77777777" w:rsidR="00A475CF" w:rsidRPr="00FE7A90" w:rsidRDefault="00A475CF" w:rsidP="00A475CF">
            <w:pPr>
              <w:pStyle w:val="Default"/>
              <w:rPr>
                <w:rFonts w:ascii="Times New Roman" w:hAnsi="Times New Roman" w:cs="Times New Roman"/>
                <w:bCs/>
              </w:rPr>
            </w:pPr>
            <w:r>
              <w:rPr>
                <w:rFonts w:ascii="Times New Roman" w:hAnsi="Times New Roman" w:cs="Times New Roman"/>
                <w:bCs/>
              </w:rPr>
              <w:t>Package 2 (Application Service Area Forms)</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285823FC" w14:textId="77777777" w:rsidR="00A475CF" w:rsidRDefault="00A475CF" w:rsidP="00A475CF">
            <w:pPr>
              <w:tabs>
                <w:tab w:val="left" w:pos="72"/>
              </w:tabs>
              <w:rPr>
                <w:rFonts w:ascii="Times New Roman" w:hAnsi="Times New Roman" w:cs="Times New Roman"/>
                <w:bCs/>
              </w:rPr>
            </w:pPr>
            <w:r>
              <w:rPr>
                <w:rFonts w:ascii="Times New Roman" w:hAnsi="Times New Roman" w:cs="Times New Roman"/>
                <w:bCs/>
              </w:rPr>
              <w:t>The following Section 5.1.1 is being revised to correct the reference below:</w:t>
            </w:r>
          </w:p>
          <w:p w14:paraId="58694660" w14:textId="77777777" w:rsidR="00A475CF" w:rsidRDefault="00A475CF" w:rsidP="00A475CF">
            <w:pPr>
              <w:tabs>
                <w:tab w:val="left" w:pos="72"/>
              </w:tabs>
              <w:rPr>
                <w:rFonts w:ascii="Times New Roman" w:hAnsi="Times New Roman" w:cs="Times New Roman"/>
                <w:bCs/>
              </w:rPr>
            </w:pPr>
          </w:p>
          <w:p w14:paraId="59BDA3D2" w14:textId="77777777" w:rsidR="00A475CF" w:rsidRPr="00921788" w:rsidRDefault="00A475CF" w:rsidP="00A475CF">
            <w:pPr>
              <w:pStyle w:val="Heading3"/>
              <w:keepNext w:val="0"/>
              <w:numPr>
                <w:ilvl w:val="2"/>
                <w:numId w:val="31"/>
              </w:numPr>
              <w:spacing w:before="0" w:after="0"/>
            </w:pPr>
            <w:r w:rsidRPr="00C374B9">
              <w:rPr>
                <w:rFonts w:ascii="Times New Roman" w:hAnsi="Times New Roman" w:cs="Times New Roman"/>
                <w:b w:val="0"/>
                <w:sz w:val="24"/>
                <w:szCs w:val="24"/>
              </w:rPr>
              <w:t xml:space="preserve">Application must be completed and signed in Section </w:t>
            </w:r>
            <w:r>
              <w:rPr>
                <w:rFonts w:ascii="Times New Roman" w:hAnsi="Times New Roman" w:cs="Times New Roman"/>
                <w:b w:val="0"/>
                <w:sz w:val="24"/>
                <w:szCs w:val="24"/>
              </w:rPr>
              <w:t>3</w:t>
            </w:r>
            <w:r w:rsidRPr="00C374B9">
              <w:rPr>
                <w:rFonts w:ascii="Times New Roman" w:hAnsi="Times New Roman" w:cs="Times New Roman"/>
                <w:b w:val="0"/>
                <w:sz w:val="24"/>
                <w:szCs w:val="24"/>
              </w:rPr>
              <w:t xml:space="preserve"> (Certification) for it to be accepted by DFPS.  </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B428C0D" w14:textId="77777777" w:rsidR="00A475CF" w:rsidRDefault="00A475CF" w:rsidP="00A475CF">
            <w:pPr>
              <w:tabs>
                <w:tab w:val="left" w:pos="3870"/>
              </w:tabs>
              <w:rPr>
                <w:rFonts w:ascii="Times New Roman" w:hAnsi="Times New Roman" w:cs="Times New Roman"/>
                <w:bCs/>
              </w:rPr>
            </w:pPr>
            <w:r>
              <w:rPr>
                <w:rFonts w:ascii="Times New Roman" w:hAnsi="Times New Roman" w:cs="Times New Roman"/>
                <w:bCs/>
              </w:rPr>
              <w:t>The revised language is as follows:</w:t>
            </w:r>
          </w:p>
          <w:p w14:paraId="2303A39E" w14:textId="77777777" w:rsidR="00A475CF" w:rsidRDefault="00A475CF" w:rsidP="00A475CF">
            <w:pPr>
              <w:tabs>
                <w:tab w:val="left" w:pos="3870"/>
              </w:tabs>
              <w:rPr>
                <w:rFonts w:ascii="Times New Roman" w:hAnsi="Times New Roman" w:cs="Times New Roman"/>
                <w:bCs/>
              </w:rPr>
            </w:pPr>
          </w:p>
          <w:p w14:paraId="5DA8B685" w14:textId="77777777" w:rsidR="00A475CF" w:rsidRPr="00921788" w:rsidRDefault="00A475CF" w:rsidP="00A475CF">
            <w:pPr>
              <w:ind w:left="720"/>
              <w:jc w:val="both"/>
              <w:rPr>
                <w:rFonts w:ascii="Times New Roman" w:hAnsi="Times New Roman" w:cs="Times New Roman"/>
                <w:b/>
                <w:bCs/>
              </w:rPr>
            </w:pPr>
            <w:r>
              <w:rPr>
                <w:rFonts w:ascii="Times New Roman" w:hAnsi="Times New Roman" w:cs="Times New Roman"/>
                <w:bCs/>
              </w:rPr>
              <w:t xml:space="preserve">5.1.1 </w:t>
            </w:r>
            <w:r w:rsidRPr="00C374B9">
              <w:rPr>
                <w:rFonts w:ascii="Times New Roman" w:hAnsi="Times New Roman" w:cs="Times New Roman"/>
                <w:bCs/>
              </w:rPr>
              <w:t xml:space="preserve">Application must be completed and signed in Section </w:t>
            </w:r>
            <w:r w:rsidRPr="00C374B9">
              <w:rPr>
                <w:rFonts w:ascii="Times New Roman" w:hAnsi="Times New Roman" w:cs="Times New Roman"/>
                <w:b/>
                <w:bCs/>
                <w:highlight w:val="yellow"/>
              </w:rPr>
              <w:t>4</w:t>
            </w:r>
            <w:r w:rsidRPr="00C374B9">
              <w:rPr>
                <w:rFonts w:ascii="Times New Roman" w:hAnsi="Times New Roman" w:cs="Times New Roman"/>
                <w:bCs/>
              </w:rPr>
              <w:t xml:space="preserve"> (Certification) for it to be accepted by DFPS.  </w:t>
            </w:r>
          </w:p>
        </w:tc>
      </w:tr>
    </w:tbl>
    <w:p w14:paraId="35F35908" w14:textId="77777777" w:rsidR="00F0711A" w:rsidRDefault="00F0711A" w:rsidP="00921788">
      <w:pPr>
        <w:rPr>
          <w:rFonts w:ascii="Times New Roman" w:hAnsi="Times New Roman" w:cs="Times New Roman"/>
          <w:color w:val="000000"/>
          <w:sz w:val="20"/>
          <w:szCs w:val="20"/>
        </w:rPr>
      </w:pPr>
    </w:p>
    <w:sectPr w:rsidR="00F0711A" w:rsidSect="00F21CE0">
      <w:headerReference w:type="default" r:id="rId11"/>
      <w:footerReference w:type="default" r:id="rId12"/>
      <w:pgSz w:w="15840" w:h="12240" w:orient="landscape"/>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2CADA" w14:textId="77777777" w:rsidR="00FA4FD3" w:rsidRDefault="00FA4FD3">
      <w:r>
        <w:separator/>
      </w:r>
    </w:p>
  </w:endnote>
  <w:endnote w:type="continuationSeparator" w:id="0">
    <w:p w14:paraId="56889878" w14:textId="77777777" w:rsidR="00FA4FD3" w:rsidRDefault="00FA4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B2537" w14:textId="7031FAAE" w:rsidR="005477FC" w:rsidRPr="00084E29" w:rsidRDefault="007F0244" w:rsidP="00084E29">
    <w:pPr>
      <w:pStyle w:val="Footer"/>
      <w:rPr>
        <w:rStyle w:val="PageNumber"/>
        <w:sz w:val="20"/>
        <w:szCs w:val="20"/>
      </w:rPr>
    </w:pPr>
    <w:r>
      <w:rPr>
        <w:rStyle w:val="PageNumber"/>
        <w:sz w:val="20"/>
        <w:szCs w:val="20"/>
      </w:rPr>
      <w:t>06-17-2024</w:t>
    </w:r>
    <w:r w:rsidR="005477FC">
      <w:rPr>
        <w:rStyle w:val="PageNumber"/>
        <w:sz w:val="20"/>
        <w:szCs w:val="20"/>
      </w:rPr>
      <w:t xml:space="preserve"> </w:t>
    </w:r>
  </w:p>
  <w:p w14:paraId="2C6F66BB" w14:textId="77777777" w:rsidR="005477FC" w:rsidRDefault="005477FC" w:rsidP="00ED3E25">
    <w:pPr>
      <w:pStyle w:val="Footer"/>
      <w:jc w:val="center"/>
    </w:pPr>
    <w:r w:rsidRPr="0026169D">
      <w:rPr>
        <w:rStyle w:val="PageNumber"/>
        <w:sz w:val="20"/>
        <w:szCs w:val="20"/>
      </w:rPr>
      <w:t xml:space="preserve">Page </w:t>
    </w:r>
    <w:r w:rsidRPr="0026169D">
      <w:rPr>
        <w:rStyle w:val="PageNumber"/>
        <w:sz w:val="20"/>
        <w:szCs w:val="20"/>
      </w:rPr>
      <w:fldChar w:fldCharType="begin"/>
    </w:r>
    <w:r w:rsidRPr="0026169D">
      <w:rPr>
        <w:rStyle w:val="PageNumber"/>
        <w:sz w:val="20"/>
        <w:szCs w:val="20"/>
      </w:rPr>
      <w:instrText xml:space="preserve"> PAGE </w:instrText>
    </w:r>
    <w:r w:rsidRPr="0026169D">
      <w:rPr>
        <w:rStyle w:val="PageNumber"/>
        <w:sz w:val="20"/>
        <w:szCs w:val="20"/>
      </w:rPr>
      <w:fldChar w:fldCharType="separate"/>
    </w:r>
    <w:r w:rsidR="00C13505">
      <w:rPr>
        <w:rStyle w:val="PageNumber"/>
        <w:noProof/>
        <w:sz w:val="20"/>
        <w:szCs w:val="20"/>
      </w:rPr>
      <w:t>2</w:t>
    </w:r>
    <w:r w:rsidRPr="0026169D">
      <w:rPr>
        <w:rStyle w:val="PageNumber"/>
        <w:sz w:val="20"/>
        <w:szCs w:val="20"/>
      </w:rPr>
      <w:fldChar w:fldCharType="end"/>
    </w:r>
    <w:r w:rsidRPr="0026169D">
      <w:rPr>
        <w:rStyle w:val="PageNumber"/>
        <w:sz w:val="20"/>
        <w:szCs w:val="20"/>
      </w:rPr>
      <w:t xml:space="preserve"> of </w:t>
    </w:r>
    <w:r w:rsidRPr="0026169D">
      <w:rPr>
        <w:rStyle w:val="PageNumber"/>
        <w:sz w:val="20"/>
        <w:szCs w:val="20"/>
      </w:rPr>
      <w:fldChar w:fldCharType="begin"/>
    </w:r>
    <w:r w:rsidRPr="0026169D">
      <w:rPr>
        <w:rStyle w:val="PageNumber"/>
        <w:sz w:val="20"/>
        <w:szCs w:val="20"/>
      </w:rPr>
      <w:instrText xml:space="preserve"> NUMPAGES </w:instrText>
    </w:r>
    <w:r w:rsidRPr="0026169D">
      <w:rPr>
        <w:rStyle w:val="PageNumber"/>
        <w:sz w:val="20"/>
        <w:szCs w:val="20"/>
      </w:rPr>
      <w:fldChar w:fldCharType="separate"/>
    </w:r>
    <w:r w:rsidR="00C13505">
      <w:rPr>
        <w:rStyle w:val="PageNumber"/>
        <w:noProof/>
        <w:sz w:val="20"/>
        <w:szCs w:val="20"/>
      </w:rPr>
      <w:t>2</w:t>
    </w:r>
    <w:r w:rsidRPr="0026169D">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99277" w14:textId="77777777" w:rsidR="00FA4FD3" w:rsidRDefault="00FA4FD3">
      <w:r>
        <w:separator/>
      </w:r>
    </w:p>
  </w:footnote>
  <w:footnote w:type="continuationSeparator" w:id="0">
    <w:p w14:paraId="56B3DF6F" w14:textId="77777777" w:rsidR="00FA4FD3" w:rsidRDefault="00FA4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3D466" w14:textId="77777777" w:rsidR="005477FC" w:rsidRPr="00FE7A90" w:rsidRDefault="005477FC" w:rsidP="008657CE">
    <w:pPr>
      <w:pStyle w:val="BodyTextIndent2"/>
      <w:spacing w:after="0" w:line="240" w:lineRule="auto"/>
      <w:ind w:left="0"/>
      <w:jc w:val="right"/>
      <w:rPr>
        <w:b/>
      </w:rPr>
    </w:pPr>
    <w:r w:rsidRPr="00621DEB">
      <w:rPr>
        <w:b/>
        <w:color w:val="000000"/>
      </w:rPr>
      <w:t xml:space="preserve">Open Enrollment for </w:t>
    </w:r>
    <w:r w:rsidR="00FE7A90" w:rsidRPr="00FE7A90">
      <w:rPr>
        <w:b/>
        <w:color w:val="000000"/>
      </w:rPr>
      <w:t>Hospital Sitting Services</w:t>
    </w:r>
    <w:r w:rsidRPr="00FE7A90">
      <w:rPr>
        <w:b/>
        <w:color w:val="000000"/>
      </w:rPr>
      <w:t xml:space="preserve"> </w:t>
    </w:r>
    <w:r w:rsidRPr="00FE7A90">
      <w:rPr>
        <w:b/>
      </w:rPr>
      <w:t xml:space="preserve"> </w:t>
    </w:r>
  </w:p>
  <w:p w14:paraId="2DB803FB" w14:textId="77777777" w:rsidR="005477FC" w:rsidRPr="00623479" w:rsidRDefault="005477FC" w:rsidP="00F21CE0">
    <w:pPr>
      <w:pStyle w:val="Header"/>
      <w:jc w:val="right"/>
      <w:rPr>
        <w:sz w:val="22"/>
        <w:szCs w:val="22"/>
      </w:rPr>
    </w:pPr>
    <w:r w:rsidRPr="00FE7A90">
      <w:rPr>
        <w:sz w:val="22"/>
        <w:szCs w:val="22"/>
      </w:rPr>
      <w:t xml:space="preserve">Procurement Number: </w:t>
    </w:r>
    <w:r w:rsidR="00BE2697" w:rsidRPr="00FE7A90">
      <w:rPr>
        <w:b/>
        <w:sz w:val="22"/>
        <w:szCs w:val="22"/>
      </w:rPr>
      <w:t>HHS00</w:t>
    </w:r>
    <w:r w:rsidR="00935413" w:rsidRPr="00FE7A90">
      <w:rPr>
        <w:b/>
        <w:sz w:val="22"/>
        <w:szCs w:val="22"/>
      </w:rPr>
      <w:t>0</w:t>
    </w:r>
    <w:r w:rsidR="00FE7A90" w:rsidRPr="00FE7A90">
      <w:rPr>
        <w:b/>
        <w:sz w:val="22"/>
        <w:szCs w:val="22"/>
      </w:rPr>
      <w:t>7894</w:t>
    </w:r>
    <w:r>
      <w:rPr>
        <w:b/>
        <w:sz w:val="22"/>
        <w:szCs w:val="22"/>
      </w:rPr>
      <w:t xml:space="preserve"> </w:t>
    </w:r>
    <w:r w:rsidRPr="00623479">
      <w:rPr>
        <w:sz w:val="22"/>
        <w:szCs w:val="22"/>
      </w:rPr>
      <w:t>Addenda</w:t>
    </w:r>
  </w:p>
  <w:p w14:paraId="077D6D23" w14:textId="77777777" w:rsidR="005477FC" w:rsidRPr="00A36086" w:rsidRDefault="005477FC" w:rsidP="00F21CE0">
    <w:pPr>
      <w:pStyle w:val="Header"/>
      <w:jc w:val="right"/>
      <w:rPr>
        <w:sz w:val="16"/>
        <w:szCs w:val="16"/>
      </w:rPr>
    </w:pPr>
  </w:p>
  <w:p w14:paraId="71D07DA0" w14:textId="77777777" w:rsidR="005477FC" w:rsidRPr="00623479" w:rsidRDefault="005477FC" w:rsidP="00F21CE0">
    <w:pPr>
      <w:pStyle w:val="Header"/>
      <w:jc w:val="right"/>
      <w:rPr>
        <w:sz w:val="22"/>
        <w:szCs w:val="22"/>
      </w:rPr>
    </w:pPr>
    <w:r w:rsidRPr="00623479">
      <w:rPr>
        <w:sz w:val="22"/>
        <w:szCs w:val="22"/>
      </w:rPr>
      <w:t xml:space="preserve">Page </w:t>
    </w:r>
    <w:r w:rsidRPr="00623479">
      <w:rPr>
        <w:sz w:val="22"/>
        <w:szCs w:val="22"/>
      </w:rPr>
      <w:fldChar w:fldCharType="begin"/>
    </w:r>
    <w:r w:rsidRPr="00623479">
      <w:rPr>
        <w:sz w:val="22"/>
        <w:szCs w:val="22"/>
      </w:rPr>
      <w:instrText xml:space="preserve"> PAGE </w:instrText>
    </w:r>
    <w:r w:rsidRPr="00623479">
      <w:rPr>
        <w:sz w:val="22"/>
        <w:szCs w:val="22"/>
      </w:rPr>
      <w:fldChar w:fldCharType="separate"/>
    </w:r>
    <w:r w:rsidR="00C13505">
      <w:rPr>
        <w:noProof/>
        <w:sz w:val="22"/>
        <w:szCs w:val="22"/>
      </w:rPr>
      <w:t>2</w:t>
    </w:r>
    <w:r w:rsidRPr="00623479">
      <w:rPr>
        <w:sz w:val="22"/>
        <w:szCs w:val="22"/>
      </w:rPr>
      <w:fldChar w:fldCharType="end"/>
    </w:r>
    <w:r w:rsidRPr="00623479">
      <w:rPr>
        <w:sz w:val="22"/>
        <w:szCs w:val="22"/>
      </w:rPr>
      <w:t xml:space="preserve"> of </w:t>
    </w:r>
    <w:r w:rsidRPr="00623479">
      <w:rPr>
        <w:sz w:val="22"/>
        <w:szCs w:val="22"/>
      </w:rPr>
      <w:fldChar w:fldCharType="begin"/>
    </w:r>
    <w:r w:rsidRPr="00623479">
      <w:rPr>
        <w:sz w:val="22"/>
        <w:szCs w:val="22"/>
      </w:rPr>
      <w:instrText xml:space="preserve"> NUMPAGES </w:instrText>
    </w:r>
    <w:r w:rsidRPr="00623479">
      <w:rPr>
        <w:sz w:val="22"/>
        <w:szCs w:val="22"/>
      </w:rPr>
      <w:fldChar w:fldCharType="separate"/>
    </w:r>
    <w:r w:rsidR="00C13505">
      <w:rPr>
        <w:noProof/>
        <w:sz w:val="22"/>
        <w:szCs w:val="22"/>
      </w:rPr>
      <w:t>2</w:t>
    </w:r>
    <w:r w:rsidRPr="00623479">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39E7"/>
    <w:multiLevelType w:val="multilevel"/>
    <w:tmpl w:val="251643F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3421D6D"/>
    <w:multiLevelType w:val="multilevel"/>
    <w:tmpl w:val="AF783214"/>
    <w:lvl w:ilvl="0">
      <w:start w:val="2"/>
      <w:numFmt w:val="decimal"/>
      <w:lvlText w:val="%1"/>
      <w:lvlJc w:val="left"/>
      <w:pPr>
        <w:ind w:left="672" w:hanging="672"/>
      </w:pPr>
      <w:rPr>
        <w:rFonts w:hint="default"/>
      </w:rPr>
    </w:lvl>
    <w:lvl w:ilvl="1">
      <w:start w:val="10"/>
      <w:numFmt w:val="decimal"/>
      <w:lvlText w:val="%1.%2"/>
      <w:lvlJc w:val="left"/>
      <w:pPr>
        <w:ind w:left="1122" w:hanging="672"/>
      </w:pPr>
      <w:rPr>
        <w:rFonts w:hint="default"/>
      </w:rPr>
    </w:lvl>
    <w:lvl w:ilvl="2">
      <w:start w:val="1"/>
      <w:numFmt w:val="decimal"/>
      <w:lvlText w:val="%1.%2.%3"/>
      <w:lvlJc w:val="left"/>
      <w:pPr>
        <w:ind w:left="1620" w:hanging="720"/>
      </w:pPr>
      <w:rPr>
        <w:rFonts w:hint="default"/>
        <w:b/>
      </w:rPr>
    </w:lvl>
    <w:lvl w:ilvl="3">
      <w:start w:val="1"/>
      <w:numFmt w:val="decimal"/>
      <w:lvlText w:val="%1.%2.%3.%4"/>
      <w:lvlJc w:val="left"/>
      <w:pPr>
        <w:ind w:left="2430" w:hanging="1080"/>
      </w:pPr>
      <w:rPr>
        <w:rFonts w:hint="default"/>
        <w:b w:val="0"/>
      </w:rPr>
    </w:lvl>
    <w:lvl w:ilvl="4">
      <w:start w:val="1"/>
      <w:numFmt w:val="decimal"/>
      <w:lvlText w:val="%1.%2.%3.%4.%5"/>
      <w:lvlJc w:val="left"/>
      <w:pPr>
        <w:ind w:left="2880" w:hanging="1080"/>
      </w:pPr>
      <w:rPr>
        <w:rFonts w:hint="default"/>
        <w:b/>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2" w15:restartNumberingAfterBreak="0">
    <w:nsid w:val="070B5433"/>
    <w:multiLevelType w:val="hybridMultilevel"/>
    <w:tmpl w:val="FB72D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6D167D"/>
    <w:multiLevelType w:val="multilevel"/>
    <w:tmpl w:val="CE02D4BE"/>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2"/>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8625B73"/>
    <w:multiLevelType w:val="multilevel"/>
    <w:tmpl w:val="29AE7C9C"/>
    <w:lvl w:ilvl="0">
      <w:start w:val="9"/>
      <w:numFmt w:val="decimal"/>
      <w:lvlText w:val="%1."/>
      <w:lvlJc w:val="left"/>
      <w:pPr>
        <w:ind w:left="720" w:hanging="360"/>
      </w:pPr>
      <w:rPr>
        <w:rFonts w:hint="default"/>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B0855AC"/>
    <w:multiLevelType w:val="hybridMultilevel"/>
    <w:tmpl w:val="DE560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5862FC"/>
    <w:multiLevelType w:val="hybridMultilevel"/>
    <w:tmpl w:val="8BE8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3F5EE3"/>
    <w:multiLevelType w:val="hybridMultilevel"/>
    <w:tmpl w:val="0E2AD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AC789C"/>
    <w:multiLevelType w:val="multilevel"/>
    <w:tmpl w:val="187808C8"/>
    <w:lvl w:ilvl="0">
      <w:start w:val="2"/>
      <w:numFmt w:val="decimal"/>
      <w:lvlText w:val="%1"/>
      <w:lvlJc w:val="left"/>
      <w:pPr>
        <w:ind w:left="600" w:hanging="600"/>
      </w:pPr>
      <w:rPr>
        <w:rFonts w:hint="default"/>
      </w:rPr>
    </w:lvl>
    <w:lvl w:ilvl="1">
      <w:start w:val="12"/>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0E716D0"/>
    <w:multiLevelType w:val="hybridMultilevel"/>
    <w:tmpl w:val="E812BC3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0" w15:restartNumberingAfterBreak="0">
    <w:nsid w:val="14647BDD"/>
    <w:multiLevelType w:val="multilevel"/>
    <w:tmpl w:val="593A9F0C"/>
    <w:lvl w:ilvl="0">
      <w:start w:val="2"/>
      <w:numFmt w:val="decimal"/>
      <w:lvlText w:val="%1"/>
      <w:lvlJc w:val="left"/>
      <w:pPr>
        <w:ind w:left="420" w:hanging="420"/>
      </w:pPr>
      <w:rPr>
        <w:rFonts w:hint="default"/>
        <w:b/>
      </w:rPr>
    </w:lvl>
    <w:lvl w:ilvl="1">
      <w:start w:val="13"/>
      <w:numFmt w:val="decimal"/>
      <w:lvlText w:val="%1.%2"/>
      <w:lvlJc w:val="left"/>
      <w:pPr>
        <w:ind w:left="420" w:hanging="420"/>
      </w:pPr>
      <w:rPr>
        <w:rFonts w:hint="default"/>
        <w:b/>
      </w:rPr>
    </w:lvl>
    <w:lvl w:ilvl="2">
      <w:start w:val="1"/>
      <w:numFmt w:val="decimal"/>
      <w:lvlText w:val="%1.%2.%3"/>
      <w:lvlJc w:val="left"/>
      <w:pPr>
        <w:ind w:left="1920" w:hanging="720"/>
      </w:pPr>
      <w:rPr>
        <w:rFonts w:hint="default"/>
        <w:b/>
      </w:rPr>
    </w:lvl>
    <w:lvl w:ilvl="3">
      <w:start w:val="1"/>
      <w:numFmt w:val="decimal"/>
      <w:lvlText w:val="%1.%2.%3.%4"/>
      <w:lvlJc w:val="left"/>
      <w:pPr>
        <w:ind w:left="2520" w:hanging="720"/>
      </w:pPr>
      <w:rPr>
        <w:rFonts w:hint="default"/>
        <w:b/>
      </w:rPr>
    </w:lvl>
    <w:lvl w:ilvl="4">
      <w:start w:val="1"/>
      <w:numFmt w:val="decimal"/>
      <w:lvlText w:val="%1.%2.%3.%4.%5"/>
      <w:lvlJc w:val="left"/>
      <w:pPr>
        <w:ind w:left="3480" w:hanging="1080"/>
      </w:pPr>
      <w:rPr>
        <w:rFonts w:hint="default"/>
        <w:b/>
      </w:rPr>
    </w:lvl>
    <w:lvl w:ilvl="5">
      <w:start w:val="1"/>
      <w:numFmt w:val="decimal"/>
      <w:lvlText w:val="%1.%2.%3.%4.%5.%6"/>
      <w:lvlJc w:val="left"/>
      <w:pPr>
        <w:ind w:left="4080" w:hanging="1080"/>
      </w:pPr>
      <w:rPr>
        <w:rFonts w:hint="default"/>
        <w:b/>
      </w:rPr>
    </w:lvl>
    <w:lvl w:ilvl="6">
      <w:start w:val="1"/>
      <w:numFmt w:val="decimal"/>
      <w:lvlText w:val="%1.%2.%3.%4.%5.%6.%7"/>
      <w:lvlJc w:val="left"/>
      <w:pPr>
        <w:ind w:left="5040" w:hanging="1440"/>
      </w:pPr>
      <w:rPr>
        <w:rFonts w:hint="default"/>
        <w:b/>
      </w:rPr>
    </w:lvl>
    <w:lvl w:ilvl="7">
      <w:start w:val="1"/>
      <w:numFmt w:val="decimal"/>
      <w:lvlText w:val="%1.%2.%3.%4.%5.%6.%7.%8"/>
      <w:lvlJc w:val="left"/>
      <w:pPr>
        <w:ind w:left="5640" w:hanging="1440"/>
      </w:pPr>
      <w:rPr>
        <w:rFonts w:hint="default"/>
        <w:b/>
      </w:rPr>
    </w:lvl>
    <w:lvl w:ilvl="8">
      <w:start w:val="1"/>
      <w:numFmt w:val="decimal"/>
      <w:lvlText w:val="%1.%2.%3.%4.%5.%6.%7.%8.%9"/>
      <w:lvlJc w:val="left"/>
      <w:pPr>
        <w:ind w:left="6600" w:hanging="1800"/>
      </w:pPr>
      <w:rPr>
        <w:rFonts w:hint="default"/>
        <w:b/>
      </w:rPr>
    </w:lvl>
  </w:abstractNum>
  <w:abstractNum w:abstractNumId="11" w15:restartNumberingAfterBreak="0">
    <w:nsid w:val="155510FE"/>
    <w:multiLevelType w:val="multilevel"/>
    <w:tmpl w:val="4A04E010"/>
    <w:lvl w:ilvl="0">
      <w:start w:val="2"/>
      <w:numFmt w:val="decimal"/>
      <w:lvlText w:val="%1"/>
      <w:lvlJc w:val="left"/>
      <w:pPr>
        <w:ind w:left="660" w:hanging="660"/>
      </w:pPr>
      <w:rPr>
        <w:rFonts w:hint="default"/>
      </w:rPr>
    </w:lvl>
    <w:lvl w:ilvl="1">
      <w:start w:val="8"/>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BE56412"/>
    <w:multiLevelType w:val="hybridMultilevel"/>
    <w:tmpl w:val="4012798C"/>
    <w:lvl w:ilvl="0" w:tplc="83DCF284">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496D9C"/>
    <w:multiLevelType w:val="hybridMultilevel"/>
    <w:tmpl w:val="87C88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ED56F9"/>
    <w:multiLevelType w:val="multilevel"/>
    <w:tmpl w:val="4E98B014"/>
    <w:lvl w:ilvl="0">
      <w:start w:val="1"/>
      <w:numFmt w:val="decimal"/>
      <w:lvlText w:val="%1."/>
      <w:lvlJc w:val="left"/>
      <w:pPr>
        <w:ind w:left="360" w:hanging="360"/>
      </w:pPr>
      <w:rPr>
        <w:rFonts w:cs="Times New Roman" w:hint="default"/>
        <w:sz w:val="22"/>
        <w:szCs w:val="22"/>
      </w:rPr>
    </w:lvl>
    <w:lvl w:ilvl="1">
      <w:start w:val="1"/>
      <w:numFmt w:val="decimal"/>
      <w:lvlText w:val="%1.%2."/>
      <w:lvlJc w:val="left"/>
      <w:pPr>
        <w:ind w:left="792" w:hanging="432"/>
      </w:pPr>
      <w:rPr>
        <w:rFonts w:cs="Times New Roman" w:hint="default"/>
        <w:b/>
        <w:sz w:val="22"/>
        <w:szCs w:val="22"/>
      </w:rPr>
    </w:lvl>
    <w:lvl w:ilvl="2">
      <w:start w:val="1"/>
      <w:numFmt w:val="decimal"/>
      <w:lvlText w:val="%1.%2.%3."/>
      <w:lvlJc w:val="left"/>
      <w:pPr>
        <w:ind w:left="954" w:hanging="504"/>
      </w:pPr>
      <w:rPr>
        <w:rFonts w:ascii="Arial" w:hAnsi="Arial" w:cs="Arial" w:hint="default"/>
        <w:b/>
        <w:i w:val="0"/>
        <w:sz w:val="20"/>
        <w:szCs w:val="20"/>
      </w:rPr>
    </w:lvl>
    <w:lvl w:ilvl="3">
      <w:start w:val="1"/>
      <w:numFmt w:val="decimal"/>
      <w:lvlText w:val="%1.%2.%3.%4."/>
      <w:lvlJc w:val="left"/>
      <w:pPr>
        <w:ind w:left="1728" w:hanging="648"/>
      </w:pPr>
      <w:rPr>
        <w:rFonts w:ascii="Arial" w:hAnsi="Arial" w:cs="Arial" w:hint="default"/>
        <w:b/>
        <w:i w:val="0"/>
        <w:iCs w:val="0"/>
        <w:caps w:val="0"/>
        <w:smallCaps w:val="0"/>
        <w:strike w:val="0"/>
        <w:dstrike w:val="0"/>
        <w:vanish w:val="0"/>
        <w:color w:val="000000"/>
        <w:spacing w:val="0"/>
        <w:kern w:val="0"/>
        <w:position w:val="0"/>
        <w:sz w:val="20"/>
        <w:szCs w:val="20"/>
        <w:u w:val="none"/>
        <w:effect w:val="none"/>
        <w:vertAlign w:val="baseline"/>
      </w:rPr>
    </w:lvl>
    <w:lvl w:ilvl="4">
      <w:start w:val="1"/>
      <w:numFmt w:val="decimal"/>
      <w:lvlText w:val="%1.%2.%3.%4.%5."/>
      <w:lvlJc w:val="left"/>
      <w:pPr>
        <w:ind w:left="2232" w:hanging="792"/>
      </w:pPr>
      <w:rPr>
        <w:rFonts w:cs="Times New Roman" w:hint="default"/>
        <w:b/>
        <w:i w:val="0"/>
        <w:sz w:val="20"/>
        <w:szCs w:val="20"/>
      </w:rPr>
    </w:lvl>
    <w:lvl w:ilvl="5">
      <w:start w:val="1"/>
      <w:numFmt w:val="decimal"/>
      <w:lvlText w:val="%1.%2.%3.%4.%5.%6."/>
      <w:lvlJc w:val="left"/>
      <w:pPr>
        <w:ind w:left="2736" w:hanging="936"/>
      </w:pPr>
      <w:rPr>
        <w:rFonts w:ascii="Arial" w:hAnsi="Arial" w:cs="Arial" w:hint="default"/>
        <w:b/>
        <w:sz w:val="20"/>
        <w:szCs w:val="20"/>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rPr>
    </w:lvl>
  </w:abstractNum>
  <w:abstractNum w:abstractNumId="15" w15:restartNumberingAfterBreak="0">
    <w:nsid w:val="29F73053"/>
    <w:multiLevelType w:val="multilevel"/>
    <w:tmpl w:val="567E89C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2BCB3A77"/>
    <w:multiLevelType w:val="hybridMultilevel"/>
    <w:tmpl w:val="320409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99150D"/>
    <w:multiLevelType w:val="multilevel"/>
    <w:tmpl w:val="849A6AC4"/>
    <w:lvl w:ilvl="0">
      <w:start w:val="1"/>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2DCD58F2"/>
    <w:multiLevelType w:val="hybridMultilevel"/>
    <w:tmpl w:val="A766A31E"/>
    <w:lvl w:ilvl="0" w:tplc="366AE3E6">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9" w15:restartNumberingAfterBreak="0">
    <w:nsid w:val="2E7F7312"/>
    <w:multiLevelType w:val="multilevel"/>
    <w:tmpl w:val="7F5C50E0"/>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4747CB7"/>
    <w:multiLevelType w:val="multilevel"/>
    <w:tmpl w:val="B99C24CA"/>
    <w:lvl w:ilvl="0">
      <w:start w:val="2"/>
      <w:numFmt w:val="decimal"/>
      <w:lvlText w:val="%1"/>
      <w:lvlJc w:val="left"/>
      <w:pPr>
        <w:ind w:left="480" w:hanging="480"/>
      </w:pPr>
      <w:rPr>
        <w:rFonts w:cs="Times New Roman" w:hint="default"/>
      </w:rPr>
    </w:lvl>
    <w:lvl w:ilvl="1">
      <w:start w:val="2"/>
      <w:numFmt w:val="decimal"/>
      <w:lvlText w:val="%1.%2"/>
      <w:lvlJc w:val="left"/>
      <w:pPr>
        <w:ind w:left="1020" w:hanging="480"/>
      </w:pPr>
      <w:rPr>
        <w:rFonts w:cs="Times New Roman" w:hint="default"/>
      </w:rPr>
    </w:lvl>
    <w:lvl w:ilvl="2">
      <w:start w:val="2"/>
      <w:numFmt w:val="decimal"/>
      <w:lvlText w:val="%1.%2.%3"/>
      <w:lvlJc w:val="left"/>
      <w:pPr>
        <w:ind w:left="1800" w:hanging="720"/>
      </w:pPr>
      <w:rPr>
        <w:rFonts w:cs="Times New Roman" w:hint="default"/>
        <w:b/>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21" w15:restartNumberingAfterBreak="0">
    <w:nsid w:val="36936DD6"/>
    <w:multiLevelType w:val="multilevel"/>
    <w:tmpl w:val="64A486CC"/>
    <w:lvl w:ilvl="0">
      <w:start w:val="3"/>
      <w:numFmt w:val="decimal"/>
      <w:lvlText w:val="%1."/>
      <w:lvlJc w:val="left"/>
      <w:pPr>
        <w:ind w:left="2520" w:hanging="360"/>
      </w:pPr>
      <w:rPr>
        <w:rFonts w:hint="default"/>
      </w:rPr>
    </w:lvl>
    <w:lvl w:ilvl="1">
      <w:start w:val="1"/>
      <w:numFmt w:val="decimal"/>
      <w:isLgl/>
      <w:lvlText w:val="%1.%2"/>
      <w:lvlJc w:val="left"/>
      <w:pPr>
        <w:ind w:left="2880" w:hanging="720"/>
      </w:pPr>
      <w:rPr>
        <w:rFonts w:hint="default"/>
        <w:b/>
      </w:rPr>
    </w:lvl>
    <w:lvl w:ilvl="2">
      <w:start w:val="1"/>
      <w:numFmt w:val="decimal"/>
      <w:isLgl/>
      <w:lvlText w:val="%1.%2.%3"/>
      <w:lvlJc w:val="left"/>
      <w:pPr>
        <w:ind w:left="1890" w:hanging="108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2160"/>
      </w:pPr>
      <w:rPr>
        <w:rFonts w:hint="default"/>
      </w:rPr>
    </w:lvl>
    <w:lvl w:ilvl="7">
      <w:start w:val="1"/>
      <w:numFmt w:val="decimal"/>
      <w:isLgl/>
      <w:lvlText w:val="%1.%2.%3.%4.%5.%6.%7.%8"/>
      <w:lvlJc w:val="left"/>
      <w:pPr>
        <w:ind w:left="4680" w:hanging="2520"/>
      </w:pPr>
      <w:rPr>
        <w:rFonts w:hint="default"/>
      </w:rPr>
    </w:lvl>
    <w:lvl w:ilvl="8">
      <w:start w:val="1"/>
      <w:numFmt w:val="decimal"/>
      <w:isLgl/>
      <w:lvlText w:val="%1.%2.%3.%4.%5.%6.%7.%8.%9"/>
      <w:lvlJc w:val="left"/>
      <w:pPr>
        <w:ind w:left="4680" w:hanging="2520"/>
      </w:pPr>
      <w:rPr>
        <w:rFonts w:hint="default"/>
      </w:rPr>
    </w:lvl>
  </w:abstractNum>
  <w:abstractNum w:abstractNumId="22" w15:restartNumberingAfterBreak="0">
    <w:nsid w:val="369B2984"/>
    <w:multiLevelType w:val="hybridMultilevel"/>
    <w:tmpl w:val="B1DA86B4"/>
    <w:lvl w:ilvl="0" w:tplc="04090001">
      <w:start w:val="1"/>
      <w:numFmt w:val="bullet"/>
      <w:lvlText w:val=""/>
      <w:lvlJc w:val="left"/>
      <w:pPr>
        <w:ind w:left="924" w:hanging="360"/>
      </w:pPr>
      <w:rPr>
        <w:rFonts w:ascii="Symbol" w:hAnsi="Symbo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23" w15:restartNumberingAfterBreak="0">
    <w:nsid w:val="3C7C25B2"/>
    <w:multiLevelType w:val="multilevel"/>
    <w:tmpl w:val="9EF489EA"/>
    <w:lvl w:ilvl="0">
      <w:start w:val="2"/>
      <w:numFmt w:val="decimal"/>
      <w:lvlText w:val="%1"/>
      <w:lvlJc w:val="left"/>
      <w:pPr>
        <w:ind w:left="780" w:hanging="780"/>
      </w:pPr>
      <w:rPr>
        <w:rFonts w:hint="default"/>
      </w:rPr>
    </w:lvl>
    <w:lvl w:ilvl="1">
      <w:start w:val="15"/>
      <w:numFmt w:val="decimal"/>
      <w:lvlText w:val="%1.%2"/>
      <w:lvlJc w:val="left"/>
      <w:pPr>
        <w:ind w:left="1230" w:hanging="780"/>
      </w:pPr>
      <w:rPr>
        <w:rFonts w:hint="default"/>
      </w:rPr>
    </w:lvl>
    <w:lvl w:ilvl="2">
      <w:start w:val="1"/>
      <w:numFmt w:val="decimal"/>
      <w:lvlText w:val="%1.%2.%3"/>
      <w:lvlJc w:val="left"/>
      <w:pPr>
        <w:ind w:left="1680" w:hanging="780"/>
      </w:pPr>
      <w:rPr>
        <w:rFonts w:hint="default"/>
      </w:rPr>
    </w:lvl>
    <w:lvl w:ilvl="3">
      <w:start w:val="5"/>
      <w:numFmt w:val="decimal"/>
      <w:lvlText w:val="%1.%2.%3.%4"/>
      <w:lvlJc w:val="left"/>
      <w:pPr>
        <w:ind w:left="2130" w:hanging="7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4" w15:restartNumberingAfterBreak="0">
    <w:nsid w:val="3D4B298E"/>
    <w:multiLevelType w:val="multilevel"/>
    <w:tmpl w:val="D2440856"/>
    <w:lvl w:ilvl="0">
      <w:start w:val="4"/>
      <w:numFmt w:val="decimal"/>
      <w:lvlText w:val="%1"/>
      <w:lvlJc w:val="left"/>
      <w:pPr>
        <w:ind w:left="360" w:hanging="360"/>
      </w:pPr>
      <w:rPr>
        <w:rFonts w:hint="default"/>
        <w:b/>
      </w:rPr>
    </w:lvl>
    <w:lvl w:ilvl="1">
      <w:start w:val="3"/>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5" w15:restartNumberingAfterBreak="0">
    <w:nsid w:val="3E202035"/>
    <w:multiLevelType w:val="multilevel"/>
    <w:tmpl w:val="ECEE0192"/>
    <w:lvl w:ilvl="0">
      <w:start w:val="1"/>
      <w:numFmt w:val="decimal"/>
      <w:lvlText w:val="%1."/>
      <w:lvlJc w:val="left"/>
      <w:pPr>
        <w:ind w:left="720" w:hanging="360"/>
      </w:pPr>
    </w:lvl>
    <w:lvl w:ilvl="1">
      <w:start w:val="9"/>
      <w:numFmt w:val="decimal"/>
      <w:isLgl/>
      <w:lvlText w:val="%1.%2"/>
      <w:lvlJc w:val="left"/>
      <w:pPr>
        <w:ind w:left="1356" w:hanging="996"/>
      </w:pPr>
      <w:rPr>
        <w:rFonts w:hint="default"/>
      </w:rPr>
    </w:lvl>
    <w:lvl w:ilvl="2">
      <w:start w:val="6"/>
      <w:numFmt w:val="decimal"/>
      <w:isLgl/>
      <w:lvlText w:val="%1.%2.%3"/>
      <w:lvlJc w:val="left"/>
      <w:pPr>
        <w:ind w:left="1356" w:hanging="996"/>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3F101CE9"/>
    <w:multiLevelType w:val="multilevel"/>
    <w:tmpl w:val="B5540722"/>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27" w15:restartNumberingAfterBreak="0">
    <w:nsid w:val="41186925"/>
    <w:multiLevelType w:val="hybridMultilevel"/>
    <w:tmpl w:val="87C88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DB3C4A"/>
    <w:multiLevelType w:val="multilevel"/>
    <w:tmpl w:val="54D6E910"/>
    <w:lvl w:ilvl="0">
      <w:start w:val="5"/>
      <w:numFmt w:val="decimal"/>
      <w:lvlText w:val="%1"/>
      <w:lvlJc w:val="left"/>
      <w:pPr>
        <w:ind w:left="600" w:hanging="6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9" w15:restartNumberingAfterBreak="0">
    <w:nsid w:val="44303418"/>
    <w:multiLevelType w:val="hybridMultilevel"/>
    <w:tmpl w:val="29D407E2"/>
    <w:lvl w:ilvl="0" w:tplc="ACAA9E58">
      <w:start w:val="3"/>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47D741B8"/>
    <w:multiLevelType w:val="hybridMultilevel"/>
    <w:tmpl w:val="CC8816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7F660AD"/>
    <w:multiLevelType w:val="hybridMultilevel"/>
    <w:tmpl w:val="32DA3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0B1852"/>
    <w:multiLevelType w:val="multilevel"/>
    <w:tmpl w:val="DDD48710"/>
    <w:lvl w:ilvl="0">
      <w:start w:val="7"/>
      <w:numFmt w:val="decimal"/>
      <w:lvlText w:val="%1."/>
      <w:lvlJc w:val="left"/>
      <w:pPr>
        <w:ind w:left="360" w:hanging="360"/>
      </w:pPr>
      <w:rPr>
        <w:rFonts w:hint="default"/>
        <w:b/>
        <w:i w:val="0"/>
        <w:sz w:val="24"/>
        <w:szCs w:val="24"/>
      </w:rPr>
    </w:lvl>
    <w:lvl w:ilvl="1">
      <w:start w:val="1"/>
      <w:numFmt w:val="decimal"/>
      <w:lvlText w:val="%1.%2."/>
      <w:lvlJc w:val="left"/>
      <w:pPr>
        <w:ind w:left="1602" w:hanging="432"/>
      </w:pPr>
      <w:rPr>
        <w:rFonts w:hint="default"/>
        <w:b/>
        <w:sz w:val="24"/>
        <w:szCs w:val="24"/>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42A2977"/>
    <w:multiLevelType w:val="multilevel"/>
    <w:tmpl w:val="F1DC1A48"/>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55625D9F"/>
    <w:multiLevelType w:val="multilevel"/>
    <w:tmpl w:val="F2F2F6F4"/>
    <w:lvl w:ilvl="0">
      <w:start w:val="2"/>
      <w:numFmt w:val="decimal"/>
      <w:lvlText w:val="%1"/>
      <w:lvlJc w:val="left"/>
      <w:pPr>
        <w:ind w:left="360" w:hanging="360"/>
      </w:pPr>
      <w:rPr>
        <w:rFonts w:hint="default"/>
        <w:b/>
      </w:rPr>
    </w:lvl>
    <w:lvl w:ilvl="1">
      <w:start w:val="1"/>
      <w:numFmt w:val="upperLetter"/>
      <w:lvlText w:val="%2."/>
      <w:lvlJc w:val="left"/>
      <w:pPr>
        <w:ind w:left="720" w:hanging="360"/>
      </w:pPr>
      <w:rPr>
        <w:rFonts w:ascii="Times New Roman" w:eastAsia="Times New Roman" w:hAnsi="Times New Roman" w:cs="Times New Roman"/>
        <w:b w:val="0"/>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35" w15:restartNumberingAfterBreak="0">
    <w:nsid w:val="57BB6CC9"/>
    <w:multiLevelType w:val="hybridMultilevel"/>
    <w:tmpl w:val="62A032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594746BC"/>
    <w:multiLevelType w:val="multilevel"/>
    <w:tmpl w:val="D2440856"/>
    <w:lvl w:ilvl="0">
      <w:start w:val="4"/>
      <w:numFmt w:val="decimal"/>
      <w:lvlText w:val="%1"/>
      <w:lvlJc w:val="left"/>
      <w:pPr>
        <w:ind w:left="360" w:hanging="360"/>
      </w:pPr>
      <w:rPr>
        <w:rFonts w:hint="default"/>
        <w:b/>
      </w:rPr>
    </w:lvl>
    <w:lvl w:ilvl="1">
      <w:start w:val="3"/>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7" w15:restartNumberingAfterBreak="0">
    <w:nsid w:val="59A97F83"/>
    <w:multiLevelType w:val="multilevel"/>
    <w:tmpl w:val="6190539A"/>
    <w:lvl w:ilvl="0">
      <w:start w:val="2"/>
      <w:numFmt w:val="decimal"/>
      <w:lvlText w:val="%1"/>
      <w:lvlJc w:val="left"/>
      <w:pPr>
        <w:ind w:left="480" w:hanging="480"/>
      </w:pPr>
      <w:rPr>
        <w:rFonts w:hint="default"/>
      </w:rPr>
    </w:lvl>
    <w:lvl w:ilvl="1">
      <w:start w:val="2"/>
      <w:numFmt w:val="decimal"/>
      <w:lvlText w:val="%1.%2"/>
      <w:lvlJc w:val="left"/>
      <w:pPr>
        <w:ind w:left="876" w:hanging="480"/>
      </w:pPr>
      <w:rPr>
        <w:rFonts w:hint="default"/>
      </w:rPr>
    </w:lvl>
    <w:lvl w:ilvl="2">
      <w:start w:val="2"/>
      <w:numFmt w:val="decimal"/>
      <w:lvlText w:val="%1.%2.%3"/>
      <w:lvlJc w:val="left"/>
      <w:pPr>
        <w:ind w:left="1512" w:hanging="720"/>
      </w:pPr>
      <w:rPr>
        <w:rFonts w:hint="default"/>
        <w:b w:val="0"/>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38" w15:restartNumberingAfterBreak="0">
    <w:nsid w:val="59ED3072"/>
    <w:multiLevelType w:val="multilevel"/>
    <w:tmpl w:val="A984D9AE"/>
    <w:lvl w:ilvl="0">
      <w:start w:val="2"/>
      <w:numFmt w:val="decimal"/>
      <w:lvlText w:val="%1"/>
      <w:lvlJc w:val="left"/>
      <w:pPr>
        <w:ind w:left="780" w:hanging="780"/>
      </w:pPr>
      <w:rPr>
        <w:rFonts w:hint="default"/>
      </w:rPr>
    </w:lvl>
    <w:lvl w:ilvl="1">
      <w:start w:val="15"/>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4"/>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5786B66"/>
    <w:multiLevelType w:val="hybridMultilevel"/>
    <w:tmpl w:val="40DA3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DC63CE"/>
    <w:multiLevelType w:val="multilevel"/>
    <w:tmpl w:val="483A2C44"/>
    <w:lvl w:ilvl="0">
      <w:start w:val="2"/>
      <w:numFmt w:val="decimal"/>
      <w:lvlText w:val="%1"/>
      <w:lvlJc w:val="left"/>
      <w:pPr>
        <w:ind w:left="744" w:hanging="744"/>
      </w:pPr>
      <w:rPr>
        <w:rFonts w:hint="default"/>
      </w:rPr>
    </w:lvl>
    <w:lvl w:ilvl="1">
      <w:start w:val="8"/>
      <w:numFmt w:val="decimal"/>
      <w:lvlText w:val="%1.%2"/>
      <w:lvlJc w:val="left"/>
      <w:pPr>
        <w:ind w:left="1104" w:hanging="744"/>
      </w:pPr>
      <w:rPr>
        <w:rFonts w:hint="default"/>
      </w:rPr>
    </w:lvl>
    <w:lvl w:ilvl="2">
      <w:start w:val="3"/>
      <w:numFmt w:val="decimal"/>
      <w:lvlText w:val="%1.%2.%3"/>
      <w:lvlJc w:val="left"/>
      <w:pPr>
        <w:ind w:left="1464" w:hanging="744"/>
      </w:pPr>
      <w:rPr>
        <w:rFonts w:hint="default"/>
      </w:rPr>
    </w:lvl>
    <w:lvl w:ilvl="3">
      <w:start w:val="2"/>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66E53EBD"/>
    <w:multiLevelType w:val="multilevel"/>
    <w:tmpl w:val="A7F270B6"/>
    <w:lvl w:ilvl="0">
      <w:start w:val="1"/>
      <w:numFmt w:val="decimal"/>
      <w:lvlText w:val="%1."/>
      <w:lvlJc w:val="left"/>
      <w:pPr>
        <w:ind w:left="360" w:hanging="360"/>
      </w:pPr>
      <w:rPr>
        <w:rFonts w:hint="default"/>
        <w:b/>
      </w:rPr>
    </w:lvl>
    <w:lvl w:ilvl="1">
      <w:start w:val="1"/>
      <w:numFmt w:val="decimal"/>
      <w:lvlText w:val="%1.%2."/>
      <w:lvlJc w:val="left"/>
      <w:pPr>
        <w:ind w:left="547" w:hanging="360"/>
      </w:pPr>
      <w:rPr>
        <w:rFonts w:hint="default"/>
        <w:b/>
        <w:color w:val="auto"/>
      </w:rPr>
    </w:lvl>
    <w:lvl w:ilvl="2">
      <w:start w:val="1"/>
      <w:numFmt w:val="decimal"/>
      <w:lvlText w:val="%1.%2.%3."/>
      <w:lvlJc w:val="left"/>
      <w:pPr>
        <w:ind w:left="1080" w:hanging="360"/>
      </w:pPr>
      <w:rPr>
        <w:rFonts w:hint="default"/>
        <w:b w:val="0"/>
        <w:sz w:val="24"/>
        <w:szCs w:val="24"/>
      </w:rPr>
    </w:lvl>
    <w:lvl w:ilvl="3">
      <w:start w:val="1"/>
      <w:numFmt w:val="decimal"/>
      <w:lvlText w:val="%1.%2.%3.%4."/>
      <w:lvlJc w:val="left"/>
      <w:pPr>
        <w:ind w:left="921" w:hanging="360"/>
      </w:pPr>
      <w:rPr>
        <w:rFonts w:hint="default"/>
      </w:rPr>
    </w:lvl>
    <w:lvl w:ilvl="4">
      <w:start w:val="1"/>
      <w:numFmt w:val="upperLetter"/>
      <w:lvlText w:val="%5."/>
      <w:lvlJc w:val="left"/>
      <w:pPr>
        <w:ind w:left="1108" w:hanging="360"/>
      </w:pPr>
      <w:rPr>
        <w:rFonts w:hint="default"/>
        <w:b w:val="0"/>
      </w:rPr>
    </w:lvl>
    <w:lvl w:ilvl="5">
      <w:start w:val="1"/>
      <w:numFmt w:val="decimal"/>
      <w:lvlText w:val="%1.%2.%3.%4.%5.%6."/>
      <w:lvlJc w:val="left"/>
      <w:pPr>
        <w:ind w:left="1295" w:hanging="360"/>
      </w:pPr>
      <w:rPr>
        <w:rFonts w:hint="default"/>
      </w:rPr>
    </w:lvl>
    <w:lvl w:ilvl="6">
      <w:start w:val="1"/>
      <w:numFmt w:val="decimal"/>
      <w:lvlText w:val="%1.%2.%3.%4.%5.%6.%7."/>
      <w:lvlJc w:val="left"/>
      <w:pPr>
        <w:ind w:left="1482" w:hanging="360"/>
      </w:pPr>
      <w:rPr>
        <w:rFonts w:hint="default"/>
      </w:rPr>
    </w:lvl>
    <w:lvl w:ilvl="7">
      <w:start w:val="1"/>
      <w:numFmt w:val="decimal"/>
      <w:lvlText w:val="%1.%2.%3.%4.%5.%6.%7.%8."/>
      <w:lvlJc w:val="left"/>
      <w:pPr>
        <w:ind w:left="1669" w:hanging="360"/>
      </w:pPr>
      <w:rPr>
        <w:rFonts w:hint="default"/>
      </w:rPr>
    </w:lvl>
    <w:lvl w:ilvl="8">
      <w:start w:val="1"/>
      <w:numFmt w:val="decimal"/>
      <w:lvlText w:val="%1.%2.%3.%4.%5.%6.%7.%8.%9."/>
      <w:lvlJc w:val="left"/>
      <w:pPr>
        <w:ind w:left="1856" w:hanging="360"/>
      </w:pPr>
      <w:rPr>
        <w:rFonts w:hint="default"/>
      </w:rPr>
    </w:lvl>
  </w:abstractNum>
  <w:abstractNum w:abstractNumId="42" w15:restartNumberingAfterBreak="0">
    <w:nsid w:val="675B5E6F"/>
    <w:multiLevelType w:val="multilevel"/>
    <w:tmpl w:val="3BC0BAEC"/>
    <w:lvl w:ilvl="0">
      <w:start w:val="1"/>
      <w:numFmt w:val="decimal"/>
      <w:lvlText w:val="%1"/>
      <w:lvlJc w:val="left"/>
      <w:pPr>
        <w:ind w:left="360" w:hanging="360"/>
      </w:pPr>
      <w:rPr>
        <w:rFonts w:eastAsia="Times New Roman" w:hint="default"/>
        <w:b/>
      </w:rPr>
    </w:lvl>
    <w:lvl w:ilvl="1">
      <w:start w:val="2"/>
      <w:numFmt w:val="decimal"/>
      <w:lvlText w:val="%1.%2"/>
      <w:lvlJc w:val="left"/>
      <w:pPr>
        <w:ind w:left="360" w:hanging="360"/>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43" w15:restartNumberingAfterBreak="0">
    <w:nsid w:val="68695A5F"/>
    <w:multiLevelType w:val="multilevel"/>
    <w:tmpl w:val="65CE0AF8"/>
    <w:lvl w:ilvl="0">
      <w:start w:val="2"/>
      <w:numFmt w:val="decimal"/>
      <w:lvlText w:val="%1"/>
      <w:lvlJc w:val="left"/>
      <w:pPr>
        <w:ind w:left="420" w:hanging="420"/>
      </w:pPr>
      <w:rPr>
        <w:rFonts w:eastAsia="Times New Roman"/>
        <w:b/>
      </w:rPr>
    </w:lvl>
    <w:lvl w:ilvl="1">
      <w:start w:val="1"/>
      <w:numFmt w:val="decimal"/>
      <w:lvlText w:val="%1.%2"/>
      <w:lvlJc w:val="left"/>
      <w:pPr>
        <w:ind w:left="907" w:hanging="720"/>
      </w:pPr>
      <w:rPr>
        <w:rFonts w:eastAsia="Times New Roman"/>
        <w:b/>
      </w:rPr>
    </w:lvl>
    <w:lvl w:ilvl="2">
      <w:start w:val="1"/>
      <w:numFmt w:val="decimal"/>
      <w:lvlText w:val="%1.%2.%3"/>
      <w:lvlJc w:val="left"/>
      <w:pPr>
        <w:ind w:left="1454" w:hanging="1080"/>
      </w:pPr>
      <w:rPr>
        <w:rFonts w:eastAsia="Times New Roman"/>
        <w:b/>
      </w:rPr>
    </w:lvl>
    <w:lvl w:ilvl="3">
      <w:start w:val="1"/>
      <w:numFmt w:val="decimal"/>
      <w:lvlText w:val="%1.%2.%3.%4"/>
      <w:lvlJc w:val="left"/>
      <w:pPr>
        <w:ind w:left="1641" w:hanging="1080"/>
      </w:pPr>
      <w:rPr>
        <w:rFonts w:eastAsia="Times New Roman"/>
        <w:b/>
      </w:rPr>
    </w:lvl>
    <w:lvl w:ilvl="4">
      <w:start w:val="1"/>
      <w:numFmt w:val="decimal"/>
      <w:lvlText w:val="%1.%2.%3.%4.%5"/>
      <w:lvlJc w:val="left"/>
      <w:pPr>
        <w:ind w:left="2188" w:hanging="1440"/>
      </w:pPr>
      <w:rPr>
        <w:rFonts w:eastAsia="Times New Roman"/>
        <w:b/>
      </w:rPr>
    </w:lvl>
    <w:lvl w:ilvl="5">
      <w:start w:val="1"/>
      <w:numFmt w:val="decimal"/>
      <w:lvlText w:val="%1.%2.%3.%4.%5.%6"/>
      <w:lvlJc w:val="left"/>
      <w:pPr>
        <w:ind w:left="2735" w:hanging="1800"/>
      </w:pPr>
      <w:rPr>
        <w:rFonts w:eastAsia="Times New Roman"/>
        <w:b/>
      </w:rPr>
    </w:lvl>
    <w:lvl w:ilvl="6">
      <w:start w:val="1"/>
      <w:numFmt w:val="decimal"/>
      <w:lvlText w:val="%1.%2.%3.%4.%5.%6.%7"/>
      <w:lvlJc w:val="left"/>
      <w:pPr>
        <w:ind w:left="3282" w:hanging="2160"/>
      </w:pPr>
      <w:rPr>
        <w:rFonts w:eastAsia="Times New Roman"/>
        <w:b/>
      </w:rPr>
    </w:lvl>
    <w:lvl w:ilvl="7">
      <w:start w:val="1"/>
      <w:numFmt w:val="decimal"/>
      <w:lvlText w:val="%1.%2.%3.%4.%5.%6.%7.%8"/>
      <w:lvlJc w:val="left"/>
      <w:pPr>
        <w:ind w:left="3829" w:hanging="2520"/>
      </w:pPr>
      <w:rPr>
        <w:rFonts w:eastAsia="Times New Roman"/>
        <w:b/>
      </w:rPr>
    </w:lvl>
    <w:lvl w:ilvl="8">
      <w:start w:val="1"/>
      <w:numFmt w:val="decimal"/>
      <w:lvlText w:val="%1.%2.%3.%4.%5.%6.%7.%8.%9"/>
      <w:lvlJc w:val="left"/>
      <w:pPr>
        <w:ind w:left="4016" w:hanging="2520"/>
      </w:pPr>
      <w:rPr>
        <w:rFonts w:eastAsia="Times New Roman"/>
        <w:b/>
      </w:rPr>
    </w:lvl>
  </w:abstractNum>
  <w:abstractNum w:abstractNumId="44" w15:restartNumberingAfterBreak="0">
    <w:nsid w:val="6C90257F"/>
    <w:multiLevelType w:val="hybridMultilevel"/>
    <w:tmpl w:val="40124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6D400D"/>
    <w:multiLevelType w:val="hybridMultilevel"/>
    <w:tmpl w:val="01706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1C6905"/>
    <w:multiLevelType w:val="multilevel"/>
    <w:tmpl w:val="ABA8C4F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91095843">
    <w:abstractNumId w:val="25"/>
  </w:num>
  <w:num w:numId="2" w16cid:durableId="104543986">
    <w:abstractNumId w:val="46"/>
  </w:num>
  <w:num w:numId="3" w16cid:durableId="678167339">
    <w:abstractNumId w:val="4"/>
  </w:num>
  <w:num w:numId="4" w16cid:durableId="988555998">
    <w:abstractNumId w:val="14"/>
  </w:num>
  <w:num w:numId="5" w16cid:durableId="916287861">
    <w:abstractNumId w:val="16"/>
  </w:num>
  <w:num w:numId="6" w16cid:durableId="1643196549">
    <w:abstractNumId w:val="12"/>
  </w:num>
  <w:num w:numId="7" w16cid:durableId="422143983">
    <w:abstractNumId w:val="32"/>
  </w:num>
  <w:num w:numId="8" w16cid:durableId="2105950571">
    <w:abstractNumId w:val="16"/>
  </w:num>
  <w:num w:numId="9" w16cid:durableId="1513646906">
    <w:abstractNumId w:val="9"/>
  </w:num>
  <w:num w:numId="10" w16cid:durableId="1344623048">
    <w:abstractNumId w:val="31"/>
  </w:num>
  <w:num w:numId="11" w16cid:durableId="431317115">
    <w:abstractNumId w:val="6"/>
  </w:num>
  <w:num w:numId="12" w16cid:durableId="184752703">
    <w:abstractNumId w:val="7"/>
  </w:num>
  <w:num w:numId="13" w16cid:durableId="219053850">
    <w:abstractNumId w:val="13"/>
  </w:num>
  <w:num w:numId="14" w16cid:durableId="1289045241">
    <w:abstractNumId w:val="27"/>
  </w:num>
  <w:num w:numId="15" w16cid:durableId="1302034202">
    <w:abstractNumId w:val="22"/>
  </w:num>
  <w:num w:numId="16" w16cid:durableId="1921016771">
    <w:abstractNumId w:val="5"/>
  </w:num>
  <w:num w:numId="17" w16cid:durableId="124933265">
    <w:abstractNumId w:val="35"/>
  </w:num>
  <w:num w:numId="18" w16cid:durableId="390156140">
    <w:abstractNumId w:val="19"/>
  </w:num>
  <w:num w:numId="19" w16cid:durableId="895090877">
    <w:abstractNumId w:val="40"/>
  </w:num>
  <w:num w:numId="20" w16cid:durableId="81071099">
    <w:abstractNumId w:val="11"/>
  </w:num>
  <w:num w:numId="21" w16cid:durableId="1188526117">
    <w:abstractNumId w:val="1"/>
  </w:num>
  <w:num w:numId="22" w16cid:durableId="1962489132">
    <w:abstractNumId w:val="23"/>
  </w:num>
  <w:num w:numId="23" w16cid:durableId="337658509">
    <w:abstractNumId w:val="38"/>
  </w:num>
  <w:num w:numId="24" w16cid:durableId="1867522140">
    <w:abstractNumId w:val="2"/>
  </w:num>
  <w:num w:numId="25" w16cid:durableId="707998069">
    <w:abstractNumId w:val="30"/>
  </w:num>
  <w:num w:numId="26" w16cid:durableId="574825692">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24412844">
    <w:abstractNumId w:val="15"/>
  </w:num>
  <w:num w:numId="28" w16cid:durableId="506870237">
    <w:abstractNumId w:val="26"/>
  </w:num>
  <w:num w:numId="29" w16cid:durableId="211885060">
    <w:abstractNumId w:val="0"/>
  </w:num>
  <w:num w:numId="30" w16cid:durableId="2145269235">
    <w:abstractNumId w:val="34"/>
  </w:num>
  <w:num w:numId="31" w16cid:durableId="1527793986">
    <w:abstractNumId w:val="28"/>
  </w:num>
  <w:num w:numId="32" w16cid:durableId="999038824">
    <w:abstractNumId w:val="18"/>
  </w:num>
  <w:num w:numId="33" w16cid:durableId="181553553">
    <w:abstractNumId w:val="8"/>
  </w:num>
  <w:num w:numId="34" w16cid:durableId="1985695137">
    <w:abstractNumId w:val="10"/>
  </w:num>
  <w:num w:numId="35" w16cid:durableId="1312634703">
    <w:abstractNumId w:val="41"/>
  </w:num>
  <w:num w:numId="36" w16cid:durableId="163250594">
    <w:abstractNumId w:val="3"/>
  </w:num>
  <w:num w:numId="37" w16cid:durableId="1672836206">
    <w:abstractNumId w:val="20"/>
  </w:num>
  <w:num w:numId="38" w16cid:durableId="2140293664">
    <w:abstractNumId w:val="37"/>
  </w:num>
  <w:num w:numId="39" w16cid:durableId="1771729988">
    <w:abstractNumId w:val="21"/>
  </w:num>
  <w:num w:numId="40" w16cid:durableId="529538579">
    <w:abstractNumId w:val="36"/>
  </w:num>
  <w:num w:numId="41" w16cid:durableId="1792169772">
    <w:abstractNumId w:val="24"/>
  </w:num>
  <w:num w:numId="42" w16cid:durableId="2067340520">
    <w:abstractNumId w:val="39"/>
  </w:num>
  <w:num w:numId="43" w16cid:durableId="867722827">
    <w:abstractNumId w:val="2"/>
  </w:num>
  <w:num w:numId="44" w16cid:durableId="99568476">
    <w:abstractNumId w:val="45"/>
  </w:num>
  <w:num w:numId="45" w16cid:durableId="1480031271">
    <w:abstractNumId w:val="17"/>
  </w:num>
  <w:num w:numId="46" w16cid:durableId="813179849">
    <w:abstractNumId w:val="29"/>
  </w:num>
  <w:num w:numId="47" w16cid:durableId="201986680">
    <w:abstractNumId w:val="33"/>
  </w:num>
  <w:num w:numId="48" w16cid:durableId="1169367852">
    <w:abstractNumId w:val="42"/>
  </w:num>
  <w:num w:numId="49" w16cid:durableId="91971859">
    <w:abstractNumId w:val="4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E25"/>
    <w:rsid w:val="00000E2D"/>
    <w:rsid w:val="000045D1"/>
    <w:rsid w:val="00010686"/>
    <w:rsid w:val="00010ADD"/>
    <w:rsid w:val="00012045"/>
    <w:rsid w:val="00012BEB"/>
    <w:rsid w:val="00022A95"/>
    <w:rsid w:val="0003149F"/>
    <w:rsid w:val="00037E1C"/>
    <w:rsid w:val="00044A58"/>
    <w:rsid w:val="00046546"/>
    <w:rsid w:val="000515EB"/>
    <w:rsid w:val="00051E61"/>
    <w:rsid w:val="000522FE"/>
    <w:rsid w:val="00052DBE"/>
    <w:rsid w:val="0005468B"/>
    <w:rsid w:val="00056CD7"/>
    <w:rsid w:val="000571FE"/>
    <w:rsid w:val="00060753"/>
    <w:rsid w:val="00064443"/>
    <w:rsid w:val="00067CC7"/>
    <w:rsid w:val="000759C1"/>
    <w:rsid w:val="00082FD2"/>
    <w:rsid w:val="000841AC"/>
    <w:rsid w:val="000843B1"/>
    <w:rsid w:val="00084E29"/>
    <w:rsid w:val="00085EBD"/>
    <w:rsid w:val="000867E2"/>
    <w:rsid w:val="00086B85"/>
    <w:rsid w:val="00091B5C"/>
    <w:rsid w:val="00093121"/>
    <w:rsid w:val="0009333E"/>
    <w:rsid w:val="00095ED7"/>
    <w:rsid w:val="0009729E"/>
    <w:rsid w:val="000973AB"/>
    <w:rsid w:val="000A3940"/>
    <w:rsid w:val="000A443F"/>
    <w:rsid w:val="000A7326"/>
    <w:rsid w:val="000A7B6D"/>
    <w:rsid w:val="000B16E0"/>
    <w:rsid w:val="000B2FCA"/>
    <w:rsid w:val="000B35BC"/>
    <w:rsid w:val="000B3D65"/>
    <w:rsid w:val="000B678C"/>
    <w:rsid w:val="000C11A9"/>
    <w:rsid w:val="000C44B5"/>
    <w:rsid w:val="000C4813"/>
    <w:rsid w:val="000C4BAC"/>
    <w:rsid w:val="000D037C"/>
    <w:rsid w:val="000D1348"/>
    <w:rsid w:val="000D274D"/>
    <w:rsid w:val="000D2DA9"/>
    <w:rsid w:val="000D3A47"/>
    <w:rsid w:val="000D47E2"/>
    <w:rsid w:val="000D63B2"/>
    <w:rsid w:val="000D7E86"/>
    <w:rsid w:val="000E0726"/>
    <w:rsid w:val="000E3790"/>
    <w:rsid w:val="000E3B9F"/>
    <w:rsid w:val="000E64CE"/>
    <w:rsid w:val="000E6BE7"/>
    <w:rsid w:val="000F025B"/>
    <w:rsid w:val="000F23B7"/>
    <w:rsid w:val="000F6B97"/>
    <w:rsid w:val="00102F9A"/>
    <w:rsid w:val="001033F8"/>
    <w:rsid w:val="00107EDB"/>
    <w:rsid w:val="0011149C"/>
    <w:rsid w:val="001136A5"/>
    <w:rsid w:val="001139C1"/>
    <w:rsid w:val="001245E0"/>
    <w:rsid w:val="00125A4A"/>
    <w:rsid w:val="00127D6C"/>
    <w:rsid w:val="00135004"/>
    <w:rsid w:val="00135978"/>
    <w:rsid w:val="00140A9D"/>
    <w:rsid w:val="0014241E"/>
    <w:rsid w:val="00145F48"/>
    <w:rsid w:val="00146093"/>
    <w:rsid w:val="00146C82"/>
    <w:rsid w:val="001477DD"/>
    <w:rsid w:val="00151B6B"/>
    <w:rsid w:val="00160E08"/>
    <w:rsid w:val="00162282"/>
    <w:rsid w:val="00166065"/>
    <w:rsid w:val="001662F9"/>
    <w:rsid w:val="00172764"/>
    <w:rsid w:val="0017296E"/>
    <w:rsid w:val="00173D25"/>
    <w:rsid w:val="00176D84"/>
    <w:rsid w:val="00180476"/>
    <w:rsid w:val="00181984"/>
    <w:rsid w:val="00184116"/>
    <w:rsid w:val="001866EE"/>
    <w:rsid w:val="00187F5B"/>
    <w:rsid w:val="00190CF9"/>
    <w:rsid w:val="00190F23"/>
    <w:rsid w:val="0019326A"/>
    <w:rsid w:val="001959DE"/>
    <w:rsid w:val="001A3A65"/>
    <w:rsid w:val="001A45B3"/>
    <w:rsid w:val="001A53F5"/>
    <w:rsid w:val="001C0081"/>
    <w:rsid w:val="001C4121"/>
    <w:rsid w:val="001C7582"/>
    <w:rsid w:val="001D1128"/>
    <w:rsid w:val="001D1BF3"/>
    <w:rsid w:val="001D71E1"/>
    <w:rsid w:val="001E0C2C"/>
    <w:rsid w:val="001E3CD9"/>
    <w:rsid w:val="001E4247"/>
    <w:rsid w:val="001F071C"/>
    <w:rsid w:val="001F27F8"/>
    <w:rsid w:val="001F3929"/>
    <w:rsid w:val="001F39A0"/>
    <w:rsid w:val="001F3A17"/>
    <w:rsid w:val="001F57B9"/>
    <w:rsid w:val="0020129C"/>
    <w:rsid w:val="00204376"/>
    <w:rsid w:val="00206104"/>
    <w:rsid w:val="0021221A"/>
    <w:rsid w:val="002133DD"/>
    <w:rsid w:val="002155C6"/>
    <w:rsid w:val="00221C4A"/>
    <w:rsid w:val="00224AA4"/>
    <w:rsid w:val="00230801"/>
    <w:rsid w:val="0023130D"/>
    <w:rsid w:val="00232369"/>
    <w:rsid w:val="00233052"/>
    <w:rsid w:val="002331EE"/>
    <w:rsid w:val="00240167"/>
    <w:rsid w:val="00242825"/>
    <w:rsid w:val="002447E2"/>
    <w:rsid w:val="00254C01"/>
    <w:rsid w:val="00255773"/>
    <w:rsid w:val="0026169D"/>
    <w:rsid w:val="0026257D"/>
    <w:rsid w:val="00266151"/>
    <w:rsid w:val="00270C18"/>
    <w:rsid w:val="00271C49"/>
    <w:rsid w:val="002742D0"/>
    <w:rsid w:val="00277D86"/>
    <w:rsid w:val="002805C8"/>
    <w:rsid w:val="002821F1"/>
    <w:rsid w:val="002864EF"/>
    <w:rsid w:val="00286B1E"/>
    <w:rsid w:val="00286F35"/>
    <w:rsid w:val="0028751A"/>
    <w:rsid w:val="00291D89"/>
    <w:rsid w:val="002921A7"/>
    <w:rsid w:val="002932BC"/>
    <w:rsid w:val="00293AE6"/>
    <w:rsid w:val="0029467A"/>
    <w:rsid w:val="00294DD2"/>
    <w:rsid w:val="002A1062"/>
    <w:rsid w:val="002A21BD"/>
    <w:rsid w:val="002B0DC7"/>
    <w:rsid w:val="002B10E4"/>
    <w:rsid w:val="002B381F"/>
    <w:rsid w:val="002B391A"/>
    <w:rsid w:val="002B3D1E"/>
    <w:rsid w:val="002B53C7"/>
    <w:rsid w:val="002B7F89"/>
    <w:rsid w:val="002C048F"/>
    <w:rsid w:val="002C0803"/>
    <w:rsid w:val="002C0C92"/>
    <w:rsid w:val="002C2EAB"/>
    <w:rsid w:val="002C6A14"/>
    <w:rsid w:val="002D154D"/>
    <w:rsid w:val="002D2D5E"/>
    <w:rsid w:val="002D4461"/>
    <w:rsid w:val="002D57F7"/>
    <w:rsid w:val="002D5FCD"/>
    <w:rsid w:val="002D6B87"/>
    <w:rsid w:val="002E0B99"/>
    <w:rsid w:val="002E3575"/>
    <w:rsid w:val="002E6988"/>
    <w:rsid w:val="002F05CE"/>
    <w:rsid w:val="002F0DDF"/>
    <w:rsid w:val="002F1BF7"/>
    <w:rsid w:val="002F1C9A"/>
    <w:rsid w:val="002F24D0"/>
    <w:rsid w:val="002F3771"/>
    <w:rsid w:val="002F47C7"/>
    <w:rsid w:val="002F4892"/>
    <w:rsid w:val="002F6335"/>
    <w:rsid w:val="002F65AA"/>
    <w:rsid w:val="002F78B5"/>
    <w:rsid w:val="002F7C8C"/>
    <w:rsid w:val="002F7D26"/>
    <w:rsid w:val="00303229"/>
    <w:rsid w:val="00303780"/>
    <w:rsid w:val="00310F84"/>
    <w:rsid w:val="00311BC0"/>
    <w:rsid w:val="00312472"/>
    <w:rsid w:val="00314DF6"/>
    <w:rsid w:val="00315FE5"/>
    <w:rsid w:val="00320879"/>
    <w:rsid w:val="0033532E"/>
    <w:rsid w:val="0033606B"/>
    <w:rsid w:val="00337598"/>
    <w:rsid w:val="003422CC"/>
    <w:rsid w:val="00342E75"/>
    <w:rsid w:val="00344317"/>
    <w:rsid w:val="00344E61"/>
    <w:rsid w:val="00345221"/>
    <w:rsid w:val="00345389"/>
    <w:rsid w:val="00346EA3"/>
    <w:rsid w:val="00347DC1"/>
    <w:rsid w:val="00351079"/>
    <w:rsid w:val="003514CE"/>
    <w:rsid w:val="0035160E"/>
    <w:rsid w:val="00352118"/>
    <w:rsid w:val="00352A90"/>
    <w:rsid w:val="00360A30"/>
    <w:rsid w:val="00366853"/>
    <w:rsid w:val="0036777F"/>
    <w:rsid w:val="00371372"/>
    <w:rsid w:val="00371AA7"/>
    <w:rsid w:val="00374486"/>
    <w:rsid w:val="0037697B"/>
    <w:rsid w:val="00380003"/>
    <w:rsid w:val="0038013B"/>
    <w:rsid w:val="00385F47"/>
    <w:rsid w:val="00386473"/>
    <w:rsid w:val="003904FF"/>
    <w:rsid w:val="0039085A"/>
    <w:rsid w:val="00390B77"/>
    <w:rsid w:val="00395A44"/>
    <w:rsid w:val="003975AB"/>
    <w:rsid w:val="003A07C2"/>
    <w:rsid w:val="003A20C7"/>
    <w:rsid w:val="003B02B8"/>
    <w:rsid w:val="003B062B"/>
    <w:rsid w:val="003B08F6"/>
    <w:rsid w:val="003B6275"/>
    <w:rsid w:val="003B6BD5"/>
    <w:rsid w:val="003B735B"/>
    <w:rsid w:val="003B7584"/>
    <w:rsid w:val="003C134F"/>
    <w:rsid w:val="003C3F71"/>
    <w:rsid w:val="003C4643"/>
    <w:rsid w:val="003C5716"/>
    <w:rsid w:val="003C5ECE"/>
    <w:rsid w:val="003C7107"/>
    <w:rsid w:val="003D0546"/>
    <w:rsid w:val="003D1F7C"/>
    <w:rsid w:val="003D38B9"/>
    <w:rsid w:val="003D46E9"/>
    <w:rsid w:val="003D678B"/>
    <w:rsid w:val="003D77AC"/>
    <w:rsid w:val="003E0D6F"/>
    <w:rsid w:val="003E2ECA"/>
    <w:rsid w:val="003E662C"/>
    <w:rsid w:val="003F0BEF"/>
    <w:rsid w:val="003F0F1B"/>
    <w:rsid w:val="003F230D"/>
    <w:rsid w:val="003F4238"/>
    <w:rsid w:val="003F6CD7"/>
    <w:rsid w:val="003F7BBA"/>
    <w:rsid w:val="004128B4"/>
    <w:rsid w:val="00413C11"/>
    <w:rsid w:val="00414BB3"/>
    <w:rsid w:val="00420A80"/>
    <w:rsid w:val="00420B2D"/>
    <w:rsid w:val="00421CE0"/>
    <w:rsid w:val="00426054"/>
    <w:rsid w:val="00430719"/>
    <w:rsid w:val="004307E0"/>
    <w:rsid w:val="00431486"/>
    <w:rsid w:val="004317AE"/>
    <w:rsid w:val="00431F10"/>
    <w:rsid w:val="0043212D"/>
    <w:rsid w:val="00434049"/>
    <w:rsid w:val="004415B5"/>
    <w:rsid w:val="00441FB9"/>
    <w:rsid w:val="00444639"/>
    <w:rsid w:val="00446315"/>
    <w:rsid w:val="004542E9"/>
    <w:rsid w:val="0045430F"/>
    <w:rsid w:val="00460B58"/>
    <w:rsid w:val="00460F47"/>
    <w:rsid w:val="004611CA"/>
    <w:rsid w:val="00462E8D"/>
    <w:rsid w:val="00467CFF"/>
    <w:rsid w:val="004707C2"/>
    <w:rsid w:val="004711CA"/>
    <w:rsid w:val="004718C1"/>
    <w:rsid w:val="00471E12"/>
    <w:rsid w:val="004730E4"/>
    <w:rsid w:val="004803C1"/>
    <w:rsid w:val="004808A7"/>
    <w:rsid w:val="00483DC4"/>
    <w:rsid w:val="00484759"/>
    <w:rsid w:val="00485381"/>
    <w:rsid w:val="00486026"/>
    <w:rsid w:val="00494DBD"/>
    <w:rsid w:val="004A129A"/>
    <w:rsid w:val="004A21E2"/>
    <w:rsid w:val="004A38ED"/>
    <w:rsid w:val="004A50A8"/>
    <w:rsid w:val="004B01AF"/>
    <w:rsid w:val="004B1C60"/>
    <w:rsid w:val="004B549A"/>
    <w:rsid w:val="004C0179"/>
    <w:rsid w:val="004C26CD"/>
    <w:rsid w:val="004C2945"/>
    <w:rsid w:val="004D0BE9"/>
    <w:rsid w:val="004D1869"/>
    <w:rsid w:val="004D4406"/>
    <w:rsid w:val="004D54C2"/>
    <w:rsid w:val="004D6184"/>
    <w:rsid w:val="004D6CC9"/>
    <w:rsid w:val="004E45B4"/>
    <w:rsid w:val="004E5B3A"/>
    <w:rsid w:val="004E5F20"/>
    <w:rsid w:val="004E6B9F"/>
    <w:rsid w:val="004E6F36"/>
    <w:rsid w:val="004E72E5"/>
    <w:rsid w:val="004F14FF"/>
    <w:rsid w:val="004F27F8"/>
    <w:rsid w:val="004F2886"/>
    <w:rsid w:val="004F2F8D"/>
    <w:rsid w:val="004F4119"/>
    <w:rsid w:val="00500728"/>
    <w:rsid w:val="0050317A"/>
    <w:rsid w:val="005055D4"/>
    <w:rsid w:val="00511934"/>
    <w:rsid w:val="00512EFF"/>
    <w:rsid w:val="00512FC1"/>
    <w:rsid w:val="00514304"/>
    <w:rsid w:val="005146EF"/>
    <w:rsid w:val="00515050"/>
    <w:rsid w:val="00522369"/>
    <w:rsid w:val="0052531A"/>
    <w:rsid w:val="00526A86"/>
    <w:rsid w:val="00530410"/>
    <w:rsid w:val="00532190"/>
    <w:rsid w:val="00532E75"/>
    <w:rsid w:val="00534710"/>
    <w:rsid w:val="00536C6A"/>
    <w:rsid w:val="005372E1"/>
    <w:rsid w:val="005423FE"/>
    <w:rsid w:val="005477FC"/>
    <w:rsid w:val="00551766"/>
    <w:rsid w:val="00554A35"/>
    <w:rsid w:val="00556754"/>
    <w:rsid w:val="005617AE"/>
    <w:rsid w:val="005622DA"/>
    <w:rsid w:val="00562EB2"/>
    <w:rsid w:val="005638E5"/>
    <w:rsid w:val="00566172"/>
    <w:rsid w:val="00570C90"/>
    <w:rsid w:val="00573E52"/>
    <w:rsid w:val="00580E56"/>
    <w:rsid w:val="00581488"/>
    <w:rsid w:val="0058191B"/>
    <w:rsid w:val="00581DC5"/>
    <w:rsid w:val="00582561"/>
    <w:rsid w:val="005830EC"/>
    <w:rsid w:val="00586393"/>
    <w:rsid w:val="005869D2"/>
    <w:rsid w:val="00586F89"/>
    <w:rsid w:val="00587EB8"/>
    <w:rsid w:val="00590102"/>
    <w:rsid w:val="005915BE"/>
    <w:rsid w:val="0059184D"/>
    <w:rsid w:val="00595BED"/>
    <w:rsid w:val="005A0F75"/>
    <w:rsid w:val="005A29BF"/>
    <w:rsid w:val="005A34C4"/>
    <w:rsid w:val="005A6B51"/>
    <w:rsid w:val="005A71BC"/>
    <w:rsid w:val="005B4424"/>
    <w:rsid w:val="005B77A7"/>
    <w:rsid w:val="005C0A48"/>
    <w:rsid w:val="005C1430"/>
    <w:rsid w:val="005C21C2"/>
    <w:rsid w:val="005C5E01"/>
    <w:rsid w:val="005C60E5"/>
    <w:rsid w:val="005D11DE"/>
    <w:rsid w:val="005D3542"/>
    <w:rsid w:val="005D550F"/>
    <w:rsid w:val="005E0559"/>
    <w:rsid w:val="005E0ABF"/>
    <w:rsid w:val="005E0DA3"/>
    <w:rsid w:val="005E2566"/>
    <w:rsid w:val="005E407F"/>
    <w:rsid w:val="005E42B6"/>
    <w:rsid w:val="005E492A"/>
    <w:rsid w:val="005F2D24"/>
    <w:rsid w:val="005F45A4"/>
    <w:rsid w:val="005F47CE"/>
    <w:rsid w:val="005F5BFB"/>
    <w:rsid w:val="00604162"/>
    <w:rsid w:val="00605100"/>
    <w:rsid w:val="0060531E"/>
    <w:rsid w:val="006072DA"/>
    <w:rsid w:val="00607DC3"/>
    <w:rsid w:val="00610125"/>
    <w:rsid w:val="006126D8"/>
    <w:rsid w:val="0061338E"/>
    <w:rsid w:val="00617FD3"/>
    <w:rsid w:val="00621DEB"/>
    <w:rsid w:val="00623479"/>
    <w:rsid w:val="00623D2C"/>
    <w:rsid w:val="0062688E"/>
    <w:rsid w:val="0063000C"/>
    <w:rsid w:val="00630C65"/>
    <w:rsid w:val="0063250D"/>
    <w:rsid w:val="00633ECC"/>
    <w:rsid w:val="00637674"/>
    <w:rsid w:val="00640C33"/>
    <w:rsid w:val="00640F45"/>
    <w:rsid w:val="006414CF"/>
    <w:rsid w:val="00644252"/>
    <w:rsid w:val="00645C37"/>
    <w:rsid w:val="00645E03"/>
    <w:rsid w:val="00646DEF"/>
    <w:rsid w:val="00654BF5"/>
    <w:rsid w:val="0065678C"/>
    <w:rsid w:val="00657C34"/>
    <w:rsid w:val="00660A1E"/>
    <w:rsid w:val="00660A50"/>
    <w:rsid w:val="00662EEE"/>
    <w:rsid w:val="00663557"/>
    <w:rsid w:val="0066511C"/>
    <w:rsid w:val="00665A9B"/>
    <w:rsid w:val="00665DE3"/>
    <w:rsid w:val="00666EB4"/>
    <w:rsid w:val="00673943"/>
    <w:rsid w:val="00674A24"/>
    <w:rsid w:val="00674EA6"/>
    <w:rsid w:val="00675396"/>
    <w:rsid w:val="00675C0A"/>
    <w:rsid w:val="00680DE3"/>
    <w:rsid w:val="0068286C"/>
    <w:rsid w:val="0068508F"/>
    <w:rsid w:val="00687D18"/>
    <w:rsid w:val="00687F57"/>
    <w:rsid w:val="00690AAE"/>
    <w:rsid w:val="0069201E"/>
    <w:rsid w:val="00693773"/>
    <w:rsid w:val="00697B7D"/>
    <w:rsid w:val="006A5036"/>
    <w:rsid w:val="006A50AC"/>
    <w:rsid w:val="006B1363"/>
    <w:rsid w:val="006B153C"/>
    <w:rsid w:val="006B4A73"/>
    <w:rsid w:val="006B5492"/>
    <w:rsid w:val="006B7E60"/>
    <w:rsid w:val="006C22E8"/>
    <w:rsid w:val="006C4A2F"/>
    <w:rsid w:val="006C4DDE"/>
    <w:rsid w:val="006C5ED8"/>
    <w:rsid w:val="006C6FDB"/>
    <w:rsid w:val="006C710B"/>
    <w:rsid w:val="006D176F"/>
    <w:rsid w:val="006D3BDA"/>
    <w:rsid w:val="006D40D7"/>
    <w:rsid w:val="006E021B"/>
    <w:rsid w:val="006E2A56"/>
    <w:rsid w:val="006E33F2"/>
    <w:rsid w:val="006F0B10"/>
    <w:rsid w:val="006F761E"/>
    <w:rsid w:val="00707B7A"/>
    <w:rsid w:val="00711235"/>
    <w:rsid w:val="007118B0"/>
    <w:rsid w:val="00711EBD"/>
    <w:rsid w:val="0071599F"/>
    <w:rsid w:val="00715BEB"/>
    <w:rsid w:val="00721297"/>
    <w:rsid w:val="00722B0E"/>
    <w:rsid w:val="00724443"/>
    <w:rsid w:val="007260FD"/>
    <w:rsid w:val="007262A6"/>
    <w:rsid w:val="0073459E"/>
    <w:rsid w:val="0073721D"/>
    <w:rsid w:val="00737CE6"/>
    <w:rsid w:val="00741650"/>
    <w:rsid w:val="007431CC"/>
    <w:rsid w:val="00743FD5"/>
    <w:rsid w:val="0074495F"/>
    <w:rsid w:val="00747123"/>
    <w:rsid w:val="0075254C"/>
    <w:rsid w:val="00753669"/>
    <w:rsid w:val="00753992"/>
    <w:rsid w:val="0075477B"/>
    <w:rsid w:val="00756DDD"/>
    <w:rsid w:val="007651E4"/>
    <w:rsid w:val="007715C4"/>
    <w:rsid w:val="00775D83"/>
    <w:rsid w:val="0077608D"/>
    <w:rsid w:val="00781ED0"/>
    <w:rsid w:val="00782721"/>
    <w:rsid w:val="007830AF"/>
    <w:rsid w:val="007835A0"/>
    <w:rsid w:val="00787FF1"/>
    <w:rsid w:val="00791866"/>
    <w:rsid w:val="007922CB"/>
    <w:rsid w:val="007A579C"/>
    <w:rsid w:val="007A5A42"/>
    <w:rsid w:val="007A7B64"/>
    <w:rsid w:val="007B5548"/>
    <w:rsid w:val="007C0EA5"/>
    <w:rsid w:val="007C69A6"/>
    <w:rsid w:val="007D5104"/>
    <w:rsid w:val="007D5468"/>
    <w:rsid w:val="007D67B7"/>
    <w:rsid w:val="007D6E7A"/>
    <w:rsid w:val="007D743F"/>
    <w:rsid w:val="007E0F38"/>
    <w:rsid w:val="007E126F"/>
    <w:rsid w:val="007E21E8"/>
    <w:rsid w:val="007E58A5"/>
    <w:rsid w:val="007E5E29"/>
    <w:rsid w:val="007E78C6"/>
    <w:rsid w:val="007F0244"/>
    <w:rsid w:val="007F20F2"/>
    <w:rsid w:val="007F3E12"/>
    <w:rsid w:val="007F40B4"/>
    <w:rsid w:val="007F7F0A"/>
    <w:rsid w:val="00800FF7"/>
    <w:rsid w:val="0080343E"/>
    <w:rsid w:val="008037D6"/>
    <w:rsid w:val="008045B4"/>
    <w:rsid w:val="00804A35"/>
    <w:rsid w:val="008123FD"/>
    <w:rsid w:val="00812BA1"/>
    <w:rsid w:val="00812FA2"/>
    <w:rsid w:val="00815000"/>
    <w:rsid w:val="00816FC5"/>
    <w:rsid w:val="008237D6"/>
    <w:rsid w:val="00823F46"/>
    <w:rsid w:val="008248BF"/>
    <w:rsid w:val="00831F4C"/>
    <w:rsid w:val="00832E46"/>
    <w:rsid w:val="008332BD"/>
    <w:rsid w:val="00834A11"/>
    <w:rsid w:val="00840F31"/>
    <w:rsid w:val="008436C9"/>
    <w:rsid w:val="00844B58"/>
    <w:rsid w:val="00845531"/>
    <w:rsid w:val="00845EDE"/>
    <w:rsid w:val="00851A3E"/>
    <w:rsid w:val="00851FFD"/>
    <w:rsid w:val="00852BEE"/>
    <w:rsid w:val="00852DF7"/>
    <w:rsid w:val="00857ED3"/>
    <w:rsid w:val="008657CE"/>
    <w:rsid w:val="0087757B"/>
    <w:rsid w:val="00877B7B"/>
    <w:rsid w:val="008830B3"/>
    <w:rsid w:val="00885E87"/>
    <w:rsid w:val="00887ED4"/>
    <w:rsid w:val="00891277"/>
    <w:rsid w:val="00895424"/>
    <w:rsid w:val="00895658"/>
    <w:rsid w:val="00895F44"/>
    <w:rsid w:val="008A0538"/>
    <w:rsid w:val="008A23A4"/>
    <w:rsid w:val="008A6F19"/>
    <w:rsid w:val="008A7BC2"/>
    <w:rsid w:val="008B1648"/>
    <w:rsid w:val="008B2305"/>
    <w:rsid w:val="008B3DDF"/>
    <w:rsid w:val="008B4200"/>
    <w:rsid w:val="008C1550"/>
    <w:rsid w:val="008C2FAD"/>
    <w:rsid w:val="008C4F7E"/>
    <w:rsid w:val="008C5472"/>
    <w:rsid w:val="008C64F6"/>
    <w:rsid w:val="008D341B"/>
    <w:rsid w:val="008D4878"/>
    <w:rsid w:val="008D7B48"/>
    <w:rsid w:val="008E15B8"/>
    <w:rsid w:val="008E3B56"/>
    <w:rsid w:val="008E47B0"/>
    <w:rsid w:val="008E7912"/>
    <w:rsid w:val="008F6676"/>
    <w:rsid w:val="0090285A"/>
    <w:rsid w:val="00904ED4"/>
    <w:rsid w:val="0091202B"/>
    <w:rsid w:val="009121E2"/>
    <w:rsid w:val="00913B86"/>
    <w:rsid w:val="009169F2"/>
    <w:rsid w:val="00921788"/>
    <w:rsid w:val="009230B6"/>
    <w:rsid w:val="009242F1"/>
    <w:rsid w:val="00924619"/>
    <w:rsid w:val="009248DB"/>
    <w:rsid w:val="00925687"/>
    <w:rsid w:val="00926421"/>
    <w:rsid w:val="00926E16"/>
    <w:rsid w:val="00927993"/>
    <w:rsid w:val="00933E94"/>
    <w:rsid w:val="009347C2"/>
    <w:rsid w:val="00935413"/>
    <w:rsid w:val="009370AB"/>
    <w:rsid w:val="009409FC"/>
    <w:rsid w:val="00942A77"/>
    <w:rsid w:val="00951BFD"/>
    <w:rsid w:val="009523EA"/>
    <w:rsid w:val="0095339B"/>
    <w:rsid w:val="00953572"/>
    <w:rsid w:val="00953A8F"/>
    <w:rsid w:val="00954458"/>
    <w:rsid w:val="00956468"/>
    <w:rsid w:val="00956824"/>
    <w:rsid w:val="00962D47"/>
    <w:rsid w:val="0096341C"/>
    <w:rsid w:val="009676EB"/>
    <w:rsid w:val="00971548"/>
    <w:rsid w:val="00971ADF"/>
    <w:rsid w:val="00972F09"/>
    <w:rsid w:val="00974016"/>
    <w:rsid w:val="0097712A"/>
    <w:rsid w:val="00980AC9"/>
    <w:rsid w:val="0098416E"/>
    <w:rsid w:val="00990249"/>
    <w:rsid w:val="00991C6C"/>
    <w:rsid w:val="00992EA7"/>
    <w:rsid w:val="00994D73"/>
    <w:rsid w:val="00996360"/>
    <w:rsid w:val="00997AB4"/>
    <w:rsid w:val="009A11B1"/>
    <w:rsid w:val="009A2ADD"/>
    <w:rsid w:val="009A3DDB"/>
    <w:rsid w:val="009A4A83"/>
    <w:rsid w:val="009A4F86"/>
    <w:rsid w:val="009A5906"/>
    <w:rsid w:val="009A5D8B"/>
    <w:rsid w:val="009B2934"/>
    <w:rsid w:val="009B2EE1"/>
    <w:rsid w:val="009B70AA"/>
    <w:rsid w:val="009C087D"/>
    <w:rsid w:val="009C0AE0"/>
    <w:rsid w:val="009C30E9"/>
    <w:rsid w:val="009C680D"/>
    <w:rsid w:val="009C736B"/>
    <w:rsid w:val="009D0648"/>
    <w:rsid w:val="009D0DD5"/>
    <w:rsid w:val="009D5DD0"/>
    <w:rsid w:val="009D6FE2"/>
    <w:rsid w:val="009E070D"/>
    <w:rsid w:val="009E1AFD"/>
    <w:rsid w:val="009E2506"/>
    <w:rsid w:val="009E62AC"/>
    <w:rsid w:val="009F16A4"/>
    <w:rsid w:val="009F55DF"/>
    <w:rsid w:val="009F6D1C"/>
    <w:rsid w:val="009F7653"/>
    <w:rsid w:val="00A015AE"/>
    <w:rsid w:val="00A121B5"/>
    <w:rsid w:val="00A12608"/>
    <w:rsid w:val="00A13553"/>
    <w:rsid w:val="00A13DBD"/>
    <w:rsid w:val="00A14C08"/>
    <w:rsid w:val="00A14D0E"/>
    <w:rsid w:val="00A15176"/>
    <w:rsid w:val="00A211D1"/>
    <w:rsid w:val="00A2314D"/>
    <w:rsid w:val="00A24A46"/>
    <w:rsid w:val="00A24D07"/>
    <w:rsid w:val="00A257DF"/>
    <w:rsid w:val="00A25965"/>
    <w:rsid w:val="00A26B11"/>
    <w:rsid w:val="00A303A0"/>
    <w:rsid w:val="00A329B3"/>
    <w:rsid w:val="00A357E0"/>
    <w:rsid w:val="00A36086"/>
    <w:rsid w:val="00A40A59"/>
    <w:rsid w:val="00A41022"/>
    <w:rsid w:val="00A43042"/>
    <w:rsid w:val="00A46250"/>
    <w:rsid w:val="00A475CF"/>
    <w:rsid w:val="00A5284C"/>
    <w:rsid w:val="00A5296F"/>
    <w:rsid w:val="00A540F6"/>
    <w:rsid w:val="00A604C1"/>
    <w:rsid w:val="00A608EC"/>
    <w:rsid w:val="00A60E8E"/>
    <w:rsid w:val="00A65AAB"/>
    <w:rsid w:val="00A73AB9"/>
    <w:rsid w:val="00A73F96"/>
    <w:rsid w:val="00A753BF"/>
    <w:rsid w:val="00A76CC4"/>
    <w:rsid w:val="00A76D4C"/>
    <w:rsid w:val="00A803D2"/>
    <w:rsid w:val="00A82667"/>
    <w:rsid w:val="00A84447"/>
    <w:rsid w:val="00A85289"/>
    <w:rsid w:val="00A86121"/>
    <w:rsid w:val="00A86DAA"/>
    <w:rsid w:val="00A90E3F"/>
    <w:rsid w:val="00A911E4"/>
    <w:rsid w:val="00A9460B"/>
    <w:rsid w:val="00AA03CB"/>
    <w:rsid w:val="00AA0B50"/>
    <w:rsid w:val="00AB220E"/>
    <w:rsid w:val="00AB473B"/>
    <w:rsid w:val="00AB4818"/>
    <w:rsid w:val="00AB500C"/>
    <w:rsid w:val="00AC4346"/>
    <w:rsid w:val="00AC5671"/>
    <w:rsid w:val="00AC65AD"/>
    <w:rsid w:val="00AC7D9B"/>
    <w:rsid w:val="00AD2948"/>
    <w:rsid w:val="00AD6800"/>
    <w:rsid w:val="00AE1FD9"/>
    <w:rsid w:val="00AE36A9"/>
    <w:rsid w:val="00AE3791"/>
    <w:rsid w:val="00AE6659"/>
    <w:rsid w:val="00AE7B2C"/>
    <w:rsid w:val="00AF1C36"/>
    <w:rsid w:val="00AF7F26"/>
    <w:rsid w:val="00B00BB8"/>
    <w:rsid w:val="00B04E30"/>
    <w:rsid w:val="00B06363"/>
    <w:rsid w:val="00B16932"/>
    <w:rsid w:val="00B211A4"/>
    <w:rsid w:val="00B21D6D"/>
    <w:rsid w:val="00B22AE3"/>
    <w:rsid w:val="00B24ACC"/>
    <w:rsid w:val="00B3143F"/>
    <w:rsid w:val="00B33FE1"/>
    <w:rsid w:val="00B42DA3"/>
    <w:rsid w:val="00B42DCC"/>
    <w:rsid w:val="00B42F0B"/>
    <w:rsid w:val="00B431DE"/>
    <w:rsid w:val="00B4464A"/>
    <w:rsid w:val="00B44E1F"/>
    <w:rsid w:val="00B44F6B"/>
    <w:rsid w:val="00B46041"/>
    <w:rsid w:val="00B51C2A"/>
    <w:rsid w:val="00B5393E"/>
    <w:rsid w:val="00B54546"/>
    <w:rsid w:val="00B61D1A"/>
    <w:rsid w:val="00B62F74"/>
    <w:rsid w:val="00B656DC"/>
    <w:rsid w:val="00B66C07"/>
    <w:rsid w:val="00B66C7A"/>
    <w:rsid w:val="00B71FC5"/>
    <w:rsid w:val="00B721FD"/>
    <w:rsid w:val="00B73546"/>
    <w:rsid w:val="00B757DF"/>
    <w:rsid w:val="00B8389E"/>
    <w:rsid w:val="00B84221"/>
    <w:rsid w:val="00B85FC1"/>
    <w:rsid w:val="00B864E9"/>
    <w:rsid w:val="00B86910"/>
    <w:rsid w:val="00B93520"/>
    <w:rsid w:val="00B968FC"/>
    <w:rsid w:val="00BA1BBA"/>
    <w:rsid w:val="00BA4490"/>
    <w:rsid w:val="00BA55B3"/>
    <w:rsid w:val="00BA6A90"/>
    <w:rsid w:val="00BB00A3"/>
    <w:rsid w:val="00BB00CD"/>
    <w:rsid w:val="00BB101C"/>
    <w:rsid w:val="00BB379A"/>
    <w:rsid w:val="00BB3F15"/>
    <w:rsid w:val="00BB5CD3"/>
    <w:rsid w:val="00BB7363"/>
    <w:rsid w:val="00BC0B50"/>
    <w:rsid w:val="00BC2F3F"/>
    <w:rsid w:val="00BC3FA7"/>
    <w:rsid w:val="00BC5157"/>
    <w:rsid w:val="00BC73AF"/>
    <w:rsid w:val="00BC7A52"/>
    <w:rsid w:val="00BD4825"/>
    <w:rsid w:val="00BE2697"/>
    <w:rsid w:val="00BE26E1"/>
    <w:rsid w:val="00BE2EFE"/>
    <w:rsid w:val="00BE3833"/>
    <w:rsid w:val="00BE681E"/>
    <w:rsid w:val="00BF020B"/>
    <w:rsid w:val="00BF18BB"/>
    <w:rsid w:val="00BF1A34"/>
    <w:rsid w:val="00BF4201"/>
    <w:rsid w:val="00BF51A8"/>
    <w:rsid w:val="00BF5FF9"/>
    <w:rsid w:val="00BF6451"/>
    <w:rsid w:val="00BF6ED0"/>
    <w:rsid w:val="00BF733E"/>
    <w:rsid w:val="00BF75B0"/>
    <w:rsid w:val="00C04102"/>
    <w:rsid w:val="00C05F6B"/>
    <w:rsid w:val="00C07E4D"/>
    <w:rsid w:val="00C13505"/>
    <w:rsid w:val="00C21107"/>
    <w:rsid w:val="00C22BA5"/>
    <w:rsid w:val="00C25041"/>
    <w:rsid w:val="00C26469"/>
    <w:rsid w:val="00C27A10"/>
    <w:rsid w:val="00C27F15"/>
    <w:rsid w:val="00C31632"/>
    <w:rsid w:val="00C3359D"/>
    <w:rsid w:val="00C33D29"/>
    <w:rsid w:val="00C33EE9"/>
    <w:rsid w:val="00C343EB"/>
    <w:rsid w:val="00C354CD"/>
    <w:rsid w:val="00C36BA7"/>
    <w:rsid w:val="00C36BFB"/>
    <w:rsid w:val="00C374B9"/>
    <w:rsid w:val="00C375B0"/>
    <w:rsid w:val="00C37C17"/>
    <w:rsid w:val="00C40078"/>
    <w:rsid w:val="00C42413"/>
    <w:rsid w:val="00C44A39"/>
    <w:rsid w:val="00C50070"/>
    <w:rsid w:val="00C544D3"/>
    <w:rsid w:val="00C5653F"/>
    <w:rsid w:val="00C6151A"/>
    <w:rsid w:val="00C66576"/>
    <w:rsid w:val="00C67BD7"/>
    <w:rsid w:val="00C70EC8"/>
    <w:rsid w:val="00C711E4"/>
    <w:rsid w:val="00C82406"/>
    <w:rsid w:val="00C84573"/>
    <w:rsid w:val="00C8775D"/>
    <w:rsid w:val="00C87976"/>
    <w:rsid w:val="00C9267E"/>
    <w:rsid w:val="00C94514"/>
    <w:rsid w:val="00C97FF5"/>
    <w:rsid w:val="00CA24E8"/>
    <w:rsid w:val="00CA54CC"/>
    <w:rsid w:val="00CA64E4"/>
    <w:rsid w:val="00CB150F"/>
    <w:rsid w:val="00CB232F"/>
    <w:rsid w:val="00CB6312"/>
    <w:rsid w:val="00CB7136"/>
    <w:rsid w:val="00CB7862"/>
    <w:rsid w:val="00CC15BE"/>
    <w:rsid w:val="00CC2919"/>
    <w:rsid w:val="00CC3F60"/>
    <w:rsid w:val="00CC742E"/>
    <w:rsid w:val="00CD30E9"/>
    <w:rsid w:val="00CD43FF"/>
    <w:rsid w:val="00CD5547"/>
    <w:rsid w:val="00CD5DF8"/>
    <w:rsid w:val="00CD64AD"/>
    <w:rsid w:val="00CD6DE2"/>
    <w:rsid w:val="00CE02EE"/>
    <w:rsid w:val="00CE33F4"/>
    <w:rsid w:val="00CE6432"/>
    <w:rsid w:val="00CF3EA0"/>
    <w:rsid w:val="00D041E5"/>
    <w:rsid w:val="00D0576E"/>
    <w:rsid w:val="00D05DC1"/>
    <w:rsid w:val="00D07F73"/>
    <w:rsid w:val="00D12926"/>
    <w:rsid w:val="00D150C6"/>
    <w:rsid w:val="00D233EE"/>
    <w:rsid w:val="00D25A01"/>
    <w:rsid w:val="00D31A0E"/>
    <w:rsid w:val="00D34087"/>
    <w:rsid w:val="00D352B3"/>
    <w:rsid w:val="00D36494"/>
    <w:rsid w:val="00D366E9"/>
    <w:rsid w:val="00D400E7"/>
    <w:rsid w:val="00D4207A"/>
    <w:rsid w:val="00D4531D"/>
    <w:rsid w:val="00D47DBF"/>
    <w:rsid w:val="00D500C4"/>
    <w:rsid w:val="00D50C6D"/>
    <w:rsid w:val="00D51EF1"/>
    <w:rsid w:val="00D556F4"/>
    <w:rsid w:val="00D55908"/>
    <w:rsid w:val="00D56DAC"/>
    <w:rsid w:val="00D57237"/>
    <w:rsid w:val="00D60763"/>
    <w:rsid w:val="00D640D6"/>
    <w:rsid w:val="00D64DE0"/>
    <w:rsid w:val="00D655EE"/>
    <w:rsid w:val="00D708A9"/>
    <w:rsid w:val="00D80BE1"/>
    <w:rsid w:val="00D8534D"/>
    <w:rsid w:val="00D86C09"/>
    <w:rsid w:val="00D87ABB"/>
    <w:rsid w:val="00D90D31"/>
    <w:rsid w:val="00D93C82"/>
    <w:rsid w:val="00D93DD4"/>
    <w:rsid w:val="00D951F3"/>
    <w:rsid w:val="00D95760"/>
    <w:rsid w:val="00DA013E"/>
    <w:rsid w:val="00DA17DB"/>
    <w:rsid w:val="00DA5D17"/>
    <w:rsid w:val="00DA5D36"/>
    <w:rsid w:val="00DA5F8F"/>
    <w:rsid w:val="00DA6453"/>
    <w:rsid w:val="00DA695D"/>
    <w:rsid w:val="00DB1F63"/>
    <w:rsid w:val="00DB5F76"/>
    <w:rsid w:val="00DC0A03"/>
    <w:rsid w:val="00DC2C64"/>
    <w:rsid w:val="00DC36E8"/>
    <w:rsid w:val="00DD3510"/>
    <w:rsid w:val="00DD4A4C"/>
    <w:rsid w:val="00DD5589"/>
    <w:rsid w:val="00DD6610"/>
    <w:rsid w:val="00DE2D5D"/>
    <w:rsid w:val="00DE4677"/>
    <w:rsid w:val="00DE5B66"/>
    <w:rsid w:val="00DE788E"/>
    <w:rsid w:val="00DF137E"/>
    <w:rsid w:val="00DF2965"/>
    <w:rsid w:val="00DF2B57"/>
    <w:rsid w:val="00DF592E"/>
    <w:rsid w:val="00DF72C3"/>
    <w:rsid w:val="00E01DE5"/>
    <w:rsid w:val="00E03C57"/>
    <w:rsid w:val="00E04905"/>
    <w:rsid w:val="00E04FCB"/>
    <w:rsid w:val="00E05356"/>
    <w:rsid w:val="00E05B71"/>
    <w:rsid w:val="00E079FB"/>
    <w:rsid w:val="00E102BC"/>
    <w:rsid w:val="00E114F4"/>
    <w:rsid w:val="00E1192F"/>
    <w:rsid w:val="00E17A03"/>
    <w:rsid w:val="00E214BA"/>
    <w:rsid w:val="00E22BC0"/>
    <w:rsid w:val="00E2339E"/>
    <w:rsid w:val="00E25AF1"/>
    <w:rsid w:val="00E27053"/>
    <w:rsid w:val="00E27782"/>
    <w:rsid w:val="00E27AE3"/>
    <w:rsid w:val="00E40FAD"/>
    <w:rsid w:val="00E412F6"/>
    <w:rsid w:val="00E44123"/>
    <w:rsid w:val="00E45E27"/>
    <w:rsid w:val="00E53C55"/>
    <w:rsid w:val="00E61137"/>
    <w:rsid w:val="00E62AC8"/>
    <w:rsid w:val="00E6408B"/>
    <w:rsid w:val="00E659EC"/>
    <w:rsid w:val="00E66B9B"/>
    <w:rsid w:val="00E703D9"/>
    <w:rsid w:val="00E7245F"/>
    <w:rsid w:val="00E807D6"/>
    <w:rsid w:val="00E80894"/>
    <w:rsid w:val="00E8199D"/>
    <w:rsid w:val="00E83786"/>
    <w:rsid w:val="00E84657"/>
    <w:rsid w:val="00E850C3"/>
    <w:rsid w:val="00E85667"/>
    <w:rsid w:val="00E8656B"/>
    <w:rsid w:val="00E90916"/>
    <w:rsid w:val="00E91C64"/>
    <w:rsid w:val="00E93ECC"/>
    <w:rsid w:val="00E954A8"/>
    <w:rsid w:val="00EA3C21"/>
    <w:rsid w:val="00EA74E9"/>
    <w:rsid w:val="00EB2E0A"/>
    <w:rsid w:val="00EB5326"/>
    <w:rsid w:val="00EC0C83"/>
    <w:rsid w:val="00EC1EAD"/>
    <w:rsid w:val="00EC5EE3"/>
    <w:rsid w:val="00EC5F2E"/>
    <w:rsid w:val="00ED016E"/>
    <w:rsid w:val="00ED3E25"/>
    <w:rsid w:val="00EE16CA"/>
    <w:rsid w:val="00EE17E9"/>
    <w:rsid w:val="00EE24F8"/>
    <w:rsid w:val="00EE5185"/>
    <w:rsid w:val="00EE759E"/>
    <w:rsid w:val="00EE7769"/>
    <w:rsid w:val="00EF023F"/>
    <w:rsid w:val="00EF1697"/>
    <w:rsid w:val="00EF3453"/>
    <w:rsid w:val="00EF353B"/>
    <w:rsid w:val="00EF6EC5"/>
    <w:rsid w:val="00EF77A1"/>
    <w:rsid w:val="00EF77BD"/>
    <w:rsid w:val="00F01CF6"/>
    <w:rsid w:val="00F04488"/>
    <w:rsid w:val="00F0711A"/>
    <w:rsid w:val="00F115AD"/>
    <w:rsid w:val="00F11F36"/>
    <w:rsid w:val="00F128A4"/>
    <w:rsid w:val="00F207E9"/>
    <w:rsid w:val="00F216DE"/>
    <w:rsid w:val="00F21CE0"/>
    <w:rsid w:val="00F25B5B"/>
    <w:rsid w:val="00F2615B"/>
    <w:rsid w:val="00F309F2"/>
    <w:rsid w:val="00F30FDE"/>
    <w:rsid w:val="00F3752B"/>
    <w:rsid w:val="00F37696"/>
    <w:rsid w:val="00F378AD"/>
    <w:rsid w:val="00F41D16"/>
    <w:rsid w:val="00F42A8E"/>
    <w:rsid w:val="00F42DB1"/>
    <w:rsid w:val="00F4343C"/>
    <w:rsid w:val="00F43C12"/>
    <w:rsid w:val="00F451A3"/>
    <w:rsid w:val="00F4692F"/>
    <w:rsid w:val="00F46CE5"/>
    <w:rsid w:val="00F536EE"/>
    <w:rsid w:val="00F53A96"/>
    <w:rsid w:val="00F53C8B"/>
    <w:rsid w:val="00F54085"/>
    <w:rsid w:val="00F54B9B"/>
    <w:rsid w:val="00F54F2D"/>
    <w:rsid w:val="00F554CE"/>
    <w:rsid w:val="00F6057E"/>
    <w:rsid w:val="00F67BEE"/>
    <w:rsid w:val="00F7374E"/>
    <w:rsid w:val="00F73C7F"/>
    <w:rsid w:val="00F75E7B"/>
    <w:rsid w:val="00F763B4"/>
    <w:rsid w:val="00F77E6C"/>
    <w:rsid w:val="00F802C1"/>
    <w:rsid w:val="00F806CA"/>
    <w:rsid w:val="00F820B1"/>
    <w:rsid w:val="00F83915"/>
    <w:rsid w:val="00F92E63"/>
    <w:rsid w:val="00F9370D"/>
    <w:rsid w:val="00F943D6"/>
    <w:rsid w:val="00F95780"/>
    <w:rsid w:val="00F96006"/>
    <w:rsid w:val="00F97E64"/>
    <w:rsid w:val="00FA0CBC"/>
    <w:rsid w:val="00FA1460"/>
    <w:rsid w:val="00FA312C"/>
    <w:rsid w:val="00FA393D"/>
    <w:rsid w:val="00FA432F"/>
    <w:rsid w:val="00FA4AE3"/>
    <w:rsid w:val="00FA4C62"/>
    <w:rsid w:val="00FA4F8B"/>
    <w:rsid w:val="00FA4FD3"/>
    <w:rsid w:val="00FA538A"/>
    <w:rsid w:val="00FA7727"/>
    <w:rsid w:val="00FB5DFB"/>
    <w:rsid w:val="00FC1B05"/>
    <w:rsid w:val="00FC3C15"/>
    <w:rsid w:val="00FC48E9"/>
    <w:rsid w:val="00FD3535"/>
    <w:rsid w:val="00FE1119"/>
    <w:rsid w:val="00FE3068"/>
    <w:rsid w:val="00FE343A"/>
    <w:rsid w:val="00FE3DA3"/>
    <w:rsid w:val="00FE5BB9"/>
    <w:rsid w:val="00FE7546"/>
    <w:rsid w:val="00FE7A90"/>
    <w:rsid w:val="00FF1574"/>
    <w:rsid w:val="00FF18AF"/>
    <w:rsid w:val="00FF6D17"/>
    <w:rsid w:val="00FF7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A02241"/>
  <w15:chartTrackingRefBased/>
  <w15:docId w15:val="{FB5E5EA8-3AF4-4551-8117-ACAC20B70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4B58"/>
    <w:rPr>
      <w:rFonts w:ascii="Arial" w:hAnsi="Arial" w:cs="Arial"/>
      <w:sz w:val="24"/>
      <w:szCs w:val="24"/>
    </w:rPr>
  </w:style>
  <w:style w:type="paragraph" w:styleId="Heading2">
    <w:name w:val="heading 2"/>
    <w:basedOn w:val="Normal"/>
    <w:next w:val="Normal"/>
    <w:link w:val="Heading2Char"/>
    <w:semiHidden/>
    <w:unhideWhenUsed/>
    <w:qFormat/>
    <w:rsid w:val="00190CF9"/>
    <w:pPr>
      <w:keepNext/>
      <w:spacing w:before="240" w:after="60"/>
      <w:outlineLvl w:val="1"/>
    </w:pPr>
    <w:rPr>
      <w:rFonts w:ascii="Calibri Light" w:hAnsi="Calibri Light" w:cs="Times New Roman"/>
      <w:b/>
      <w:bCs/>
      <w:i/>
      <w:iCs/>
      <w:sz w:val="28"/>
      <w:szCs w:val="28"/>
    </w:rPr>
  </w:style>
  <w:style w:type="paragraph" w:styleId="Heading3">
    <w:name w:val="heading 3"/>
    <w:basedOn w:val="Normal"/>
    <w:next w:val="Normal"/>
    <w:qFormat/>
    <w:rsid w:val="00166065"/>
    <w:pPr>
      <w:keepNext/>
      <w:spacing w:before="240" w:after="60"/>
      <w:outlineLvl w:val="2"/>
    </w:pPr>
    <w:rPr>
      <w:b/>
      <w:bCs/>
      <w:sz w:val="26"/>
      <w:szCs w:val="26"/>
    </w:rPr>
  </w:style>
  <w:style w:type="paragraph" w:styleId="Heading4">
    <w:name w:val="heading 4"/>
    <w:basedOn w:val="Normal"/>
    <w:next w:val="Normal"/>
    <w:qFormat/>
    <w:rsid w:val="00173D25"/>
    <w:pPr>
      <w:keepNext/>
      <w:tabs>
        <w:tab w:val="left" w:pos="0"/>
      </w:tabs>
      <w:overflowPunct w:val="0"/>
      <w:autoSpaceDE w:val="0"/>
      <w:autoSpaceDN w:val="0"/>
      <w:adjustRightInd w:val="0"/>
      <w:jc w:val="center"/>
      <w:textAlignment w:val="baseline"/>
      <w:outlineLvl w:val="3"/>
    </w:pPr>
    <w:rPr>
      <w:b/>
      <w:bCs/>
      <w:sz w:val="22"/>
      <w:szCs w:val="20"/>
    </w:rPr>
  </w:style>
  <w:style w:type="paragraph" w:styleId="Heading5">
    <w:name w:val="heading 5"/>
    <w:basedOn w:val="Normal"/>
    <w:next w:val="Normal"/>
    <w:qFormat/>
    <w:rsid w:val="00166065"/>
    <w:pPr>
      <w:spacing w:before="240" w:after="60"/>
      <w:outlineLvl w:val="4"/>
    </w:pPr>
    <w:rPr>
      <w:b/>
      <w:bCs/>
      <w:i/>
      <w:iCs/>
      <w:sz w:val="26"/>
      <w:szCs w:val="26"/>
    </w:rPr>
  </w:style>
  <w:style w:type="paragraph" w:styleId="Heading6">
    <w:name w:val="heading 6"/>
    <w:basedOn w:val="Normal"/>
    <w:next w:val="Normal"/>
    <w:qFormat/>
    <w:rsid w:val="0068508F"/>
    <w:pPr>
      <w:spacing w:before="240" w:after="60"/>
      <w:outlineLvl w:val="5"/>
    </w:pPr>
    <w:rPr>
      <w:rFonts w:ascii="Times New Roman" w:hAnsi="Times New Roman" w:cs="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Title page,h,hd,*Header,Headerv"/>
    <w:basedOn w:val="Normal"/>
    <w:link w:val="HeaderChar"/>
    <w:uiPriority w:val="99"/>
    <w:rsid w:val="00ED3E25"/>
    <w:pPr>
      <w:tabs>
        <w:tab w:val="center" w:pos="4320"/>
        <w:tab w:val="right" w:pos="8640"/>
      </w:tabs>
    </w:pPr>
  </w:style>
  <w:style w:type="paragraph" w:styleId="Footer">
    <w:name w:val="footer"/>
    <w:basedOn w:val="Normal"/>
    <w:link w:val="FooterChar"/>
    <w:uiPriority w:val="99"/>
    <w:rsid w:val="00ED3E25"/>
    <w:pPr>
      <w:tabs>
        <w:tab w:val="center" w:pos="4320"/>
        <w:tab w:val="right" w:pos="8640"/>
      </w:tabs>
    </w:pPr>
  </w:style>
  <w:style w:type="character" w:styleId="PageNumber">
    <w:name w:val="page number"/>
    <w:basedOn w:val="DefaultParagraphFont"/>
    <w:rsid w:val="00ED3E25"/>
  </w:style>
  <w:style w:type="character" w:styleId="CommentReference">
    <w:name w:val="annotation reference"/>
    <w:semiHidden/>
    <w:rsid w:val="00AC4346"/>
    <w:rPr>
      <w:sz w:val="16"/>
      <w:szCs w:val="16"/>
    </w:rPr>
  </w:style>
  <w:style w:type="paragraph" w:styleId="CommentText">
    <w:name w:val="annotation text"/>
    <w:basedOn w:val="Normal"/>
    <w:semiHidden/>
    <w:rsid w:val="00AC4346"/>
    <w:rPr>
      <w:sz w:val="20"/>
      <w:szCs w:val="20"/>
    </w:rPr>
  </w:style>
  <w:style w:type="paragraph" w:styleId="CommentSubject">
    <w:name w:val="annotation subject"/>
    <w:basedOn w:val="CommentText"/>
    <w:next w:val="CommentText"/>
    <w:semiHidden/>
    <w:rsid w:val="00AC4346"/>
    <w:rPr>
      <w:b/>
      <w:bCs/>
    </w:rPr>
  </w:style>
  <w:style w:type="paragraph" w:styleId="BalloonText">
    <w:name w:val="Balloon Text"/>
    <w:basedOn w:val="Normal"/>
    <w:semiHidden/>
    <w:rsid w:val="00AC4346"/>
    <w:rPr>
      <w:rFonts w:ascii="Tahoma" w:hAnsi="Tahoma" w:cs="Tahoma"/>
      <w:sz w:val="16"/>
      <w:szCs w:val="16"/>
    </w:rPr>
  </w:style>
  <w:style w:type="paragraph" w:customStyle="1" w:styleId="xl26">
    <w:name w:val="xl26"/>
    <w:basedOn w:val="Normal"/>
    <w:rsid w:val="002F1BF7"/>
    <w:pPr>
      <w:spacing w:before="100" w:beforeAutospacing="1" w:after="100" w:afterAutospacing="1"/>
    </w:pPr>
    <w:rPr>
      <w:rFonts w:ascii="Univers (W1)" w:eastAsia="Arial Unicode MS" w:hAnsi="Univers (W1)" w:cs="Arial Unicode MS"/>
    </w:rPr>
  </w:style>
  <w:style w:type="paragraph" w:styleId="ListParagraph">
    <w:name w:val="List Paragraph"/>
    <w:basedOn w:val="Normal"/>
    <w:uiPriority w:val="34"/>
    <w:qFormat/>
    <w:rsid w:val="00707B7A"/>
    <w:pPr>
      <w:spacing w:after="200"/>
      <w:ind w:left="720"/>
      <w:contextualSpacing/>
    </w:pPr>
    <w:rPr>
      <w:rFonts w:ascii="Calibri" w:hAnsi="Calibri" w:cs="Times New Roman"/>
      <w:sz w:val="22"/>
      <w:szCs w:val="22"/>
    </w:rPr>
  </w:style>
  <w:style w:type="table" w:styleId="TableGrid">
    <w:name w:val="Table Grid"/>
    <w:basedOn w:val="TableNormal"/>
    <w:rsid w:val="00AE3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8534D"/>
    <w:rPr>
      <w:rFonts w:ascii="Comic Sans MS" w:eastAsia="Calibri" w:hAnsi="Comic Sans MS"/>
      <w:sz w:val="22"/>
      <w:szCs w:val="22"/>
    </w:rPr>
  </w:style>
  <w:style w:type="character" w:styleId="Hyperlink">
    <w:name w:val="Hyperlink"/>
    <w:uiPriority w:val="99"/>
    <w:rsid w:val="001D71E1"/>
    <w:rPr>
      <w:color w:val="0000FF"/>
      <w:u w:val="single"/>
    </w:rPr>
  </w:style>
  <w:style w:type="character" w:styleId="FollowedHyperlink">
    <w:name w:val="FollowedHyperlink"/>
    <w:rsid w:val="001D71E1"/>
    <w:rPr>
      <w:color w:val="606420"/>
      <w:u w:val="single"/>
    </w:rPr>
  </w:style>
  <w:style w:type="paragraph" w:styleId="BodyTextIndent">
    <w:name w:val="Body Text Indent"/>
    <w:basedOn w:val="Normal"/>
    <w:link w:val="BodyTextIndentChar"/>
    <w:rsid w:val="00927993"/>
    <w:pPr>
      <w:ind w:left="360"/>
    </w:pPr>
  </w:style>
  <w:style w:type="paragraph" w:customStyle="1" w:styleId="Body">
    <w:name w:val="Body"/>
    <w:link w:val="BodyChar"/>
    <w:rsid w:val="00DD5589"/>
    <w:rPr>
      <w:rFonts w:ascii="Helvetica" w:eastAsia="ヒラギノ角ゴ Pro W3" w:hAnsi="Helvetica"/>
      <w:color w:val="000000"/>
      <w:sz w:val="24"/>
    </w:rPr>
  </w:style>
  <w:style w:type="character" w:customStyle="1" w:styleId="BodyChar">
    <w:name w:val="Body Char"/>
    <w:link w:val="Body"/>
    <w:rsid w:val="00DD5589"/>
    <w:rPr>
      <w:rFonts w:ascii="Helvetica" w:eastAsia="ヒラギノ角ゴ Pro W3" w:hAnsi="Helvetica"/>
      <w:color w:val="000000"/>
      <w:sz w:val="24"/>
      <w:lang w:val="en-US" w:bidi="ar-SA"/>
    </w:rPr>
  </w:style>
  <w:style w:type="paragraph" w:styleId="BodyTextIndent2">
    <w:name w:val="Body Text Indent 2"/>
    <w:basedOn w:val="Normal"/>
    <w:rsid w:val="008657CE"/>
    <w:pPr>
      <w:spacing w:after="120" w:line="480" w:lineRule="auto"/>
      <w:ind w:left="360"/>
    </w:pPr>
  </w:style>
  <w:style w:type="paragraph" w:styleId="ListNumber">
    <w:name w:val="List Number"/>
    <w:basedOn w:val="Normal"/>
    <w:rsid w:val="008657CE"/>
    <w:pPr>
      <w:tabs>
        <w:tab w:val="num" w:pos="1080"/>
      </w:tabs>
      <w:spacing w:after="120"/>
      <w:ind w:left="1080" w:hanging="360"/>
    </w:pPr>
    <w:rPr>
      <w:rFonts w:cs="Times New Roman"/>
    </w:rPr>
  </w:style>
  <w:style w:type="character" w:customStyle="1" w:styleId="BodyTextIndentChar">
    <w:name w:val="Body Text Indent Char"/>
    <w:link w:val="BodyTextIndent"/>
    <w:rsid w:val="007D5104"/>
    <w:rPr>
      <w:rFonts w:ascii="Arial" w:hAnsi="Arial" w:cs="Arial"/>
      <w:sz w:val="24"/>
      <w:szCs w:val="24"/>
    </w:rPr>
  </w:style>
  <w:style w:type="paragraph" w:customStyle="1" w:styleId="Default">
    <w:name w:val="Default"/>
    <w:rsid w:val="00CD43FF"/>
    <w:pPr>
      <w:autoSpaceDE w:val="0"/>
      <w:autoSpaceDN w:val="0"/>
      <w:adjustRightInd w:val="0"/>
    </w:pPr>
    <w:rPr>
      <w:rFonts w:ascii="Calibri" w:hAnsi="Calibri" w:cs="Calibri"/>
      <w:color w:val="000000"/>
      <w:sz w:val="24"/>
      <w:szCs w:val="24"/>
    </w:rPr>
  </w:style>
  <w:style w:type="character" w:customStyle="1" w:styleId="Heading2Char">
    <w:name w:val="Heading 2 Char"/>
    <w:link w:val="Heading2"/>
    <w:semiHidden/>
    <w:rsid w:val="00190CF9"/>
    <w:rPr>
      <w:rFonts w:ascii="Calibri Light" w:eastAsia="Times New Roman" w:hAnsi="Calibri Light" w:cs="Times New Roman"/>
      <w:b/>
      <w:bCs/>
      <w:i/>
      <w:iCs/>
      <w:sz w:val="28"/>
      <w:szCs w:val="28"/>
    </w:rPr>
  </w:style>
  <w:style w:type="character" w:customStyle="1" w:styleId="HeaderChar">
    <w:name w:val="Header Char"/>
    <w:aliases w:val="Title page Char,h Char,hd Char,*Header Char,Headerv Char"/>
    <w:link w:val="Header"/>
    <w:uiPriority w:val="99"/>
    <w:locked/>
    <w:rsid w:val="005477FC"/>
    <w:rPr>
      <w:rFonts w:ascii="Arial" w:hAnsi="Arial" w:cs="Arial"/>
      <w:sz w:val="24"/>
      <w:szCs w:val="24"/>
    </w:rPr>
  </w:style>
  <w:style w:type="character" w:styleId="UnresolvedMention">
    <w:name w:val="Unresolved Mention"/>
    <w:uiPriority w:val="99"/>
    <w:semiHidden/>
    <w:unhideWhenUsed/>
    <w:rsid w:val="00586F89"/>
    <w:rPr>
      <w:color w:val="605E5C"/>
      <w:shd w:val="clear" w:color="auto" w:fill="E1DFDD"/>
    </w:rPr>
  </w:style>
  <w:style w:type="character" w:customStyle="1" w:styleId="FooterChar">
    <w:name w:val="Footer Char"/>
    <w:basedOn w:val="DefaultParagraphFont"/>
    <w:link w:val="Footer"/>
    <w:uiPriority w:val="99"/>
    <w:rsid w:val="00942A77"/>
    <w:rPr>
      <w:rFonts w:ascii="Arial" w:hAnsi="Arial" w:cs="Arial"/>
      <w:sz w:val="24"/>
      <w:szCs w:val="24"/>
    </w:rPr>
  </w:style>
  <w:style w:type="paragraph" w:styleId="Revision">
    <w:name w:val="Revision"/>
    <w:hidden/>
    <w:uiPriority w:val="99"/>
    <w:semiHidden/>
    <w:rsid w:val="00942A77"/>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2636">
      <w:bodyDiv w:val="1"/>
      <w:marLeft w:val="0"/>
      <w:marRight w:val="0"/>
      <w:marTop w:val="0"/>
      <w:marBottom w:val="0"/>
      <w:divBdr>
        <w:top w:val="none" w:sz="0" w:space="0" w:color="auto"/>
        <w:left w:val="none" w:sz="0" w:space="0" w:color="auto"/>
        <w:bottom w:val="none" w:sz="0" w:space="0" w:color="auto"/>
        <w:right w:val="none" w:sz="0" w:space="0" w:color="auto"/>
      </w:divBdr>
    </w:div>
    <w:div w:id="51201903">
      <w:bodyDiv w:val="1"/>
      <w:marLeft w:val="0"/>
      <w:marRight w:val="0"/>
      <w:marTop w:val="0"/>
      <w:marBottom w:val="0"/>
      <w:divBdr>
        <w:top w:val="none" w:sz="0" w:space="0" w:color="auto"/>
        <w:left w:val="none" w:sz="0" w:space="0" w:color="auto"/>
        <w:bottom w:val="none" w:sz="0" w:space="0" w:color="auto"/>
        <w:right w:val="none" w:sz="0" w:space="0" w:color="auto"/>
      </w:divBdr>
    </w:div>
    <w:div w:id="105125735">
      <w:bodyDiv w:val="1"/>
      <w:marLeft w:val="0"/>
      <w:marRight w:val="0"/>
      <w:marTop w:val="0"/>
      <w:marBottom w:val="0"/>
      <w:divBdr>
        <w:top w:val="none" w:sz="0" w:space="0" w:color="auto"/>
        <w:left w:val="none" w:sz="0" w:space="0" w:color="auto"/>
        <w:bottom w:val="none" w:sz="0" w:space="0" w:color="auto"/>
        <w:right w:val="none" w:sz="0" w:space="0" w:color="auto"/>
      </w:divBdr>
    </w:div>
    <w:div w:id="120920548">
      <w:bodyDiv w:val="1"/>
      <w:marLeft w:val="0"/>
      <w:marRight w:val="0"/>
      <w:marTop w:val="0"/>
      <w:marBottom w:val="0"/>
      <w:divBdr>
        <w:top w:val="none" w:sz="0" w:space="0" w:color="auto"/>
        <w:left w:val="none" w:sz="0" w:space="0" w:color="auto"/>
        <w:bottom w:val="none" w:sz="0" w:space="0" w:color="auto"/>
        <w:right w:val="none" w:sz="0" w:space="0" w:color="auto"/>
      </w:divBdr>
    </w:div>
    <w:div w:id="238490844">
      <w:bodyDiv w:val="1"/>
      <w:marLeft w:val="0"/>
      <w:marRight w:val="0"/>
      <w:marTop w:val="0"/>
      <w:marBottom w:val="0"/>
      <w:divBdr>
        <w:top w:val="none" w:sz="0" w:space="0" w:color="auto"/>
        <w:left w:val="none" w:sz="0" w:space="0" w:color="auto"/>
        <w:bottom w:val="none" w:sz="0" w:space="0" w:color="auto"/>
        <w:right w:val="none" w:sz="0" w:space="0" w:color="auto"/>
      </w:divBdr>
      <w:divsChild>
        <w:div w:id="1776288845">
          <w:marLeft w:val="0"/>
          <w:marRight w:val="0"/>
          <w:marTop w:val="0"/>
          <w:marBottom w:val="0"/>
          <w:divBdr>
            <w:top w:val="none" w:sz="0" w:space="0" w:color="auto"/>
            <w:left w:val="none" w:sz="0" w:space="0" w:color="auto"/>
            <w:bottom w:val="none" w:sz="0" w:space="0" w:color="auto"/>
            <w:right w:val="none" w:sz="0" w:space="0" w:color="auto"/>
          </w:divBdr>
        </w:div>
      </w:divsChild>
    </w:div>
    <w:div w:id="429593098">
      <w:bodyDiv w:val="1"/>
      <w:marLeft w:val="0"/>
      <w:marRight w:val="0"/>
      <w:marTop w:val="0"/>
      <w:marBottom w:val="0"/>
      <w:divBdr>
        <w:top w:val="none" w:sz="0" w:space="0" w:color="auto"/>
        <w:left w:val="none" w:sz="0" w:space="0" w:color="auto"/>
        <w:bottom w:val="none" w:sz="0" w:space="0" w:color="auto"/>
        <w:right w:val="none" w:sz="0" w:space="0" w:color="auto"/>
      </w:divBdr>
    </w:div>
    <w:div w:id="474951838">
      <w:bodyDiv w:val="1"/>
      <w:marLeft w:val="0"/>
      <w:marRight w:val="0"/>
      <w:marTop w:val="0"/>
      <w:marBottom w:val="0"/>
      <w:divBdr>
        <w:top w:val="none" w:sz="0" w:space="0" w:color="auto"/>
        <w:left w:val="none" w:sz="0" w:space="0" w:color="auto"/>
        <w:bottom w:val="none" w:sz="0" w:space="0" w:color="auto"/>
        <w:right w:val="none" w:sz="0" w:space="0" w:color="auto"/>
      </w:divBdr>
    </w:div>
    <w:div w:id="501622429">
      <w:bodyDiv w:val="1"/>
      <w:marLeft w:val="0"/>
      <w:marRight w:val="0"/>
      <w:marTop w:val="0"/>
      <w:marBottom w:val="0"/>
      <w:divBdr>
        <w:top w:val="none" w:sz="0" w:space="0" w:color="auto"/>
        <w:left w:val="none" w:sz="0" w:space="0" w:color="auto"/>
        <w:bottom w:val="none" w:sz="0" w:space="0" w:color="auto"/>
        <w:right w:val="none" w:sz="0" w:space="0" w:color="auto"/>
      </w:divBdr>
    </w:div>
    <w:div w:id="508718892">
      <w:bodyDiv w:val="1"/>
      <w:marLeft w:val="0"/>
      <w:marRight w:val="0"/>
      <w:marTop w:val="0"/>
      <w:marBottom w:val="0"/>
      <w:divBdr>
        <w:top w:val="none" w:sz="0" w:space="0" w:color="auto"/>
        <w:left w:val="none" w:sz="0" w:space="0" w:color="auto"/>
        <w:bottom w:val="none" w:sz="0" w:space="0" w:color="auto"/>
        <w:right w:val="none" w:sz="0" w:space="0" w:color="auto"/>
      </w:divBdr>
    </w:div>
    <w:div w:id="594634583">
      <w:bodyDiv w:val="1"/>
      <w:marLeft w:val="0"/>
      <w:marRight w:val="0"/>
      <w:marTop w:val="0"/>
      <w:marBottom w:val="0"/>
      <w:divBdr>
        <w:top w:val="none" w:sz="0" w:space="0" w:color="auto"/>
        <w:left w:val="none" w:sz="0" w:space="0" w:color="auto"/>
        <w:bottom w:val="none" w:sz="0" w:space="0" w:color="auto"/>
        <w:right w:val="none" w:sz="0" w:space="0" w:color="auto"/>
      </w:divBdr>
    </w:div>
    <w:div w:id="622003367">
      <w:bodyDiv w:val="1"/>
      <w:marLeft w:val="0"/>
      <w:marRight w:val="0"/>
      <w:marTop w:val="0"/>
      <w:marBottom w:val="0"/>
      <w:divBdr>
        <w:top w:val="none" w:sz="0" w:space="0" w:color="auto"/>
        <w:left w:val="none" w:sz="0" w:space="0" w:color="auto"/>
        <w:bottom w:val="none" w:sz="0" w:space="0" w:color="auto"/>
        <w:right w:val="none" w:sz="0" w:space="0" w:color="auto"/>
      </w:divBdr>
    </w:div>
    <w:div w:id="636691013">
      <w:bodyDiv w:val="1"/>
      <w:marLeft w:val="0"/>
      <w:marRight w:val="0"/>
      <w:marTop w:val="0"/>
      <w:marBottom w:val="0"/>
      <w:divBdr>
        <w:top w:val="none" w:sz="0" w:space="0" w:color="auto"/>
        <w:left w:val="none" w:sz="0" w:space="0" w:color="auto"/>
        <w:bottom w:val="none" w:sz="0" w:space="0" w:color="auto"/>
        <w:right w:val="none" w:sz="0" w:space="0" w:color="auto"/>
      </w:divBdr>
    </w:div>
    <w:div w:id="676882548">
      <w:bodyDiv w:val="1"/>
      <w:marLeft w:val="0"/>
      <w:marRight w:val="0"/>
      <w:marTop w:val="0"/>
      <w:marBottom w:val="0"/>
      <w:divBdr>
        <w:top w:val="none" w:sz="0" w:space="0" w:color="auto"/>
        <w:left w:val="none" w:sz="0" w:space="0" w:color="auto"/>
        <w:bottom w:val="none" w:sz="0" w:space="0" w:color="auto"/>
        <w:right w:val="none" w:sz="0" w:space="0" w:color="auto"/>
      </w:divBdr>
    </w:div>
    <w:div w:id="688331089">
      <w:bodyDiv w:val="1"/>
      <w:marLeft w:val="0"/>
      <w:marRight w:val="0"/>
      <w:marTop w:val="0"/>
      <w:marBottom w:val="0"/>
      <w:divBdr>
        <w:top w:val="none" w:sz="0" w:space="0" w:color="auto"/>
        <w:left w:val="none" w:sz="0" w:space="0" w:color="auto"/>
        <w:bottom w:val="none" w:sz="0" w:space="0" w:color="auto"/>
        <w:right w:val="none" w:sz="0" w:space="0" w:color="auto"/>
      </w:divBdr>
    </w:div>
    <w:div w:id="815224301">
      <w:bodyDiv w:val="1"/>
      <w:marLeft w:val="0"/>
      <w:marRight w:val="0"/>
      <w:marTop w:val="0"/>
      <w:marBottom w:val="0"/>
      <w:divBdr>
        <w:top w:val="none" w:sz="0" w:space="0" w:color="auto"/>
        <w:left w:val="none" w:sz="0" w:space="0" w:color="auto"/>
        <w:bottom w:val="none" w:sz="0" w:space="0" w:color="auto"/>
        <w:right w:val="none" w:sz="0" w:space="0" w:color="auto"/>
      </w:divBdr>
    </w:div>
    <w:div w:id="821308978">
      <w:bodyDiv w:val="1"/>
      <w:marLeft w:val="0"/>
      <w:marRight w:val="0"/>
      <w:marTop w:val="0"/>
      <w:marBottom w:val="0"/>
      <w:divBdr>
        <w:top w:val="none" w:sz="0" w:space="0" w:color="auto"/>
        <w:left w:val="none" w:sz="0" w:space="0" w:color="auto"/>
        <w:bottom w:val="none" w:sz="0" w:space="0" w:color="auto"/>
        <w:right w:val="none" w:sz="0" w:space="0" w:color="auto"/>
      </w:divBdr>
    </w:div>
    <w:div w:id="1074202631">
      <w:bodyDiv w:val="1"/>
      <w:marLeft w:val="0"/>
      <w:marRight w:val="0"/>
      <w:marTop w:val="0"/>
      <w:marBottom w:val="0"/>
      <w:divBdr>
        <w:top w:val="none" w:sz="0" w:space="0" w:color="auto"/>
        <w:left w:val="none" w:sz="0" w:space="0" w:color="auto"/>
        <w:bottom w:val="none" w:sz="0" w:space="0" w:color="auto"/>
        <w:right w:val="none" w:sz="0" w:space="0" w:color="auto"/>
      </w:divBdr>
    </w:div>
    <w:div w:id="1101341093">
      <w:bodyDiv w:val="1"/>
      <w:marLeft w:val="0"/>
      <w:marRight w:val="0"/>
      <w:marTop w:val="0"/>
      <w:marBottom w:val="0"/>
      <w:divBdr>
        <w:top w:val="none" w:sz="0" w:space="0" w:color="auto"/>
        <w:left w:val="none" w:sz="0" w:space="0" w:color="auto"/>
        <w:bottom w:val="none" w:sz="0" w:space="0" w:color="auto"/>
        <w:right w:val="none" w:sz="0" w:space="0" w:color="auto"/>
      </w:divBdr>
    </w:div>
    <w:div w:id="1226532676">
      <w:bodyDiv w:val="1"/>
      <w:marLeft w:val="0"/>
      <w:marRight w:val="0"/>
      <w:marTop w:val="0"/>
      <w:marBottom w:val="0"/>
      <w:divBdr>
        <w:top w:val="none" w:sz="0" w:space="0" w:color="auto"/>
        <w:left w:val="none" w:sz="0" w:space="0" w:color="auto"/>
        <w:bottom w:val="none" w:sz="0" w:space="0" w:color="auto"/>
        <w:right w:val="none" w:sz="0" w:space="0" w:color="auto"/>
      </w:divBdr>
    </w:div>
    <w:div w:id="1379816672">
      <w:bodyDiv w:val="1"/>
      <w:marLeft w:val="0"/>
      <w:marRight w:val="0"/>
      <w:marTop w:val="0"/>
      <w:marBottom w:val="0"/>
      <w:divBdr>
        <w:top w:val="none" w:sz="0" w:space="0" w:color="auto"/>
        <w:left w:val="none" w:sz="0" w:space="0" w:color="auto"/>
        <w:bottom w:val="none" w:sz="0" w:space="0" w:color="auto"/>
        <w:right w:val="none" w:sz="0" w:space="0" w:color="auto"/>
      </w:divBdr>
    </w:div>
    <w:div w:id="1400130128">
      <w:bodyDiv w:val="1"/>
      <w:marLeft w:val="0"/>
      <w:marRight w:val="0"/>
      <w:marTop w:val="0"/>
      <w:marBottom w:val="0"/>
      <w:divBdr>
        <w:top w:val="none" w:sz="0" w:space="0" w:color="auto"/>
        <w:left w:val="none" w:sz="0" w:space="0" w:color="auto"/>
        <w:bottom w:val="none" w:sz="0" w:space="0" w:color="auto"/>
        <w:right w:val="none" w:sz="0" w:space="0" w:color="auto"/>
      </w:divBdr>
    </w:div>
    <w:div w:id="1450782256">
      <w:bodyDiv w:val="1"/>
      <w:marLeft w:val="0"/>
      <w:marRight w:val="0"/>
      <w:marTop w:val="0"/>
      <w:marBottom w:val="0"/>
      <w:divBdr>
        <w:top w:val="none" w:sz="0" w:space="0" w:color="auto"/>
        <w:left w:val="none" w:sz="0" w:space="0" w:color="auto"/>
        <w:bottom w:val="none" w:sz="0" w:space="0" w:color="auto"/>
        <w:right w:val="none" w:sz="0" w:space="0" w:color="auto"/>
      </w:divBdr>
    </w:div>
    <w:div w:id="1467356658">
      <w:bodyDiv w:val="1"/>
      <w:marLeft w:val="0"/>
      <w:marRight w:val="0"/>
      <w:marTop w:val="0"/>
      <w:marBottom w:val="0"/>
      <w:divBdr>
        <w:top w:val="none" w:sz="0" w:space="0" w:color="auto"/>
        <w:left w:val="none" w:sz="0" w:space="0" w:color="auto"/>
        <w:bottom w:val="none" w:sz="0" w:space="0" w:color="auto"/>
        <w:right w:val="none" w:sz="0" w:space="0" w:color="auto"/>
      </w:divBdr>
    </w:div>
    <w:div w:id="1505318227">
      <w:bodyDiv w:val="1"/>
      <w:marLeft w:val="0"/>
      <w:marRight w:val="0"/>
      <w:marTop w:val="0"/>
      <w:marBottom w:val="0"/>
      <w:divBdr>
        <w:top w:val="none" w:sz="0" w:space="0" w:color="auto"/>
        <w:left w:val="none" w:sz="0" w:space="0" w:color="auto"/>
        <w:bottom w:val="none" w:sz="0" w:space="0" w:color="auto"/>
        <w:right w:val="none" w:sz="0" w:space="0" w:color="auto"/>
      </w:divBdr>
    </w:div>
    <w:div w:id="1633486609">
      <w:bodyDiv w:val="1"/>
      <w:marLeft w:val="0"/>
      <w:marRight w:val="0"/>
      <w:marTop w:val="0"/>
      <w:marBottom w:val="0"/>
      <w:divBdr>
        <w:top w:val="none" w:sz="0" w:space="0" w:color="auto"/>
        <w:left w:val="none" w:sz="0" w:space="0" w:color="auto"/>
        <w:bottom w:val="none" w:sz="0" w:space="0" w:color="auto"/>
        <w:right w:val="none" w:sz="0" w:space="0" w:color="auto"/>
      </w:divBdr>
    </w:div>
    <w:div w:id="1656255226">
      <w:bodyDiv w:val="1"/>
      <w:marLeft w:val="0"/>
      <w:marRight w:val="0"/>
      <w:marTop w:val="0"/>
      <w:marBottom w:val="0"/>
      <w:divBdr>
        <w:top w:val="none" w:sz="0" w:space="0" w:color="auto"/>
        <w:left w:val="none" w:sz="0" w:space="0" w:color="auto"/>
        <w:bottom w:val="none" w:sz="0" w:space="0" w:color="auto"/>
        <w:right w:val="none" w:sz="0" w:space="0" w:color="auto"/>
      </w:divBdr>
    </w:div>
    <w:div w:id="1756053351">
      <w:bodyDiv w:val="1"/>
      <w:marLeft w:val="0"/>
      <w:marRight w:val="0"/>
      <w:marTop w:val="0"/>
      <w:marBottom w:val="0"/>
      <w:divBdr>
        <w:top w:val="none" w:sz="0" w:space="0" w:color="auto"/>
        <w:left w:val="none" w:sz="0" w:space="0" w:color="auto"/>
        <w:bottom w:val="none" w:sz="0" w:space="0" w:color="auto"/>
        <w:right w:val="none" w:sz="0" w:space="0" w:color="auto"/>
      </w:divBdr>
    </w:div>
    <w:div w:id="1812164039">
      <w:bodyDiv w:val="1"/>
      <w:marLeft w:val="0"/>
      <w:marRight w:val="0"/>
      <w:marTop w:val="0"/>
      <w:marBottom w:val="0"/>
      <w:divBdr>
        <w:top w:val="none" w:sz="0" w:space="0" w:color="auto"/>
        <w:left w:val="none" w:sz="0" w:space="0" w:color="auto"/>
        <w:bottom w:val="none" w:sz="0" w:space="0" w:color="auto"/>
        <w:right w:val="none" w:sz="0" w:space="0" w:color="auto"/>
      </w:divBdr>
    </w:div>
    <w:div w:id="1852835491">
      <w:bodyDiv w:val="1"/>
      <w:marLeft w:val="0"/>
      <w:marRight w:val="0"/>
      <w:marTop w:val="0"/>
      <w:marBottom w:val="0"/>
      <w:divBdr>
        <w:top w:val="none" w:sz="0" w:space="0" w:color="auto"/>
        <w:left w:val="none" w:sz="0" w:space="0" w:color="auto"/>
        <w:bottom w:val="none" w:sz="0" w:space="0" w:color="auto"/>
        <w:right w:val="none" w:sz="0" w:space="0" w:color="auto"/>
      </w:divBdr>
    </w:div>
    <w:div w:id="1899852913">
      <w:bodyDiv w:val="1"/>
      <w:marLeft w:val="0"/>
      <w:marRight w:val="0"/>
      <w:marTop w:val="0"/>
      <w:marBottom w:val="0"/>
      <w:divBdr>
        <w:top w:val="none" w:sz="0" w:space="0" w:color="auto"/>
        <w:left w:val="none" w:sz="0" w:space="0" w:color="auto"/>
        <w:bottom w:val="none" w:sz="0" w:space="0" w:color="auto"/>
        <w:right w:val="none" w:sz="0" w:space="0" w:color="auto"/>
      </w:divBdr>
    </w:div>
    <w:div w:id="1910537154">
      <w:bodyDiv w:val="1"/>
      <w:marLeft w:val="0"/>
      <w:marRight w:val="0"/>
      <w:marTop w:val="0"/>
      <w:marBottom w:val="0"/>
      <w:divBdr>
        <w:top w:val="none" w:sz="0" w:space="0" w:color="auto"/>
        <w:left w:val="none" w:sz="0" w:space="0" w:color="auto"/>
        <w:bottom w:val="none" w:sz="0" w:space="0" w:color="auto"/>
        <w:right w:val="none" w:sz="0" w:space="0" w:color="auto"/>
      </w:divBdr>
    </w:div>
    <w:div w:id="1975063470">
      <w:bodyDiv w:val="1"/>
      <w:marLeft w:val="0"/>
      <w:marRight w:val="0"/>
      <w:marTop w:val="0"/>
      <w:marBottom w:val="0"/>
      <w:divBdr>
        <w:top w:val="none" w:sz="0" w:space="0" w:color="auto"/>
        <w:left w:val="none" w:sz="0" w:space="0" w:color="auto"/>
        <w:bottom w:val="none" w:sz="0" w:space="0" w:color="auto"/>
        <w:right w:val="none" w:sz="0" w:space="0" w:color="auto"/>
      </w:divBdr>
    </w:div>
    <w:div w:id="1985356135">
      <w:bodyDiv w:val="1"/>
      <w:marLeft w:val="0"/>
      <w:marRight w:val="0"/>
      <w:marTop w:val="0"/>
      <w:marBottom w:val="0"/>
      <w:divBdr>
        <w:top w:val="none" w:sz="0" w:space="0" w:color="auto"/>
        <w:left w:val="none" w:sz="0" w:space="0" w:color="auto"/>
        <w:bottom w:val="none" w:sz="0" w:space="0" w:color="auto"/>
        <w:right w:val="none" w:sz="0" w:space="0" w:color="auto"/>
      </w:divBdr>
    </w:div>
    <w:div w:id="1993437943">
      <w:bodyDiv w:val="1"/>
      <w:marLeft w:val="0"/>
      <w:marRight w:val="0"/>
      <w:marTop w:val="0"/>
      <w:marBottom w:val="0"/>
      <w:divBdr>
        <w:top w:val="none" w:sz="0" w:space="0" w:color="auto"/>
        <w:left w:val="none" w:sz="0" w:space="0" w:color="auto"/>
        <w:bottom w:val="none" w:sz="0" w:space="0" w:color="auto"/>
        <w:right w:val="none" w:sz="0" w:space="0" w:color="auto"/>
      </w:divBdr>
    </w:div>
    <w:div w:id="2029604058">
      <w:bodyDiv w:val="1"/>
      <w:marLeft w:val="0"/>
      <w:marRight w:val="0"/>
      <w:marTop w:val="0"/>
      <w:marBottom w:val="0"/>
      <w:divBdr>
        <w:top w:val="none" w:sz="0" w:space="0" w:color="auto"/>
        <w:left w:val="none" w:sz="0" w:space="0" w:color="auto"/>
        <w:bottom w:val="none" w:sz="0" w:space="0" w:color="auto"/>
        <w:right w:val="none" w:sz="0" w:space="0" w:color="auto"/>
      </w:divBdr>
    </w:div>
    <w:div w:id="2032341092">
      <w:bodyDiv w:val="1"/>
      <w:marLeft w:val="0"/>
      <w:marRight w:val="0"/>
      <w:marTop w:val="0"/>
      <w:marBottom w:val="0"/>
      <w:divBdr>
        <w:top w:val="none" w:sz="0" w:space="0" w:color="auto"/>
        <w:left w:val="none" w:sz="0" w:space="0" w:color="auto"/>
        <w:bottom w:val="none" w:sz="0" w:space="0" w:color="auto"/>
        <w:right w:val="none" w:sz="0" w:space="0" w:color="auto"/>
      </w:divBdr>
    </w:div>
    <w:div w:id="204605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delayne.williams@dfps.texas.gov" TargetMode="External"/><Relationship Id="rId4" Type="http://schemas.openxmlformats.org/officeDocument/2006/relationships/settings" Target="settings.xml"/><Relationship Id="rId9" Type="http://schemas.openxmlformats.org/officeDocument/2006/relationships/hyperlink" Target="mailto:delayne.williams@dfps.state.tx.u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524340E99C88F40BD8251AC0F34ADFF" ma:contentTypeVersion="15" ma:contentTypeDescription="Create a new document." ma:contentTypeScope="" ma:versionID="848f72722fa3d98fddde23ec1d5bd77d">
  <xsd:schema xmlns:xsd="http://www.w3.org/2001/XMLSchema" xmlns:xs="http://www.w3.org/2001/XMLSchema" xmlns:p="http://schemas.microsoft.com/office/2006/metadata/properties" xmlns:ns2="16395b74-3ae1-4240-acc0-20ec260a51a8" xmlns:ns3="fa52e9d8-b45c-475d-8474-40cae373fd79" xmlns:ns4="d853a810-d2a2-4c28-9ad9-9100c9a22e04" targetNamespace="http://schemas.microsoft.com/office/2006/metadata/properties" ma:root="true" ma:fieldsID="2d76dc642b895f2daa576d23d8b23e62" ns2:_="" ns3:_="" ns4:_="">
    <xsd:import namespace="16395b74-3ae1-4240-acc0-20ec260a51a8"/>
    <xsd:import namespace="fa52e9d8-b45c-475d-8474-40cae373fd79"/>
    <xsd:import namespace="d853a810-d2a2-4c28-9ad9-9100c9a22e0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395b74-3ae1-4240-acc0-20ec260a51a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52e9d8-b45c-475d-8474-40cae373fd7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c590b57-b2b8-4f92-a7a2-a2c14f8ff43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53a810-d2a2-4c28-9ad9-9100c9a22e0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42f2377-6a9d-4105-9178-8afa4787ff57}" ma:internalName="TaxCatchAll" ma:showField="CatchAllData" ma:web="16395b74-3ae1-4240-acc0-20ec260a51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53a810-d2a2-4c28-9ad9-9100c9a22e04" xsi:nil="true"/>
    <lcf76f155ced4ddcb4097134ff3c332f xmlns="fa52e9d8-b45c-475d-8474-40cae373fd7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F36A157-860C-41A2-8227-B3C193D3878C}">
  <ds:schemaRefs>
    <ds:schemaRef ds:uri="http://schemas.openxmlformats.org/officeDocument/2006/bibliography"/>
  </ds:schemaRefs>
</ds:datastoreItem>
</file>

<file path=customXml/itemProps2.xml><?xml version="1.0" encoding="utf-8"?>
<ds:datastoreItem xmlns:ds="http://schemas.openxmlformats.org/officeDocument/2006/customXml" ds:itemID="{06D4F26B-FE4D-4D1C-92B6-82634EF9D216}"/>
</file>

<file path=customXml/itemProps3.xml><?xml version="1.0" encoding="utf-8"?>
<ds:datastoreItem xmlns:ds="http://schemas.openxmlformats.org/officeDocument/2006/customXml" ds:itemID="{4BC823D2-5A0F-404F-AD32-5809EF045281}"/>
</file>

<file path=customXml/itemProps4.xml><?xml version="1.0" encoding="utf-8"?>
<ds:datastoreItem xmlns:ds="http://schemas.openxmlformats.org/officeDocument/2006/customXml" ds:itemID="{0F24508C-6DB7-4138-83C7-302E0D3F9B75}"/>
</file>

<file path=docProps/app.xml><?xml version="1.0" encoding="utf-8"?>
<Properties xmlns="http://schemas.openxmlformats.org/officeDocument/2006/extended-properties" xmlns:vt="http://schemas.openxmlformats.org/officeDocument/2006/docPropsVTypes">
  <Template>Normal</Template>
  <TotalTime>1</TotalTime>
  <Pages>8</Pages>
  <Words>1658</Words>
  <Characters>9489</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STAR Procurement #530-09-0003</vt:lpstr>
    </vt:vector>
  </TitlesOfParts>
  <Company>DFPS</Company>
  <LinksUpToDate>false</LinksUpToDate>
  <CharactersWithSpaces>11125</CharactersWithSpaces>
  <SharedDoc>false</SharedDoc>
  <HLinks>
    <vt:vector size="12" baseType="variant">
      <vt:variant>
        <vt:i4>5374054</vt:i4>
      </vt:variant>
      <vt:variant>
        <vt:i4>3</vt:i4>
      </vt:variant>
      <vt:variant>
        <vt:i4>0</vt:i4>
      </vt:variant>
      <vt:variant>
        <vt:i4>5</vt:i4>
      </vt:variant>
      <vt:variant>
        <vt:lpwstr>mailto:delayne.williams@dfps.texas.gov</vt:lpwstr>
      </vt:variant>
      <vt:variant>
        <vt:lpwstr/>
      </vt:variant>
      <vt:variant>
        <vt:i4>6422528</vt:i4>
      </vt:variant>
      <vt:variant>
        <vt:i4>0</vt:i4>
      </vt:variant>
      <vt:variant>
        <vt:i4>0</vt:i4>
      </vt:variant>
      <vt:variant>
        <vt:i4>5</vt:i4>
      </vt:variant>
      <vt:variant>
        <vt:lpwstr>mailto:delayne.williams@dfps.state.tx.us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 Procurement #530-09-0003</dc:title>
  <dc:subject/>
  <dc:creator>Lauffer,Jessica (HHSC)</dc:creator>
  <cp:keywords/>
  <cp:lastModifiedBy>McKelvy,Mike (HHSC)</cp:lastModifiedBy>
  <cp:revision>2</cp:revision>
  <cp:lastPrinted>2015-06-24T15:59:00Z</cp:lastPrinted>
  <dcterms:created xsi:type="dcterms:W3CDTF">2024-06-18T17:23:00Z</dcterms:created>
  <dcterms:modified xsi:type="dcterms:W3CDTF">2024-06-18T17:23:00Z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0x010100F524340E99C88F40BD8251AC0F34ADFF</vt:lpwstr>
  </property>
</Properties>
</file>