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1573" w14:textId="194684B4" w:rsidR="00F91403" w:rsidRDefault="00F91403" w:rsidP="00D5202D">
      <w:pPr>
        <w:jc w:val="center"/>
        <w:rPr>
          <w:rFonts w:asciiTheme="minorHAnsi" w:hAnsiTheme="minorHAnsi" w:cstheme="minorHAnsi"/>
          <w:noProof/>
          <w:sz w:val="20"/>
          <w:szCs w:val="20"/>
        </w:rPr>
      </w:pPr>
    </w:p>
    <w:p w14:paraId="415DAECE" w14:textId="271B15A7" w:rsidR="00526CD6" w:rsidRDefault="00526CD6" w:rsidP="00D5202D">
      <w:pPr>
        <w:jc w:val="center"/>
        <w:rPr>
          <w:rFonts w:asciiTheme="minorHAnsi" w:hAnsiTheme="minorHAnsi" w:cstheme="minorHAnsi"/>
          <w:noProof/>
          <w:sz w:val="20"/>
          <w:szCs w:val="20"/>
        </w:rPr>
      </w:pPr>
    </w:p>
    <w:p w14:paraId="0F5B3C7F" w14:textId="77777777" w:rsidR="00C836C5" w:rsidRPr="002F3791" w:rsidRDefault="00C836C5" w:rsidP="003A4A42">
      <w:pPr>
        <w:rPr>
          <w:rFonts w:asciiTheme="minorHAnsi" w:hAnsiTheme="minorHAnsi" w:cstheme="minorHAnsi"/>
          <w:b/>
          <w:color w:val="000000"/>
          <w:sz w:val="22"/>
          <w:szCs w:val="22"/>
        </w:rPr>
      </w:pPr>
    </w:p>
    <w:p w14:paraId="3A2C7D7F" w14:textId="77777777" w:rsidR="00C836C5" w:rsidRPr="002F3791" w:rsidRDefault="00C836C5" w:rsidP="00D5202D">
      <w:pPr>
        <w:jc w:val="center"/>
        <w:rPr>
          <w:rFonts w:asciiTheme="minorHAnsi" w:hAnsiTheme="minorHAnsi" w:cstheme="minorHAnsi"/>
          <w:b/>
          <w:color w:val="000000"/>
          <w:sz w:val="22"/>
          <w:szCs w:val="22"/>
        </w:rPr>
      </w:pPr>
    </w:p>
    <w:p w14:paraId="57D7552A" w14:textId="77777777" w:rsidR="00C836C5" w:rsidRPr="002F3791" w:rsidRDefault="00C836C5" w:rsidP="00D5202D">
      <w:pPr>
        <w:jc w:val="center"/>
        <w:rPr>
          <w:rFonts w:asciiTheme="minorHAnsi" w:hAnsiTheme="minorHAnsi" w:cstheme="minorHAnsi"/>
          <w:b/>
          <w:color w:val="000000"/>
          <w:sz w:val="22"/>
          <w:szCs w:val="22"/>
        </w:rPr>
      </w:pPr>
    </w:p>
    <w:p w14:paraId="47F864DA" w14:textId="760B3857" w:rsidR="00C836C5" w:rsidRPr="002F3791" w:rsidRDefault="00526CD6" w:rsidP="00D5202D">
      <w:pPr>
        <w:jc w:val="center"/>
        <w:rPr>
          <w:rFonts w:asciiTheme="minorHAnsi" w:hAnsiTheme="minorHAnsi" w:cstheme="minorHAnsi"/>
          <w:b/>
          <w:color w:val="000000"/>
          <w:sz w:val="22"/>
          <w:szCs w:val="22"/>
        </w:rPr>
      </w:pPr>
      <w:r>
        <w:rPr>
          <w:noProof/>
        </w:rPr>
        <w:drawing>
          <wp:inline distT="0" distB="0" distL="0" distR="0" wp14:anchorId="0820A194" wp14:editId="66E37205">
            <wp:extent cx="4888230" cy="1326515"/>
            <wp:effectExtent l="0" t="0" r="0" b="6985"/>
            <wp:docPr id="44" name="Picture 44" descr="hhs-logo"/>
            <wp:cNvGraphicFramePr/>
            <a:graphic xmlns:a="http://schemas.openxmlformats.org/drawingml/2006/main">
              <a:graphicData uri="http://schemas.openxmlformats.org/drawingml/2006/picture">
                <pic:pic xmlns:pic="http://schemas.openxmlformats.org/drawingml/2006/picture">
                  <pic:nvPicPr>
                    <pic:cNvPr id="44" name="Picture 44" descr="hhs-logo"/>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8230" cy="1326515"/>
                    </a:xfrm>
                    <a:prstGeom prst="rect">
                      <a:avLst/>
                    </a:prstGeom>
                    <a:noFill/>
                    <a:ln>
                      <a:noFill/>
                    </a:ln>
                  </pic:spPr>
                </pic:pic>
              </a:graphicData>
            </a:graphic>
          </wp:inline>
        </w:drawing>
      </w:r>
    </w:p>
    <w:p w14:paraId="1F41EB9E" w14:textId="36DE2568" w:rsidR="00C836C5" w:rsidRPr="002F3791" w:rsidRDefault="00526CD6" w:rsidP="00526CD6">
      <w:pPr>
        <w:tabs>
          <w:tab w:val="left" w:pos="6090"/>
        </w:tabs>
        <w:rPr>
          <w:rFonts w:asciiTheme="minorHAnsi" w:hAnsiTheme="minorHAnsi" w:cstheme="minorHAnsi"/>
          <w:b/>
          <w:color w:val="000000"/>
          <w:sz w:val="22"/>
          <w:szCs w:val="22"/>
        </w:rPr>
      </w:pPr>
      <w:r>
        <w:rPr>
          <w:rFonts w:asciiTheme="minorHAnsi" w:hAnsiTheme="minorHAnsi" w:cstheme="minorHAnsi"/>
          <w:b/>
          <w:color w:val="000000"/>
          <w:sz w:val="22"/>
          <w:szCs w:val="22"/>
        </w:rPr>
        <w:tab/>
      </w:r>
    </w:p>
    <w:p w14:paraId="533DD910" w14:textId="77777777" w:rsidR="004F1F10" w:rsidRPr="002F3791" w:rsidRDefault="004F1F10" w:rsidP="00D5202D">
      <w:pPr>
        <w:jc w:val="center"/>
        <w:rPr>
          <w:rFonts w:asciiTheme="minorHAnsi" w:hAnsiTheme="minorHAnsi" w:cstheme="minorHAnsi"/>
          <w:b/>
          <w:color w:val="000000"/>
        </w:rPr>
      </w:pPr>
    </w:p>
    <w:p w14:paraId="3EF8DFDE" w14:textId="0E2B51C0" w:rsidR="00301721" w:rsidRPr="002F3CBA" w:rsidRDefault="00880EBB" w:rsidP="00D5202D">
      <w:pPr>
        <w:jc w:val="center"/>
        <w:rPr>
          <w:rFonts w:asciiTheme="minorHAnsi" w:hAnsiTheme="minorHAnsi" w:cstheme="minorHAnsi"/>
          <w:b/>
          <w:bCs/>
          <w:color w:val="000000"/>
          <w:sz w:val="18"/>
          <w:szCs w:val="18"/>
        </w:rPr>
      </w:pPr>
      <w:r>
        <w:rPr>
          <w:rFonts w:asciiTheme="minorHAnsi" w:hAnsiTheme="minorHAnsi" w:cstheme="minorHAnsi"/>
          <w:b/>
          <w:color w:val="000000"/>
          <w:sz w:val="18"/>
          <w:szCs w:val="18"/>
        </w:rPr>
        <w:t>Cecile Erwin Young</w:t>
      </w:r>
      <w:r w:rsidR="00301721" w:rsidRPr="002F3CBA">
        <w:rPr>
          <w:rFonts w:asciiTheme="minorHAnsi" w:hAnsiTheme="minorHAnsi" w:cstheme="minorHAnsi"/>
          <w:b/>
          <w:bCs/>
          <w:color w:val="000000"/>
          <w:sz w:val="18"/>
          <w:szCs w:val="18"/>
        </w:rPr>
        <w:t>, Executive Commissioner</w:t>
      </w:r>
    </w:p>
    <w:p w14:paraId="6CB12ED3" w14:textId="77777777" w:rsidR="00C836C5" w:rsidRPr="002F3791" w:rsidRDefault="00C836C5" w:rsidP="00D5202D">
      <w:pPr>
        <w:jc w:val="center"/>
        <w:rPr>
          <w:rFonts w:asciiTheme="minorHAnsi" w:hAnsiTheme="minorHAnsi" w:cstheme="minorHAnsi"/>
          <w:b/>
          <w:bCs/>
          <w:color w:val="000000"/>
          <w:sz w:val="22"/>
        </w:rPr>
      </w:pPr>
    </w:p>
    <w:p w14:paraId="645E330F" w14:textId="77777777" w:rsidR="00C836C5" w:rsidRPr="002F3791" w:rsidRDefault="00C836C5" w:rsidP="00D5202D">
      <w:pPr>
        <w:jc w:val="center"/>
        <w:rPr>
          <w:rFonts w:asciiTheme="minorHAnsi" w:hAnsiTheme="minorHAnsi" w:cstheme="minorHAnsi"/>
          <w:b/>
          <w:bCs/>
          <w:color w:val="000000"/>
          <w:sz w:val="22"/>
        </w:rPr>
      </w:pPr>
    </w:p>
    <w:p w14:paraId="0CD9C18F" w14:textId="77777777" w:rsidR="00C836C5" w:rsidRPr="002F3791" w:rsidRDefault="00C836C5" w:rsidP="00D5202D">
      <w:pPr>
        <w:jc w:val="center"/>
        <w:rPr>
          <w:rFonts w:asciiTheme="minorHAnsi" w:hAnsiTheme="minorHAnsi" w:cstheme="minorHAnsi"/>
          <w:b/>
          <w:bCs/>
          <w:color w:val="000000"/>
          <w:sz w:val="22"/>
        </w:rPr>
      </w:pPr>
    </w:p>
    <w:p w14:paraId="18E34F23" w14:textId="77777777" w:rsidR="00C836C5" w:rsidRPr="002F3791" w:rsidRDefault="00C836C5" w:rsidP="00D5202D">
      <w:pPr>
        <w:jc w:val="center"/>
        <w:rPr>
          <w:rFonts w:asciiTheme="minorHAnsi" w:hAnsiTheme="minorHAnsi" w:cstheme="minorHAnsi"/>
          <w:sz w:val="20"/>
          <w:szCs w:val="20"/>
        </w:rPr>
      </w:pPr>
    </w:p>
    <w:p w14:paraId="635FB06E" w14:textId="77777777" w:rsidR="00301721" w:rsidRPr="002F3791" w:rsidRDefault="00301721" w:rsidP="00D5202D">
      <w:pPr>
        <w:jc w:val="center"/>
        <w:rPr>
          <w:rFonts w:asciiTheme="minorHAnsi" w:hAnsiTheme="minorHAnsi" w:cstheme="minorHAnsi"/>
          <w:b/>
          <w:sz w:val="28"/>
          <w:szCs w:val="28"/>
        </w:rPr>
      </w:pPr>
      <w:r w:rsidRPr="002F3791">
        <w:rPr>
          <w:rFonts w:asciiTheme="minorHAnsi" w:hAnsiTheme="minorHAnsi" w:cstheme="minorHAnsi"/>
          <w:b/>
          <w:sz w:val="28"/>
          <w:szCs w:val="28"/>
        </w:rPr>
        <w:t xml:space="preserve">Open Enrollment </w:t>
      </w:r>
    </w:p>
    <w:p w14:paraId="69004712" w14:textId="76A7C861" w:rsidR="00301721" w:rsidRPr="002F3791" w:rsidRDefault="004F1F10" w:rsidP="00D5202D">
      <w:pPr>
        <w:jc w:val="center"/>
        <w:rPr>
          <w:rFonts w:asciiTheme="minorHAnsi" w:hAnsiTheme="minorHAnsi" w:cstheme="minorHAnsi"/>
          <w:b/>
          <w:sz w:val="28"/>
          <w:szCs w:val="28"/>
        </w:rPr>
      </w:pPr>
      <w:r w:rsidRPr="002F3791">
        <w:rPr>
          <w:rFonts w:asciiTheme="minorHAnsi" w:hAnsiTheme="minorHAnsi" w:cstheme="minorHAnsi"/>
          <w:b/>
          <w:sz w:val="28"/>
          <w:szCs w:val="28"/>
        </w:rPr>
        <w:t>f</w:t>
      </w:r>
      <w:r w:rsidR="00301721" w:rsidRPr="002F3791">
        <w:rPr>
          <w:rFonts w:asciiTheme="minorHAnsi" w:hAnsiTheme="minorHAnsi" w:cstheme="minorHAnsi"/>
          <w:b/>
          <w:sz w:val="28"/>
          <w:szCs w:val="28"/>
        </w:rPr>
        <w:t>or</w:t>
      </w:r>
    </w:p>
    <w:p w14:paraId="4AB378F2" w14:textId="77777777" w:rsidR="00301721" w:rsidRPr="002F3791" w:rsidRDefault="009B633D" w:rsidP="00D5202D">
      <w:pPr>
        <w:pStyle w:val="BodyTextIndent2"/>
        <w:ind w:left="0"/>
        <w:jc w:val="center"/>
        <w:rPr>
          <w:rFonts w:asciiTheme="minorHAnsi" w:hAnsiTheme="minorHAnsi" w:cstheme="minorHAnsi"/>
          <w:b/>
          <w:i/>
          <w:sz w:val="32"/>
          <w:szCs w:val="32"/>
        </w:rPr>
      </w:pPr>
      <w:r w:rsidRPr="002F3791">
        <w:rPr>
          <w:rFonts w:asciiTheme="minorHAnsi" w:hAnsiTheme="minorHAnsi" w:cstheme="minorHAnsi"/>
          <w:b/>
          <w:i/>
          <w:sz w:val="32"/>
          <w:szCs w:val="32"/>
        </w:rPr>
        <w:t>Communication Services to State Agencies (CSSA)</w:t>
      </w:r>
    </w:p>
    <w:p w14:paraId="6233BBF8" w14:textId="77777777" w:rsidR="00301721" w:rsidRPr="002F3791" w:rsidRDefault="00301721" w:rsidP="00D5202D">
      <w:pPr>
        <w:pStyle w:val="BodyTextIndent2"/>
        <w:ind w:left="0"/>
        <w:jc w:val="center"/>
        <w:rPr>
          <w:rFonts w:asciiTheme="minorHAnsi" w:hAnsiTheme="minorHAnsi" w:cstheme="minorHAnsi"/>
          <w:b/>
          <w:i/>
          <w:sz w:val="28"/>
          <w:szCs w:val="28"/>
        </w:rPr>
      </w:pPr>
    </w:p>
    <w:p w14:paraId="75BF140C" w14:textId="77777777" w:rsidR="00C836C5" w:rsidRPr="002F3791" w:rsidRDefault="00C836C5" w:rsidP="00D5202D">
      <w:pPr>
        <w:pStyle w:val="BodyTextIndent2"/>
        <w:ind w:left="0"/>
        <w:jc w:val="center"/>
        <w:rPr>
          <w:rFonts w:asciiTheme="minorHAnsi" w:hAnsiTheme="minorHAnsi" w:cstheme="minorHAnsi"/>
          <w:b/>
          <w:i/>
          <w:sz w:val="28"/>
          <w:szCs w:val="28"/>
        </w:rPr>
      </w:pPr>
    </w:p>
    <w:p w14:paraId="3E711356" w14:textId="5A10CB9E" w:rsidR="00301721" w:rsidRPr="002F3791" w:rsidRDefault="00301721" w:rsidP="00D5202D">
      <w:pPr>
        <w:pStyle w:val="BodyTextIndent2"/>
        <w:ind w:left="0"/>
        <w:jc w:val="center"/>
        <w:rPr>
          <w:rFonts w:asciiTheme="minorHAnsi" w:hAnsiTheme="minorHAnsi" w:cstheme="minorHAnsi"/>
          <w:b/>
          <w:i/>
          <w:sz w:val="28"/>
          <w:szCs w:val="28"/>
        </w:rPr>
      </w:pPr>
      <w:r w:rsidRPr="002F3791">
        <w:rPr>
          <w:rFonts w:asciiTheme="minorHAnsi" w:hAnsiTheme="minorHAnsi" w:cstheme="minorHAnsi"/>
          <w:b/>
          <w:sz w:val="28"/>
          <w:szCs w:val="28"/>
        </w:rPr>
        <w:t xml:space="preserve">Enrollment Number: </w:t>
      </w:r>
      <w:bookmarkStart w:id="0" w:name="_Hlk521393664"/>
      <w:r w:rsidR="001716D2">
        <w:rPr>
          <w:rFonts w:asciiTheme="minorHAnsi" w:hAnsiTheme="minorHAnsi" w:cstheme="minorHAnsi"/>
          <w:b/>
          <w:sz w:val="28"/>
          <w:szCs w:val="28"/>
        </w:rPr>
        <w:t>HHS0001230</w:t>
      </w:r>
      <w:bookmarkEnd w:id="0"/>
    </w:p>
    <w:p w14:paraId="12FF9134" w14:textId="77777777" w:rsidR="00C836C5" w:rsidRPr="002F3791" w:rsidRDefault="00C836C5" w:rsidP="00D5202D">
      <w:pPr>
        <w:pStyle w:val="BodyTextIndent2"/>
        <w:ind w:left="0"/>
        <w:jc w:val="center"/>
        <w:rPr>
          <w:rFonts w:asciiTheme="minorHAnsi" w:hAnsiTheme="minorHAnsi" w:cstheme="minorHAnsi"/>
          <w:b/>
          <w:i/>
          <w:sz w:val="28"/>
          <w:szCs w:val="28"/>
        </w:rPr>
      </w:pPr>
      <w:bookmarkStart w:id="1" w:name="OLE_LINK3"/>
      <w:bookmarkStart w:id="2" w:name="OLE_LINK4"/>
    </w:p>
    <w:p w14:paraId="71722BE3" w14:textId="77777777" w:rsidR="00C836C5" w:rsidRPr="002F3791" w:rsidRDefault="00C836C5" w:rsidP="00D5202D">
      <w:pPr>
        <w:pStyle w:val="BodyTextIndent2"/>
        <w:ind w:left="0"/>
        <w:jc w:val="center"/>
        <w:rPr>
          <w:rFonts w:asciiTheme="minorHAnsi" w:hAnsiTheme="minorHAnsi" w:cstheme="minorHAnsi"/>
          <w:b/>
          <w:i/>
          <w:sz w:val="28"/>
          <w:szCs w:val="28"/>
        </w:rPr>
      </w:pPr>
    </w:p>
    <w:p w14:paraId="440AA5EA" w14:textId="27772227" w:rsidR="00301721" w:rsidRPr="002F3791" w:rsidRDefault="00301721" w:rsidP="00D5202D">
      <w:pPr>
        <w:jc w:val="center"/>
        <w:rPr>
          <w:rFonts w:asciiTheme="minorHAnsi" w:hAnsiTheme="minorHAnsi" w:cstheme="minorHAnsi"/>
          <w:b/>
          <w:i/>
          <w:sz w:val="28"/>
          <w:szCs w:val="28"/>
        </w:rPr>
      </w:pPr>
      <w:r w:rsidRPr="002F3791">
        <w:rPr>
          <w:rFonts w:asciiTheme="minorHAnsi" w:hAnsiTheme="minorHAnsi" w:cstheme="minorHAnsi"/>
          <w:b/>
          <w:sz w:val="28"/>
          <w:szCs w:val="28"/>
        </w:rPr>
        <w:t xml:space="preserve">Enrollment Period Opens: </w:t>
      </w:r>
      <w:r w:rsidR="007B1B10" w:rsidRPr="007B1B10">
        <w:rPr>
          <w:rFonts w:asciiTheme="minorHAnsi" w:hAnsiTheme="minorHAnsi" w:cstheme="minorHAnsi"/>
          <w:b/>
          <w:sz w:val="28"/>
          <w:szCs w:val="28"/>
        </w:rPr>
        <w:t>August 7, 2018</w:t>
      </w:r>
    </w:p>
    <w:bookmarkEnd w:id="1"/>
    <w:bookmarkEnd w:id="2"/>
    <w:p w14:paraId="678BE4FC" w14:textId="2FBAB6F1" w:rsidR="00301721" w:rsidRPr="002F3791" w:rsidRDefault="00301721" w:rsidP="00D5202D">
      <w:pPr>
        <w:jc w:val="center"/>
        <w:rPr>
          <w:rFonts w:asciiTheme="minorHAnsi" w:hAnsiTheme="minorHAnsi" w:cstheme="minorHAnsi"/>
          <w:b/>
          <w:sz w:val="28"/>
          <w:szCs w:val="28"/>
        </w:rPr>
      </w:pPr>
      <w:r w:rsidRPr="002F3791">
        <w:rPr>
          <w:rFonts w:asciiTheme="minorHAnsi" w:hAnsiTheme="minorHAnsi" w:cstheme="minorHAnsi"/>
          <w:b/>
          <w:sz w:val="28"/>
          <w:szCs w:val="28"/>
        </w:rPr>
        <w:t xml:space="preserve">Enrollment Period Closes: </w:t>
      </w:r>
      <w:r w:rsidR="007B1B10">
        <w:rPr>
          <w:rFonts w:asciiTheme="minorHAnsi" w:hAnsiTheme="minorHAnsi" w:cstheme="minorHAnsi"/>
          <w:b/>
          <w:sz w:val="28"/>
          <w:szCs w:val="28"/>
        </w:rPr>
        <w:t xml:space="preserve">August 31, </w:t>
      </w:r>
      <w:r w:rsidR="005E468E">
        <w:rPr>
          <w:rFonts w:asciiTheme="minorHAnsi" w:hAnsiTheme="minorHAnsi" w:cstheme="minorHAnsi"/>
          <w:b/>
          <w:sz w:val="28"/>
          <w:szCs w:val="28"/>
        </w:rPr>
        <w:t>202</w:t>
      </w:r>
      <w:r w:rsidR="005E211B">
        <w:rPr>
          <w:rFonts w:asciiTheme="minorHAnsi" w:hAnsiTheme="minorHAnsi" w:cstheme="minorHAnsi"/>
          <w:b/>
          <w:sz w:val="28"/>
          <w:szCs w:val="28"/>
        </w:rPr>
        <w:t>3</w:t>
      </w:r>
    </w:p>
    <w:p w14:paraId="7CDC95B9" w14:textId="77777777" w:rsidR="00C836C5" w:rsidRPr="002F3791" w:rsidRDefault="00C836C5" w:rsidP="00D5202D">
      <w:pPr>
        <w:jc w:val="center"/>
        <w:rPr>
          <w:rFonts w:asciiTheme="minorHAnsi" w:hAnsiTheme="minorHAnsi" w:cstheme="minorHAnsi"/>
          <w:b/>
          <w:bCs/>
        </w:rPr>
      </w:pPr>
    </w:p>
    <w:p w14:paraId="3568D5EA" w14:textId="77777777" w:rsidR="00C836C5" w:rsidRPr="002F3791" w:rsidRDefault="00C836C5" w:rsidP="00D5202D">
      <w:pPr>
        <w:jc w:val="center"/>
        <w:rPr>
          <w:rFonts w:asciiTheme="minorHAnsi" w:hAnsiTheme="minorHAnsi" w:cstheme="minorHAnsi"/>
          <w:b/>
          <w:bCs/>
        </w:rPr>
      </w:pPr>
    </w:p>
    <w:p w14:paraId="11E347A7" w14:textId="77777777" w:rsidR="00C836C5" w:rsidRPr="002F3791" w:rsidRDefault="00C836C5" w:rsidP="00D5202D">
      <w:pPr>
        <w:jc w:val="center"/>
        <w:rPr>
          <w:rFonts w:asciiTheme="minorHAnsi" w:hAnsiTheme="minorHAnsi" w:cstheme="minorHAnsi"/>
          <w:b/>
          <w:bCs/>
        </w:rPr>
      </w:pPr>
    </w:p>
    <w:p w14:paraId="57409CBF" w14:textId="77777777" w:rsidR="00410B3F" w:rsidRPr="002F3791" w:rsidRDefault="00410B3F" w:rsidP="00D5202D">
      <w:pPr>
        <w:jc w:val="center"/>
        <w:rPr>
          <w:rFonts w:asciiTheme="minorHAnsi" w:hAnsiTheme="minorHAnsi" w:cstheme="minorHAnsi"/>
          <w:b/>
          <w:bCs/>
        </w:rPr>
      </w:pPr>
    </w:p>
    <w:p w14:paraId="4A7C91F0" w14:textId="77777777" w:rsidR="004F1F10" w:rsidRPr="002F3791" w:rsidRDefault="00CA2E46" w:rsidP="00D5202D">
      <w:pPr>
        <w:jc w:val="center"/>
        <w:rPr>
          <w:rFonts w:asciiTheme="minorHAnsi" w:hAnsiTheme="minorHAnsi" w:cstheme="minorHAnsi"/>
          <w:b/>
          <w:bCs/>
          <w:sz w:val="28"/>
          <w:szCs w:val="28"/>
        </w:rPr>
      </w:pPr>
      <w:r w:rsidRPr="002F3791">
        <w:rPr>
          <w:rFonts w:asciiTheme="minorHAnsi" w:hAnsiTheme="minorHAnsi" w:cstheme="minorHAnsi"/>
          <w:b/>
          <w:bCs/>
          <w:sz w:val="28"/>
          <w:szCs w:val="28"/>
        </w:rPr>
        <w:t>N</w:t>
      </w:r>
      <w:r w:rsidR="003B4E86" w:rsidRPr="002F3791">
        <w:rPr>
          <w:rFonts w:asciiTheme="minorHAnsi" w:hAnsiTheme="minorHAnsi" w:cstheme="minorHAnsi"/>
          <w:b/>
          <w:bCs/>
          <w:sz w:val="28"/>
          <w:szCs w:val="28"/>
        </w:rPr>
        <w:t>I</w:t>
      </w:r>
      <w:r w:rsidR="00085820" w:rsidRPr="002F3791">
        <w:rPr>
          <w:rFonts w:asciiTheme="minorHAnsi" w:hAnsiTheme="minorHAnsi" w:cstheme="minorHAnsi"/>
          <w:b/>
          <w:bCs/>
          <w:sz w:val="28"/>
          <w:szCs w:val="28"/>
        </w:rPr>
        <w:t>GP</w:t>
      </w:r>
      <w:r w:rsidR="00301721" w:rsidRPr="002F3791">
        <w:rPr>
          <w:rFonts w:asciiTheme="minorHAnsi" w:hAnsiTheme="minorHAnsi" w:cstheme="minorHAnsi"/>
          <w:b/>
          <w:bCs/>
          <w:sz w:val="28"/>
          <w:szCs w:val="28"/>
        </w:rPr>
        <w:t xml:space="preserve"> Class/Item Code:</w:t>
      </w:r>
    </w:p>
    <w:p w14:paraId="5A68DE35" w14:textId="77777777" w:rsidR="004F1F10" w:rsidRPr="002F3791" w:rsidRDefault="004F1F10" w:rsidP="00D5202D">
      <w:pPr>
        <w:jc w:val="center"/>
        <w:rPr>
          <w:rFonts w:asciiTheme="minorHAnsi" w:hAnsiTheme="minorHAnsi" w:cstheme="minorHAnsi"/>
          <w:b/>
          <w:bCs/>
          <w:sz w:val="28"/>
          <w:szCs w:val="28"/>
        </w:rPr>
      </w:pPr>
    </w:p>
    <w:p w14:paraId="64CA2560" w14:textId="603DE392" w:rsidR="009B633D" w:rsidRPr="002F3791" w:rsidRDefault="004F1F10" w:rsidP="00D5202D">
      <w:pPr>
        <w:jc w:val="center"/>
        <w:rPr>
          <w:rFonts w:asciiTheme="minorHAnsi" w:hAnsiTheme="minorHAnsi" w:cstheme="minorHAnsi"/>
          <w:b/>
          <w:bCs/>
          <w:sz w:val="28"/>
          <w:szCs w:val="28"/>
        </w:rPr>
      </w:pPr>
      <w:r w:rsidRPr="002F3791">
        <w:rPr>
          <w:rFonts w:asciiTheme="minorHAnsi" w:hAnsiTheme="minorHAnsi" w:cstheme="minorHAnsi"/>
          <w:b/>
          <w:bCs/>
          <w:sz w:val="28"/>
          <w:szCs w:val="28"/>
        </w:rPr>
        <w:t>961.</w:t>
      </w:r>
      <w:r w:rsidR="005E468E">
        <w:rPr>
          <w:rFonts w:asciiTheme="minorHAnsi" w:hAnsiTheme="minorHAnsi" w:cstheme="minorHAnsi"/>
          <w:b/>
          <w:bCs/>
          <w:sz w:val="28"/>
          <w:szCs w:val="28"/>
        </w:rPr>
        <w:t>92</w:t>
      </w:r>
      <w:r w:rsidR="005E468E" w:rsidRPr="002F3791">
        <w:rPr>
          <w:rFonts w:asciiTheme="minorHAnsi" w:hAnsiTheme="minorHAnsi" w:cstheme="minorHAnsi"/>
          <w:b/>
          <w:bCs/>
          <w:sz w:val="28"/>
          <w:szCs w:val="28"/>
        </w:rPr>
        <w:t xml:space="preserve"> </w:t>
      </w:r>
      <w:r w:rsidR="005E468E">
        <w:rPr>
          <w:rFonts w:asciiTheme="minorHAnsi" w:hAnsiTheme="minorHAnsi" w:cstheme="minorHAnsi"/>
          <w:b/>
          <w:bCs/>
          <w:sz w:val="28"/>
          <w:szCs w:val="28"/>
        </w:rPr>
        <w:t>–</w:t>
      </w:r>
      <w:r w:rsidRPr="002F3791">
        <w:rPr>
          <w:rFonts w:asciiTheme="minorHAnsi" w:hAnsiTheme="minorHAnsi" w:cstheme="minorHAnsi"/>
          <w:b/>
          <w:bCs/>
          <w:sz w:val="28"/>
          <w:szCs w:val="28"/>
        </w:rPr>
        <w:t xml:space="preserve"> </w:t>
      </w:r>
      <w:r w:rsidR="005E468E">
        <w:rPr>
          <w:rFonts w:asciiTheme="minorHAnsi" w:hAnsiTheme="minorHAnsi" w:cstheme="minorHAnsi"/>
          <w:b/>
          <w:bCs/>
          <w:sz w:val="28"/>
          <w:szCs w:val="28"/>
        </w:rPr>
        <w:t xml:space="preserve">Interpreter Services for American </w:t>
      </w:r>
      <w:r w:rsidRPr="002F3791">
        <w:rPr>
          <w:rFonts w:asciiTheme="minorHAnsi" w:hAnsiTheme="minorHAnsi" w:cstheme="minorHAnsi"/>
          <w:b/>
          <w:bCs/>
          <w:sz w:val="28"/>
          <w:szCs w:val="28"/>
        </w:rPr>
        <w:t xml:space="preserve">Sign Language </w:t>
      </w:r>
      <w:r w:rsidR="005E468E">
        <w:rPr>
          <w:rFonts w:asciiTheme="minorHAnsi" w:hAnsiTheme="minorHAnsi" w:cstheme="minorHAnsi"/>
          <w:b/>
          <w:bCs/>
          <w:sz w:val="28"/>
          <w:szCs w:val="28"/>
        </w:rPr>
        <w:br/>
        <w:t>961.93 – Communication Access Realtime Translation (CART)</w:t>
      </w:r>
    </w:p>
    <w:p w14:paraId="3A08B37C" w14:textId="77777777" w:rsidR="00301721" w:rsidRPr="002F3791" w:rsidRDefault="00301721" w:rsidP="00D5202D">
      <w:pPr>
        <w:jc w:val="center"/>
        <w:rPr>
          <w:rFonts w:asciiTheme="minorHAnsi" w:hAnsiTheme="minorHAnsi" w:cstheme="minorHAnsi"/>
          <w:b/>
          <w:bCs/>
          <w:sz w:val="28"/>
          <w:szCs w:val="28"/>
        </w:rPr>
      </w:pPr>
    </w:p>
    <w:p w14:paraId="7ADA6D31" w14:textId="77777777" w:rsidR="00301721" w:rsidRPr="002F3791" w:rsidRDefault="00301721" w:rsidP="00D5202D">
      <w:pPr>
        <w:jc w:val="center"/>
        <w:rPr>
          <w:rFonts w:asciiTheme="minorHAnsi" w:hAnsiTheme="minorHAnsi" w:cstheme="minorHAnsi"/>
          <w:b/>
          <w:bCs/>
        </w:rPr>
      </w:pPr>
    </w:p>
    <w:p w14:paraId="7BB28D33" w14:textId="2E7FBE98" w:rsidR="003A4A42" w:rsidRDefault="003A4A42" w:rsidP="003A4A42">
      <w:pPr>
        <w:jc w:val="right"/>
        <w:rPr>
          <w:rFonts w:ascii="Times New Roman" w:hAnsi="Times New Roman"/>
          <w:color w:val="FF0000"/>
          <w:sz w:val="18"/>
          <w:szCs w:val="18"/>
        </w:rPr>
      </w:pPr>
      <w:bookmarkStart w:id="3" w:name="_Hlk144384156"/>
      <w:r>
        <w:rPr>
          <w:rFonts w:ascii="Times New Roman" w:hAnsi="Times New Roman"/>
          <w:color w:val="FF0000"/>
          <w:sz w:val="18"/>
          <w:szCs w:val="18"/>
        </w:rPr>
        <w:t xml:space="preserve">Addendum 3 – </w:t>
      </w:r>
      <w:r>
        <w:rPr>
          <w:rFonts w:ascii="Times New Roman" w:hAnsi="Times New Roman"/>
          <w:color w:val="FF0000"/>
          <w:sz w:val="18"/>
          <w:szCs w:val="18"/>
        </w:rPr>
        <w:t>August 14, 2023</w:t>
      </w:r>
      <w:r>
        <w:rPr>
          <w:rFonts w:ascii="Times New Roman" w:hAnsi="Times New Roman"/>
          <w:color w:val="FF0000"/>
          <w:sz w:val="18"/>
          <w:szCs w:val="18"/>
        </w:rPr>
        <w:t xml:space="preserve"> </w:t>
      </w:r>
    </w:p>
    <w:p w14:paraId="0BDFD258" w14:textId="7C5EB6BC" w:rsidR="003A4A42" w:rsidRDefault="003A4A42" w:rsidP="003A4A42">
      <w:pPr>
        <w:jc w:val="right"/>
        <w:rPr>
          <w:rFonts w:ascii="Times New Roman" w:hAnsi="Times New Roman"/>
          <w:color w:val="FF0000"/>
          <w:sz w:val="18"/>
          <w:szCs w:val="18"/>
        </w:rPr>
      </w:pPr>
      <w:r>
        <w:rPr>
          <w:rFonts w:ascii="Times New Roman" w:hAnsi="Times New Roman"/>
          <w:color w:val="FF0000"/>
          <w:sz w:val="18"/>
          <w:szCs w:val="18"/>
        </w:rPr>
        <w:t xml:space="preserve">Addendum 2 – March </w:t>
      </w:r>
      <w:r>
        <w:rPr>
          <w:rFonts w:ascii="Times New Roman" w:hAnsi="Times New Roman"/>
          <w:color w:val="FF0000"/>
          <w:sz w:val="18"/>
          <w:szCs w:val="18"/>
        </w:rPr>
        <w:t>13, 2020</w:t>
      </w:r>
    </w:p>
    <w:p w14:paraId="24953457" w14:textId="77777777" w:rsidR="003A4A42" w:rsidRDefault="003A4A42" w:rsidP="003A4A42">
      <w:pPr>
        <w:jc w:val="right"/>
        <w:rPr>
          <w:rFonts w:ascii="Times New Roman" w:hAnsi="Times New Roman"/>
          <w:color w:val="FF0000"/>
          <w:sz w:val="18"/>
          <w:szCs w:val="18"/>
        </w:rPr>
      </w:pPr>
      <w:r>
        <w:rPr>
          <w:rFonts w:ascii="Times New Roman" w:hAnsi="Times New Roman"/>
          <w:color w:val="FF0000"/>
          <w:sz w:val="18"/>
          <w:szCs w:val="18"/>
        </w:rPr>
        <w:t>Addendum 1 – July 8, 2019</w:t>
      </w:r>
    </w:p>
    <w:bookmarkEnd w:id="3"/>
    <w:p w14:paraId="0B05B431" w14:textId="77777777" w:rsidR="003A4A42" w:rsidRDefault="003A4A42" w:rsidP="003A4A42">
      <w:pPr>
        <w:rPr>
          <w:rFonts w:ascii="Times New Roman" w:hAnsi="Times New Roman"/>
          <w:color w:val="FF0000"/>
          <w:sz w:val="18"/>
          <w:szCs w:val="18"/>
        </w:rPr>
        <w:sectPr w:rsidR="003A4A42">
          <w:pgSz w:w="12240" w:h="15840"/>
          <w:pgMar w:top="1008" w:right="1440" w:bottom="1008" w:left="1440" w:header="720" w:footer="720" w:gutter="0"/>
          <w:cols w:space="720"/>
          <w:vAlign w:val="center"/>
        </w:sectPr>
      </w:pPr>
    </w:p>
    <w:p w14:paraId="38154941" w14:textId="77777777" w:rsidR="00286DE0" w:rsidRPr="002F3791" w:rsidRDefault="00286DE0" w:rsidP="00D5202D">
      <w:pPr>
        <w:pStyle w:val="Heading1"/>
        <w:jc w:val="left"/>
        <w:rPr>
          <w:rFonts w:asciiTheme="minorHAnsi" w:hAnsiTheme="minorHAnsi" w:cstheme="minorHAnsi"/>
          <w:b w:val="0"/>
          <w:sz w:val="28"/>
          <w:szCs w:val="28"/>
        </w:rPr>
      </w:pPr>
    </w:p>
    <w:p w14:paraId="0AF4E7E9" w14:textId="77777777" w:rsidR="00526CD6" w:rsidRDefault="00526CD6" w:rsidP="00D5202D">
      <w:pPr>
        <w:jc w:val="center"/>
        <w:rPr>
          <w:rFonts w:asciiTheme="minorHAnsi" w:hAnsiTheme="minorHAnsi" w:cstheme="minorHAnsi"/>
          <w:b/>
        </w:rPr>
      </w:pPr>
    </w:p>
    <w:p w14:paraId="51975A0D" w14:textId="77777777" w:rsidR="00526CD6" w:rsidRDefault="00526CD6" w:rsidP="00D5202D">
      <w:pPr>
        <w:jc w:val="center"/>
        <w:rPr>
          <w:rFonts w:asciiTheme="minorHAnsi" w:hAnsiTheme="minorHAnsi" w:cstheme="minorHAnsi"/>
          <w:b/>
        </w:rPr>
      </w:pPr>
    </w:p>
    <w:p w14:paraId="03BFDB29" w14:textId="7F2D24AE" w:rsidR="00EF0390" w:rsidRPr="002F3791" w:rsidRDefault="00EF0390" w:rsidP="00D5202D">
      <w:pPr>
        <w:jc w:val="center"/>
        <w:rPr>
          <w:rFonts w:asciiTheme="minorHAnsi" w:hAnsiTheme="minorHAnsi" w:cstheme="minorHAnsi"/>
          <w:b/>
        </w:rPr>
      </w:pPr>
      <w:r w:rsidRPr="002F3791">
        <w:rPr>
          <w:rFonts w:asciiTheme="minorHAnsi" w:hAnsiTheme="minorHAnsi" w:cstheme="minorHAnsi"/>
          <w:b/>
        </w:rPr>
        <w:t>TABLE OF CONTENTS</w:t>
      </w:r>
    </w:p>
    <w:p w14:paraId="72476C03" w14:textId="77777777" w:rsidR="00EF0390" w:rsidRPr="002F3791" w:rsidRDefault="00F91403" w:rsidP="00D5202D">
      <w:pPr>
        <w:tabs>
          <w:tab w:val="left" w:pos="2505"/>
        </w:tabs>
        <w:rPr>
          <w:rFonts w:asciiTheme="minorHAnsi" w:hAnsiTheme="minorHAnsi" w:cstheme="minorHAnsi"/>
          <w:sz w:val="20"/>
          <w:szCs w:val="20"/>
        </w:rPr>
      </w:pPr>
      <w:r w:rsidRPr="002F3791">
        <w:rPr>
          <w:rFonts w:asciiTheme="minorHAnsi" w:hAnsiTheme="minorHAnsi" w:cstheme="minorHAnsi"/>
          <w:sz w:val="22"/>
          <w:szCs w:val="22"/>
        </w:rPr>
        <w:tab/>
      </w:r>
    </w:p>
    <w:p w14:paraId="78F1D934" w14:textId="66E0738B" w:rsidR="00526CD6" w:rsidRDefault="00D814C8">
      <w:pPr>
        <w:pStyle w:val="TOC1"/>
        <w:tabs>
          <w:tab w:val="left" w:pos="720"/>
          <w:tab w:val="right" w:leader="dot" w:pos="9350"/>
        </w:tabs>
        <w:rPr>
          <w:rFonts w:asciiTheme="minorHAnsi" w:eastAsiaTheme="minorEastAsia" w:hAnsiTheme="minorHAnsi" w:cstheme="minorBidi"/>
          <w:b w:val="0"/>
          <w:bCs w:val="0"/>
          <w:caps w:val="0"/>
          <w:noProof/>
          <w:sz w:val="22"/>
          <w:szCs w:val="22"/>
        </w:rPr>
      </w:pPr>
      <w:r w:rsidRPr="002F3791">
        <w:rPr>
          <w:rFonts w:asciiTheme="minorHAnsi" w:hAnsiTheme="minorHAnsi" w:cstheme="minorHAnsi"/>
          <w:b w:val="0"/>
          <w:sz w:val="22"/>
          <w:szCs w:val="22"/>
        </w:rPr>
        <w:fldChar w:fldCharType="begin"/>
      </w:r>
      <w:r w:rsidRPr="002F3791">
        <w:rPr>
          <w:rFonts w:asciiTheme="minorHAnsi" w:hAnsiTheme="minorHAnsi" w:cstheme="minorHAnsi"/>
          <w:b w:val="0"/>
          <w:sz w:val="22"/>
          <w:szCs w:val="22"/>
        </w:rPr>
        <w:instrText xml:space="preserve"> TOC \o "1-2" \h \z \u </w:instrText>
      </w:r>
      <w:r w:rsidRPr="002F3791">
        <w:rPr>
          <w:rFonts w:asciiTheme="minorHAnsi" w:hAnsiTheme="minorHAnsi" w:cstheme="minorHAnsi"/>
          <w:b w:val="0"/>
          <w:sz w:val="22"/>
          <w:szCs w:val="22"/>
        </w:rPr>
        <w:fldChar w:fldCharType="separate"/>
      </w:r>
      <w:hyperlink w:anchor="_Toc35007028" w:history="1">
        <w:r w:rsidR="00526CD6" w:rsidRPr="00FD57F2">
          <w:rPr>
            <w:rStyle w:val="Hyperlink"/>
            <w:rFonts w:cstheme="minorHAnsi"/>
            <w:noProof/>
          </w:rPr>
          <w:t>1.</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GENERAL INFORMATION</w:t>
        </w:r>
        <w:r w:rsidR="00526CD6">
          <w:rPr>
            <w:noProof/>
            <w:webHidden/>
          </w:rPr>
          <w:tab/>
        </w:r>
        <w:r w:rsidR="00526CD6">
          <w:rPr>
            <w:noProof/>
            <w:webHidden/>
          </w:rPr>
          <w:fldChar w:fldCharType="begin"/>
        </w:r>
        <w:r w:rsidR="00526CD6">
          <w:rPr>
            <w:noProof/>
            <w:webHidden/>
          </w:rPr>
          <w:instrText xml:space="preserve"> PAGEREF _Toc35007028 \h </w:instrText>
        </w:r>
        <w:r w:rsidR="00526CD6">
          <w:rPr>
            <w:noProof/>
            <w:webHidden/>
          </w:rPr>
        </w:r>
        <w:r w:rsidR="00526CD6">
          <w:rPr>
            <w:noProof/>
            <w:webHidden/>
          </w:rPr>
          <w:fldChar w:fldCharType="separate"/>
        </w:r>
        <w:r w:rsidR="00CC2BBF">
          <w:rPr>
            <w:noProof/>
            <w:webHidden/>
          </w:rPr>
          <w:t>3</w:t>
        </w:r>
        <w:r w:rsidR="00526CD6">
          <w:rPr>
            <w:noProof/>
            <w:webHidden/>
          </w:rPr>
          <w:fldChar w:fldCharType="end"/>
        </w:r>
      </w:hyperlink>
    </w:p>
    <w:p w14:paraId="71268C9C" w14:textId="1E33AE38" w:rsidR="00526CD6" w:rsidRDefault="003A4A42" w:rsidP="00F643A7">
      <w:pPr>
        <w:pStyle w:val="TOC2"/>
        <w:rPr>
          <w:rFonts w:asciiTheme="minorHAnsi" w:eastAsiaTheme="minorEastAsia" w:hAnsiTheme="minorHAnsi" w:cstheme="minorBidi"/>
          <w:noProof/>
          <w:sz w:val="22"/>
          <w:szCs w:val="22"/>
        </w:rPr>
      </w:pPr>
      <w:hyperlink w:anchor="_Toc35007029" w:history="1">
        <w:r w:rsidR="00526CD6" w:rsidRPr="00FD57F2">
          <w:rPr>
            <w:rStyle w:val="Hyperlink"/>
            <w:noProof/>
          </w:rPr>
          <w:t>1.1.</w:t>
        </w:r>
        <w:r w:rsidR="00526CD6">
          <w:rPr>
            <w:rFonts w:asciiTheme="minorHAnsi" w:eastAsiaTheme="minorEastAsia" w:hAnsiTheme="minorHAnsi" w:cstheme="minorBidi"/>
            <w:noProof/>
            <w:sz w:val="22"/>
            <w:szCs w:val="22"/>
          </w:rPr>
          <w:tab/>
        </w:r>
        <w:r w:rsidR="00526CD6" w:rsidRPr="00FD57F2">
          <w:rPr>
            <w:rStyle w:val="Hyperlink"/>
            <w:rFonts w:cstheme="minorHAnsi"/>
            <w:noProof/>
          </w:rPr>
          <w:t>Scope</w:t>
        </w:r>
        <w:r w:rsidR="00526CD6">
          <w:rPr>
            <w:noProof/>
            <w:webHidden/>
          </w:rPr>
          <w:tab/>
        </w:r>
        <w:r w:rsidR="00526CD6">
          <w:rPr>
            <w:noProof/>
            <w:webHidden/>
          </w:rPr>
          <w:fldChar w:fldCharType="begin"/>
        </w:r>
        <w:r w:rsidR="00526CD6">
          <w:rPr>
            <w:noProof/>
            <w:webHidden/>
          </w:rPr>
          <w:instrText xml:space="preserve"> PAGEREF _Toc35007029 \h </w:instrText>
        </w:r>
        <w:r w:rsidR="00526CD6">
          <w:rPr>
            <w:noProof/>
            <w:webHidden/>
          </w:rPr>
        </w:r>
        <w:r w:rsidR="00526CD6">
          <w:rPr>
            <w:noProof/>
            <w:webHidden/>
          </w:rPr>
          <w:fldChar w:fldCharType="separate"/>
        </w:r>
        <w:r w:rsidR="00CC2BBF">
          <w:rPr>
            <w:noProof/>
            <w:webHidden/>
          </w:rPr>
          <w:t>3</w:t>
        </w:r>
        <w:r w:rsidR="00526CD6">
          <w:rPr>
            <w:noProof/>
            <w:webHidden/>
          </w:rPr>
          <w:fldChar w:fldCharType="end"/>
        </w:r>
      </w:hyperlink>
    </w:p>
    <w:p w14:paraId="6EED2C16" w14:textId="3FAF4FD8" w:rsidR="00526CD6" w:rsidRDefault="003A4A42" w:rsidP="00F643A7">
      <w:pPr>
        <w:pStyle w:val="TOC2"/>
        <w:rPr>
          <w:rFonts w:asciiTheme="minorHAnsi" w:eastAsiaTheme="minorEastAsia" w:hAnsiTheme="minorHAnsi" w:cstheme="minorBidi"/>
          <w:noProof/>
          <w:sz w:val="22"/>
          <w:szCs w:val="22"/>
        </w:rPr>
      </w:pPr>
      <w:hyperlink w:anchor="_Toc35007030" w:history="1">
        <w:r w:rsidR="00526CD6" w:rsidRPr="00FD57F2">
          <w:rPr>
            <w:rStyle w:val="Hyperlink"/>
            <w:noProof/>
          </w:rPr>
          <w:t>1.2.</w:t>
        </w:r>
        <w:r w:rsidR="00526CD6">
          <w:rPr>
            <w:rFonts w:asciiTheme="minorHAnsi" w:eastAsiaTheme="minorEastAsia" w:hAnsiTheme="minorHAnsi" w:cstheme="minorBidi"/>
            <w:noProof/>
            <w:sz w:val="22"/>
            <w:szCs w:val="22"/>
          </w:rPr>
          <w:tab/>
        </w:r>
        <w:r w:rsidR="00526CD6" w:rsidRPr="00FD57F2">
          <w:rPr>
            <w:rStyle w:val="Hyperlink"/>
            <w:rFonts w:cstheme="minorHAnsi"/>
            <w:noProof/>
          </w:rPr>
          <w:t>Point of Contact</w:t>
        </w:r>
        <w:r w:rsidR="00526CD6">
          <w:rPr>
            <w:noProof/>
            <w:webHidden/>
          </w:rPr>
          <w:tab/>
        </w:r>
        <w:r w:rsidR="00526CD6">
          <w:rPr>
            <w:noProof/>
            <w:webHidden/>
          </w:rPr>
          <w:fldChar w:fldCharType="begin"/>
        </w:r>
        <w:r w:rsidR="00526CD6">
          <w:rPr>
            <w:noProof/>
            <w:webHidden/>
          </w:rPr>
          <w:instrText xml:space="preserve"> PAGEREF _Toc35007030 \h </w:instrText>
        </w:r>
        <w:r w:rsidR="00526CD6">
          <w:rPr>
            <w:noProof/>
            <w:webHidden/>
          </w:rPr>
        </w:r>
        <w:r w:rsidR="00526CD6">
          <w:rPr>
            <w:noProof/>
            <w:webHidden/>
          </w:rPr>
          <w:fldChar w:fldCharType="separate"/>
        </w:r>
        <w:r w:rsidR="00CC2BBF">
          <w:rPr>
            <w:noProof/>
            <w:webHidden/>
          </w:rPr>
          <w:t>3</w:t>
        </w:r>
        <w:r w:rsidR="00526CD6">
          <w:rPr>
            <w:noProof/>
            <w:webHidden/>
          </w:rPr>
          <w:fldChar w:fldCharType="end"/>
        </w:r>
      </w:hyperlink>
    </w:p>
    <w:p w14:paraId="1BC14C18" w14:textId="4396EDDB" w:rsidR="00526CD6" w:rsidRDefault="003A4A42" w:rsidP="00F643A7">
      <w:pPr>
        <w:pStyle w:val="TOC2"/>
        <w:rPr>
          <w:rFonts w:asciiTheme="minorHAnsi" w:eastAsiaTheme="minorEastAsia" w:hAnsiTheme="minorHAnsi" w:cstheme="minorBidi"/>
          <w:noProof/>
          <w:sz w:val="22"/>
          <w:szCs w:val="22"/>
        </w:rPr>
      </w:pPr>
      <w:hyperlink w:anchor="_Toc35007031" w:history="1">
        <w:r w:rsidR="00526CD6" w:rsidRPr="00FD57F2">
          <w:rPr>
            <w:rStyle w:val="Hyperlink"/>
            <w:noProof/>
          </w:rPr>
          <w:t>1.3.</w:t>
        </w:r>
        <w:r w:rsidR="00526CD6">
          <w:rPr>
            <w:rFonts w:asciiTheme="minorHAnsi" w:eastAsiaTheme="minorEastAsia" w:hAnsiTheme="minorHAnsi" w:cstheme="minorBidi"/>
            <w:noProof/>
            <w:sz w:val="22"/>
            <w:szCs w:val="22"/>
          </w:rPr>
          <w:tab/>
        </w:r>
        <w:r w:rsidR="00526CD6" w:rsidRPr="00FD57F2">
          <w:rPr>
            <w:rStyle w:val="Hyperlink"/>
            <w:rFonts w:cstheme="minorHAnsi"/>
            <w:noProof/>
          </w:rPr>
          <w:t>Procurement Schedule</w:t>
        </w:r>
        <w:r w:rsidR="00526CD6">
          <w:rPr>
            <w:noProof/>
            <w:webHidden/>
          </w:rPr>
          <w:tab/>
        </w:r>
        <w:r w:rsidR="00526CD6">
          <w:rPr>
            <w:noProof/>
            <w:webHidden/>
          </w:rPr>
          <w:fldChar w:fldCharType="begin"/>
        </w:r>
        <w:r w:rsidR="00526CD6">
          <w:rPr>
            <w:noProof/>
            <w:webHidden/>
          </w:rPr>
          <w:instrText xml:space="preserve"> PAGEREF _Toc35007031 \h </w:instrText>
        </w:r>
        <w:r w:rsidR="00526CD6">
          <w:rPr>
            <w:noProof/>
            <w:webHidden/>
          </w:rPr>
        </w:r>
        <w:r w:rsidR="00526CD6">
          <w:rPr>
            <w:noProof/>
            <w:webHidden/>
          </w:rPr>
          <w:fldChar w:fldCharType="separate"/>
        </w:r>
        <w:r w:rsidR="00CC2BBF">
          <w:rPr>
            <w:noProof/>
            <w:webHidden/>
          </w:rPr>
          <w:t>3</w:t>
        </w:r>
        <w:r w:rsidR="00526CD6">
          <w:rPr>
            <w:noProof/>
            <w:webHidden/>
          </w:rPr>
          <w:fldChar w:fldCharType="end"/>
        </w:r>
      </w:hyperlink>
    </w:p>
    <w:p w14:paraId="6190F12F" w14:textId="102FC2FA" w:rsidR="00526CD6" w:rsidRDefault="003A4A42" w:rsidP="00F643A7">
      <w:pPr>
        <w:pStyle w:val="TOC2"/>
        <w:rPr>
          <w:rFonts w:asciiTheme="minorHAnsi" w:eastAsiaTheme="minorEastAsia" w:hAnsiTheme="minorHAnsi" w:cstheme="minorBidi"/>
          <w:noProof/>
          <w:sz w:val="22"/>
          <w:szCs w:val="22"/>
        </w:rPr>
      </w:pPr>
      <w:hyperlink w:anchor="_Toc35007032" w:history="1">
        <w:r w:rsidR="00526CD6" w:rsidRPr="00FD57F2">
          <w:rPr>
            <w:rStyle w:val="Hyperlink"/>
            <w:noProof/>
          </w:rPr>
          <w:t>1.4.</w:t>
        </w:r>
        <w:r w:rsidR="00526CD6">
          <w:rPr>
            <w:rFonts w:asciiTheme="minorHAnsi" w:eastAsiaTheme="minorEastAsia" w:hAnsiTheme="minorHAnsi" w:cstheme="minorBidi"/>
            <w:noProof/>
            <w:sz w:val="22"/>
            <w:szCs w:val="22"/>
          </w:rPr>
          <w:tab/>
        </w:r>
        <w:r w:rsidR="00526CD6" w:rsidRPr="00FD57F2">
          <w:rPr>
            <w:rStyle w:val="Hyperlink"/>
            <w:rFonts w:cstheme="minorHAnsi"/>
            <w:noProof/>
          </w:rPr>
          <w:t>Background</w:t>
        </w:r>
        <w:r w:rsidR="00526CD6">
          <w:rPr>
            <w:noProof/>
            <w:webHidden/>
          </w:rPr>
          <w:tab/>
        </w:r>
        <w:r w:rsidR="00526CD6">
          <w:rPr>
            <w:noProof/>
            <w:webHidden/>
          </w:rPr>
          <w:fldChar w:fldCharType="begin"/>
        </w:r>
        <w:r w:rsidR="00526CD6">
          <w:rPr>
            <w:noProof/>
            <w:webHidden/>
          </w:rPr>
          <w:instrText xml:space="preserve"> PAGEREF _Toc35007032 \h </w:instrText>
        </w:r>
        <w:r w:rsidR="00526CD6">
          <w:rPr>
            <w:noProof/>
            <w:webHidden/>
          </w:rPr>
        </w:r>
        <w:r w:rsidR="00526CD6">
          <w:rPr>
            <w:noProof/>
            <w:webHidden/>
          </w:rPr>
          <w:fldChar w:fldCharType="separate"/>
        </w:r>
        <w:r w:rsidR="00CC2BBF">
          <w:rPr>
            <w:noProof/>
            <w:webHidden/>
          </w:rPr>
          <w:t>4</w:t>
        </w:r>
        <w:r w:rsidR="00526CD6">
          <w:rPr>
            <w:noProof/>
            <w:webHidden/>
          </w:rPr>
          <w:fldChar w:fldCharType="end"/>
        </w:r>
      </w:hyperlink>
    </w:p>
    <w:p w14:paraId="10818852" w14:textId="1357B130" w:rsidR="00526CD6" w:rsidRDefault="003A4A42" w:rsidP="00F643A7">
      <w:pPr>
        <w:pStyle w:val="TOC2"/>
        <w:rPr>
          <w:rFonts w:asciiTheme="minorHAnsi" w:eastAsiaTheme="minorEastAsia" w:hAnsiTheme="minorHAnsi" w:cstheme="minorBidi"/>
          <w:noProof/>
          <w:sz w:val="22"/>
          <w:szCs w:val="22"/>
        </w:rPr>
      </w:pPr>
      <w:hyperlink w:anchor="_Toc35007033" w:history="1">
        <w:r w:rsidR="00526CD6" w:rsidRPr="00FD57F2">
          <w:rPr>
            <w:rStyle w:val="Hyperlink"/>
            <w:noProof/>
          </w:rPr>
          <w:t>1.5.</w:t>
        </w:r>
        <w:r w:rsidR="00526CD6">
          <w:rPr>
            <w:rFonts w:asciiTheme="minorHAnsi" w:eastAsiaTheme="minorEastAsia" w:hAnsiTheme="minorHAnsi" w:cstheme="minorBidi"/>
            <w:noProof/>
            <w:sz w:val="22"/>
            <w:szCs w:val="22"/>
          </w:rPr>
          <w:tab/>
        </w:r>
        <w:r w:rsidR="00526CD6" w:rsidRPr="00FD57F2">
          <w:rPr>
            <w:rStyle w:val="Hyperlink"/>
            <w:rFonts w:cstheme="minorHAnsi"/>
            <w:noProof/>
          </w:rPr>
          <w:t>Eligible Applicants</w:t>
        </w:r>
        <w:r w:rsidR="00526CD6">
          <w:rPr>
            <w:noProof/>
            <w:webHidden/>
          </w:rPr>
          <w:tab/>
        </w:r>
        <w:r w:rsidR="00526CD6">
          <w:rPr>
            <w:noProof/>
            <w:webHidden/>
          </w:rPr>
          <w:fldChar w:fldCharType="begin"/>
        </w:r>
        <w:r w:rsidR="00526CD6">
          <w:rPr>
            <w:noProof/>
            <w:webHidden/>
          </w:rPr>
          <w:instrText xml:space="preserve"> PAGEREF _Toc35007033 \h </w:instrText>
        </w:r>
        <w:r w:rsidR="00526CD6">
          <w:rPr>
            <w:noProof/>
            <w:webHidden/>
          </w:rPr>
        </w:r>
        <w:r w:rsidR="00526CD6">
          <w:rPr>
            <w:noProof/>
            <w:webHidden/>
          </w:rPr>
          <w:fldChar w:fldCharType="separate"/>
        </w:r>
        <w:r w:rsidR="00CC2BBF">
          <w:rPr>
            <w:noProof/>
            <w:webHidden/>
          </w:rPr>
          <w:t>4</w:t>
        </w:r>
        <w:r w:rsidR="00526CD6">
          <w:rPr>
            <w:noProof/>
            <w:webHidden/>
          </w:rPr>
          <w:fldChar w:fldCharType="end"/>
        </w:r>
      </w:hyperlink>
    </w:p>
    <w:p w14:paraId="54576903" w14:textId="2635330A" w:rsidR="00526CD6" w:rsidRDefault="003A4A42" w:rsidP="00F643A7">
      <w:pPr>
        <w:pStyle w:val="TOC2"/>
        <w:rPr>
          <w:rFonts w:asciiTheme="minorHAnsi" w:eastAsiaTheme="minorEastAsia" w:hAnsiTheme="minorHAnsi" w:cstheme="minorBidi"/>
          <w:noProof/>
          <w:sz w:val="22"/>
          <w:szCs w:val="22"/>
        </w:rPr>
      </w:pPr>
      <w:hyperlink w:anchor="_Toc35007034" w:history="1">
        <w:r w:rsidR="00526CD6" w:rsidRPr="00FD57F2">
          <w:rPr>
            <w:rStyle w:val="Hyperlink"/>
            <w:noProof/>
          </w:rPr>
          <w:t>1.6.</w:t>
        </w:r>
        <w:r w:rsidR="00526CD6">
          <w:rPr>
            <w:rFonts w:asciiTheme="minorHAnsi" w:eastAsiaTheme="minorEastAsia" w:hAnsiTheme="minorHAnsi" w:cstheme="minorBidi"/>
            <w:noProof/>
            <w:sz w:val="22"/>
            <w:szCs w:val="22"/>
          </w:rPr>
          <w:tab/>
        </w:r>
        <w:r w:rsidR="00526CD6" w:rsidRPr="00FD57F2">
          <w:rPr>
            <w:rStyle w:val="Hyperlink"/>
            <w:rFonts w:cstheme="minorHAnsi"/>
            <w:noProof/>
          </w:rPr>
          <w:t>Strategic Elements</w:t>
        </w:r>
        <w:r w:rsidR="00526CD6">
          <w:rPr>
            <w:noProof/>
            <w:webHidden/>
          </w:rPr>
          <w:tab/>
        </w:r>
        <w:r w:rsidR="00526CD6">
          <w:rPr>
            <w:noProof/>
            <w:webHidden/>
          </w:rPr>
          <w:fldChar w:fldCharType="begin"/>
        </w:r>
        <w:r w:rsidR="00526CD6">
          <w:rPr>
            <w:noProof/>
            <w:webHidden/>
          </w:rPr>
          <w:instrText xml:space="preserve"> PAGEREF _Toc35007034 \h </w:instrText>
        </w:r>
        <w:r w:rsidR="00526CD6">
          <w:rPr>
            <w:noProof/>
            <w:webHidden/>
          </w:rPr>
        </w:r>
        <w:r w:rsidR="00526CD6">
          <w:rPr>
            <w:noProof/>
            <w:webHidden/>
          </w:rPr>
          <w:fldChar w:fldCharType="separate"/>
        </w:r>
        <w:r w:rsidR="00CC2BBF">
          <w:rPr>
            <w:noProof/>
            <w:webHidden/>
          </w:rPr>
          <w:t>5</w:t>
        </w:r>
        <w:r w:rsidR="00526CD6">
          <w:rPr>
            <w:noProof/>
            <w:webHidden/>
          </w:rPr>
          <w:fldChar w:fldCharType="end"/>
        </w:r>
      </w:hyperlink>
    </w:p>
    <w:p w14:paraId="38646CE9" w14:textId="61F3CDBD" w:rsidR="00526CD6" w:rsidRDefault="003A4A42" w:rsidP="00F643A7">
      <w:pPr>
        <w:pStyle w:val="TOC2"/>
        <w:rPr>
          <w:rFonts w:asciiTheme="minorHAnsi" w:eastAsiaTheme="minorEastAsia" w:hAnsiTheme="minorHAnsi" w:cstheme="minorBidi"/>
          <w:noProof/>
          <w:sz w:val="22"/>
          <w:szCs w:val="22"/>
        </w:rPr>
      </w:pPr>
      <w:hyperlink w:anchor="_Toc35007035" w:history="1">
        <w:r w:rsidR="00526CD6" w:rsidRPr="00FD57F2">
          <w:rPr>
            <w:rStyle w:val="Hyperlink"/>
            <w:noProof/>
          </w:rPr>
          <w:t>1.7.</w:t>
        </w:r>
        <w:r w:rsidR="00526CD6">
          <w:rPr>
            <w:rFonts w:asciiTheme="minorHAnsi" w:eastAsiaTheme="minorEastAsia" w:hAnsiTheme="minorHAnsi" w:cstheme="minorBidi"/>
            <w:noProof/>
            <w:sz w:val="22"/>
            <w:szCs w:val="22"/>
          </w:rPr>
          <w:tab/>
        </w:r>
        <w:r w:rsidR="00526CD6" w:rsidRPr="00FD57F2">
          <w:rPr>
            <w:rStyle w:val="Hyperlink"/>
            <w:rFonts w:cstheme="minorHAnsi"/>
            <w:noProof/>
          </w:rPr>
          <w:t>Amendments and Announcements Regarding this Open Enrollment</w:t>
        </w:r>
        <w:r w:rsidR="00526CD6">
          <w:rPr>
            <w:noProof/>
            <w:webHidden/>
          </w:rPr>
          <w:tab/>
        </w:r>
        <w:r w:rsidR="00526CD6">
          <w:rPr>
            <w:noProof/>
            <w:webHidden/>
          </w:rPr>
          <w:fldChar w:fldCharType="begin"/>
        </w:r>
        <w:r w:rsidR="00526CD6">
          <w:rPr>
            <w:noProof/>
            <w:webHidden/>
          </w:rPr>
          <w:instrText xml:space="preserve"> PAGEREF _Toc35007035 \h </w:instrText>
        </w:r>
        <w:r w:rsidR="00526CD6">
          <w:rPr>
            <w:noProof/>
            <w:webHidden/>
          </w:rPr>
        </w:r>
        <w:r w:rsidR="00526CD6">
          <w:rPr>
            <w:noProof/>
            <w:webHidden/>
          </w:rPr>
          <w:fldChar w:fldCharType="separate"/>
        </w:r>
        <w:r w:rsidR="00CC2BBF">
          <w:rPr>
            <w:noProof/>
            <w:webHidden/>
          </w:rPr>
          <w:t>6</w:t>
        </w:r>
        <w:r w:rsidR="00526CD6">
          <w:rPr>
            <w:noProof/>
            <w:webHidden/>
          </w:rPr>
          <w:fldChar w:fldCharType="end"/>
        </w:r>
      </w:hyperlink>
    </w:p>
    <w:p w14:paraId="7FB2F1CB" w14:textId="6128B3F5" w:rsidR="00526CD6" w:rsidRDefault="003A4A42" w:rsidP="00F643A7">
      <w:pPr>
        <w:pStyle w:val="TOC2"/>
        <w:rPr>
          <w:rFonts w:asciiTheme="minorHAnsi" w:eastAsiaTheme="minorEastAsia" w:hAnsiTheme="minorHAnsi" w:cstheme="minorBidi"/>
          <w:noProof/>
          <w:sz w:val="22"/>
          <w:szCs w:val="22"/>
        </w:rPr>
      </w:pPr>
      <w:hyperlink w:anchor="_Toc35007036" w:history="1">
        <w:r w:rsidR="00526CD6" w:rsidRPr="00FD57F2">
          <w:rPr>
            <w:rStyle w:val="Hyperlink"/>
            <w:noProof/>
          </w:rPr>
          <w:t>1.8.</w:t>
        </w:r>
        <w:r w:rsidR="00526CD6">
          <w:rPr>
            <w:rFonts w:asciiTheme="minorHAnsi" w:eastAsiaTheme="minorEastAsia" w:hAnsiTheme="minorHAnsi" w:cstheme="minorBidi"/>
            <w:noProof/>
            <w:sz w:val="22"/>
            <w:szCs w:val="22"/>
          </w:rPr>
          <w:tab/>
        </w:r>
        <w:r w:rsidR="00526CD6" w:rsidRPr="00FD57F2">
          <w:rPr>
            <w:rStyle w:val="Hyperlink"/>
            <w:rFonts w:cstheme="minorHAnsi"/>
            <w:noProof/>
          </w:rPr>
          <w:t>Applicant Notifications and Questions</w:t>
        </w:r>
        <w:r w:rsidR="00526CD6">
          <w:rPr>
            <w:noProof/>
            <w:webHidden/>
          </w:rPr>
          <w:tab/>
        </w:r>
        <w:r w:rsidR="00526CD6">
          <w:rPr>
            <w:noProof/>
            <w:webHidden/>
          </w:rPr>
          <w:fldChar w:fldCharType="begin"/>
        </w:r>
        <w:r w:rsidR="00526CD6">
          <w:rPr>
            <w:noProof/>
            <w:webHidden/>
          </w:rPr>
          <w:instrText xml:space="preserve"> PAGEREF _Toc35007036 \h </w:instrText>
        </w:r>
        <w:r w:rsidR="00526CD6">
          <w:rPr>
            <w:noProof/>
            <w:webHidden/>
          </w:rPr>
        </w:r>
        <w:r w:rsidR="00526CD6">
          <w:rPr>
            <w:noProof/>
            <w:webHidden/>
          </w:rPr>
          <w:fldChar w:fldCharType="separate"/>
        </w:r>
        <w:r w:rsidR="00CC2BBF">
          <w:rPr>
            <w:noProof/>
            <w:webHidden/>
          </w:rPr>
          <w:t>6</w:t>
        </w:r>
        <w:r w:rsidR="00526CD6">
          <w:rPr>
            <w:noProof/>
            <w:webHidden/>
          </w:rPr>
          <w:fldChar w:fldCharType="end"/>
        </w:r>
      </w:hyperlink>
    </w:p>
    <w:p w14:paraId="0EF30012" w14:textId="718CB836" w:rsidR="00526CD6" w:rsidRDefault="003A4A42">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35007037" w:history="1">
        <w:r w:rsidR="00526CD6" w:rsidRPr="00FD57F2">
          <w:rPr>
            <w:rStyle w:val="Hyperlink"/>
            <w:rFonts w:cstheme="minorHAnsi"/>
            <w:noProof/>
          </w:rPr>
          <w:t>2.</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STATEMENT OF WORK</w:t>
        </w:r>
        <w:r w:rsidR="00526CD6">
          <w:rPr>
            <w:noProof/>
            <w:webHidden/>
          </w:rPr>
          <w:tab/>
        </w:r>
        <w:r w:rsidR="00526CD6">
          <w:rPr>
            <w:noProof/>
            <w:webHidden/>
          </w:rPr>
          <w:fldChar w:fldCharType="begin"/>
        </w:r>
        <w:r w:rsidR="00526CD6">
          <w:rPr>
            <w:noProof/>
            <w:webHidden/>
          </w:rPr>
          <w:instrText xml:space="preserve"> PAGEREF _Toc35007037 \h </w:instrText>
        </w:r>
        <w:r w:rsidR="00526CD6">
          <w:rPr>
            <w:noProof/>
            <w:webHidden/>
          </w:rPr>
        </w:r>
        <w:r w:rsidR="00526CD6">
          <w:rPr>
            <w:noProof/>
            <w:webHidden/>
          </w:rPr>
          <w:fldChar w:fldCharType="separate"/>
        </w:r>
        <w:r w:rsidR="00CC2BBF">
          <w:rPr>
            <w:noProof/>
            <w:webHidden/>
          </w:rPr>
          <w:t>7</w:t>
        </w:r>
        <w:r w:rsidR="00526CD6">
          <w:rPr>
            <w:noProof/>
            <w:webHidden/>
          </w:rPr>
          <w:fldChar w:fldCharType="end"/>
        </w:r>
      </w:hyperlink>
    </w:p>
    <w:p w14:paraId="1B5667D1" w14:textId="3E83D346" w:rsidR="00526CD6" w:rsidRDefault="003A4A42" w:rsidP="00F643A7">
      <w:pPr>
        <w:pStyle w:val="TOC2"/>
        <w:rPr>
          <w:rFonts w:asciiTheme="minorHAnsi" w:eastAsiaTheme="minorEastAsia" w:hAnsiTheme="minorHAnsi" w:cstheme="minorBidi"/>
          <w:noProof/>
          <w:sz w:val="22"/>
          <w:szCs w:val="22"/>
        </w:rPr>
      </w:pPr>
      <w:hyperlink w:anchor="_Toc35007038" w:history="1">
        <w:r w:rsidR="00526CD6" w:rsidRPr="00FD57F2">
          <w:rPr>
            <w:rStyle w:val="Hyperlink"/>
            <w:rFonts w:cstheme="minorHAnsi"/>
            <w:noProof/>
          </w:rPr>
          <w:t>2.1.</w:t>
        </w:r>
        <w:r w:rsidR="00526CD6">
          <w:rPr>
            <w:rFonts w:asciiTheme="minorHAnsi" w:eastAsiaTheme="minorEastAsia" w:hAnsiTheme="minorHAnsi" w:cstheme="minorBidi"/>
            <w:noProof/>
            <w:sz w:val="22"/>
            <w:szCs w:val="22"/>
          </w:rPr>
          <w:tab/>
        </w:r>
        <w:r w:rsidR="00526CD6" w:rsidRPr="00FD57F2">
          <w:rPr>
            <w:rStyle w:val="Hyperlink"/>
            <w:rFonts w:cstheme="minorHAnsi"/>
            <w:noProof/>
          </w:rPr>
          <w:t>Program Purpose</w:t>
        </w:r>
        <w:r w:rsidR="00526CD6">
          <w:rPr>
            <w:noProof/>
            <w:webHidden/>
          </w:rPr>
          <w:tab/>
        </w:r>
        <w:r w:rsidR="00526CD6">
          <w:rPr>
            <w:noProof/>
            <w:webHidden/>
          </w:rPr>
          <w:fldChar w:fldCharType="begin"/>
        </w:r>
        <w:r w:rsidR="00526CD6">
          <w:rPr>
            <w:noProof/>
            <w:webHidden/>
          </w:rPr>
          <w:instrText xml:space="preserve"> PAGEREF _Toc35007038 \h </w:instrText>
        </w:r>
        <w:r w:rsidR="00526CD6">
          <w:rPr>
            <w:noProof/>
            <w:webHidden/>
          </w:rPr>
        </w:r>
        <w:r w:rsidR="00526CD6">
          <w:rPr>
            <w:noProof/>
            <w:webHidden/>
          </w:rPr>
          <w:fldChar w:fldCharType="separate"/>
        </w:r>
        <w:r w:rsidR="00CC2BBF">
          <w:rPr>
            <w:noProof/>
            <w:webHidden/>
          </w:rPr>
          <w:t>7</w:t>
        </w:r>
        <w:r w:rsidR="00526CD6">
          <w:rPr>
            <w:noProof/>
            <w:webHidden/>
          </w:rPr>
          <w:fldChar w:fldCharType="end"/>
        </w:r>
      </w:hyperlink>
    </w:p>
    <w:p w14:paraId="5CD97605" w14:textId="624CEE62" w:rsidR="00526CD6" w:rsidRDefault="003A4A42" w:rsidP="00F643A7">
      <w:pPr>
        <w:pStyle w:val="TOC2"/>
        <w:rPr>
          <w:rFonts w:asciiTheme="minorHAnsi" w:eastAsiaTheme="minorEastAsia" w:hAnsiTheme="minorHAnsi" w:cstheme="minorBidi"/>
          <w:noProof/>
          <w:sz w:val="22"/>
          <w:szCs w:val="22"/>
        </w:rPr>
      </w:pPr>
      <w:hyperlink w:anchor="_Toc35007039" w:history="1">
        <w:r w:rsidR="00526CD6" w:rsidRPr="00FD57F2">
          <w:rPr>
            <w:rStyle w:val="Hyperlink"/>
            <w:rFonts w:cstheme="minorHAnsi"/>
            <w:noProof/>
          </w:rPr>
          <w:t>2.2.</w:t>
        </w:r>
        <w:r w:rsidR="00526CD6">
          <w:rPr>
            <w:rFonts w:asciiTheme="minorHAnsi" w:eastAsiaTheme="minorEastAsia" w:hAnsiTheme="minorHAnsi" w:cstheme="minorBidi"/>
            <w:noProof/>
            <w:sz w:val="22"/>
            <w:szCs w:val="22"/>
          </w:rPr>
          <w:tab/>
        </w:r>
        <w:r w:rsidR="00526CD6" w:rsidRPr="00FD57F2">
          <w:rPr>
            <w:rStyle w:val="Hyperlink"/>
            <w:rFonts w:cstheme="minorHAnsi"/>
            <w:noProof/>
          </w:rPr>
          <w:t>Applicant/Contractor Requirements</w:t>
        </w:r>
        <w:r w:rsidR="00526CD6">
          <w:rPr>
            <w:noProof/>
            <w:webHidden/>
          </w:rPr>
          <w:tab/>
        </w:r>
        <w:r w:rsidR="00526CD6">
          <w:rPr>
            <w:noProof/>
            <w:webHidden/>
          </w:rPr>
          <w:fldChar w:fldCharType="begin"/>
        </w:r>
        <w:r w:rsidR="00526CD6">
          <w:rPr>
            <w:noProof/>
            <w:webHidden/>
          </w:rPr>
          <w:instrText xml:space="preserve"> PAGEREF _Toc35007039 \h </w:instrText>
        </w:r>
        <w:r w:rsidR="00526CD6">
          <w:rPr>
            <w:noProof/>
            <w:webHidden/>
          </w:rPr>
        </w:r>
        <w:r w:rsidR="00526CD6">
          <w:rPr>
            <w:noProof/>
            <w:webHidden/>
          </w:rPr>
          <w:fldChar w:fldCharType="separate"/>
        </w:r>
        <w:r w:rsidR="00CC2BBF">
          <w:rPr>
            <w:noProof/>
            <w:webHidden/>
          </w:rPr>
          <w:t>7</w:t>
        </w:r>
        <w:r w:rsidR="00526CD6">
          <w:rPr>
            <w:noProof/>
            <w:webHidden/>
          </w:rPr>
          <w:fldChar w:fldCharType="end"/>
        </w:r>
      </w:hyperlink>
    </w:p>
    <w:p w14:paraId="1D918765" w14:textId="3C620A28" w:rsidR="00526CD6" w:rsidRDefault="003A4A42" w:rsidP="00F643A7">
      <w:pPr>
        <w:pStyle w:val="TOC2"/>
        <w:rPr>
          <w:rFonts w:asciiTheme="minorHAnsi" w:eastAsiaTheme="minorEastAsia" w:hAnsiTheme="minorHAnsi" w:cstheme="minorBidi"/>
          <w:noProof/>
          <w:sz w:val="22"/>
          <w:szCs w:val="22"/>
        </w:rPr>
      </w:pPr>
      <w:hyperlink w:anchor="_Toc35007040" w:history="1">
        <w:r w:rsidR="00526CD6" w:rsidRPr="00FD57F2">
          <w:rPr>
            <w:rStyle w:val="Hyperlink"/>
            <w:rFonts w:cstheme="minorHAnsi"/>
            <w:noProof/>
          </w:rPr>
          <w:t>2.3.</w:t>
        </w:r>
        <w:r w:rsidR="00526CD6">
          <w:rPr>
            <w:rFonts w:asciiTheme="minorHAnsi" w:eastAsiaTheme="minorEastAsia" w:hAnsiTheme="minorHAnsi" w:cstheme="minorBidi"/>
            <w:noProof/>
            <w:sz w:val="22"/>
            <w:szCs w:val="22"/>
          </w:rPr>
          <w:tab/>
        </w:r>
        <w:r w:rsidR="00526CD6" w:rsidRPr="00FD57F2">
          <w:rPr>
            <w:rStyle w:val="Hyperlink"/>
            <w:rFonts w:cstheme="minorHAnsi"/>
            <w:noProof/>
          </w:rPr>
          <w:t>Service Delivery Area(s)</w:t>
        </w:r>
        <w:r w:rsidR="00526CD6">
          <w:rPr>
            <w:noProof/>
            <w:webHidden/>
          </w:rPr>
          <w:tab/>
        </w:r>
        <w:r w:rsidR="00526CD6">
          <w:rPr>
            <w:noProof/>
            <w:webHidden/>
          </w:rPr>
          <w:fldChar w:fldCharType="begin"/>
        </w:r>
        <w:r w:rsidR="00526CD6">
          <w:rPr>
            <w:noProof/>
            <w:webHidden/>
          </w:rPr>
          <w:instrText xml:space="preserve"> PAGEREF _Toc35007040 \h </w:instrText>
        </w:r>
        <w:r w:rsidR="00526CD6">
          <w:rPr>
            <w:noProof/>
            <w:webHidden/>
          </w:rPr>
        </w:r>
        <w:r w:rsidR="00526CD6">
          <w:rPr>
            <w:noProof/>
            <w:webHidden/>
          </w:rPr>
          <w:fldChar w:fldCharType="separate"/>
        </w:r>
        <w:r w:rsidR="00CC2BBF">
          <w:rPr>
            <w:noProof/>
            <w:webHidden/>
          </w:rPr>
          <w:t>7</w:t>
        </w:r>
        <w:r w:rsidR="00526CD6">
          <w:rPr>
            <w:noProof/>
            <w:webHidden/>
          </w:rPr>
          <w:fldChar w:fldCharType="end"/>
        </w:r>
      </w:hyperlink>
    </w:p>
    <w:p w14:paraId="7303DE8B" w14:textId="182C713B" w:rsidR="00526CD6" w:rsidRDefault="003A4A42" w:rsidP="00F643A7">
      <w:pPr>
        <w:pStyle w:val="TOC2"/>
        <w:rPr>
          <w:rFonts w:asciiTheme="minorHAnsi" w:eastAsiaTheme="minorEastAsia" w:hAnsiTheme="minorHAnsi" w:cstheme="minorBidi"/>
          <w:noProof/>
          <w:sz w:val="22"/>
          <w:szCs w:val="22"/>
        </w:rPr>
      </w:pPr>
      <w:hyperlink w:anchor="_Toc35007041" w:history="1">
        <w:r w:rsidR="00526CD6" w:rsidRPr="00FD57F2">
          <w:rPr>
            <w:rStyle w:val="Hyperlink"/>
            <w:rFonts w:cstheme="minorHAnsi"/>
            <w:noProof/>
          </w:rPr>
          <w:t>2.4.</w:t>
        </w:r>
        <w:r w:rsidR="00526CD6">
          <w:rPr>
            <w:rFonts w:asciiTheme="minorHAnsi" w:eastAsiaTheme="minorEastAsia" w:hAnsiTheme="minorHAnsi" w:cstheme="minorBidi"/>
            <w:noProof/>
            <w:sz w:val="22"/>
            <w:szCs w:val="22"/>
          </w:rPr>
          <w:tab/>
        </w:r>
        <w:r w:rsidR="00526CD6" w:rsidRPr="00FD57F2">
          <w:rPr>
            <w:rStyle w:val="Hyperlink"/>
            <w:rFonts w:cstheme="minorHAnsi"/>
            <w:noProof/>
          </w:rPr>
          <w:t>Eligible Population</w:t>
        </w:r>
        <w:r w:rsidR="00526CD6">
          <w:rPr>
            <w:noProof/>
            <w:webHidden/>
          </w:rPr>
          <w:tab/>
        </w:r>
        <w:r w:rsidR="00526CD6">
          <w:rPr>
            <w:noProof/>
            <w:webHidden/>
          </w:rPr>
          <w:fldChar w:fldCharType="begin"/>
        </w:r>
        <w:r w:rsidR="00526CD6">
          <w:rPr>
            <w:noProof/>
            <w:webHidden/>
          </w:rPr>
          <w:instrText xml:space="preserve"> PAGEREF _Toc35007041 \h </w:instrText>
        </w:r>
        <w:r w:rsidR="00526CD6">
          <w:rPr>
            <w:noProof/>
            <w:webHidden/>
          </w:rPr>
        </w:r>
        <w:r w:rsidR="00526CD6">
          <w:rPr>
            <w:noProof/>
            <w:webHidden/>
          </w:rPr>
          <w:fldChar w:fldCharType="separate"/>
        </w:r>
        <w:r w:rsidR="00CC2BBF">
          <w:rPr>
            <w:noProof/>
            <w:webHidden/>
          </w:rPr>
          <w:t>7</w:t>
        </w:r>
        <w:r w:rsidR="00526CD6">
          <w:rPr>
            <w:noProof/>
            <w:webHidden/>
          </w:rPr>
          <w:fldChar w:fldCharType="end"/>
        </w:r>
      </w:hyperlink>
    </w:p>
    <w:p w14:paraId="767D64D1" w14:textId="7C00AFF5" w:rsidR="00526CD6" w:rsidRDefault="003A4A42">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35007042" w:history="1">
        <w:r w:rsidR="00526CD6" w:rsidRPr="00FD57F2">
          <w:rPr>
            <w:rStyle w:val="Hyperlink"/>
            <w:rFonts w:cstheme="minorHAnsi"/>
            <w:noProof/>
          </w:rPr>
          <w:t>3.</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PAYMENT</w:t>
        </w:r>
        <w:r w:rsidR="00526CD6">
          <w:rPr>
            <w:noProof/>
            <w:webHidden/>
          </w:rPr>
          <w:tab/>
        </w:r>
        <w:r w:rsidR="00526CD6">
          <w:rPr>
            <w:noProof/>
            <w:webHidden/>
          </w:rPr>
          <w:fldChar w:fldCharType="begin"/>
        </w:r>
        <w:r w:rsidR="00526CD6">
          <w:rPr>
            <w:noProof/>
            <w:webHidden/>
          </w:rPr>
          <w:instrText xml:space="preserve"> PAGEREF _Toc35007042 \h </w:instrText>
        </w:r>
        <w:r w:rsidR="00526CD6">
          <w:rPr>
            <w:noProof/>
            <w:webHidden/>
          </w:rPr>
        </w:r>
        <w:r w:rsidR="00526CD6">
          <w:rPr>
            <w:noProof/>
            <w:webHidden/>
          </w:rPr>
          <w:fldChar w:fldCharType="separate"/>
        </w:r>
        <w:r w:rsidR="00CC2BBF">
          <w:rPr>
            <w:noProof/>
            <w:webHidden/>
          </w:rPr>
          <w:t>8</w:t>
        </w:r>
        <w:r w:rsidR="00526CD6">
          <w:rPr>
            <w:noProof/>
            <w:webHidden/>
          </w:rPr>
          <w:fldChar w:fldCharType="end"/>
        </w:r>
      </w:hyperlink>
    </w:p>
    <w:p w14:paraId="43919C8A" w14:textId="416B4DCE" w:rsidR="00526CD6" w:rsidRDefault="003A4A42" w:rsidP="00F643A7">
      <w:pPr>
        <w:pStyle w:val="TOC2"/>
        <w:rPr>
          <w:rFonts w:asciiTheme="minorHAnsi" w:eastAsiaTheme="minorEastAsia" w:hAnsiTheme="minorHAnsi" w:cstheme="minorBidi"/>
          <w:noProof/>
          <w:sz w:val="22"/>
          <w:szCs w:val="22"/>
        </w:rPr>
      </w:pPr>
      <w:hyperlink w:anchor="_Toc35007043" w:history="1">
        <w:r w:rsidR="00526CD6" w:rsidRPr="00FD57F2">
          <w:rPr>
            <w:rStyle w:val="Hyperlink"/>
            <w:rFonts w:cstheme="minorHAnsi"/>
            <w:noProof/>
          </w:rPr>
          <w:t>3.1.</w:t>
        </w:r>
        <w:r w:rsidR="00526CD6">
          <w:rPr>
            <w:rFonts w:asciiTheme="minorHAnsi" w:eastAsiaTheme="minorEastAsia" w:hAnsiTheme="minorHAnsi" w:cstheme="minorBidi"/>
            <w:noProof/>
            <w:sz w:val="22"/>
            <w:szCs w:val="22"/>
          </w:rPr>
          <w:tab/>
        </w:r>
        <w:r w:rsidR="00526CD6" w:rsidRPr="00FD57F2">
          <w:rPr>
            <w:rStyle w:val="Hyperlink"/>
            <w:rFonts w:cstheme="minorHAnsi"/>
            <w:noProof/>
          </w:rPr>
          <w:t>Payment</w:t>
        </w:r>
        <w:r w:rsidR="00526CD6">
          <w:rPr>
            <w:noProof/>
            <w:webHidden/>
          </w:rPr>
          <w:tab/>
        </w:r>
        <w:r w:rsidR="00526CD6">
          <w:rPr>
            <w:noProof/>
            <w:webHidden/>
          </w:rPr>
          <w:fldChar w:fldCharType="begin"/>
        </w:r>
        <w:r w:rsidR="00526CD6">
          <w:rPr>
            <w:noProof/>
            <w:webHidden/>
          </w:rPr>
          <w:instrText xml:space="preserve"> PAGEREF _Toc35007043 \h </w:instrText>
        </w:r>
        <w:r w:rsidR="00526CD6">
          <w:rPr>
            <w:noProof/>
            <w:webHidden/>
          </w:rPr>
        </w:r>
        <w:r w:rsidR="00526CD6">
          <w:rPr>
            <w:noProof/>
            <w:webHidden/>
          </w:rPr>
          <w:fldChar w:fldCharType="separate"/>
        </w:r>
        <w:r w:rsidR="00CC2BBF">
          <w:rPr>
            <w:noProof/>
            <w:webHidden/>
          </w:rPr>
          <w:t>8</w:t>
        </w:r>
        <w:r w:rsidR="00526CD6">
          <w:rPr>
            <w:noProof/>
            <w:webHidden/>
          </w:rPr>
          <w:fldChar w:fldCharType="end"/>
        </w:r>
      </w:hyperlink>
    </w:p>
    <w:p w14:paraId="442F224A" w14:textId="4C949ECB" w:rsidR="00526CD6" w:rsidRDefault="003A4A42" w:rsidP="00F643A7">
      <w:pPr>
        <w:pStyle w:val="TOC2"/>
        <w:rPr>
          <w:rFonts w:asciiTheme="minorHAnsi" w:eastAsiaTheme="minorEastAsia" w:hAnsiTheme="minorHAnsi" w:cstheme="minorBidi"/>
          <w:noProof/>
          <w:sz w:val="22"/>
          <w:szCs w:val="22"/>
        </w:rPr>
      </w:pPr>
      <w:hyperlink w:anchor="_Toc35007044" w:history="1">
        <w:r w:rsidR="00526CD6" w:rsidRPr="00FD57F2">
          <w:rPr>
            <w:rStyle w:val="Hyperlink"/>
            <w:rFonts w:cstheme="minorHAnsi"/>
            <w:noProof/>
          </w:rPr>
          <w:t>3.2.</w:t>
        </w:r>
        <w:r w:rsidR="00526CD6">
          <w:rPr>
            <w:rFonts w:asciiTheme="minorHAnsi" w:eastAsiaTheme="minorEastAsia" w:hAnsiTheme="minorHAnsi" w:cstheme="minorBidi"/>
            <w:noProof/>
            <w:sz w:val="22"/>
            <w:szCs w:val="22"/>
          </w:rPr>
          <w:tab/>
        </w:r>
        <w:r w:rsidR="00526CD6" w:rsidRPr="00FD57F2">
          <w:rPr>
            <w:rStyle w:val="Hyperlink"/>
            <w:rFonts w:cstheme="minorHAnsi"/>
            <w:noProof/>
          </w:rPr>
          <w:t>Invoicing Process</w:t>
        </w:r>
        <w:r w:rsidR="00526CD6">
          <w:rPr>
            <w:noProof/>
            <w:webHidden/>
          </w:rPr>
          <w:tab/>
        </w:r>
        <w:r w:rsidR="00526CD6">
          <w:rPr>
            <w:noProof/>
            <w:webHidden/>
          </w:rPr>
          <w:fldChar w:fldCharType="begin"/>
        </w:r>
        <w:r w:rsidR="00526CD6">
          <w:rPr>
            <w:noProof/>
            <w:webHidden/>
          </w:rPr>
          <w:instrText xml:space="preserve"> PAGEREF _Toc35007044 \h </w:instrText>
        </w:r>
        <w:r w:rsidR="00526CD6">
          <w:rPr>
            <w:noProof/>
            <w:webHidden/>
          </w:rPr>
        </w:r>
        <w:r w:rsidR="00526CD6">
          <w:rPr>
            <w:noProof/>
            <w:webHidden/>
          </w:rPr>
          <w:fldChar w:fldCharType="separate"/>
        </w:r>
        <w:r w:rsidR="00CC2BBF">
          <w:rPr>
            <w:noProof/>
            <w:webHidden/>
          </w:rPr>
          <w:t>8</w:t>
        </w:r>
        <w:r w:rsidR="00526CD6">
          <w:rPr>
            <w:noProof/>
            <w:webHidden/>
          </w:rPr>
          <w:fldChar w:fldCharType="end"/>
        </w:r>
      </w:hyperlink>
    </w:p>
    <w:p w14:paraId="5F4347A6" w14:textId="7C9CAC1B" w:rsidR="00526CD6" w:rsidRDefault="003A4A42">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35007045" w:history="1">
        <w:r w:rsidR="00526CD6" w:rsidRPr="00FD57F2">
          <w:rPr>
            <w:rStyle w:val="Hyperlink"/>
            <w:rFonts w:cstheme="minorHAnsi"/>
            <w:noProof/>
          </w:rPr>
          <w:t>4.</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INFORMATION AND SUBMISSION INSTRUCTIONS</w:t>
        </w:r>
        <w:r w:rsidR="00526CD6">
          <w:rPr>
            <w:noProof/>
            <w:webHidden/>
          </w:rPr>
          <w:tab/>
        </w:r>
        <w:r w:rsidR="00526CD6">
          <w:rPr>
            <w:noProof/>
            <w:webHidden/>
          </w:rPr>
          <w:fldChar w:fldCharType="begin"/>
        </w:r>
        <w:r w:rsidR="00526CD6">
          <w:rPr>
            <w:noProof/>
            <w:webHidden/>
          </w:rPr>
          <w:instrText xml:space="preserve"> PAGEREF _Toc35007045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3320922F" w14:textId="21838A43" w:rsidR="00526CD6" w:rsidRDefault="003A4A42" w:rsidP="00F643A7">
      <w:pPr>
        <w:pStyle w:val="TOC2"/>
        <w:rPr>
          <w:rFonts w:asciiTheme="minorHAnsi" w:eastAsiaTheme="minorEastAsia" w:hAnsiTheme="minorHAnsi" w:cstheme="minorBidi"/>
          <w:noProof/>
          <w:sz w:val="22"/>
          <w:szCs w:val="22"/>
        </w:rPr>
      </w:pPr>
      <w:hyperlink w:anchor="_Toc35007046" w:history="1">
        <w:r w:rsidR="00526CD6" w:rsidRPr="00FD57F2">
          <w:rPr>
            <w:rStyle w:val="Hyperlink"/>
            <w:rFonts w:cstheme="minorHAnsi"/>
            <w:noProof/>
          </w:rPr>
          <w:t>4.1.</w:t>
        </w:r>
        <w:r w:rsidR="00526CD6">
          <w:rPr>
            <w:rFonts w:asciiTheme="minorHAnsi" w:eastAsiaTheme="minorEastAsia" w:hAnsiTheme="minorHAnsi" w:cstheme="minorBidi"/>
            <w:noProof/>
            <w:sz w:val="22"/>
            <w:szCs w:val="22"/>
          </w:rPr>
          <w:tab/>
        </w:r>
        <w:r w:rsidR="00526CD6" w:rsidRPr="00FD57F2">
          <w:rPr>
            <w:rStyle w:val="Hyperlink"/>
            <w:rFonts w:cstheme="minorHAnsi"/>
            <w:noProof/>
          </w:rPr>
          <w:t>Open Enrollment Cancellation/Partial Award/Non-Award</w:t>
        </w:r>
        <w:r w:rsidR="00526CD6">
          <w:rPr>
            <w:noProof/>
            <w:webHidden/>
          </w:rPr>
          <w:tab/>
        </w:r>
        <w:r w:rsidR="00526CD6">
          <w:rPr>
            <w:noProof/>
            <w:webHidden/>
          </w:rPr>
          <w:fldChar w:fldCharType="begin"/>
        </w:r>
        <w:r w:rsidR="00526CD6">
          <w:rPr>
            <w:noProof/>
            <w:webHidden/>
          </w:rPr>
          <w:instrText xml:space="preserve"> PAGEREF _Toc35007046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0394D79D" w14:textId="4E5BE8F5" w:rsidR="00526CD6" w:rsidRDefault="003A4A42" w:rsidP="00F643A7">
      <w:pPr>
        <w:pStyle w:val="TOC2"/>
        <w:rPr>
          <w:rFonts w:asciiTheme="minorHAnsi" w:eastAsiaTheme="minorEastAsia" w:hAnsiTheme="minorHAnsi" w:cstheme="minorBidi"/>
          <w:noProof/>
          <w:sz w:val="22"/>
          <w:szCs w:val="22"/>
        </w:rPr>
      </w:pPr>
      <w:hyperlink w:anchor="_Toc35007047" w:history="1">
        <w:r w:rsidR="00526CD6" w:rsidRPr="00FD57F2">
          <w:rPr>
            <w:rStyle w:val="Hyperlink"/>
            <w:rFonts w:cstheme="minorHAnsi"/>
            <w:noProof/>
          </w:rPr>
          <w:t>4.2.</w:t>
        </w:r>
        <w:r w:rsidR="00526CD6">
          <w:rPr>
            <w:rFonts w:asciiTheme="minorHAnsi" w:eastAsiaTheme="minorEastAsia" w:hAnsiTheme="minorHAnsi" w:cstheme="minorBidi"/>
            <w:noProof/>
            <w:sz w:val="22"/>
            <w:szCs w:val="22"/>
          </w:rPr>
          <w:tab/>
        </w:r>
        <w:r w:rsidR="00526CD6" w:rsidRPr="00FD57F2">
          <w:rPr>
            <w:rStyle w:val="Hyperlink"/>
            <w:rFonts w:cstheme="minorHAnsi"/>
            <w:noProof/>
          </w:rPr>
          <w:t>Right to Reject Applications or Portions of Applications</w:t>
        </w:r>
        <w:r w:rsidR="00526CD6">
          <w:rPr>
            <w:noProof/>
            <w:webHidden/>
          </w:rPr>
          <w:tab/>
        </w:r>
        <w:r w:rsidR="00526CD6">
          <w:rPr>
            <w:noProof/>
            <w:webHidden/>
          </w:rPr>
          <w:fldChar w:fldCharType="begin"/>
        </w:r>
        <w:r w:rsidR="00526CD6">
          <w:rPr>
            <w:noProof/>
            <w:webHidden/>
          </w:rPr>
          <w:instrText xml:space="preserve"> PAGEREF _Toc35007047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002060E7" w14:textId="3704D6D2" w:rsidR="00526CD6" w:rsidRDefault="003A4A42" w:rsidP="00F643A7">
      <w:pPr>
        <w:pStyle w:val="TOC2"/>
        <w:rPr>
          <w:rFonts w:asciiTheme="minorHAnsi" w:eastAsiaTheme="minorEastAsia" w:hAnsiTheme="minorHAnsi" w:cstheme="minorBidi"/>
          <w:noProof/>
          <w:sz w:val="22"/>
          <w:szCs w:val="22"/>
        </w:rPr>
      </w:pPr>
      <w:hyperlink w:anchor="_Toc35007048" w:history="1">
        <w:r w:rsidR="00526CD6" w:rsidRPr="00FD57F2">
          <w:rPr>
            <w:rStyle w:val="Hyperlink"/>
            <w:rFonts w:cstheme="minorHAnsi"/>
            <w:noProof/>
          </w:rPr>
          <w:t>4.3.</w:t>
        </w:r>
        <w:r w:rsidR="00526CD6">
          <w:rPr>
            <w:rFonts w:asciiTheme="minorHAnsi" w:eastAsiaTheme="minorEastAsia" w:hAnsiTheme="minorHAnsi" w:cstheme="minorBidi"/>
            <w:noProof/>
            <w:sz w:val="22"/>
            <w:szCs w:val="22"/>
          </w:rPr>
          <w:tab/>
        </w:r>
        <w:r w:rsidR="00526CD6" w:rsidRPr="00FD57F2">
          <w:rPr>
            <w:rStyle w:val="Hyperlink"/>
            <w:rFonts w:cstheme="minorHAnsi"/>
            <w:noProof/>
          </w:rPr>
          <w:t>Joint Applications</w:t>
        </w:r>
        <w:r w:rsidR="00526CD6">
          <w:rPr>
            <w:noProof/>
            <w:webHidden/>
          </w:rPr>
          <w:tab/>
        </w:r>
        <w:r w:rsidR="00526CD6">
          <w:rPr>
            <w:noProof/>
            <w:webHidden/>
          </w:rPr>
          <w:fldChar w:fldCharType="begin"/>
        </w:r>
        <w:r w:rsidR="00526CD6">
          <w:rPr>
            <w:noProof/>
            <w:webHidden/>
          </w:rPr>
          <w:instrText xml:space="preserve"> PAGEREF _Toc35007048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7532409A" w14:textId="4FB20BA2" w:rsidR="00526CD6" w:rsidRDefault="003A4A42" w:rsidP="00F643A7">
      <w:pPr>
        <w:pStyle w:val="TOC2"/>
        <w:rPr>
          <w:rFonts w:asciiTheme="minorHAnsi" w:eastAsiaTheme="minorEastAsia" w:hAnsiTheme="minorHAnsi" w:cstheme="minorBidi"/>
          <w:noProof/>
          <w:sz w:val="22"/>
          <w:szCs w:val="22"/>
        </w:rPr>
      </w:pPr>
      <w:hyperlink w:anchor="_Toc35007049" w:history="1">
        <w:r w:rsidR="00526CD6" w:rsidRPr="00FD57F2">
          <w:rPr>
            <w:rStyle w:val="Hyperlink"/>
            <w:rFonts w:cstheme="minorHAnsi"/>
            <w:noProof/>
          </w:rPr>
          <w:t>4.4.</w:t>
        </w:r>
        <w:r w:rsidR="00526CD6">
          <w:rPr>
            <w:rFonts w:asciiTheme="minorHAnsi" w:eastAsiaTheme="minorEastAsia" w:hAnsiTheme="minorHAnsi" w:cstheme="minorBidi"/>
            <w:noProof/>
            <w:sz w:val="22"/>
            <w:szCs w:val="22"/>
          </w:rPr>
          <w:tab/>
        </w:r>
        <w:r w:rsidR="00526CD6" w:rsidRPr="00FD57F2">
          <w:rPr>
            <w:rStyle w:val="Hyperlink"/>
            <w:rFonts w:cstheme="minorHAnsi"/>
            <w:noProof/>
          </w:rPr>
          <w:t>Withdrawal of Applications</w:t>
        </w:r>
        <w:r w:rsidR="00526CD6">
          <w:rPr>
            <w:noProof/>
            <w:webHidden/>
          </w:rPr>
          <w:tab/>
        </w:r>
        <w:r w:rsidR="00526CD6">
          <w:rPr>
            <w:noProof/>
            <w:webHidden/>
          </w:rPr>
          <w:fldChar w:fldCharType="begin"/>
        </w:r>
        <w:r w:rsidR="00526CD6">
          <w:rPr>
            <w:noProof/>
            <w:webHidden/>
          </w:rPr>
          <w:instrText xml:space="preserve"> PAGEREF _Toc35007049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23E5471D" w14:textId="7C751B6B" w:rsidR="00526CD6" w:rsidRDefault="003A4A42" w:rsidP="00F643A7">
      <w:pPr>
        <w:pStyle w:val="TOC2"/>
        <w:rPr>
          <w:rFonts w:asciiTheme="minorHAnsi" w:eastAsiaTheme="minorEastAsia" w:hAnsiTheme="minorHAnsi" w:cstheme="minorBidi"/>
          <w:noProof/>
          <w:sz w:val="22"/>
          <w:szCs w:val="22"/>
        </w:rPr>
      </w:pPr>
      <w:hyperlink w:anchor="_Toc35007050" w:history="1">
        <w:r w:rsidR="00526CD6" w:rsidRPr="00FD57F2">
          <w:rPr>
            <w:rStyle w:val="Hyperlink"/>
            <w:rFonts w:cstheme="minorHAnsi"/>
            <w:noProof/>
          </w:rPr>
          <w:t>4.5.</w:t>
        </w:r>
        <w:r w:rsidR="00526CD6">
          <w:rPr>
            <w:rFonts w:asciiTheme="minorHAnsi" w:eastAsiaTheme="minorEastAsia" w:hAnsiTheme="minorHAnsi" w:cstheme="minorBidi"/>
            <w:noProof/>
            <w:sz w:val="22"/>
            <w:szCs w:val="22"/>
          </w:rPr>
          <w:tab/>
        </w:r>
        <w:r w:rsidR="00526CD6" w:rsidRPr="00FD57F2">
          <w:rPr>
            <w:rStyle w:val="Hyperlink"/>
            <w:rFonts w:cstheme="minorHAnsi"/>
            <w:noProof/>
          </w:rPr>
          <w:t>Costs Incurred</w:t>
        </w:r>
        <w:r w:rsidR="00526CD6">
          <w:rPr>
            <w:noProof/>
            <w:webHidden/>
          </w:rPr>
          <w:tab/>
        </w:r>
        <w:r w:rsidR="00526CD6">
          <w:rPr>
            <w:noProof/>
            <w:webHidden/>
          </w:rPr>
          <w:fldChar w:fldCharType="begin"/>
        </w:r>
        <w:r w:rsidR="00526CD6">
          <w:rPr>
            <w:noProof/>
            <w:webHidden/>
          </w:rPr>
          <w:instrText xml:space="preserve"> PAGEREF _Toc35007050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2DE5EC71" w14:textId="33A9C258" w:rsidR="00526CD6" w:rsidRDefault="003A4A42" w:rsidP="00F643A7">
      <w:pPr>
        <w:pStyle w:val="TOC2"/>
        <w:rPr>
          <w:rFonts w:asciiTheme="minorHAnsi" w:eastAsiaTheme="minorEastAsia" w:hAnsiTheme="minorHAnsi" w:cstheme="minorBidi"/>
          <w:noProof/>
          <w:sz w:val="22"/>
          <w:szCs w:val="22"/>
        </w:rPr>
      </w:pPr>
      <w:hyperlink w:anchor="_Toc35007051" w:history="1">
        <w:r w:rsidR="00526CD6" w:rsidRPr="00FD57F2">
          <w:rPr>
            <w:rStyle w:val="Hyperlink"/>
            <w:rFonts w:cstheme="minorHAnsi"/>
            <w:noProof/>
          </w:rPr>
          <w:t>4.6.</w:t>
        </w:r>
        <w:r w:rsidR="00526CD6">
          <w:rPr>
            <w:rFonts w:asciiTheme="minorHAnsi" w:eastAsiaTheme="minorEastAsia" w:hAnsiTheme="minorHAnsi" w:cstheme="minorBidi"/>
            <w:noProof/>
            <w:sz w:val="22"/>
            <w:szCs w:val="22"/>
          </w:rPr>
          <w:tab/>
        </w:r>
        <w:r w:rsidR="00526CD6" w:rsidRPr="00FD57F2">
          <w:rPr>
            <w:rStyle w:val="Hyperlink"/>
            <w:rFonts w:cstheme="minorHAnsi"/>
            <w:noProof/>
          </w:rPr>
          <w:t>Application Submission Instructions</w:t>
        </w:r>
        <w:r w:rsidR="00526CD6">
          <w:rPr>
            <w:noProof/>
            <w:webHidden/>
          </w:rPr>
          <w:tab/>
        </w:r>
        <w:r w:rsidR="00526CD6">
          <w:rPr>
            <w:noProof/>
            <w:webHidden/>
          </w:rPr>
          <w:fldChar w:fldCharType="begin"/>
        </w:r>
        <w:r w:rsidR="00526CD6">
          <w:rPr>
            <w:noProof/>
            <w:webHidden/>
          </w:rPr>
          <w:instrText xml:space="preserve"> PAGEREF _Toc35007051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68AC7AC6" w14:textId="12918828" w:rsidR="00526CD6" w:rsidRDefault="003A4A42" w:rsidP="00F643A7">
      <w:pPr>
        <w:pStyle w:val="TOC2"/>
        <w:rPr>
          <w:rFonts w:asciiTheme="minorHAnsi" w:eastAsiaTheme="minorEastAsia" w:hAnsiTheme="minorHAnsi" w:cstheme="minorBidi"/>
          <w:noProof/>
          <w:sz w:val="22"/>
          <w:szCs w:val="22"/>
        </w:rPr>
      </w:pPr>
      <w:hyperlink w:anchor="_Toc35007052" w:history="1">
        <w:r w:rsidR="00526CD6" w:rsidRPr="00FD57F2">
          <w:rPr>
            <w:rStyle w:val="Hyperlink"/>
            <w:rFonts w:cstheme="minorHAnsi"/>
            <w:noProof/>
          </w:rPr>
          <w:t>4.7.</w:t>
        </w:r>
        <w:r w:rsidR="00526CD6">
          <w:rPr>
            <w:rFonts w:asciiTheme="minorHAnsi" w:eastAsiaTheme="minorEastAsia" w:hAnsiTheme="minorHAnsi" w:cstheme="minorBidi"/>
            <w:noProof/>
            <w:sz w:val="22"/>
            <w:szCs w:val="22"/>
          </w:rPr>
          <w:tab/>
        </w:r>
        <w:r w:rsidR="00526CD6" w:rsidRPr="00FD57F2">
          <w:rPr>
            <w:rStyle w:val="Hyperlink"/>
            <w:rFonts w:cstheme="minorHAnsi"/>
            <w:noProof/>
          </w:rPr>
          <w:t>Delivery of Applications</w:t>
        </w:r>
        <w:r w:rsidR="00526CD6">
          <w:rPr>
            <w:noProof/>
            <w:webHidden/>
          </w:rPr>
          <w:tab/>
        </w:r>
        <w:r w:rsidR="00526CD6">
          <w:rPr>
            <w:noProof/>
            <w:webHidden/>
          </w:rPr>
          <w:fldChar w:fldCharType="begin"/>
        </w:r>
        <w:r w:rsidR="00526CD6">
          <w:rPr>
            <w:noProof/>
            <w:webHidden/>
          </w:rPr>
          <w:instrText xml:space="preserve"> PAGEREF _Toc35007052 \h </w:instrText>
        </w:r>
        <w:r w:rsidR="00526CD6">
          <w:rPr>
            <w:noProof/>
            <w:webHidden/>
          </w:rPr>
        </w:r>
        <w:r w:rsidR="00526CD6">
          <w:rPr>
            <w:noProof/>
            <w:webHidden/>
          </w:rPr>
          <w:fldChar w:fldCharType="separate"/>
        </w:r>
        <w:r w:rsidR="00CC2BBF">
          <w:rPr>
            <w:noProof/>
            <w:webHidden/>
          </w:rPr>
          <w:t>10</w:t>
        </w:r>
        <w:r w:rsidR="00526CD6">
          <w:rPr>
            <w:noProof/>
            <w:webHidden/>
          </w:rPr>
          <w:fldChar w:fldCharType="end"/>
        </w:r>
      </w:hyperlink>
    </w:p>
    <w:p w14:paraId="3BEEE1F6" w14:textId="7421265E" w:rsidR="00526CD6" w:rsidRDefault="003A4A42">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35007053" w:history="1">
        <w:r w:rsidR="00526CD6" w:rsidRPr="00FD57F2">
          <w:rPr>
            <w:rStyle w:val="Hyperlink"/>
            <w:rFonts w:cstheme="minorHAnsi"/>
            <w:noProof/>
          </w:rPr>
          <w:t>5.</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ELIGIBILITY DETERMINATION</w:t>
        </w:r>
        <w:r w:rsidR="00526CD6">
          <w:rPr>
            <w:noProof/>
            <w:webHidden/>
          </w:rPr>
          <w:tab/>
        </w:r>
        <w:r w:rsidR="00526CD6">
          <w:rPr>
            <w:noProof/>
            <w:webHidden/>
          </w:rPr>
          <w:fldChar w:fldCharType="begin"/>
        </w:r>
        <w:r w:rsidR="00526CD6">
          <w:rPr>
            <w:noProof/>
            <w:webHidden/>
          </w:rPr>
          <w:instrText xml:space="preserve"> PAGEREF _Toc35007053 \h </w:instrText>
        </w:r>
        <w:r w:rsidR="00526CD6">
          <w:rPr>
            <w:noProof/>
            <w:webHidden/>
          </w:rPr>
        </w:r>
        <w:r w:rsidR="00526CD6">
          <w:rPr>
            <w:noProof/>
            <w:webHidden/>
          </w:rPr>
          <w:fldChar w:fldCharType="separate"/>
        </w:r>
        <w:r w:rsidR="00CC2BBF">
          <w:rPr>
            <w:noProof/>
            <w:webHidden/>
          </w:rPr>
          <w:t>12</w:t>
        </w:r>
        <w:r w:rsidR="00526CD6">
          <w:rPr>
            <w:noProof/>
            <w:webHidden/>
          </w:rPr>
          <w:fldChar w:fldCharType="end"/>
        </w:r>
      </w:hyperlink>
    </w:p>
    <w:p w14:paraId="565F60A6" w14:textId="36C9DB0F" w:rsidR="00526CD6" w:rsidRDefault="003A4A42" w:rsidP="00F643A7">
      <w:pPr>
        <w:pStyle w:val="TOC2"/>
        <w:rPr>
          <w:rFonts w:asciiTheme="minorHAnsi" w:eastAsiaTheme="minorEastAsia" w:hAnsiTheme="minorHAnsi" w:cstheme="minorBidi"/>
          <w:noProof/>
          <w:sz w:val="22"/>
          <w:szCs w:val="22"/>
        </w:rPr>
      </w:pPr>
      <w:hyperlink w:anchor="_Toc35007054" w:history="1">
        <w:r w:rsidR="00526CD6" w:rsidRPr="00FD57F2">
          <w:rPr>
            <w:rStyle w:val="Hyperlink"/>
            <w:rFonts w:cstheme="minorHAnsi"/>
            <w:noProof/>
          </w:rPr>
          <w:t>5.1.</w:t>
        </w:r>
        <w:r w:rsidR="00526CD6">
          <w:rPr>
            <w:rFonts w:asciiTheme="minorHAnsi" w:eastAsiaTheme="minorEastAsia" w:hAnsiTheme="minorHAnsi" w:cstheme="minorBidi"/>
            <w:noProof/>
            <w:sz w:val="22"/>
            <w:szCs w:val="22"/>
          </w:rPr>
          <w:tab/>
        </w:r>
        <w:r w:rsidR="00526CD6" w:rsidRPr="00FD57F2">
          <w:rPr>
            <w:rStyle w:val="Hyperlink"/>
            <w:rFonts w:cstheme="minorHAnsi"/>
            <w:noProof/>
          </w:rPr>
          <w:t>Initial Compliance Screening</w:t>
        </w:r>
        <w:r w:rsidR="00526CD6">
          <w:rPr>
            <w:noProof/>
            <w:webHidden/>
          </w:rPr>
          <w:tab/>
        </w:r>
        <w:r w:rsidR="00526CD6">
          <w:rPr>
            <w:noProof/>
            <w:webHidden/>
          </w:rPr>
          <w:fldChar w:fldCharType="begin"/>
        </w:r>
        <w:r w:rsidR="00526CD6">
          <w:rPr>
            <w:noProof/>
            <w:webHidden/>
          </w:rPr>
          <w:instrText xml:space="preserve"> PAGEREF _Toc35007054 \h </w:instrText>
        </w:r>
        <w:r w:rsidR="00526CD6">
          <w:rPr>
            <w:noProof/>
            <w:webHidden/>
          </w:rPr>
        </w:r>
        <w:r w:rsidR="00526CD6">
          <w:rPr>
            <w:noProof/>
            <w:webHidden/>
          </w:rPr>
          <w:fldChar w:fldCharType="separate"/>
        </w:r>
        <w:r w:rsidR="00CC2BBF">
          <w:rPr>
            <w:noProof/>
            <w:webHidden/>
          </w:rPr>
          <w:t>12</w:t>
        </w:r>
        <w:r w:rsidR="00526CD6">
          <w:rPr>
            <w:noProof/>
            <w:webHidden/>
          </w:rPr>
          <w:fldChar w:fldCharType="end"/>
        </w:r>
      </w:hyperlink>
    </w:p>
    <w:p w14:paraId="240BA8AF" w14:textId="78E5B27A" w:rsidR="00526CD6" w:rsidRPr="00F643A7" w:rsidRDefault="003A4A42" w:rsidP="00F643A7">
      <w:pPr>
        <w:pStyle w:val="TOC2"/>
        <w:rPr>
          <w:rFonts w:asciiTheme="minorHAnsi" w:eastAsiaTheme="minorEastAsia" w:hAnsiTheme="minorHAnsi" w:cstheme="minorBidi"/>
          <w:noProof/>
          <w:sz w:val="22"/>
          <w:szCs w:val="22"/>
        </w:rPr>
      </w:pPr>
      <w:hyperlink w:anchor="_Toc35007055" w:history="1">
        <w:r w:rsidR="00526CD6" w:rsidRPr="00F643A7">
          <w:rPr>
            <w:rStyle w:val="Hyperlink"/>
            <w:rFonts w:cstheme="minorHAnsi"/>
            <w:noProof/>
          </w:rPr>
          <w:t>5.2.</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Unresponsive Applications</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_Toc35007055 \h </w:instrText>
        </w:r>
        <w:r w:rsidR="00526CD6" w:rsidRPr="00F643A7">
          <w:rPr>
            <w:noProof/>
            <w:webHidden/>
          </w:rPr>
        </w:r>
        <w:r w:rsidR="00526CD6" w:rsidRPr="00F643A7">
          <w:rPr>
            <w:noProof/>
            <w:webHidden/>
          </w:rPr>
          <w:fldChar w:fldCharType="separate"/>
        </w:r>
        <w:r w:rsidR="00CC2BBF" w:rsidRPr="00F643A7">
          <w:rPr>
            <w:noProof/>
            <w:webHidden/>
          </w:rPr>
          <w:t>12</w:t>
        </w:r>
        <w:r w:rsidR="00526CD6" w:rsidRPr="00F643A7">
          <w:rPr>
            <w:noProof/>
            <w:webHidden/>
          </w:rPr>
          <w:fldChar w:fldCharType="end"/>
        </w:r>
      </w:hyperlink>
    </w:p>
    <w:p w14:paraId="6E52F606" w14:textId="1EFCDEF8" w:rsidR="00526CD6" w:rsidRPr="00F643A7" w:rsidRDefault="003A4A42" w:rsidP="00F643A7">
      <w:pPr>
        <w:pStyle w:val="TOC2"/>
        <w:rPr>
          <w:rFonts w:asciiTheme="minorHAnsi" w:eastAsiaTheme="minorEastAsia" w:hAnsiTheme="minorHAnsi" w:cstheme="minorBidi"/>
          <w:noProof/>
          <w:sz w:val="22"/>
          <w:szCs w:val="22"/>
        </w:rPr>
      </w:pPr>
      <w:hyperlink w:anchor="_Toc35007056" w:history="1">
        <w:r w:rsidR="00526CD6" w:rsidRPr="00F643A7">
          <w:rPr>
            <w:rStyle w:val="Hyperlink"/>
            <w:rFonts w:cstheme="minorHAnsi"/>
            <w:noProof/>
          </w:rPr>
          <w:t>5.3.</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Corrections to Application</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_Toc35007056 \h </w:instrText>
        </w:r>
        <w:r w:rsidR="00526CD6" w:rsidRPr="00F643A7">
          <w:rPr>
            <w:noProof/>
            <w:webHidden/>
          </w:rPr>
        </w:r>
        <w:r w:rsidR="00526CD6" w:rsidRPr="00F643A7">
          <w:rPr>
            <w:noProof/>
            <w:webHidden/>
          </w:rPr>
          <w:fldChar w:fldCharType="separate"/>
        </w:r>
        <w:r w:rsidR="00CC2BBF" w:rsidRPr="00F643A7">
          <w:rPr>
            <w:noProof/>
            <w:webHidden/>
          </w:rPr>
          <w:t>12</w:t>
        </w:r>
        <w:r w:rsidR="00526CD6" w:rsidRPr="00F643A7">
          <w:rPr>
            <w:noProof/>
            <w:webHidden/>
          </w:rPr>
          <w:fldChar w:fldCharType="end"/>
        </w:r>
      </w:hyperlink>
    </w:p>
    <w:p w14:paraId="7FB523B6" w14:textId="66029241" w:rsidR="00526CD6" w:rsidRPr="00F643A7" w:rsidRDefault="003A4A42" w:rsidP="00F643A7">
      <w:pPr>
        <w:pStyle w:val="TOC2"/>
        <w:rPr>
          <w:rFonts w:asciiTheme="minorHAnsi" w:eastAsiaTheme="minorEastAsia" w:hAnsiTheme="minorHAnsi" w:cstheme="minorBidi"/>
          <w:noProof/>
          <w:sz w:val="22"/>
          <w:szCs w:val="22"/>
        </w:rPr>
      </w:pPr>
      <w:hyperlink w:anchor="_Toc35007057" w:history="1">
        <w:r w:rsidR="00526CD6" w:rsidRPr="00F643A7">
          <w:rPr>
            <w:rStyle w:val="Hyperlink"/>
            <w:rFonts w:cstheme="minorHAnsi"/>
            <w:noProof/>
          </w:rPr>
          <w:t>5.4.</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Review and Validation of Applications</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_Toc35007057 \h </w:instrText>
        </w:r>
        <w:r w:rsidR="00526CD6" w:rsidRPr="00F643A7">
          <w:rPr>
            <w:noProof/>
            <w:webHidden/>
          </w:rPr>
        </w:r>
        <w:r w:rsidR="00526CD6" w:rsidRPr="00F643A7">
          <w:rPr>
            <w:noProof/>
            <w:webHidden/>
          </w:rPr>
          <w:fldChar w:fldCharType="separate"/>
        </w:r>
        <w:r w:rsidR="00CC2BBF" w:rsidRPr="00F643A7">
          <w:rPr>
            <w:noProof/>
            <w:webHidden/>
          </w:rPr>
          <w:t>12</w:t>
        </w:r>
        <w:r w:rsidR="00526CD6" w:rsidRPr="00F643A7">
          <w:rPr>
            <w:noProof/>
            <w:webHidden/>
          </w:rPr>
          <w:fldChar w:fldCharType="end"/>
        </w:r>
      </w:hyperlink>
    </w:p>
    <w:p w14:paraId="6327EDBC" w14:textId="0BB1B05E" w:rsidR="00526CD6" w:rsidRPr="00F643A7" w:rsidRDefault="003A4A42" w:rsidP="00F643A7">
      <w:pPr>
        <w:pStyle w:val="TOC2"/>
        <w:rPr>
          <w:rFonts w:asciiTheme="minorHAnsi" w:eastAsiaTheme="minorEastAsia" w:hAnsiTheme="minorHAnsi" w:cstheme="minorBidi"/>
          <w:noProof/>
          <w:sz w:val="22"/>
          <w:szCs w:val="22"/>
        </w:rPr>
      </w:pPr>
      <w:hyperlink w:anchor="_Toc35007058" w:history="1">
        <w:r w:rsidR="00526CD6" w:rsidRPr="00F643A7">
          <w:rPr>
            <w:rStyle w:val="Hyperlink"/>
            <w:rFonts w:cstheme="minorHAnsi"/>
            <w:noProof/>
          </w:rPr>
          <w:t>5.5.</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Additional Information</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_Toc35007058 \h </w:instrText>
        </w:r>
        <w:r w:rsidR="00526CD6" w:rsidRPr="00F643A7">
          <w:rPr>
            <w:noProof/>
            <w:webHidden/>
          </w:rPr>
        </w:r>
        <w:r w:rsidR="00526CD6" w:rsidRPr="00F643A7">
          <w:rPr>
            <w:noProof/>
            <w:webHidden/>
          </w:rPr>
          <w:fldChar w:fldCharType="separate"/>
        </w:r>
        <w:r w:rsidR="00CC2BBF" w:rsidRPr="00F643A7">
          <w:rPr>
            <w:noProof/>
            <w:webHidden/>
          </w:rPr>
          <w:t>12</w:t>
        </w:r>
        <w:r w:rsidR="00526CD6" w:rsidRPr="00F643A7">
          <w:rPr>
            <w:noProof/>
            <w:webHidden/>
          </w:rPr>
          <w:fldChar w:fldCharType="end"/>
        </w:r>
      </w:hyperlink>
    </w:p>
    <w:p w14:paraId="0DD81F70" w14:textId="3AC7B714" w:rsidR="00526CD6" w:rsidRPr="00F643A7" w:rsidRDefault="003A4A42" w:rsidP="00F643A7">
      <w:pPr>
        <w:pStyle w:val="TOC2"/>
        <w:rPr>
          <w:rFonts w:asciiTheme="minorHAnsi" w:eastAsiaTheme="minorEastAsia" w:hAnsiTheme="minorHAnsi" w:cstheme="minorBidi"/>
          <w:noProof/>
          <w:sz w:val="22"/>
          <w:szCs w:val="22"/>
        </w:rPr>
      </w:pPr>
      <w:hyperlink w:anchor="_Toc35007059" w:history="1">
        <w:r w:rsidR="00526CD6" w:rsidRPr="00F643A7">
          <w:rPr>
            <w:rStyle w:val="Hyperlink"/>
            <w:rFonts w:cstheme="minorHAnsi"/>
            <w:noProof/>
          </w:rPr>
          <w:t>5.6.</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Method of Allocation</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_Toc35007059 \h </w:instrText>
        </w:r>
        <w:r w:rsidR="00526CD6" w:rsidRPr="00F643A7">
          <w:rPr>
            <w:noProof/>
            <w:webHidden/>
          </w:rPr>
        </w:r>
        <w:r w:rsidR="00526CD6" w:rsidRPr="00F643A7">
          <w:rPr>
            <w:noProof/>
            <w:webHidden/>
          </w:rPr>
          <w:fldChar w:fldCharType="separate"/>
        </w:r>
        <w:r w:rsidR="00CC2BBF" w:rsidRPr="00F643A7">
          <w:rPr>
            <w:noProof/>
            <w:webHidden/>
          </w:rPr>
          <w:t>13</w:t>
        </w:r>
        <w:r w:rsidR="00526CD6" w:rsidRPr="00F643A7">
          <w:rPr>
            <w:noProof/>
            <w:webHidden/>
          </w:rPr>
          <w:fldChar w:fldCharType="end"/>
        </w:r>
      </w:hyperlink>
    </w:p>
    <w:p w14:paraId="373AD2DF" w14:textId="1AC74532" w:rsidR="00526CD6" w:rsidRPr="00F643A7" w:rsidRDefault="003A4A42" w:rsidP="00F643A7">
      <w:pPr>
        <w:pStyle w:val="TOC2"/>
        <w:rPr>
          <w:rFonts w:asciiTheme="minorHAnsi" w:eastAsiaTheme="minorEastAsia" w:hAnsiTheme="minorHAnsi" w:cstheme="minorBidi"/>
          <w:noProof/>
          <w:sz w:val="22"/>
          <w:szCs w:val="22"/>
        </w:rPr>
      </w:pPr>
      <w:hyperlink w:anchor="_Toc35007060" w:history="1">
        <w:r w:rsidR="00526CD6" w:rsidRPr="00F643A7">
          <w:rPr>
            <w:rStyle w:val="Hyperlink"/>
            <w:rFonts w:cstheme="minorHAnsi"/>
            <w:noProof/>
          </w:rPr>
          <w:t>5.7.</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Debriefing</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_Toc35007060 \h </w:instrText>
        </w:r>
        <w:r w:rsidR="00526CD6" w:rsidRPr="00F643A7">
          <w:rPr>
            <w:noProof/>
            <w:webHidden/>
          </w:rPr>
        </w:r>
        <w:r w:rsidR="00526CD6" w:rsidRPr="00F643A7">
          <w:rPr>
            <w:noProof/>
            <w:webHidden/>
          </w:rPr>
          <w:fldChar w:fldCharType="separate"/>
        </w:r>
        <w:r w:rsidR="00CC2BBF" w:rsidRPr="00F643A7">
          <w:rPr>
            <w:noProof/>
            <w:webHidden/>
          </w:rPr>
          <w:t>13</w:t>
        </w:r>
        <w:r w:rsidR="00526CD6" w:rsidRPr="00F643A7">
          <w:rPr>
            <w:noProof/>
            <w:webHidden/>
          </w:rPr>
          <w:fldChar w:fldCharType="end"/>
        </w:r>
      </w:hyperlink>
    </w:p>
    <w:p w14:paraId="66B87DEA" w14:textId="69B65B37" w:rsidR="00526CD6" w:rsidRDefault="003A4A42" w:rsidP="00F643A7">
      <w:pPr>
        <w:pStyle w:val="TOC2"/>
        <w:rPr>
          <w:rFonts w:asciiTheme="minorHAnsi" w:eastAsiaTheme="minorEastAsia" w:hAnsiTheme="minorHAnsi" w:cstheme="minorBidi"/>
          <w:noProof/>
          <w:sz w:val="22"/>
          <w:szCs w:val="22"/>
        </w:rPr>
      </w:pPr>
      <w:hyperlink w:anchor="_Toc35007061" w:history="1">
        <w:r w:rsidR="00526CD6" w:rsidRPr="00F643A7">
          <w:rPr>
            <w:rStyle w:val="Hyperlink"/>
            <w:rFonts w:cstheme="minorHAnsi"/>
            <w:noProof/>
          </w:rPr>
          <w:t>5.8.</w:t>
        </w:r>
        <w:r w:rsidR="00526CD6" w:rsidRPr="00F643A7">
          <w:rPr>
            <w:rFonts w:asciiTheme="minorHAnsi" w:eastAsiaTheme="minorEastAsia" w:hAnsiTheme="minorHAnsi" w:cstheme="minorBidi"/>
            <w:noProof/>
            <w:sz w:val="22"/>
            <w:szCs w:val="22"/>
          </w:rPr>
          <w:tab/>
        </w:r>
        <w:r w:rsidR="00526CD6" w:rsidRPr="00F643A7">
          <w:rPr>
            <w:rStyle w:val="Hyperlink"/>
            <w:rFonts w:cstheme="minorHAnsi"/>
            <w:noProof/>
          </w:rPr>
          <w:t>Protest Procedures</w:t>
        </w:r>
        <w:r w:rsidR="00526CD6" w:rsidRPr="00F643A7">
          <w:rPr>
            <w:noProof/>
            <w:webHidden/>
          </w:rPr>
          <w:tab/>
        </w:r>
        <w:r w:rsidR="00526CD6" w:rsidRPr="00F643A7">
          <w:rPr>
            <w:noProof/>
            <w:webHidden/>
          </w:rPr>
          <w:fldChar w:fldCharType="begin"/>
        </w:r>
        <w:r w:rsidR="00526CD6" w:rsidRPr="00F643A7">
          <w:rPr>
            <w:noProof/>
            <w:webHidden/>
          </w:rPr>
          <w:instrText xml:space="preserve"> PAGEREF _Toc35007061 \h </w:instrText>
        </w:r>
        <w:r w:rsidR="00526CD6" w:rsidRPr="00F643A7">
          <w:rPr>
            <w:noProof/>
            <w:webHidden/>
          </w:rPr>
        </w:r>
        <w:r w:rsidR="00526CD6" w:rsidRPr="00F643A7">
          <w:rPr>
            <w:noProof/>
            <w:webHidden/>
          </w:rPr>
          <w:fldChar w:fldCharType="separate"/>
        </w:r>
        <w:r w:rsidR="00CC2BBF" w:rsidRPr="00F643A7">
          <w:rPr>
            <w:noProof/>
            <w:webHidden/>
          </w:rPr>
          <w:t>13</w:t>
        </w:r>
        <w:r w:rsidR="00526CD6" w:rsidRPr="00F643A7">
          <w:rPr>
            <w:noProof/>
            <w:webHidden/>
          </w:rPr>
          <w:fldChar w:fldCharType="end"/>
        </w:r>
      </w:hyperlink>
    </w:p>
    <w:p w14:paraId="4EC37018" w14:textId="13D634D6" w:rsidR="00526CD6" w:rsidRDefault="003A4A42">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35007062" w:history="1">
        <w:r w:rsidR="00526CD6" w:rsidRPr="00FD57F2">
          <w:rPr>
            <w:rStyle w:val="Hyperlink"/>
            <w:rFonts w:cstheme="minorHAnsi"/>
            <w:noProof/>
          </w:rPr>
          <w:t>6.</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GLOSSARY</w:t>
        </w:r>
        <w:r w:rsidR="00526CD6">
          <w:rPr>
            <w:noProof/>
            <w:webHidden/>
          </w:rPr>
          <w:tab/>
        </w:r>
        <w:r w:rsidR="00526CD6">
          <w:rPr>
            <w:noProof/>
            <w:webHidden/>
          </w:rPr>
          <w:fldChar w:fldCharType="begin"/>
        </w:r>
        <w:r w:rsidR="00526CD6">
          <w:rPr>
            <w:noProof/>
            <w:webHidden/>
          </w:rPr>
          <w:instrText xml:space="preserve"> PAGEREF _Toc35007062 \h </w:instrText>
        </w:r>
        <w:r w:rsidR="00526CD6">
          <w:rPr>
            <w:noProof/>
            <w:webHidden/>
          </w:rPr>
        </w:r>
        <w:r w:rsidR="00526CD6">
          <w:rPr>
            <w:noProof/>
            <w:webHidden/>
          </w:rPr>
          <w:fldChar w:fldCharType="separate"/>
        </w:r>
        <w:r w:rsidR="00CC2BBF">
          <w:rPr>
            <w:noProof/>
            <w:webHidden/>
          </w:rPr>
          <w:t>14</w:t>
        </w:r>
        <w:r w:rsidR="00526CD6">
          <w:rPr>
            <w:noProof/>
            <w:webHidden/>
          </w:rPr>
          <w:fldChar w:fldCharType="end"/>
        </w:r>
      </w:hyperlink>
    </w:p>
    <w:p w14:paraId="3AB02CC0" w14:textId="1BB59FC8" w:rsidR="00526CD6" w:rsidRDefault="003A4A42">
      <w:pPr>
        <w:pStyle w:val="TOC1"/>
        <w:tabs>
          <w:tab w:val="left" w:pos="720"/>
          <w:tab w:val="right" w:leader="dot" w:pos="9350"/>
        </w:tabs>
        <w:rPr>
          <w:rFonts w:asciiTheme="minorHAnsi" w:eastAsiaTheme="minorEastAsia" w:hAnsiTheme="minorHAnsi" w:cstheme="minorBidi"/>
          <w:b w:val="0"/>
          <w:bCs w:val="0"/>
          <w:caps w:val="0"/>
          <w:noProof/>
          <w:sz w:val="22"/>
          <w:szCs w:val="22"/>
        </w:rPr>
      </w:pPr>
      <w:hyperlink w:anchor="_Toc35007063" w:history="1">
        <w:r w:rsidR="00526CD6" w:rsidRPr="00FD57F2">
          <w:rPr>
            <w:rStyle w:val="Hyperlink"/>
            <w:rFonts w:cstheme="minorHAnsi"/>
            <w:noProof/>
          </w:rPr>
          <w:t>7.</w:t>
        </w:r>
        <w:r w:rsidR="00526CD6">
          <w:rPr>
            <w:rFonts w:asciiTheme="minorHAnsi" w:eastAsiaTheme="minorEastAsia" w:hAnsiTheme="minorHAnsi" w:cstheme="minorBidi"/>
            <w:b w:val="0"/>
            <w:bCs w:val="0"/>
            <w:caps w:val="0"/>
            <w:noProof/>
            <w:sz w:val="22"/>
            <w:szCs w:val="22"/>
          </w:rPr>
          <w:tab/>
        </w:r>
        <w:r w:rsidR="00526CD6" w:rsidRPr="00FD57F2">
          <w:rPr>
            <w:rStyle w:val="Hyperlink"/>
            <w:rFonts w:cstheme="minorHAnsi"/>
            <w:noProof/>
          </w:rPr>
          <w:t>FORMS AND ATTACHMENTS</w:t>
        </w:r>
        <w:r w:rsidR="00526CD6">
          <w:rPr>
            <w:noProof/>
            <w:webHidden/>
          </w:rPr>
          <w:tab/>
        </w:r>
        <w:r w:rsidR="00526CD6">
          <w:rPr>
            <w:noProof/>
            <w:webHidden/>
          </w:rPr>
          <w:fldChar w:fldCharType="begin"/>
        </w:r>
        <w:r w:rsidR="00526CD6">
          <w:rPr>
            <w:noProof/>
            <w:webHidden/>
          </w:rPr>
          <w:instrText xml:space="preserve"> PAGEREF _Toc35007063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13B18809" w14:textId="21BF6B50" w:rsidR="00526CD6" w:rsidRDefault="003A4A42" w:rsidP="00F643A7">
      <w:pPr>
        <w:pStyle w:val="TOC2"/>
        <w:rPr>
          <w:rFonts w:asciiTheme="minorHAnsi" w:eastAsiaTheme="minorEastAsia" w:hAnsiTheme="minorHAnsi" w:cstheme="minorBidi"/>
          <w:noProof/>
          <w:sz w:val="22"/>
          <w:szCs w:val="22"/>
        </w:rPr>
      </w:pPr>
      <w:hyperlink w:anchor="_Toc35007064" w:history="1">
        <w:r w:rsidR="00526CD6" w:rsidRPr="00FD57F2">
          <w:rPr>
            <w:rStyle w:val="Hyperlink"/>
            <w:rFonts w:cstheme="minorHAnsi"/>
            <w:noProof/>
          </w:rPr>
          <w:t>7.1.</w:t>
        </w:r>
        <w:r w:rsidR="00526CD6">
          <w:rPr>
            <w:rFonts w:asciiTheme="minorHAnsi" w:eastAsiaTheme="minorEastAsia" w:hAnsiTheme="minorHAnsi" w:cstheme="minorBidi"/>
            <w:noProof/>
            <w:sz w:val="22"/>
            <w:szCs w:val="22"/>
          </w:rPr>
          <w:tab/>
        </w:r>
        <w:r w:rsidR="00526CD6" w:rsidRPr="00FD57F2">
          <w:rPr>
            <w:rStyle w:val="Hyperlink"/>
            <w:rFonts w:cstheme="minorHAnsi"/>
            <w:noProof/>
          </w:rPr>
          <w:t>Forms.</w:t>
        </w:r>
        <w:r w:rsidR="00526CD6" w:rsidRPr="00FD57F2">
          <w:rPr>
            <w:rStyle w:val="Hyperlink"/>
            <w:rFonts w:cstheme="minorHAnsi"/>
            <w:i/>
            <w:noProof/>
          </w:rPr>
          <w:t xml:space="preserve">  </w:t>
        </w:r>
        <w:r w:rsidR="00526CD6" w:rsidRPr="00FD57F2">
          <w:rPr>
            <w:rStyle w:val="Hyperlink"/>
            <w:rFonts w:cstheme="minorHAnsi"/>
            <w:noProof/>
          </w:rPr>
          <w:t xml:space="preserve">Applicants must complete and submit the following forms in the format and order listed within Section </w:t>
        </w:r>
        <w:r w:rsidR="0004360D">
          <w:rPr>
            <w:rStyle w:val="Hyperlink"/>
            <w:rFonts w:cstheme="minorHAnsi"/>
            <w:noProof/>
          </w:rPr>
          <w:t>7</w:t>
        </w:r>
        <w:r w:rsidR="00526CD6" w:rsidRPr="00FD57F2">
          <w:rPr>
            <w:rStyle w:val="Hyperlink"/>
            <w:rFonts w:cstheme="minorHAnsi"/>
            <w:noProof/>
          </w:rPr>
          <w:t>.</w:t>
        </w:r>
        <w:r w:rsidR="00526CD6">
          <w:rPr>
            <w:noProof/>
            <w:webHidden/>
          </w:rPr>
          <w:tab/>
        </w:r>
        <w:r w:rsidR="00526CD6">
          <w:rPr>
            <w:noProof/>
            <w:webHidden/>
          </w:rPr>
          <w:fldChar w:fldCharType="begin"/>
        </w:r>
        <w:r w:rsidR="00526CD6">
          <w:rPr>
            <w:noProof/>
            <w:webHidden/>
          </w:rPr>
          <w:instrText xml:space="preserve"> PAGEREF _Toc35007064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1CBC8349" w14:textId="4685D025" w:rsidR="00526CD6" w:rsidRDefault="003A4A42" w:rsidP="00F643A7">
      <w:pPr>
        <w:pStyle w:val="TOC2"/>
        <w:rPr>
          <w:rFonts w:asciiTheme="minorHAnsi" w:eastAsiaTheme="minorEastAsia" w:hAnsiTheme="minorHAnsi" w:cstheme="minorBidi"/>
          <w:noProof/>
          <w:sz w:val="22"/>
          <w:szCs w:val="22"/>
        </w:rPr>
      </w:pPr>
      <w:hyperlink w:anchor="_Toc35007065" w:history="1">
        <w:r w:rsidR="00526CD6" w:rsidRPr="00FD57F2">
          <w:rPr>
            <w:rStyle w:val="Hyperlink"/>
            <w:rFonts w:cstheme="minorHAnsi"/>
            <w:noProof/>
          </w:rPr>
          <w:t>7.1.1</w:t>
        </w:r>
        <w:r w:rsidR="00526CD6">
          <w:rPr>
            <w:rFonts w:asciiTheme="minorHAnsi" w:eastAsiaTheme="minorEastAsia" w:hAnsiTheme="minorHAnsi" w:cstheme="minorBidi"/>
            <w:noProof/>
            <w:sz w:val="22"/>
            <w:szCs w:val="22"/>
          </w:rPr>
          <w:tab/>
        </w:r>
        <w:r w:rsidR="00526CD6" w:rsidRPr="00FD57F2">
          <w:rPr>
            <w:rStyle w:val="Hyperlink"/>
            <w:rFonts w:cstheme="minorHAnsi"/>
            <w:noProof/>
          </w:rPr>
          <w:t>Form 1, Communication Services to State Agencies (CSSA) Application</w:t>
        </w:r>
        <w:r w:rsidR="00526CD6">
          <w:rPr>
            <w:noProof/>
            <w:webHidden/>
          </w:rPr>
          <w:tab/>
        </w:r>
        <w:r w:rsidR="00526CD6">
          <w:rPr>
            <w:noProof/>
            <w:webHidden/>
          </w:rPr>
          <w:fldChar w:fldCharType="begin"/>
        </w:r>
        <w:r w:rsidR="00526CD6">
          <w:rPr>
            <w:noProof/>
            <w:webHidden/>
          </w:rPr>
          <w:instrText xml:space="preserve"> PAGEREF _Toc35007065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07053BF9" w14:textId="0689CFA4" w:rsidR="00526CD6" w:rsidRDefault="003A4A42" w:rsidP="00F643A7">
      <w:pPr>
        <w:pStyle w:val="TOC2"/>
        <w:rPr>
          <w:rFonts w:asciiTheme="minorHAnsi" w:eastAsiaTheme="minorEastAsia" w:hAnsiTheme="minorHAnsi" w:cstheme="minorBidi"/>
          <w:noProof/>
          <w:sz w:val="22"/>
          <w:szCs w:val="22"/>
        </w:rPr>
      </w:pPr>
      <w:hyperlink w:anchor="_Toc35007066" w:history="1">
        <w:r w:rsidR="00526CD6" w:rsidRPr="00FD57F2">
          <w:rPr>
            <w:rStyle w:val="Hyperlink"/>
            <w:rFonts w:cstheme="minorHAnsi"/>
            <w:noProof/>
          </w:rPr>
          <w:t>7.1.2</w:t>
        </w:r>
        <w:r w:rsidR="00526CD6">
          <w:rPr>
            <w:rFonts w:asciiTheme="minorHAnsi" w:eastAsiaTheme="minorEastAsia" w:hAnsiTheme="minorHAnsi" w:cstheme="minorBidi"/>
            <w:noProof/>
            <w:sz w:val="22"/>
            <w:szCs w:val="22"/>
          </w:rPr>
          <w:tab/>
        </w:r>
        <w:r w:rsidR="00526CD6" w:rsidRPr="00FD57F2">
          <w:rPr>
            <w:rStyle w:val="Hyperlink"/>
            <w:rFonts w:cstheme="minorHAnsi"/>
            <w:noProof/>
          </w:rPr>
          <w:t xml:space="preserve">Form 2, </w:t>
        </w:r>
        <w:r w:rsidR="0004360D">
          <w:rPr>
            <w:rFonts w:asciiTheme="minorHAnsi" w:hAnsiTheme="minorHAnsi"/>
            <w:szCs w:val="24"/>
          </w:rPr>
          <w:t>HHS Solicitation Affirmations Version 2.3, Effective May 2022</w:t>
        </w:r>
        <w:r w:rsidR="00526CD6">
          <w:rPr>
            <w:noProof/>
            <w:webHidden/>
          </w:rPr>
          <w:tab/>
        </w:r>
        <w:r w:rsidR="00526CD6">
          <w:rPr>
            <w:noProof/>
            <w:webHidden/>
          </w:rPr>
          <w:fldChar w:fldCharType="begin"/>
        </w:r>
        <w:r w:rsidR="00526CD6">
          <w:rPr>
            <w:noProof/>
            <w:webHidden/>
          </w:rPr>
          <w:instrText xml:space="preserve"> PAGEREF _Toc35007066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6EDA78A0" w14:textId="51583AB0" w:rsidR="00526CD6" w:rsidRDefault="003A4A42" w:rsidP="00F643A7">
      <w:pPr>
        <w:pStyle w:val="TOC2"/>
        <w:rPr>
          <w:rFonts w:asciiTheme="minorHAnsi" w:eastAsiaTheme="minorEastAsia" w:hAnsiTheme="minorHAnsi" w:cstheme="minorBidi"/>
          <w:noProof/>
          <w:sz w:val="22"/>
          <w:szCs w:val="22"/>
        </w:rPr>
      </w:pPr>
      <w:hyperlink w:anchor="_Toc35007067" w:history="1">
        <w:r w:rsidR="00526CD6" w:rsidRPr="00FD57F2">
          <w:rPr>
            <w:rStyle w:val="Hyperlink"/>
            <w:rFonts w:cstheme="minorHAnsi"/>
            <w:noProof/>
          </w:rPr>
          <w:t>7.1.3</w:t>
        </w:r>
        <w:r w:rsidR="00526CD6">
          <w:rPr>
            <w:rFonts w:asciiTheme="minorHAnsi" w:eastAsiaTheme="minorEastAsia" w:hAnsiTheme="minorHAnsi" w:cstheme="minorBidi"/>
            <w:noProof/>
            <w:sz w:val="22"/>
            <w:szCs w:val="22"/>
          </w:rPr>
          <w:tab/>
        </w:r>
        <w:r w:rsidR="00526CD6" w:rsidRPr="00FD57F2">
          <w:rPr>
            <w:rStyle w:val="Hyperlink"/>
            <w:rFonts w:cstheme="minorHAnsi"/>
            <w:noProof/>
          </w:rPr>
          <w:t>Form 3, Security and Privacy Initial Inquiry</w:t>
        </w:r>
        <w:r w:rsidR="00526CD6">
          <w:rPr>
            <w:noProof/>
            <w:webHidden/>
          </w:rPr>
          <w:tab/>
        </w:r>
        <w:r w:rsidR="00526CD6">
          <w:rPr>
            <w:noProof/>
            <w:webHidden/>
          </w:rPr>
          <w:fldChar w:fldCharType="begin"/>
        </w:r>
        <w:r w:rsidR="00526CD6">
          <w:rPr>
            <w:noProof/>
            <w:webHidden/>
          </w:rPr>
          <w:instrText xml:space="preserve"> PAGEREF _Toc35007067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4E5282AB" w14:textId="40D05644" w:rsidR="00526CD6" w:rsidRDefault="003A4A42" w:rsidP="00F643A7">
      <w:pPr>
        <w:pStyle w:val="TOC2"/>
        <w:rPr>
          <w:rFonts w:asciiTheme="minorHAnsi" w:eastAsiaTheme="minorEastAsia" w:hAnsiTheme="minorHAnsi" w:cstheme="minorBidi"/>
          <w:noProof/>
          <w:sz w:val="22"/>
          <w:szCs w:val="22"/>
        </w:rPr>
      </w:pPr>
      <w:hyperlink w:anchor="_Toc35007068" w:history="1">
        <w:r w:rsidR="00526CD6" w:rsidRPr="00FD57F2">
          <w:rPr>
            <w:rStyle w:val="Hyperlink"/>
            <w:rFonts w:cstheme="minorHAnsi"/>
            <w:noProof/>
          </w:rPr>
          <w:t>7.2.</w:t>
        </w:r>
        <w:r w:rsidR="00526CD6">
          <w:rPr>
            <w:rFonts w:asciiTheme="minorHAnsi" w:eastAsiaTheme="minorEastAsia" w:hAnsiTheme="minorHAnsi" w:cstheme="minorBidi"/>
            <w:noProof/>
            <w:sz w:val="22"/>
            <w:szCs w:val="22"/>
          </w:rPr>
          <w:tab/>
        </w:r>
        <w:r w:rsidR="00526CD6" w:rsidRPr="00FD57F2">
          <w:rPr>
            <w:rStyle w:val="Hyperlink"/>
            <w:rFonts w:cstheme="minorHAnsi"/>
            <w:noProof/>
          </w:rPr>
          <w:t>Attachments</w:t>
        </w:r>
        <w:r w:rsidR="00526CD6">
          <w:rPr>
            <w:noProof/>
            <w:webHidden/>
          </w:rPr>
          <w:tab/>
        </w:r>
        <w:r w:rsidR="00526CD6">
          <w:rPr>
            <w:noProof/>
            <w:webHidden/>
          </w:rPr>
          <w:fldChar w:fldCharType="begin"/>
        </w:r>
        <w:r w:rsidR="00526CD6">
          <w:rPr>
            <w:noProof/>
            <w:webHidden/>
          </w:rPr>
          <w:instrText xml:space="preserve"> PAGEREF _Toc35007068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4E6BAD5E" w14:textId="3C4CDFD0" w:rsidR="00526CD6" w:rsidRDefault="003A4A42" w:rsidP="00F643A7">
      <w:pPr>
        <w:pStyle w:val="TOC2"/>
        <w:rPr>
          <w:rFonts w:asciiTheme="minorHAnsi" w:eastAsiaTheme="minorEastAsia" w:hAnsiTheme="minorHAnsi" w:cstheme="minorBidi"/>
          <w:noProof/>
          <w:sz w:val="22"/>
          <w:szCs w:val="22"/>
        </w:rPr>
      </w:pPr>
      <w:hyperlink w:anchor="_Toc35007069" w:history="1">
        <w:r w:rsidR="00526CD6" w:rsidRPr="00FD57F2">
          <w:rPr>
            <w:rStyle w:val="Hyperlink"/>
            <w:rFonts w:cstheme="minorHAnsi"/>
            <w:noProof/>
          </w:rPr>
          <w:t>7.2.1</w:t>
        </w:r>
        <w:r w:rsidR="00526CD6">
          <w:rPr>
            <w:rFonts w:asciiTheme="minorHAnsi" w:eastAsiaTheme="minorEastAsia" w:hAnsiTheme="minorHAnsi" w:cstheme="minorBidi"/>
            <w:noProof/>
            <w:sz w:val="22"/>
            <w:szCs w:val="22"/>
          </w:rPr>
          <w:tab/>
        </w:r>
        <w:r w:rsidR="00526CD6" w:rsidRPr="00FD57F2">
          <w:rPr>
            <w:rStyle w:val="Hyperlink"/>
            <w:rFonts w:cstheme="minorHAnsi"/>
            <w:noProof/>
          </w:rPr>
          <w:t xml:space="preserve">Attachment A, </w:t>
        </w:r>
        <w:r w:rsidR="0004360D">
          <w:rPr>
            <w:rFonts w:asciiTheme="minorHAnsi" w:hAnsiTheme="minorHAnsi"/>
          </w:rPr>
          <w:t>HHS Uniform Terms and Conditions – Vendor Version 3.3, Effective July 2022</w:t>
        </w:r>
        <w:r w:rsidR="00526CD6">
          <w:rPr>
            <w:noProof/>
            <w:webHidden/>
          </w:rPr>
          <w:tab/>
        </w:r>
        <w:r w:rsidR="00526CD6">
          <w:rPr>
            <w:noProof/>
            <w:webHidden/>
          </w:rPr>
          <w:fldChar w:fldCharType="begin"/>
        </w:r>
        <w:r w:rsidR="00526CD6">
          <w:rPr>
            <w:noProof/>
            <w:webHidden/>
          </w:rPr>
          <w:instrText xml:space="preserve"> PAGEREF _Toc35007069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13E6C16C" w14:textId="7D3504D2" w:rsidR="00526CD6" w:rsidRDefault="003A4A42" w:rsidP="00F643A7">
      <w:pPr>
        <w:pStyle w:val="TOC2"/>
        <w:rPr>
          <w:rFonts w:asciiTheme="minorHAnsi" w:eastAsiaTheme="minorEastAsia" w:hAnsiTheme="minorHAnsi" w:cstheme="minorBidi"/>
          <w:noProof/>
          <w:sz w:val="22"/>
          <w:szCs w:val="22"/>
        </w:rPr>
      </w:pPr>
      <w:hyperlink w:anchor="_Toc35007070" w:history="1">
        <w:r w:rsidR="00526CD6" w:rsidRPr="00FD57F2">
          <w:rPr>
            <w:rStyle w:val="Hyperlink"/>
            <w:rFonts w:cstheme="minorHAnsi"/>
            <w:noProof/>
          </w:rPr>
          <w:t>7.2.2</w:t>
        </w:r>
        <w:r w:rsidR="00526CD6">
          <w:rPr>
            <w:rFonts w:asciiTheme="minorHAnsi" w:eastAsiaTheme="minorEastAsia" w:hAnsiTheme="minorHAnsi" w:cstheme="minorBidi"/>
            <w:noProof/>
            <w:sz w:val="22"/>
            <w:szCs w:val="22"/>
          </w:rPr>
          <w:tab/>
        </w:r>
        <w:r w:rsidR="00526CD6" w:rsidRPr="00FD57F2">
          <w:rPr>
            <w:rStyle w:val="Hyperlink"/>
            <w:rFonts w:cstheme="minorHAnsi"/>
            <w:noProof/>
          </w:rPr>
          <w:t>Attachment B, HHSC Special Conditions - Vendor (Version 1.2)</w:t>
        </w:r>
        <w:r w:rsidR="00526CD6">
          <w:rPr>
            <w:noProof/>
            <w:webHidden/>
          </w:rPr>
          <w:tab/>
        </w:r>
        <w:r w:rsidR="00526CD6">
          <w:rPr>
            <w:noProof/>
            <w:webHidden/>
          </w:rPr>
          <w:fldChar w:fldCharType="begin"/>
        </w:r>
        <w:r w:rsidR="00526CD6">
          <w:rPr>
            <w:noProof/>
            <w:webHidden/>
          </w:rPr>
          <w:instrText xml:space="preserve"> PAGEREF _Toc35007070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169710A6" w14:textId="2FC4A8CD" w:rsidR="00526CD6" w:rsidRDefault="003A4A42" w:rsidP="00F643A7">
      <w:pPr>
        <w:pStyle w:val="TOC2"/>
        <w:rPr>
          <w:rFonts w:asciiTheme="minorHAnsi" w:eastAsiaTheme="minorEastAsia" w:hAnsiTheme="minorHAnsi" w:cstheme="minorBidi"/>
          <w:noProof/>
          <w:sz w:val="22"/>
          <w:szCs w:val="22"/>
        </w:rPr>
      </w:pPr>
      <w:hyperlink w:anchor="_Toc35007071" w:history="1">
        <w:r w:rsidR="00526CD6" w:rsidRPr="00FD57F2">
          <w:rPr>
            <w:rStyle w:val="Hyperlink"/>
            <w:rFonts w:cstheme="minorHAnsi"/>
            <w:noProof/>
          </w:rPr>
          <w:t>7.2.3</w:t>
        </w:r>
        <w:r w:rsidR="00526CD6">
          <w:rPr>
            <w:rFonts w:asciiTheme="minorHAnsi" w:eastAsiaTheme="minorEastAsia" w:hAnsiTheme="minorHAnsi" w:cstheme="minorBidi"/>
            <w:noProof/>
            <w:sz w:val="22"/>
            <w:szCs w:val="22"/>
          </w:rPr>
          <w:tab/>
        </w:r>
        <w:r w:rsidR="00526CD6" w:rsidRPr="00FD57F2">
          <w:rPr>
            <w:rStyle w:val="Hyperlink"/>
            <w:rFonts w:cstheme="minorHAnsi"/>
            <w:noProof/>
          </w:rPr>
          <w:t xml:space="preserve">Attachment C, </w:t>
        </w:r>
        <w:r w:rsidR="0004360D">
          <w:rPr>
            <w:rFonts w:asciiTheme="minorHAnsi" w:hAnsiTheme="minorHAnsi"/>
            <w:szCs w:val="24"/>
          </w:rPr>
          <w:t>HHS Contract Affirmations Version 2.2, Effective May 2022</w:t>
        </w:r>
        <w:r w:rsidR="00526CD6">
          <w:rPr>
            <w:noProof/>
            <w:webHidden/>
          </w:rPr>
          <w:tab/>
        </w:r>
        <w:r w:rsidR="00526CD6">
          <w:rPr>
            <w:noProof/>
            <w:webHidden/>
          </w:rPr>
          <w:fldChar w:fldCharType="begin"/>
        </w:r>
        <w:r w:rsidR="00526CD6">
          <w:rPr>
            <w:noProof/>
            <w:webHidden/>
          </w:rPr>
          <w:instrText xml:space="preserve"> PAGEREF _Toc35007071 \h </w:instrText>
        </w:r>
        <w:r w:rsidR="00526CD6">
          <w:rPr>
            <w:noProof/>
            <w:webHidden/>
          </w:rPr>
        </w:r>
        <w:r w:rsidR="00526CD6">
          <w:rPr>
            <w:noProof/>
            <w:webHidden/>
          </w:rPr>
          <w:fldChar w:fldCharType="separate"/>
        </w:r>
        <w:r w:rsidR="00CC2BBF">
          <w:rPr>
            <w:noProof/>
            <w:webHidden/>
          </w:rPr>
          <w:t>16</w:t>
        </w:r>
        <w:r w:rsidR="00526CD6">
          <w:rPr>
            <w:noProof/>
            <w:webHidden/>
          </w:rPr>
          <w:fldChar w:fldCharType="end"/>
        </w:r>
      </w:hyperlink>
    </w:p>
    <w:p w14:paraId="734737FA" w14:textId="1A5F0D6D" w:rsidR="00526CD6" w:rsidRDefault="003A4A42" w:rsidP="00F643A7">
      <w:pPr>
        <w:pStyle w:val="TOC2"/>
        <w:rPr>
          <w:rFonts w:asciiTheme="minorHAnsi" w:eastAsiaTheme="minorEastAsia" w:hAnsiTheme="minorHAnsi" w:cstheme="minorBidi"/>
          <w:noProof/>
          <w:sz w:val="22"/>
          <w:szCs w:val="22"/>
        </w:rPr>
      </w:pPr>
      <w:hyperlink w:anchor="_Toc35007074" w:history="1">
        <w:r w:rsidR="00526CD6" w:rsidRPr="00FD57F2">
          <w:rPr>
            <w:rStyle w:val="Hyperlink"/>
            <w:rFonts w:cstheme="minorHAnsi"/>
            <w:noProof/>
          </w:rPr>
          <w:t>7.2.</w:t>
        </w:r>
        <w:r w:rsidR="006D2F9A">
          <w:rPr>
            <w:rStyle w:val="Hyperlink"/>
            <w:rFonts w:cstheme="minorHAnsi"/>
            <w:noProof/>
          </w:rPr>
          <w:t>4</w:t>
        </w:r>
        <w:r w:rsidR="00526CD6">
          <w:rPr>
            <w:rFonts w:asciiTheme="minorHAnsi" w:eastAsiaTheme="minorEastAsia" w:hAnsiTheme="minorHAnsi" w:cstheme="minorBidi"/>
            <w:noProof/>
            <w:sz w:val="22"/>
            <w:szCs w:val="22"/>
          </w:rPr>
          <w:tab/>
        </w:r>
        <w:r w:rsidR="00526CD6" w:rsidRPr="00FD57F2">
          <w:rPr>
            <w:rStyle w:val="Hyperlink"/>
            <w:rFonts w:cstheme="minorHAnsi"/>
            <w:noProof/>
          </w:rPr>
          <w:t xml:space="preserve">Attachment F, </w:t>
        </w:r>
        <w:r w:rsidR="0004360D" w:rsidRPr="0004360D">
          <w:rPr>
            <w:rFonts w:asciiTheme="minorHAnsi" w:hAnsiTheme="minorHAnsi"/>
            <w:bCs/>
          </w:rPr>
          <w:t>HHS Data Use Agreement v. 8.5, October 23, 2019</w:t>
        </w:r>
        <w:r w:rsidR="00526CD6">
          <w:rPr>
            <w:noProof/>
            <w:webHidden/>
          </w:rPr>
          <w:tab/>
        </w:r>
        <w:r w:rsidR="00526CD6">
          <w:rPr>
            <w:noProof/>
            <w:webHidden/>
          </w:rPr>
          <w:fldChar w:fldCharType="begin"/>
        </w:r>
        <w:r w:rsidR="00526CD6">
          <w:rPr>
            <w:noProof/>
            <w:webHidden/>
          </w:rPr>
          <w:instrText xml:space="preserve"> PAGEREF _Toc35007074 \h </w:instrText>
        </w:r>
        <w:r w:rsidR="00526CD6">
          <w:rPr>
            <w:noProof/>
            <w:webHidden/>
          </w:rPr>
        </w:r>
        <w:r w:rsidR="00526CD6">
          <w:rPr>
            <w:noProof/>
            <w:webHidden/>
          </w:rPr>
          <w:fldChar w:fldCharType="separate"/>
        </w:r>
        <w:r w:rsidR="00CC2BBF">
          <w:rPr>
            <w:noProof/>
            <w:webHidden/>
          </w:rPr>
          <w:t>17</w:t>
        </w:r>
        <w:r w:rsidR="00526CD6">
          <w:rPr>
            <w:noProof/>
            <w:webHidden/>
          </w:rPr>
          <w:fldChar w:fldCharType="end"/>
        </w:r>
      </w:hyperlink>
    </w:p>
    <w:p w14:paraId="14FBB44A" w14:textId="2C7AC4E5" w:rsidR="00D814C8" w:rsidRPr="002F3791" w:rsidRDefault="00D814C8" w:rsidP="00526CD6">
      <w:pPr>
        <w:tabs>
          <w:tab w:val="decimal" w:pos="540"/>
          <w:tab w:val="decimal" w:pos="720"/>
        </w:tabs>
        <w:rPr>
          <w:rFonts w:asciiTheme="minorHAnsi" w:hAnsiTheme="minorHAnsi" w:cstheme="minorHAnsi"/>
          <w:b/>
          <w:sz w:val="22"/>
          <w:szCs w:val="22"/>
        </w:rPr>
      </w:pPr>
      <w:r w:rsidRPr="002F3791">
        <w:rPr>
          <w:rFonts w:asciiTheme="minorHAnsi" w:hAnsiTheme="minorHAnsi" w:cstheme="minorHAnsi"/>
          <w:b/>
          <w:sz w:val="22"/>
          <w:szCs w:val="22"/>
        </w:rPr>
        <w:fldChar w:fldCharType="end"/>
      </w:r>
    </w:p>
    <w:p w14:paraId="17403089" w14:textId="77777777" w:rsidR="00355DE1" w:rsidRPr="002F3791" w:rsidRDefault="008E61F8" w:rsidP="00D5202D">
      <w:pPr>
        <w:pStyle w:val="Heading1"/>
        <w:numPr>
          <w:ilvl w:val="0"/>
          <w:numId w:val="6"/>
        </w:numPr>
        <w:rPr>
          <w:rFonts w:asciiTheme="minorHAnsi" w:hAnsiTheme="minorHAnsi" w:cstheme="minorHAnsi"/>
          <w:sz w:val="28"/>
          <w:szCs w:val="28"/>
        </w:rPr>
      </w:pPr>
      <w:bookmarkStart w:id="4" w:name="_Toc35007028"/>
      <w:r w:rsidRPr="002F3791">
        <w:rPr>
          <w:rFonts w:asciiTheme="minorHAnsi" w:hAnsiTheme="minorHAnsi" w:cstheme="minorHAnsi"/>
          <w:sz w:val="28"/>
          <w:szCs w:val="28"/>
        </w:rPr>
        <w:t>GENERAL INFORMATION</w:t>
      </w:r>
      <w:bookmarkEnd w:id="4"/>
      <w:r w:rsidRPr="002F3791">
        <w:rPr>
          <w:rFonts w:asciiTheme="minorHAnsi" w:hAnsiTheme="minorHAnsi" w:cstheme="minorHAnsi"/>
          <w:sz w:val="28"/>
          <w:szCs w:val="28"/>
        </w:rPr>
        <w:t xml:space="preserve"> </w:t>
      </w:r>
    </w:p>
    <w:p w14:paraId="1492AD59" w14:textId="77777777" w:rsidR="00C71350" w:rsidRPr="002F3791" w:rsidRDefault="00C71350" w:rsidP="00D5202D">
      <w:pPr>
        <w:rPr>
          <w:rFonts w:asciiTheme="minorHAnsi" w:hAnsiTheme="minorHAnsi" w:cstheme="minorHAnsi"/>
          <w:bCs/>
        </w:rPr>
      </w:pPr>
    </w:p>
    <w:p w14:paraId="5A10DDF0" w14:textId="77777777" w:rsidR="00084AC3" w:rsidRPr="002F3791" w:rsidRDefault="008E61F8" w:rsidP="00D5202D">
      <w:pPr>
        <w:pStyle w:val="Heading2"/>
        <w:numPr>
          <w:ilvl w:val="1"/>
          <w:numId w:val="6"/>
        </w:numPr>
        <w:ind w:left="630" w:hanging="630"/>
        <w:rPr>
          <w:rFonts w:asciiTheme="minorHAnsi" w:hAnsiTheme="minorHAnsi" w:cstheme="minorHAnsi"/>
          <w:sz w:val="28"/>
          <w:szCs w:val="28"/>
        </w:rPr>
      </w:pPr>
      <w:bookmarkStart w:id="5" w:name="_Toc35007029"/>
      <w:r w:rsidRPr="002F3791">
        <w:rPr>
          <w:rFonts w:asciiTheme="minorHAnsi" w:hAnsiTheme="minorHAnsi" w:cstheme="minorHAnsi"/>
          <w:sz w:val="28"/>
          <w:szCs w:val="28"/>
        </w:rPr>
        <w:t>Scope</w:t>
      </w:r>
      <w:bookmarkEnd w:id="5"/>
    </w:p>
    <w:p w14:paraId="541F1947" w14:textId="77777777" w:rsidR="000C12FF" w:rsidRPr="002F3791" w:rsidRDefault="000C12FF" w:rsidP="00D5202D">
      <w:pPr>
        <w:rPr>
          <w:rFonts w:asciiTheme="minorHAnsi" w:hAnsiTheme="minorHAnsi" w:cstheme="minorHAnsi"/>
        </w:rPr>
      </w:pPr>
    </w:p>
    <w:p w14:paraId="6F72460D" w14:textId="3F2E2296" w:rsidR="004F1F10" w:rsidRPr="002F3791" w:rsidRDefault="004F1F10" w:rsidP="00D5202D">
      <w:pPr>
        <w:jc w:val="both"/>
        <w:rPr>
          <w:rFonts w:asciiTheme="minorHAnsi" w:hAnsiTheme="minorHAnsi" w:cstheme="minorHAnsi"/>
        </w:rPr>
      </w:pPr>
      <w:r w:rsidRPr="002F3791">
        <w:rPr>
          <w:rFonts w:asciiTheme="minorHAnsi" w:hAnsiTheme="minorHAnsi" w:cstheme="minorHAnsi"/>
        </w:rPr>
        <w:t xml:space="preserve">The State of Texas, by and through the Health and Human Services Commission (“HHSC” or “System Agency”), </w:t>
      </w:r>
      <w:r w:rsidR="006E1621" w:rsidRPr="002F3791">
        <w:rPr>
          <w:rFonts w:asciiTheme="minorHAnsi" w:hAnsiTheme="minorHAnsi" w:cstheme="minorHAnsi"/>
        </w:rPr>
        <w:t xml:space="preserve">for and </w:t>
      </w:r>
      <w:r w:rsidRPr="002F3791">
        <w:rPr>
          <w:rFonts w:asciiTheme="minorHAnsi" w:hAnsiTheme="minorHAnsi" w:cstheme="minorHAnsi"/>
        </w:rPr>
        <w:t xml:space="preserve">on behalf of its Office of Deaf and Hard of Hearing Services (“ODHHS”), seeks to contract with an Applicant to provide </w:t>
      </w:r>
      <w:r w:rsidRPr="002F3791">
        <w:rPr>
          <w:rFonts w:asciiTheme="minorHAnsi" w:hAnsiTheme="minorHAnsi" w:cstheme="minorHAnsi"/>
          <w:lang w:val="en"/>
        </w:rPr>
        <w:t xml:space="preserve">Interpreter and Communication Access Realtime Translation (“CART”) Services to HHSC and other state agencies that have contracted with HHSC to provide effective communication to their </w:t>
      </w:r>
      <w:r w:rsidR="0049437F" w:rsidRPr="002F3791">
        <w:rPr>
          <w:rFonts w:asciiTheme="minorHAnsi" w:hAnsiTheme="minorHAnsi" w:cstheme="minorHAnsi"/>
          <w:lang w:val="en"/>
        </w:rPr>
        <w:t>clients</w:t>
      </w:r>
      <w:r w:rsidRPr="002F3791">
        <w:rPr>
          <w:rFonts w:asciiTheme="minorHAnsi" w:hAnsiTheme="minorHAnsi" w:cstheme="minorHAnsi"/>
          <w:lang w:val="en"/>
        </w:rPr>
        <w:t xml:space="preserve"> and employees who are deaf or hard of hearing </w:t>
      </w:r>
      <w:r w:rsidRPr="002F3791">
        <w:rPr>
          <w:rFonts w:asciiTheme="minorHAnsi" w:hAnsiTheme="minorHAnsi" w:cstheme="minorHAnsi"/>
        </w:rPr>
        <w:t>in accordance with the specifications contained in this open enrollment.</w:t>
      </w:r>
    </w:p>
    <w:p w14:paraId="17F00477" w14:textId="77777777" w:rsidR="00765ACB" w:rsidRPr="002F3791" w:rsidRDefault="00765ACB" w:rsidP="00D5202D">
      <w:pPr>
        <w:pStyle w:val="BodyTextIndent"/>
        <w:tabs>
          <w:tab w:val="left" w:pos="360"/>
        </w:tabs>
        <w:ind w:left="0"/>
        <w:rPr>
          <w:rFonts w:asciiTheme="minorHAnsi" w:hAnsiTheme="minorHAnsi" w:cstheme="minorHAnsi"/>
        </w:rPr>
      </w:pPr>
    </w:p>
    <w:p w14:paraId="6DE813B5" w14:textId="77777777" w:rsidR="00900ED8" w:rsidRPr="002F3791" w:rsidRDefault="00900ED8" w:rsidP="00D5202D">
      <w:pPr>
        <w:pStyle w:val="Heading2"/>
        <w:numPr>
          <w:ilvl w:val="1"/>
          <w:numId w:val="6"/>
        </w:numPr>
        <w:ind w:left="630" w:hanging="630"/>
        <w:rPr>
          <w:rFonts w:asciiTheme="minorHAnsi" w:hAnsiTheme="minorHAnsi" w:cstheme="minorHAnsi"/>
          <w:sz w:val="28"/>
          <w:szCs w:val="28"/>
        </w:rPr>
      </w:pPr>
      <w:bookmarkStart w:id="6" w:name="_Point_of_Contact"/>
      <w:bookmarkStart w:id="7" w:name="_Toc35007030"/>
      <w:bookmarkStart w:id="8" w:name="_Toc202672881"/>
      <w:bookmarkEnd w:id="6"/>
      <w:r w:rsidRPr="002F3791">
        <w:rPr>
          <w:rFonts w:asciiTheme="minorHAnsi" w:hAnsiTheme="minorHAnsi" w:cstheme="minorHAnsi"/>
          <w:sz w:val="28"/>
          <w:szCs w:val="28"/>
        </w:rPr>
        <w:t>Point of Contact</w:t>
      </w:r>
      <w:bookmarkEnd w:id="7"/>
    </w:p>
    <w:p w14:paraId="7B48F5B8" w14:textId="77777777" w:rsidR="000C12FF" w:rsidRPr="002F3791" w:rsidRDefault="000C12FF" w:rsidP="00D5202D">
      <w:pPr>
        <w:rPr>
          <w:rFonts w:asciiTheme="minorHAnsi" w:hAnsiTheme="minorHAnsi" w:cstheme="minorHAnsi"/>
        </w:rPr>
      </w:pPr>
    </w:p>
    <w:p w14:paraId="3907947F" w14:textId="77777777" w:rsidR="008E61F8" w:rsidRPr="002F3791" w:rsidRDefault="00A812AE" w:rsidP="00D5202D">
      <w:pPr>
        <w:jc w:val="both"/>
        <w:rPr>
          <w:rFonts w:asciiTheme="minorHAnsi" w:hAnsiTheme="minorHAnsi" w:cstheme="minorHAnsi"/>
        </w:rPr>
      </w:pPr>
      <w:r w:rsidRPr="002F3791">
        <w:rPr>
          <w:rFonts w:asciiTheme="minorHAnsi" w:hAnsiTheme="minorHAnsi" w:cstheme="minorHAnsi"/>
        </w:rPr>
        <w:t xml:space="preserve">The HHSC </w:t>
      </w:r>
      <w:r w:rsidR="00EB2F6A" w:rsidRPr="002F3791">
        <w:rPr>
          <w:rFonts w:asciiTheme="minorHAnsi" w:hAnsiTheme="minorHAnsi" w:cstheme="minorHAnsi"/>
        </w:rPr>
        <w:t>P</w:t>
      </w:r>
      <w:r w:rsidR="008E61F8" w:rsidRPr="002F3791">
        <w:rPr>
          <w:rFonts w:asciiTheme="minorHAnsi" w:hAnsiTheme="minorHAnsi" w:cstheme="minorHAnsi"/>
        </w:rPr>
        <w:t xml:space="preserve">oint of </w:t>
      </w:r>
      <w:r w:rsidR="00EB2F6A" w:rsidRPr="002F3791">
        <w:rPr>
          <w:rFonts w:asciiTheme="minorHAnsi" w:hAnsiTheme="minorHAnsi" w:cstheme="minorHAnsi"/>
        </w:rPr>
        <w:t>C</w:t>
      </w:r>
      <w:r w:rsidR="008E61F8" w:rsidRPr="002F3791">
        <w:rPr>
          <w:rFonts w:asciiTheme="minorHAnsi" w:hAnsiTheme="minorHAnsi" w:cstheme="minorHAnsi"/>
        </w:rPr>
        <w:t xml:space="preserve">ontact for inquiries concerning this </w:t>
      </w:r>
      <w:r w:rsidR="002D445F" w:rsidRPr="002F3791">
        <w:rPr>
          <w:rFonts w:asciiTheme="minorHAnsi" w:hAnsiTheme="minorHAnsi" w:cstheme="minorHAnsi"/>
        </w:rPr>
        <w:t>o</w:t>
      </w:r>
      <w:r w:rsidR="008E61F8" w:rsidRPr="002F3791">
        <w:rPr>
          <w:rFonts w:asciiTheme="minorHAnsi" w:hAnsiTheme="minorHAnsi" w:cstheme="minorHAnsi"/>
        </w:rPr>
        <w:t xml:space="preserve">pen </w:t>
      </w:r>
      <w:r w:rsidR="002D445F" w:rsidRPr="002F3791">
        <w:rPr>
          <w:rFonts w:asciiTheme="minorHAnsi" w:hAnsiTheme="minorHAnsi" w:cstheme="minorHAnsi"/>
        </w:rPr>
        <w:t>e</w:t>
      </w:r>
      <w:r w:rsidR="008E61F8" w:rsidRPr="002F3791">
        <w:rPr>
          <w:rFonts w:asciiTheme="minorHAnsi" w:hAnsiTheme="minorHAnsi" w:cstheme="minorHAnsi"/>
        </w:rPr>
        <w:t xml:space="preserve">nrollment </w:t>
      </w:r>
      <w:r w:rsidR="00D43470" w:rsidRPr="002F3791">
        <w:rPr>
          <w:rFonts w:asciiTheme="minorHAnsi" w:hAnsiTheme="minorHAnsi" w:cstheme="minorHAnsi"/>
        </w:rPr>
        <w:t xml:space="preserve">until </w:t>
      </w:r>
      <w:r w:rsidR="001B4F1B" w:rsidRPr="002F3791">
        <w:rPr>
          <w:rFonts w:asciiTheme="minorHAnsi" w:hAnsiTheme="minorHAnsi" w:cstheme="minorHAnsi"/>
        </w:rPr>
        <w:t xml:space="preserve">the </w:t>
      </w:r>
      <w:r w:rsidR="00D43470" w:rsidRPr="002F3791">
        <w:rPr>
          <w:rFonts w:asciiTheme="minorHAnsi" w:hAnsiTheme="minorHAnsi" w:cstheme="minorHAnsi"/>
        </w:rPr>
        <w:t xml:space="preserve">completion of the initial </w:t>
      </w:r>
      <w:r w:rsidR="00E3719C" w:rsidRPr="002F3791">
        <w:rPr>
          <w:rFonts w:asciiTheme="minorHAnsi" w:hAnsiTheme="minorHAnsi" w:cstheme="minorHAnsi"/>
        </w:rPr>
        <w:t>application screening</w:t>
      </w:r>
      <w:r w:rsidR="00D43470" w:rsidRPr="002F3791">
        <w:rPr>
          <w:rFonts w:asciiTheme="minorHAnsi" w:hAnsiTheme="minorHAnsi" w:cstheme="minorHAnsi"/>
        </w:rPr>
        <w:t xml:space="preserve"> </w:t>
      </w:r>
      <w:r w:rsidR="008E61F8" w:rsidRPr="002F3791">
        <w:rPr>
          <w:rFonts w:asciiTheme="minorHAnsi" w:hAnsiTheme="minorHAnsi" w:cstheme="minorHAnsi"/>
        </w:rPr>
        <w:t>is:</w:t>
      </w:r>
    </w:p>
    <w:p w14:paraId="72D8A154" w14:textId="77777777" w:rsidR="008E61F8" w:rsidRPr="002F3791" w:rsidRDefault="008E61F8" w:rsidP="00D5202D">
      <w:pPr>
        <w:rPr>
          <w:rFonts w:asciiTheme="minorHAnsi" w:hAnsiTheme="minorHAnsi" w:cstheme="minorHAnsi"/>
        </w:rPr>
      </w:pPr>
    </w:p>
    <w:p w14:paraId="7BB20182" w14:textId="2B356152" w:rsidR="000A5B40" w:rsidRPr="002F3791" w:rsidRDefault="00D45E73" w:rsidP="00D5202D">
      <w:pPr>
        <w:jc w:val="center"/>
        <w:rPr>
          <w:rFonts w:asciiTheme="minorHAnsi" w:eastAsia="Arial Unicode MS" w:hAnsiTheme="minorHAnsi" w:cstheme="minorHAnsi"/>
          <w:b/>
          <w:bCs/>
          <w:i/>
        </w:rPr>
      </w:pPr>
      <w:r>
        <w:rPr>
          <w:rFonts w:asciiTheme="minorHAnsi" w:eastAsia="Arial Unicode MS" w:hAnsiTheme="minorHAnsi" w:cstheme="minorHAnsi"/>
          <w:b/>
          <w:bCs/>
          <w:i/>
        </w:rPr>
        <w:t>Lisa Herbert</w:t>
      </w:r>
      <w:r w:rsidR="000A5B40" w:rsidRPr="002F3791">
        <w:rPr>
          <w:rFonts w:asciiTheme="minorHAnsi" w:eastAsia="Arial Unicode MS" w:hAnsiTheme="minorHAnsi" w:cstheme="minorHAnsi"/>
          <w:b/>
          <w:bCs/>
          <w:i/>
        </w:rPr>
        <w:t>, CTCM</w:t>
      </w:r>
    </w:p>
    <w:p w14:paraId="76F0CAF0" w14:textId="77777777" w:rsidR="000A5B40" w:rsidRPr="002F3791" w:rsidRDefault="000A5B40" w:rsidP="00D5202D">
      <w:pPr>
        <w:jc w:val="center"/>
        <w:rPr>
          <w:rFonts w:asciiTheme="minorHAnsi" w:eastAsia="Arial Unicode MS" w:hAnsiTheme="minorHAnsi" w:cstheme="minorHAnsi"/>
          <w:b/>
          <w:bCs/>
          <w:i/>
        </w:rPr>
      </w:pPr>
      <w:r w:rsidRPr="002F3791">
        <w:rPr>
          <w:rFonts w:asciiTheme="minorHAnsi" w:eastAsia="Arial Unicode MS" w:hAnsiTheme="minorHAnsi" w:cstheme="minorHAnsi"/>
          <w:b/>
          <w:bCs/>
          <w:i/>
        </w:rPr>
        <w:t>701 W 51</w:t>
      </w:r>
      <w:r w:rsidRPr="002F3791">
        <w:rPr>
          <w:rFonts w:asciiTheme="minorHAnsi" w:eastAsia="Arial Unicode MS" w:hAnsiTheme="minorHAnsi" w:cstheme="minorHAnsi"/>
          <w:b/>
          <w:bCs/>
          <w:i/>
          <w:vertAlign w:val="superscript"/>
        </w:rPr>
        <w:t>st</w:t>
      </w:r>
      <w:r w:rsidRPr="002F3791">
        <w:rPr>
          <w:rFonts w:asciiTheme="minorHAnsi" w:eastAsia="Arial Unicode MS" w:hAnsiTheme="minorHAnsi" w:cstheme="minorHAnsi"/>
          <w:b/>
          <w:bCs/>
          <w:i/>
        </w:rPr>
        <w:t xml:space="preserve"> Street, MC3027</w:t>
      </w:r>
    </w:p>
    <w:p w14:paraId="0EA65CFD" w14:textId="77777777" w:rsidR="000A5B40" w:rsidRPr="002F3791" w:rsidRDefault="000A5B40" w:rsidP="00D5202D">
      <w:pPr>
        <w:jc w:val="center"/>
        <w:rPr>
          <w:rFonts w:asciiTheme="minorHAnsi" w:eastAsia="Arial Unicode MS" w:hAnsiTheme="minorHAnsi" w:cstheme="minorHAnsi"/>
          <w:b/>
          <w:bCs/>
          <w:i/>
        </w:rPr>
      </w:pPr>
      <w:r w:rsidRPr="002F3791">
        <w:rPr>
          <w:rFonts w:asciiTheme="minorHAnsi" w:eastAsia="Arial Unicode MS" w:hAnsiTheme="minorHAnsi" w:cstheme="minorHAnsi"/>
          <w:b/>
          <w:bCs/>
          <w:i/>
        </w:rPr>
        <w:t>Austin, Texas 78751</w:t>
      </w:r>
    </w:p>
    <w:p w14:paraId="1F4A1CDF" w14:textId="4B192CA0" w:rsidR="000A5B40" w:rsidRPr="002F3791" w:rsidRDefault="000A5B40" w:rsidP="00D5202D">
      <w:pPr>
        <w:jc w:val="center"/>
        <w:rPr>
          <w:rFonts w:asciiTheme="minorHAnsi" w:eastAsia="Arial Unicode MS" w:hAnsiTheme="minorHAnsi" w:cstheme="minorHAnsi"/>
          <w:b/>
          <w:bCs/>
          <w:i/>
        </w:rPr>
      </w:pPr>
      <w:r w:rsidRPr="002F3791">
        <w:rPr>
          <w:rFonts w:asciiTheme="minorHAnsi" w:eastAsia="Arial Unicode MS" w:hAnsiTheme="minorHAnsi" w:cstheme="minorHAnsi"/>
          <w:b/>
          <w:bCs/>
          <w:i/>
        </w:rPr>
        <w:t>512-</w:t>
      </w:r>
      <w:r w:rsidR="00D45E73">
        <w:rPr>
          <w:rFonts w:asciiTheme="minorHAnsi" w:eastAsia="Arial Unicode MS" w:hAnsiTheme="minorHAnsi" w:cstheme="minorHAnsi"/>
          <w:b/>
          <w:bCs/>
          <w:i/>
        </w:rPr>
        <w:t>982-1709</w:t>
      </w:r>
    </w:p>
    <w:p w14:paraId="79424B02" w14:textId="2BEF1E3B" w:rsidR="000A5B40" w:rsidRPr="002F3791" w:rsidRDefault="003A4A42" w:rsidP="00D5202D">
      <w:pPr>
        <w:jc w:val="center"/>
        <w:rPr>
          <w:rFonts w:asciiTheme="minorHAnsi" w:eastAsia="Arial Unicode MS" w:hAnsiTheme="minorHAnsi" w:cstheme="minorHAnsi"/>
          <w:b/>
          <w:bCs/>
          <w:i/>
        </w:rPr>
      </w:pPr>
      <w:hyperlink r:id="rId9" w:history="1">
        <w:r w:rsidR="00D45E73">
          <w:rPr>
            <w:rStyle w:val="Hyperlink"/>
            <w:rFonts w:asciiTheme="minorHAnsi" w:eastAsia="Arial Unicode MS" w:hAnsiTheme="minorHAnsi" w:cstheme="minorHAnsi"/>
            <w:b/>
            <w:bCs/>
            <w:i/>
          </w:rPr>
          <w:t>lisa.herbert@hhs.texas.gov</w:t>
        </w:r>
      </w:hyperlink>
    </w:p>
    <w:p w14:paraId="7F448E2C" w14:textId="77777777" w:rsidR="008E61F8" w:rsidRPr="002F3791" w:rsidRDefault="008E61F8" w:rsidP="00D5202D">
      <w:pPr>
        <w:rPr>
          <w:rFonts w:asciiTheme="minorHAnsi" w:eastAsia="Arial Unicode MS" w:hAnsiTheme="minorHAnsi" w:cstheme="minorHAnsi"/>
        </w:rPr>
      </w:pPr>
    </w:p>
    <w:p w14:paraId="040F3755" w14:textId="77777777" w:rsidR="008E61F8" w:rsidRPr="002F3791" w:rsidRDefault="008E61F8" w:rsidP="00D5202D">
      <w:pPr>
        <w:jc w:val="both"/>
        <w:rPr>
          <w:rFonts w:asciiTheme="minorHAnsi" w:hAnsiTheme="minorHAnsi" w:cstheme="minorHAnsi"/>
        </w:rPr>
      </w:pPr>
      <w:r w:rsidRPr="002F3791">
        <w:rPr>
          <w:rFonts w:asciiTheme="minorHAnsi" w:hAnsiTheme="minorHAnsi" w:cstheme="minorHAnsi"/>
        </w:rPr>
        <w:t xml:space="preserve">Applicant must direct all procurement communications relating to this </w:t>
      </w:r>
      <w:r w:rsidR="002D445F" w:rsidRPr="002F3791">
        <w:rPr>
          <w:rFonts w:asciiTheme="minorHAnsi" w:hAnsiTheme="minorHAnsi" w:cstheme="minorHAnsi"/>
        </w:rPr>
        <w:t>o</w:t>
      </w:r>
      <w:r w:rsidRPr="002F3791">
        <w:rPr>
          <w:rFonts w:asciiTheme="minorHAnsi" w:hAnsiTheme="minorHAnsi" w:cstheme="minorHAnsi"/>
        </w:rPr>
        <w:t xml:space="preserve">pen </w:t>
      </w:r>
      <w:r w:rsidR="002D445F" w:rsidRPr="002F3791">
        <w:rPr>
          <w:rFonts w:asciiTheme="minorHAnsi" w:hAnsiTheme="minorHAnsi" w:cstheme="minorHAnsi"/>
        </w:rPr>
        <w:t>e</w:t>
      </w:r>
      <w:r w:rsidRPr="002F3791">
        <w:rPr>
          <w:rFonts w:asciiTheme="minorHAnsi" w:hAnsiTheme="minorHAnsi" w:cstheme="minorHAnsi"/>
        </w:rPr>
        <w:t>nrollment to the HHSC Point of Contact named above</w:t>
      </w:r>
      <w:r w:rsidR="00ED1B71" w:rsidRPr="002F3791">
        <w:rPr>
          <w:rFonts w:asciiTheme="minorHAnsi" w:hAnsiTheme="minorHAnsi" w:cstheme="minorHAnsi"/>
        </w:rPr>
        <w:t>, unless specifically instructed to an alternate Contact by the HHSC Point of Contract.  Failure to comply with these requirements may result in an application being disqualified.</w:t>
      </w:r>
    </w:p>
    <w:p w14:paraId="21965B44" w14:textId="77777777" w:rsidR="006A2643" w:rsidRPr="002F3791" w:rsidRDefault="006A2643" w:rsidP="00D5202D">
      <w:pPr>
        <w:jc w:val="both"/>
        <w:rPr>
          <w:rFonts w:asciiTheme="minorHAnsi" w:hAnsiTheme="minorHAnsi" w:cstheme="minorHAnsi"/>
        </w:rPr>
      </w:pPr>
    </w:p>
    <w:p w14:paraId="56CA6968" w14:textId="77777777" w:rsidR="00ED1B71" w:rsidRPr="002F3791" w:rsidRDefault="00ED1B71" w:rsidP="00D5202D">
      <w:pPr>
        <w:jc w:val="both"/>
        <w:rPr>
          <w:rFonts w:asciiTheme="minorHAnsi" w:hAnsiTheme="minorHAnsi" w:cstheme="minorHAnsi"/>
        </w:rPr>
      </w:pPr>
      <w:r w:rsidRPr="002F3791">
        <w:rPr>
          <w:rFonts w:asciiTheme="minorHAnsi" w:hAnsiTheme="minorHAnsi" w:cstheme="minorHAnsi"/>
        </w:rPr>
        <w:t>An alternate contact will be provided to applicants by email upon completion of the initial screening conducted by the HHSC Point of Contact.</w:t>
      </w:r>
    </w:p>
    <w:p w14:paraId="2E3A9718" w14:textId="77777777" w:rsidR="00653175" w:rsidRPr="002F3791" w:rsidRDefault="00653175" w:rsidP="00D5202D">
      <w:pPr>
        <w:pStyle w:val="Heading2"/>
        <w:rPr>
          <w:rFonts w:asciiTheme="minorHAnsi" w:hAnsiTheme="minorHAnsi" w:cstheme="minorHAnsi"/>
          <w:sz w:val="28"/>
          <w:szCs w:val="28"/>
        </w:rPr>
      </w:pPr>
    </w:p>
    <w:p w14:paraId="18C3452B" w14:textId="77777777" w:rsidR="00B209A4" w:rsidRPr="002F3791" w:rsidRDefault="00B209A4" w:rsidP="00D5202D">
      <w:pPr>
        <w:pStyle w:val="Heading2"/>
        <w:numPr>
          <w:ilvl w:val="1"/>
          <w:numId w:val="6"/>
        </w:numPr>
        <w:ind w:left="630" w:hanging="630"/>
        <w:rPr>
          <w:rFonts w:asciiTheme="minorHAnsi" w:hAnsiTheme="minorHAnsi" w:cstheme="minorHAnsi"/>
          <w:sz w:val="28"/>
          <w:szCs w:val="28"/>
        </w:rPr>
      </w:pPr>
      <w:bookmarkStart w:id="9" w:name="_Procurement_Schedule"/>
      <w:bookmarkStart w:id="10" w:name="_Toc35007031"/>
      <w:bookmarkEnd w:id="9"/>
      <w:r w:rsidRPr="002F3791">
        <w:rPr>
          <w:rFonts w:asciiTheme="minorHAnsi" w:hAnsiTheme="minorHAnsi" w:cstheme="minorHAnsi"/>
          <w:sz w:val="28"/>
          <w:szCs w:val="28"/>
        </w:rPr>
        <w:t>Procurement Schedule</w:t>
      </w:r>
      <w:bookmarkEnd w:id="10"/>
    </w:p>
    <w:p w14:paraId="1641471C" w14:textId="77777777" w:rsidR="000C12FF" w:rsidRPr="002F3791" w:rsidRDefault="000C12FF" w:rsidP="00D5202D">
      <w:pPr>
        <w:rPr>
          <w:rFonts w:asciiTheme="minorHAnsi" w:hAnsiTheme="minorHAnsi" w:cstheme="minorHAnsi"/>
        </w:rPr>
      </w:pPr>
    </w:p>
    <w:p w14:paraId="6151B165" w14:textId="77777777" w:rsidR="000C12FF" w:rsidRPr="002F3791" w:rsidRDefault="000C12FF" w:rsidP="00D5202D">
      <w:pPr>
        <w:jc w:val="both"/>
        <w:rPr>
          <w:rFonts w:asciiTheme="minorHAnsi" w:hAnsiTheme="minorHAnsi" w:cstheme="minorHAnsi"/>
        </w:rPr>
      </w:pPr>
      <w:r w:rsidRPr="002F3791">
        <w:rPr>
          <w:rFonts w:asciiTheme="minorHAnsi" w:hAnsiTheme="minorHAnsi" w:cstheme="minorHAnsi"/>
        </w:rPr>
        <w:t>All date</w:t>
      </w:r>
      <w:r w:rsidR="00A812AE" w:rsidRPr="002F3791">
        <w:rPr>
          <w:rFonts w:asciiTheme="minorHAnsi" w:hAnsiTheme="minorHAnsi" w:cstheme="minorHAnsi"/>
        </w:rPr>
        <w:t>s are subject to change at HHSC’</w:t>
      </w:r>
      <w:r w:rsidRPr="002F3791">
        <w:rPr>
          <w:rFonts w:asciiTheme="minorHAnsi" w:hAnsiTheme="minorHAnsi" w:cstheme="minorHAnsi"/>
        </w:rPr>
        <w:t>s discretion.</w:t>
      </w:r>
      <w:r w:rsidR="007073AB" w:rsidRPr="002F3791">
        <w:rPr>
          <w:rFonts w:asciiTheme="minorHAnsi" w:hAnsiTheme="minorHAnsi" w:cstheme="minorHAnsi"/>
        </w:rPr>
        <w:t xml:space="preserve"> </w:t>
      </w:r>
      <w:r w:rsidRPr="002F3791">
        <w:rPr>
          <w:rFonts w:asciiTheme="minorHAnsi" w:hAnsiTheme="minorHAnsi" w:cstheme="minorHAnsi"/>
        </w:rPr>
        <w:t xml:space="preserve">Applications must be received by the HHSC </w:t>
      </w:r>
      <w:r w:rsidR="00A812AE" w:rsidRPr="002F3791">
        <w:rPr>
          <w:rFonts w:asciiTheme="minorHAnsi" w:hAnsiTheme="minorHAnsi" w:cstheme="minorHAnsi"/>
        </w:rPr>
        <w:t xml:space="preserve">Point of Contact identified in </w:t>
      </w:r>
      <w:hyperlink w:anchor="_Point_of_Contact" w:history="1">
        <w:r w:rsidR="00A812AE" w:rsidRPr="002F3791">
          <w:rPr>
            <w:rStyle w:val="Hyperlink"/>
            <w:rFonts w:asciiTheme="minorHAnsi" w:hAnsiTheme="minorHAnsi" w:cstheme="minorHAnsi"/>
          </w:rPr>
          <w:t>S</w:t>
        </w:r>
        <w:r w:rsidR="0096080B" w:rsidRPr="002F3791">
          <w:rPr>
            <w:rStyle w:val="Hyperlink"/>
            <w:rFonts w:asciiTheme="minorHAnsi" w:hAnsiTheme="minorHAnsi" w:cstheme="minorHAnsi"/>
          </w:rPr>
          <w:t>ubs</w:t>
        </w:r>
        <w:r w:rsidRPr="002F3791">
          <w:rPr>
            <w:rStyle w:val="Hyperlink"/>
            <w:rFonts w:asciiTheme="minorHAnsi" w:hAnsiTheme="minorHAnsi" w:cstheme="minorHAnsi"/>
          </w:rPr>
          <w:t>ection 1.2</w:t>
        </w:r>
      </w:hyperlink>
      <w:r w:rsidRPr="002F3791">
        <w:rPr>
          <w:rFonts w:asciiTheme="minorHAnsi" w:hAnsiTheme="minorHAnsi" w:cstheme="minorHAnsi"/>
        </w:rPr>
        <w:t xml:space="preserve"> by the enrollment closing period provided in the Procurement Schedule below. Late applications will be deemed non-responsive and will not be considered.</w:t>
      </w:r>
    </w:p>
    <w:p w14:paraId="160F60B0" w14:textId="77777777" w:rsidR="00653175" w:rsidRPr="002F3791" w:rsidRDefault="00653175" w:rsidP="00D5202D">
      <w:pPr>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0"/>
        <w:gridCol w:w="3870"/>
      </w:tblGrid>
      <w:tr w:rsidR="00B209A4" w:rsidRPr="002F3791" w14:paraId="109480E0" w14:textId="77777777" w:rsidTr="00920F3A">
        <w:trPr>
          <w:tblHeader/>
          <w:jc w:val="center"/>
        </w:trPr>
        <w:tc>
          <w:tcPr>
            <w:tcW w:w="8460" w:type="dxa"/>
            <w:gridSpan w:val="2"/>
            <w:shd w:val="clear" w:color="auto" w:fill="8DB3E2" w:themeFill="text2" w:themeFillTint="66"/>
          </w:tcPr>
          <w:p w14:paraId="66FCF01D" w14:textId="77777777" w:rsidR="00B209A4" w:rsidRPr="002F3791" w:rsidRDefault="00B209A4" w:rsidP="00D5202D">
            <w:pPr>
              <w:jc w:val="center"/>
              <w:rPr>
                <w:rFonts w:asciiTheme="minorHAnsi" w:hAnsiTheme="minorHAnsi" w:cstheme="minorHAnsi"/>
                <w:b/>
              </w:rPr>
            </w:pPr>
            <w:r w:rsidRPr="002F3791">
              <w:rPr>
                <w:rFonts w:asciiTheme="minorHAnsi" w:hAnsiTheme="minorHAnsi" w:cstheme="minorHAnsi"/>
                <w:b/>
              </w:rPr>
              <w:t>Procurement Schedule</w:t>
            </w:r>
          </w:p>
        </w:tc>
      </w:tr>
      <w:tr w:rsidR="000C12FF" w:rsidRPr="002F3791" w14:paraId="6961AA00" w14:textId="77777777" w:rsidTr="00920F3A">
        <w:trPr>
          <w:jc w:val="center"/>
        </w:trPr>
        <w:tc>
          <w:tcPr>
            <w:tcW w:w="4590" w:type="dxa"/>
            <w:vAlign w:val="center"/>
          </w:tcPr>
          <w:p w14:paraId="2C20B9EA" w14:textId="77777777" w:rsidR="000C12FF" w:rsidRPr="002F3791" w:rsidRDefault="000C12FF" w:rsidP="00D5202D">
            <w:pPr>
              <w:jc w:val="center"/>
              <w:rPr>
                <w:rFonts w:asciiTheme="minorHAnsi" w:hAnsiTheme="minorHAnsi" w:cstheme="minorHAnsi"/>
              </w:rPr>
            </w:pPr>
            <w:bookmarkStart w:id="11" w:name="RowTitleOpenEnrollmentPeriodOpens"/>
            <w:r w:rsidRPr="002F3791">
              <w:rPr>
                <w:rFonts w:asciiTheme="minorHAnsi" w:hAnsiTheme="minorHAnsi" w:cstheme="minorHAnsi"/>
              </w:rPr>
              <w:t>Open Enrollment Period Opens</w:t>
            </w:r>
            <w:bookmarkEnd w:id="11"/>
          </w:p>
        </w:tc>
        <w:tc>
          <w:tcPr>
            <w:tcW w:w="3870" w:type="dxa"/>
            <w:vAlign w:val="center"/>
          </w:tcPr>
          <w:p w14:paraId="7E8903BF" w14:textId="0385947C" w:rsidR="00472C51" w:rsidRPr="002F3791" w:rsidRDefault="007B1B10" w:rsidP="00D5202D">
            <w:pPr>
              <w:jc w:val="center"/>
              <w:rPr>
                <w:rFonts w:asciiTheme="minorHAnsi" w:hAnsiTheme="minorHAnsi" w:cstheme="minorHAnsi"/>
                <w:b/>
                <w:bCs/>
              </w:rPr>
            </w:pPr>
            <w:r>
              <w:rPr>
                <w:rFonts w:asciiTheme="minorHAnsi" w:hAnsiTheme="minorHAnsi" w:cstheme="minorHAnsi"/>
                <w:b/>
                <w:bCs/>
              </w:rPr>
              <w:t>August 7, 2018</w:t>
            </w:r>
          </w:p>
        </w:tc>
      </w:tr>
      <w:tr w:rsidR="000C12FF" w:rsidRPr="002F3791" w14:paraId="12628C61" w14:textId="77777777" w:rsidTr="00920F3A">
        <w:trPr>
          <w:jc w:val="center"/>
        </w:trPr>
        <w:tc>
          <w:tcPr>
            <w:tcW w:w="4590" w:type="dxa"/>
            <w:vAlign w:val="center"/>
          </w:tcPr>
          <w:p w14:paraId="62C3A654" w14:textId="77777777" w:rsidR="000C12FF" w:rsidRPr="002F3791" w:rsidRDefault="000C12FF" w:rsidP="00D5202D">
            <w:pPr>
              <w:jc w:val="center"/>
              <w:rPr>
                <w:rFonts w:asciiTheme="minorHAnsi" w:hAnsiTheme="minorHAnsi" w:cstheme="minorHAnsi"/>
              </w:rPr>
            </w:pPr>
            <w:bookmarkStart w:id="12" w:name="RowTitleOpenEnrollmentPeriodEnds"/>
            <w:r w:rsidRPr="002F3791">
              <w:rPr>
                <w:rFonts w:asciiTheme="minorHAnsi" w:hAnsiTheme="minorHAnsi" w:cstheme="minorHAnsi"/>
              </w:rPr>
              <w:t>Open Enrollment Period Closes</w:t>
            </w:r>
            <w:bookmarkEnd w:id="12"/>
          </w:p>
        </w:tc>
        <w:tc>
          <w:tcPr>
            <w:tcW w:w="3870" w:type="dxa"/>
            <w:vAlign w:val="center"/>
          </w:tcPr>
          <w:p w14:paraId="06D0C6AD" w14:textId="0548DD0C" w:rsidR="003F15A7" w:rsidRPr="002F3791" w:rsidRDefault="007B1B10" w:rsidP="00D5202D">
            <w:pPr>
              <w:jc w:val="center"/>
              <w:rPr>
                <w:rFonts w:asciiTheme="minorHAnsi" w:hAnsiTheme="minorHAnsi" w:cstheme="minorHAnsi"/>
                <w:b/>
                <w:bCs/>
                <w:i/>
              </w:rPr>
            </w:pPr>
            <w:r>
              <w:rPr>
                <w:rFonts w:asciiTheme="minorHAnsi" w:hAnsiTheme="minorHAnsi" w:cstheme="minorHAnsi"/>
                <w:b/>
                <w:bCs/>
              </w:rPr>
              <w:t xml:space="preserve">August 31, </w:t>
            </w:r>
            <w:r w:rsidR="005E468E">
              <w:rPr>
                <w:rFonts w:asciiTheme="minorHAnsi" w:hAnsiTheme="minorHAnsi" w:cstheme="minorHAnsi"/>
                <w:b/>
                <w:bCs/>
              </w:rPr>
              <w:t>202</w:t>
            </w:r>
            <w:r w:rsidR="00404B65">
              <w:rPr>
                <w:rFonts w:asciiTheme="minorHAnsi" w:hAnsiTheme="minorHAnsi" w:cstheme="minorHAnsi"/>
                <w:b/>
                <w:bCs/>
              </w:rPr>
              <w:t>3</w:t>
            </w:r>
          </w:p>
        </w:tc>
      </w:tr>
      <w:tr w:rsidR="000C12FF" w:rsidRPr="002F3791" w14:paraId="2019DA56" w14:textId="77777777" w:rsidTr="00920F3A">
        <w:trPr>
          <w:jc w:val="center"/>
        </w:trPr>
        <w:tc>
          <w:tcPr>
            <w:tcW w:w="4590" w:type="dxa"/>
            <w:vAlign w:val="center"/>
          </w:tcPr>
          <w:p w14:paraId="599805DD" w14:textId="77777777" w:rsidR="000C12FF" w:rsidRPr="002F3791" w:rsidRDefault="000C12FF" w:rsidP="00D5202D">
            <w:pPr>
              <w:jc w:val="center"/>
              <w:rPr>
                <w:rFonts w:asciiTheme="minorHAnsi" w:hAnsiTheme="minorHAnsi" w:cstheme="minorHAnsi"/>
              </w:rPr>
            </w:pPr>
            <w:bookmarkStart w:id="13" w:name="RowTitleAnticipatedContractStartDate"/>
            <w:r w:rsidRPr="002F3791">
              <w:rPr>
                <w:rFonts w:asciiTheme="minorHAnsi" w:hAnsiTheme="minorHAnsi" w:cstheme="minorHAnsi"/>
              </w:rPr>
              <w:t>Anticipated Contract Start Date</w:t>
            </w:r>
            <w:bookmarkEnd w:id="13"/>
          </w:p>
        </w:tc>
        <w:tc>
          <w:tcPr>
            <w:tcW w:w="3870" w:type="dxa"/>
            <w:vAlign w:val="center"/>
          </w:tcPr>
          <w:p w14:paraId="3825E047" w14:textId="77777777" w:rsidR="00E60BEB" w:rsidRPr="002F3791" w:rsidRDefault="00ED1B71" w:rsidP="00D5202D">
            <w:pPr>
              <w:jc w:val="center"/>
              <w:rPr>
                <w:rFonts w:asciiTheme="minorHAnsi" w:hAnsiTheme="minorHAnsi" w:cstheme="minorHAnsi"/>
                <w:b/>
              </w:rPr>
            </w:pPr>
            <w:r w:rsidRPr="002F3791">
              <w:rPr>
                <w:rFonts w:asciiTheme="minorHAnsi" w:hAnsiTheme="minorHAnsi" w:cstheme="minorHAnsi"/>
                <w:b/>
              </w:rPr>
              <w:t>Upon Contract Award</w:t>
            </w:r>
          </w:p>
        </w:tc>
      </w:tr>
    </w:tbl>
    <w:p w14:paraId="1AD9E737" w14:textId="77777777" w:rsidR="00741708" w:rsidRPr="002F3791" w:rsidRDefault="00741708" w:rsidP="00D5202D">
      <w:pPr>
        <w:rPr>
          <w:rFonts w:asciiTheme="minorHAnsi" w:hAnsiTheme="minorHAnsi" w:cstheme="minorHAnsi"/>
          <w:b/>
          <w:sz w:val="28"/>
          <w:szCs w:val="28"/>
        </w:rPr>
      </w:pPr>
    </w:p>
    <w:p w14:paraId="3487F7E2" w14:textId="359559BB" w:rsidR="009B633D" w:rsidRDefault="009B633D" w:rsidP="00D5202D">
      <w:pPr>
        <w:rPr>
          <w:rFonts w:asciiTheme="minorHAnsi" w:hAnsiTheme="minorHAnsi" w:cstheme="minorHAnsi"/>
          <w:b/>
          <w:sz w:val="28"/>
          <w:szCs w:val="28"/>
        </w:rPr>
      </w:pPr>
    </w:p>
    <w:p w14:paraId="3DA01FB8" w14:textId="77777777" w:rsidR="007B1B10" w:rsidRPr="002F3791" w:rsidRDefault="007B1B10" w:rsidP="00D5202D">
      <w:pPr>
        <w:rPr>
          <w:rFonts w:asciiTheme="minorHAnsi" w:hAnsiTheme="minorHAnsi" w:cstheme="minorHAnsi"/>
          <w:b/>
          <w:sz w:val="28"/>
          <w:szCs w:val="28"/>
        </w:rPr>
      </w:pPr>
    </w:p>
    <w:p w14:paraId="5F3D56D7" w14:textId="77777777" w:rsidR="009B633D" w:rsidRPr="002F3791" w:rsidRDefault="009B633D" w:rsidP="00D5202D">
      <w:pPr>
        <w:rPr>
          <w:rFonts w:asciiTheme="minorHAnsi" w:hAnsiTheme="minorHAnsi" w:cstheme="minorHAnsi"/>
          <w:b/>
          <w:sz w:val="28"/>
          <w:szCs w:val="28"/>
        </w:rPr>
      </w:pPr>
    </w:p>
    <w:p w14:paraId="4F3969B8" w14:textId="77777777" w:rsidR="00163BE1" w:rsidRPr="002F3791" w:rsidRDefault="000C12FF" w:rsidP="00D5202D">
      <w:pPr>
        <w:pStyle w:val="Heading2"/>
        <w:numPr>
          <w:ilvl w:val="1"/>
          <w:numId w:val="6"/>
        </w:numPr>
        <w:ind w:left="630" w:hanging="630"/>
        <w:rPr>
          <w:rFonts w:asciiTheme="minorHAnsi" w:hAnsiTheme="minorHAnsi" w:cstheme="minorHAnsi"/>
          <w:sz w:val="28"/>
          <w:szCs w:val="28"/>
        </w:rPr>
      </w:pPr>
      <w:bookmarkStart w:id="14" w:name="_Toc35007032"/>
      <w:r w:rsidRPr="002F3791">
        <w:rPr>
          <w:rFonts w:asciiTheme="minorHAnsi" w:hAnsiTheme="minorHAnsi" w:cstheme="minorHAnsi"/>
          <w:sz w:val="28"/>
          <w:szCs w:val="28"/>
        </w:rPr>
        <w:t>Background</w:t>
      </w:r>
      <w:bookmarkEnd w:id="14"/>
    </w:p>
    <w:p w14:paraId="68999C18" w14:textId="77777777" w:rsidR="00653175" w:rsidRPr="002F3791" w:rsidRDefault="00653175" w:rsidP="00D5202D">
      <w:pPr>
        <w:rPr>
          <w:rFonts w:asciiTheme="minorHAnsi" w:hAnsiTheme="minorHAnsi" w:cstheme="minorHAnsi"/>
        </w:rPr>
      </w:pPr>
    </w:p>
    <w:p w14:paraId="68064645" w14:textId="77777777" w:rsidR="000C12FF" w:rsidRPr="002F3791" w:rsidRDefault="000C12FF" w:rsidP="00D5202D">
      <w:pPr>
        <w:pStyle w:val="Heading4"/>
        <w:numPr>
          <w:ilvl w:val="2"/>
          <w:numId w:val="6"/>
        </w:numPr>
        <w:spacing w:before="0" w:after="0"/>
        <w:ind w:left="1080" w:hanging="720"/>
        <w:rPr>
          <w:rFonts w:asciiTheme="minorHAnsi" w:hAnsiTheme="minorHAnsi" w:cstheme="minorHAnsi"/>
          <w:b/>
          <w:sz w:val="24"/>
          <w:szCs w:val="24"/>
        </w:rPr>
      </w:pPr>
      <w:r w:rsidRPr="002F3791">
        <w:rPr>
          <w:rFonts w:asciiTheme="minorHAnsi" w:hAnsiTheme="minorHAnsi" w:cstheme="minorHAnsi"/>
          <w:b/>
          <w:sz w:val="24"/>
          <w:szCs w:val="24"/>
        </w:rPr>
        <w:t>Overview of the Health and Human Services Commission (HHSC)</w:t>
      </w:r>
    </w:p>
    <w:p w14:paraId="4F0A5F48" w14:textId="77777777" w:rsidR="0049437F" w:rsidRPr="002F3791" w:rsidRDefault="0049437F" w:rsidP="00D5202D">
      <w:pPr>
        <w:rPr>
          <w:rFonts w:asciiTheme="minorHAnsi" w:hAnsiTheme="minorHAnsi" w:cstheme="minorHAnsi"/>
        </w:rPr>
      </w:pPr>
    </w:p>
    <w:p w14:paraId="53C2A114" w14:textId="77777777" w:rsidR="001547EF" w:rsidRPr="002F3791" w:rsidRDefault="000C12FF" w:rsidP="00D5202D">
      <w:pPr>
        <w:ind w:left="360"/>
        <w:jc w:val="both"/>
        <w:rPr>
          <w:rFonts w:asciiTheme="minorHAnsi" w:hAnsiTheme="minorHAnsi" w:cstheme="minorHAnsi"/>
        </w:rPr>
      </w:pPr>
      <w:r w:rsidRPr="002F3791">
        <w:rPr>
          <w:rFonts w:asciiTheme="minorHAnsi" w:hAnsiTheme="minorHAnsi" w:cstheme="minorHAnsi"/>
        </w:rPr>
        <w:t xml:space="preserve">Since 1991, </w:t>
      </w:r>
      <w:r w:rsidR="00970D70" w:rsidRPr="002F3791">
        <w:rPr>
          <w:rFonts w:asciiTheme="minorHAnsi" w:hAnsiTheme="minorHAnsi" w:cstheme="minorHAnsi"/>
        </w:rPr>
        <w:t>HHSC</w:t>
      </w:r>
      <w:r w:rsidRPr="002F3791">
        <w:rPr>
          <w:rFonts w:asciiTheme="minorHAnsi" w:hAnsiTheme="minorHAnsi" w:cstheme="minorHAnsi"/>
        </w:rPr>
        <w:t xml:space="preserve"> has overseen and coordinated the planning and delivery of health and human service programs in Texas. HHSC is established in accordance with Texas Government Code Chapter 531 and is responsible for the oversight of all Texas health and human service agencies (</w:t>
      </w:r>
      <w:r w:rsidR="00970D70" w:rsidRPr="002F3791">
        <w:rPr>
          <w:rFonts w:asciiTheme="minorHAnsi" w:hAnsiTheme="minorHAnsi" w:cstheme="minorHAnsi"/>
        </w:rPr>
        <w:t>“</w:t>
      </w:r>
      <w:r w:rsidRPr="002F3791">
        <w:rPr>
          <w:rFonts w:asciiTheme="minorHAnsi" w:hAnsiTheme="minorHAnsi" w:cstheme="minorHAnsi"/>
        </w:rPr>
        <w:t xml:space="preserve">HHS </w:t>
      </w:r>
      <w:r w:rsidR="00970D70" w:rsidRPr="002F3791">
        <w:rPr>
          <w:rFonts w:asciiTheme="minorHAnsi" w:hAnsiTheme="minorHAnsi" w:cstheme="minorHAnsi"/>
        </w:rPr>
        <w:t xml:space="preserve">System </w:t>
      </w:r>
      <w:r w:rsidRPr="002F3791">
        <w:rPr>
          <w:rFonts w:asciiTheme="minorHAnsi" w:hAnsiTheme="minorHAnsi" w:cstheme="minorHAnsi"/>
        </w:rPr>
        <w:t>Agencies</w:t>
      </w:r>
      <w:r w:rsidR="00970D70" w:rsidRPr="002F3791">
        <w:rPr>
          <w:rFonts w:asciiTheme="minorHAnsi" w:hAnsiTheme="minorHAnsi" w:cstheme="minorHAnsi"/>
        </w:rPr>
        <w:t>”</w:t>
      </w:r>
      <w:r w:rsidRPr="002F3791">
        <w:rPr>
          <w:rFonts w:asciiTheme="minorHAnsi" w:hAnsiTheme="minorHAnsi" w:cstheme="minorHAnsi"/>
        </w:rPr>
        <w:t xml:space="preserve">). HHSC’s chief executive officer is </w:t>
      </w:r>
      <w:r w:rsidR="00520FD7" w:rsidRPr="002F3791">
        <w:rPr>
          <w:rFonts w:asciiTheme="minorHAnsi" w:hAnsiTheme="minorHAnsi" w:cstheme="minorHAnsi"/>
        </w:rPr>
        <w:t>Cecile Erwin Young</w:t>
      </w:r>
      <w:r w:rsidRPr="002F3791">
        <w:rPr>
          <w:rFonts w:asciiTheme="minorHAnsi" w:hAnsiTheme="minorHAnsi" w:cstheme="minorHAnsi"/>
        </w:rPr>
        <w:t xml:space="preserve">, </w:t>
      </w:r>
      <w:r w:rsidR="00520FD7" w:rsidRPr="002F3791">
        <w:rPr>
          <w:rFonts w:asciiTheme="minorHAnsi" w:hAnsiTheme="minorHAnsi" w:cstheme="minorHAnsi"/>
        </w:rPr>
        <w:t xml:space="preserve">Acting </w:t>
      </w:r>
      <w:r w:rsidRPr="002F3791">
        <w:rPr>
          <w:rFonts w:asciiTheme="minorHAnsi" w:hAnsiTheme="minorHAnsi" w:cstheme="minorHAnsi"/>
        </w:rPr>
        <w:t>Executive Commissioner.</w:t>
      </w:r>
    </w:p>
    <w:p w14:paraId="6CAA5833" w14:textId="77777777" w:rsidR="00653175" w:rsidRPr="002F3791" w:rsidRDefault="00653175" w:rsidP="00D5202D">
      <w:pPr>
        <w:ind w:left="270"/>
        <w:jc w:val="both"/>
        <w:rPr>
          <w:rFonts w:asciiTheme="minorHAnsi" w:hAnsiTheme="minorHAnsi" w:cstheme="minorHAnsi"/>
        </w:rPr>
      </w:pPr>
    </w:p>
    <w:p w14:paraId="5E0697DC" w14:textId="77777777" w:rsidR="001547EF" w:rsidRPr="002F3791" w:rsidRDefault="001547EF" w:rsidP="00D5202D">
      <w:pPr>
        <w:pStyle w:val="Heading4"/>
        <w:numPr>
          <w:ilvl w:val="2"/>
          <w:numId w:val="6"/>
        </w:numPr>
        <w:spacing w:before="0" w:after="0"/>
        <w:ind w:left="1080" w:hanging="720"/>
        <w:rPr>
          <w:rFonts w:asciiTheme="minorHAnsi" w:hAnsiTheme="minorHAnsi" w:cstheme="minorHAnsi"/>
          <w:b/>
          <w:sz w:val="24"/>
          <w:szCs w:val="24"/>
        </w:rPr>
      </w:pPr>
      <w:bookmarkStart w:id="15" w:name="_Toc202672884"/>
      <w:bookmarkEnd w:id="8"/>
      <w:r w:rsidRPr="002F3791">
        <w:rPr>
          <w:rFonts w:asciiTheme="minorHAnsi" w:hAnsiTheme="minorHAnsi" w:cstheme="minorHAnsi"/>
          <w:b/>
          <w:sz w:val="24"/>
          <w:szCs w:val="24"/>
        </w:rPr>
        <w:t>Project Overview</w:t>
      </w:r>
    </w:p>
    <w:p w14:paraId="3DFCAC29" w14:textId="77777777" w:rsidR="00653175" w:rsidRPr="002F3791" w:rsidRDefault="00653175" w:rsidP="00D5202D">
      <w:pPr>
        <w:rPr>
          <w:rFonts w:asciiTheme="minorHAnsi" w:hAnsiTheme="minorHAnsi" w:cstheme="minorHAnsi"/>
        </w:rPr>
      </w:pPr>
    </w:p>
    <w:p w14:paraId="2165878C" w14:textId="77777777" w:rsidR="009B633D" w:rsidRPr="002F3791" w:rsidRDefault="009B633D" w:rsidP="00D5202D">
      <w:pPr>
        <w:ind w:left="360"/>
        <w:jc w:val="both"/>
        <w:rPr>
          <w:rFonts w:asciiTheme="minorHAnsi" w:hAnsiTheme="minorHAnsi" w:cstheme="minorHAnsi"/>
        </w:rPr>
      </w:pPr>
      <w:r w:rsidRPr="002F3791">
        <w:rPr>
          <w:rFonts w:asciiTheme="minorHAnsi" w:hAnsiTheme="minorHAnsi" w:cstheme="minorHAnsi"/>
        </w:rPr>
        <w:t>The purpose of the HHSC ODHHS Communication Services for State Agencies (“CSSA”) is to enroll qualified providers of sign language interpreting services and CART services to provide effective communication to HHSC and state agencies contracting with HHSC ODHHS.</w:t>
      </w:r>
    </w:p>
    <w:p w14:paraId="616B71C9" w14:textId="77777777" w:rsidR="008F6EB7" w:rsidRPr="002F3791" w:rsidRDefault="008F6EB7" w:rsidP="00D5202D">
      <w:pPr>
        <w:jc w:val="both"/>
        <w:rPr>
          <w:rFonts w:asciiTheme="minorHAnsi" w:hAnsiTheme="minorHAnsi" w:cstheme="minorHAnsi"/>
        </w:rPr>
      </w:pPr>
    </w:p>
    <w:p w14:paraId="71F913F1" w14:textId="77777777" w:rsidR="006019F0" w:rsidRPr="002F3791" w:rsidRDefault="001547EF" w:rsidP="00D5202D">
      <w:pPr>
        <w:pStyle w:val="Heading2"/>
        <w:numPr>
          <w:ilvl w:val="1"/>
          <w:numId w:val="6"/>
        </w:numPr>
        <w:ind w:left="630" w:hanging="630"/>
        <w:rPr>
          <w:rFonts w:asciiTheme="minorHAnsi" w:hAnsiTheme="minorHAnsi" w:cstheme="minorHAnsi"/>
          <w:sz w:val="28"/>
          <w:szCs w:val="28"/>
        </w:rPr>
      </w:pPr>
      <w:bookmarkStart w:id="16" w:name="_Eligible_Applicants"/>
      <w:bookmarkStart w:id="17" w:name="_Toc35007033"/>
      <w:bookmarkEnd w:id="16"/>
      <w:r w:rsidRPr="002F3791">
        <w:rPr>
          <w:rFonts w:asciiTheme="minorHAnsi" w:hAnsiTheme="minorHAnsi" w:cstheme="minorHAnsi"/>
          <w:sz w:val="28"/>
          <w:szCs w:val="28"/>
        </w:rPr>
        <w:t>Eligible Applicants</w:t>
      </w:r>
      <w:bookmarkEnd w:id="17"/>
    </w:p>
    <w:p w14:paraId="7B7F0247" w14:textId="77777777" w:rsidR="008F6EB7" w:rsidRPr="002F3791" w:rsidRDefault="008F6EB7" w:rsidP="00D5202D">
      <w:pPr>
        <w:rPr>
          <w:rFonts w:asciiTheme="minorHAnsi" w:hAnsiTheme="minorHAnsi" w:cstheme="minorHAnsi"/>
        </w:rPr>
      </w:pPr>
    </w:p>
    <w:bookmarkEnd w:id="15"/>
    <w:p w14:paraId="52875634" w14:textId="77777777" w:rsidR="001547EF" w:rsidRPr="002F3791" w:rsidRDefault="001547EF" w:rsidP="00D5202D">
      <w:pPr>
        <w:jc w:val="both"/>
        <w:rPr>
          <w:rFonts w:asciiTheme="minorHAnsi" w:hAnsiTheme="minorHAnsi" w:cstheme="minorHAnsi"/>
        </w:rPr>
      </w:pPr>
      <w:r w:rsidRPr="002F3791">
        <w:rPr>
          <w:rFonts w:asciiTheme="minorHAnsi" w:hAnsiTheme="minorHAnsi" w:cstheme="minorHAnsi"/>
        </w:rPr>
        <w:t xml:space="preserve">To be eligible to </w:t>
      </w:r>
      <w:r w:rsidR="00E52BF1" w:rsidRPr="002F3791">
        <w:rPr>
          <w:rFonts w:asciiTheme="minorHAnsi" w:hAnsiTheme="minorHAnsi" w:cstheme="minorHAnsi"/>
        </w:rPr>
        <w:t xml:space="preserve">apply for a contract and </w:t>
      </w:r>
      <w:r w:rsidRPr="002F3791">
        <w:rPr>
          <w:rFonts w:asciiTheme="minorHAnsi" w:hAnsiTheme="minorHAnsi" w:cstheme="minorHAnsi"/>
        </w:rPr>
        <w:t xml:space="preserve">receive an award through this </w:t>
      </w:r>
      <w:r w:rsidR="002D445F" w:rsidRPr="002F3791">
        <w:rPr>
          <w:rFonts w:asciiTheme="minorHAnsi" w:hAnsiTheme="minorHAnsi" w:cstheme="minorHAnsi"/>
        </w:rPr>
        <w:t>o</w:t>
      </w:r>
      <w:r w:rsidRPr="002F3791">
        <w:rPr>
          <w:rFonts w:asciiTheme="minorHAnsi" w:hAnsiTheme="minorHAnsi" w:cstheme="minorHAnsi"/>
        </w:rPr>
        <w:t xml:space="preserve">pen </w:t>
      </w:r>
      <w:r w:rsidR="002D445F" w:rsidRPr="002F3791">
        <w:rPr>
          <w:rFonts w:asciiTheme="minorHAnsi" w:hAnsiTheme="minorHAnsi" w:cstheme="minorHAnsi"/>
        </w:rPr>
        <w:t>e</w:t>
      </w:r>
      <w:r w:rsidRPr="002F3791">
        <w:rPr>
          <w:rFonts w:asciiTheme="minorHAnsi" w:hAnsiTheme="minorHAnsi" w:cstheme="minorHAnsi"/>
        </w:rPr>
        <w:t>nrollment, Applicants shall:</w:t>
      </w:r>
    </w:p>
    <w:p w14:paraId="2D02DED6" w14:textId="77777777" w:rsidR="00653175" w:rsidRPr="002F3791" w:rsidRDefault="00653175" w:rsidP="00D5202D">
      <w:pPr>
        <w:jc w:val="both"/>
        <w:rPr>
          <w:rFonts w:asciiTheme="minorHAnsi" w:hAnsiTheme="minorHAnsi" w:cstheme="minorHAnsi"/>
        </w:rPr>
      </w:pPr>
    </w:p>
    <w:p w14:paraId="622B7854" w14:textId="77777777" w:rsidR="00784CF1" w:rsidRPr="002F3791" w:rsidRDefault="00784CF1" w:rsidP="00D5202D">
      <w:pPr>
        <w:pStyle w:val="Heading4"/>
        <w:numPr>
          <w:ilvl w:val="2"/>
          <w:numId w:val="33"/>
        </w:numPr>
        <w:spacing w:before="0" w:after="0"/>
        <w:ind w:left="1080"/>
        <w:jc w:val="both"/>
        <w:rPr>
          <w:rFonts w:asciiTheme="minorHAnsi" w:hAnsiTheme="minorHAnsi" w:cstheme="minorHAnsi"/>
          <w:sz w:val="24"/>
          <w:szCs w:val="24"/>
        </w:rPr>
      </w:pPr>
      <w:r w:rsidRPr="002F3791">
        <w:rPr>
          <w:rFonts w:asciiTheme="minorHAnsi" w:hAnsiTheme="minorHAnsi" w:cstheme="minorHAnsi"/>
          <w:sz w:val="24"/>
          <w:szCs w:val="24"/>
        </w:rPr>
        <w:t>Submit the required and completed Application, supp</w:t>
      </w:r>
      <w:r w:rsidR="006B041C" w:rsidRPr="002F3791">
        <w:rPr>
          <w:rFonts w:asciiTheme="minorHAnsi" w:hAnsiTheme="minorHAnsi" w:cstheme="minorHAnsi"/>
          <w:sz w:val="24"/>
          <w:szCs w:val="24"/>
        </w:rPr>
        <w:t xml:space="preserve">orting documentation, and </w:t>
      </w:r>
      <w:proofErr w:type="gramStart"/>
      <w:r w:rsidR="006B041C" w:rsidRPr="002F3791">
        <w:rPr>
          <w:rFonts w:asciiTheme="minorHAnsi" w:hAnsiTheme="minorHAnsi" w:cstheme="minorHAnsi"/>
          <w:sz w:val="24"/>
          <w:szCs w:val="24"/>
        </w:rPr>
        <w:t>forms;</w:t>
      </w:r>
      <w:proofErr w:type="gramEnd"/>
    </w:p>
    <w:p w14:paraId="38B41E62" w14:textId="77777777" w:rsidR="00653175" w:rsidRPr="002F3791" w:rsidRDefault="00653175" w:rsidP="00D5202D">
      <w:pPr>
        <w:rPr>
          <w:rFonts w:asciiTheme="minorHAnsi" w:hAnsiTheme="minorHAnsi" w:cstheme="minorHAnsi"/>
        </w:rPr>
      </w:pPr>
    </w:p>
    <w:p w14:paraId="6EBEA581" w14:textId="15101218" w:rsidR="006B041C" w:rsidRPr="002F3791" w:rsidRDefault="009B633D" w:rsidP="00D5202D">
      <w:pPr>
        <w:pStyle w:val="Heading4"/>
        <w:numPr>
          <w:ilvl w:val="2"/>
          <w:numId w:val="33"/>
        </w:numPr>
        <w:spacing w:before="0" w:after="0"/>
        <w:ind w:left="1080"/>
        <w:jc w:val="both"/>
        <w:rPr>
          <w:rFonts w:asciiTheme="minorHAnsi" w:hAnsiTheme="minorHAnsi" w:cstheme="minorHAnsi"/>
          <w:sz w:val="24"/>
          <w:szCs w:val="24"/>
        </w:rPr>
      </w:pPr>
      <w:r w:rsidRPr="002F3791">
        <w:rPr>
          <w:rFonts w:asciiTheme="minorHAnsi" w:hAnsiTheme="minorHAnsi" w:cstheme="minorHAnsi"/>
          <w:sz w:val="24"/>
          <w:szCs w:val="24"/>
        </w:rPr>
        <w:t>Be a:</w:t>
      </w:r>
      <w:r w:rsidR="004F1F10" w:rsidRPr="002F3791">
        <w:rPr>
          <w:rFonts w:asciiTheme="minorHAnsi" w:hAnsiTheme="minorHAnsi" w:cstheme="minorHAnsi"/>
          <w:sz w:val="24"/>
          <w:szCs w:val="24"/>
        </w:rPr>
        <w:t xml:space="preserve"> 1. </w:t>
      </w:r>
      <w:r w:rsidRPr="002F3791">
        <w:rPr>
          <w:rFonts w:asciiTheme="minorHAnsi" w:hAnsiTheme="minorHAnsi" w:cstheme="minorHAnsi"/>
          <w:sz w:val="24"/>
          <w:szCs w:val="24"/>
        </w:rPr>
        <w:t>S</w:t>
      </w:r>
      <w:r w:rsidR="004F1F10" w:rsidRPr="002F3791">
        <w:rPr>
          <w:rFonts w:asciiTheme="minorHAnsi" w:hAnsiTheme="minorHAnsi" w:cstheme="minorHAnsi"/>
          <w:sz w:val="24"/>
          <w:szCs w:val="24"/>
        </w:rPr>
        <w:t xml:space="preserve">ole Proprietorship; 2. General Partnership; 3. Corporation; 4. </w:t>
      </w:r>
      <w:r w:rsidRPr="002F3791">
        <w:rPr>
          <w:rFonts w:asciiTheme="minorHAnsi" w:hAnsiTheme="minorHAnsi" w:cstheme="minorHAnsi"/>
          <w:sz w:val="24"/>
          <w:szCs w:val="24"/>
        </w:rPr>
        <w:t xml:space="preserve">Limited Liability Company; or </w:t>
      </w:r>
      <w:r w:rsidR="004F1F10" w:rsidRPr="002F3791">
        <w:rPr>
          <w:rFonts w:asciiTheme="minorHAnsi" w:hAnsiTheme="minorHAnsi" w:cstheme="minorHAnsi"/>
          <w:sz w:val="24"/>
          <w:szCs w:val="24"/>
        </w:rPr>
        <w:t xml:space="preserve">5. </w:t>
      </w:r>
      <w:r w:rsidR="0077443C" w:rsidRPr="002F3791">
        <w:rPr>
          <w:rFonts w:asciiTheme="minorHAnsi" w:hAnsiTheme="minorHAnsi" w:cstheme="minorHAnsi"/>
          <w:sz w:val="24"/>
          <w:szCs w:val="24"/>
        </w:rPr>
        <w:t>Limited Partnership</w:t>
      </w:r>
      <w:r w:rsidR="004F1F10" w:rsidRPr="002F3791">
        <w:rPr>
          <w:rFonts w:asciiTheme="minorHAnsi" w:hAnsiTheme="minorHAnsi" w:cstheme="minorHAnsi"/>
          <w:sz w:val="24"/>
          <w:szCs w:val="24"/>
        </w:rPr>
        <w:t>.</w:t>
      </w:r>
    </w:p>
    <w:p w14:paraId="22E030A3" w14:textId="77777777" w:rsidR="00653175" w:rsidRPr="002F3791" w:rsidRDefault="00653175" w:rsidP="00D5202D">
      <w:pPr>
        <w:rPr>
          <w:rFonts w:asciiTheme="minorHAnsi" w:hAnsiTheme="minorHAnsi" w:cstheme="minorHAnsi"/>
        </w:rPr>
      </w:pPr>
    </w:p>
    <w:p w14:paraId="0DB6B0EA" w14:textId="77777777" w:rsidR="006B041C" w:rsidRPr="002F3791" w:rsidRDefault="0077443C" w:rsidP="00D5202D">
      <w:pPr>
        <w:pStyle w:val="Heading4"/>
        <w:numPr>
          <w:ilvl w:val="2"/>
          <w:numId w:val="33"/>
        </w:numPr>
        <w:spacing w:before="0" w:after="0"/>
        <w:ind w:left="1080"/>
        <w:jc w:val="both"/>
        <w:rPr>
          <w:rFonts w:asciiTheme="minorHAnsi" w:hAnsiTheme="minorHAnsi" w:cstheme="minorHAnsi"/>
          <w:sz w:val="24"/>
          <w:szCs w:val="24"/>
        </w:rPr>
      </w:pPr>
      <w:r w:rsidRPr="002F3791">
        <w:rPr>
          <w:rFonts w:asciiTheme="minorHAnsi" w:hAnsiTheme="minorHAnsi" w:cstheme="minorHAnsi"/>
          <w:sz w:val="24"/>
          <w:szCs w:val="24"/>
        </w:rPr>
        <w:t>Be an existing entity that has been providing interpreter or CART services for persons who are deaf or hard of hearing for 12 months prior to application submittal.</w:t>
      </w:r>
    </w:p>
    <w:p w14:paraId="34ADB05D" w14:textId="77777777" w:rsidR="00653175" w:rsidRPr="002F3791" w:rsidRDefault="00653175" w:rsidP="00D5202D">
      <w:pPr>
        <w:rPr>
          <w:rFonts w:asciiTheme="minorHAnsi" w:hAnsiTheme="minorHAnsi" w:cstheme="minorHAnsi"/>
        </w:rPr>
      </w:pPr>
    </w:p>
    <w:p w14:paraId="0653B1D6" w14:textId="77777777" w:rsidR="00E52BF1" w:rsidRPr="002F3791" w:rsidRDefault="00E52BF1" w:rsidP="00D5202D">
      <w:pPr>
        <w:pStyle w:val="Heading4"/>
        <w:numPr>
          <w:ilvl w:val="2"/>
          <w:numId w:val="33"/>
        </w:numPr>
        <w:spacing w:before="0" w:after="0"/>
        <w:ind w:left="1080"/>
        <w:jc w:val="both"/>
        <w:rPr>
          <w:rFonts w:asciiTheme="minorHAnsi" w:hAnsiTheme="minorHAnsi" w:cstheme="minorHAnsi"/>
          <w:sz w:val="24"/>
          <w:szCs w:val="24"/>
        </w:rPr>
      </w:pPr>
      <w:r w:rsidRPr="002F3791">
        <w:rPr>
          <w:rFonts w:asciiTheme="minorHAnsi" w:hAnsiTheme="minorHAnsi" w:cstheme="minorHAnsi"/>
          <w:sz w:val="24"/>
          <w:szCs w:val="24"/>
        </w:rPr>
        <w:t xml:space="preserve"> Be an entity free to participate in state contracts and not be debarred by the Texas Comptroller of Public Accounts:</w:t>
      </w:r>
      <w:r w:rsidR="00520FD7" w:rsidRPr="002F3791">
        <w:rPr>
          <w:rFonts w:asciiTheme="minorHAnsi" w:hAnsiTheme="minorHAnsi" w:cstheme="minorHAnsi"/>
          <w:sz w:val="24"/>
          <w:szCs w:val="24"/>
        </w:rPr>
        <w:t xml:space="preserve"> </w:t>
      </w:r>
      <w:hyperlink r:id="rId10" w:history="1">
        <w:r w:rsidR="00653175" w:rsidRPr="002F3791">
          <w:rPr>
            <w:rStyle w:val="Hyperlink"/>
            <w:rFonts w:asciiTheme="minorHAnsi" w:eastAsia="Arial" w:hAnsiTheme="minorHAnsi" w:cstheme="minorHAnsi"/>
            <w:sz w:val="24"/>
            <w:szCs w:val="24"/>
          </w:rPr>
          <w:t>http://comptroller.texas.gov/procurement/prog/</w:t>
        </w:r>
        <w:r w:rsidR="00653175" w:rsidRPr="002F3791">
          <w:rPr>
            <w:rStyle w:val="Hyperlink"/>
            <w:rFonts w:asciiTheme="minorHAnsi" w:eastAsia="Arial" w:hAnsiTheme="minorHAnsi" w:cstheme="minorHAnsi"/>
            <w:sz w:val="24"/>
            <w:szCs w:val="24"/>
          </w:rPr>
          <w:br/>
        </w:r>
        <w:proofErr w:type="spellStart"/>
        <w:r w:rsidR="00653175" w:rsidRPr="002F3791">
          <w:rPr>
            <w:rStyle w:val="Hyperlink"/>
            <w:rFonts w:asciiTheme="minorHAnsi" w:eastAsia="Arial" w:hAnsiTheme="minorHAnsi" w:cstheme="minorHAnsi"/>
            <w:sz w:val="24"/>
            <w:szCs w:val="24"/>
          </w:rPr>
          <w:t>vendor_performance</w:t>
        </w:r>
        <w:proofErr w:type="spellEnd"/>
        <w:r w:rsidR="00653175" w:rsidRPr="002F3791">
          <w:rPr>
            <w:rStyle w:val="Hyperlink"/>
            <w:rFonts w:asciiTheme="minorHAnsi" w:eastAsia="Arial" w:hAnsiTheme="minorHAnsi" w:cstheme="minorHAnsi"/>
            <w:sz w:val="24"/>
            <w:szCs w:val="24"/>
          </w:rPr>
          <w:t>/debarred/</w:t>
        </w:r>
      </w:hyperlink>
      <w:r w:rsidR="006B041C" w:rsidRPr="002F3791">
        <w:rPr>
          <w:rFonts w:asciiTheme="minorHAnsi" w:eastAsia="Arial" w:hAnsiTheme="minorHAnsi" w:cstheme="minorHAnsi"/>
          <w:sz w:val="24"/>
          <w:szCs w:val="24"/>
        </w:rPr>
        <w:t>;</w:t>
      </w:r>
    </w:p>
    <w:p w14:paraId="53DA0E3F" w14:textId="77777777" w:rsidR="00653175" w:rsidRPr="002F3791" w:rsidRDefault="00653175" w:rsidP="00D5202D">
      <w:pPr>
        <w:rPr>
          <w:rFonts w:asciiTheme="minorHAnsi" w:eastAsia="Arial" w:hAnsiTheme="minorHAnsi" w:cstheme="minorHAnsi"/>
        </w:rPr>
      </w:pPr>
    </w:p>
    <w:p w14:paraId="6F6166DE" w14:textId="77777777" w:rsidR="00204D5C" w:rsidRPr="002F3791" w:rsidRDefault="00E52BF1" w:rsidP="00D5202D">
      <w:pPr>
        <w:pStyle w:val="Heading4"/>
        <w:numPr>
          <w:ilvl w:val="2"/>
          <w:numId w:val="33"/>
        </w:numPr>
        <w:spacing w:before="0" w:after="0"/>
        <w:ind w:left="1080"/>
        <w:jc w:val="both"/>
        <w:rPr>
          <w:rFonts w:asciiTheme="minorHAnsi" w:hAnsiTheme="minorHAnsi" w:cstheme="minorHAnsi"/>
          <w:sz w:val="24"/>
          <w:szCs w:val="24"/>
        </w:rPr>
      </w:pPr>
      <w:r w:rsidRPr="002F3791">
        <w:rPr>
          <w:rFonts w:asciiTheme="minorHAnsi" w:hAnsiTheme="minorHAnsi" w:cstheme="minorHAnsi"/>
          <w:sz w:val="24"/>
          <w:szCs w:val="24"/>
        </w:rPr>
        <w:t>Be free to participate in federal contracts with the System of Award Management (</w:t>
      </w:r>
      <w:r w:rsidR="006B041C" w:rsidRPr="002F3791">
        <w:rPr>
          <w:rFonts w:asciiTheme="minorHAnsi" w:hAnsiTheme="minorHAnsi" w:cstheme="minorHAnsi"/>
          <w:sz w:val="24"/>
          <w:szCs w:val="24"/>
        </w:rPr>
        <w:t>“</w:t>
      </w:r>
      <w:r w:rsidRPr="002F3791">
        <w:rPr>
          <w:rFonts w:asciiTheme="minorHAnsi" w:hAnsiTheme="minorHAnsi" w:cstheme="minorHAnsi"/>
          <w:sz w:val="24"/>
          <w:szCs w:val="24"/>
        </w:rPr>
        <w:t>SAM</w:t>
      </w:r>
      <w:r w:rsidR="006B041C" w:rsidRPr="002F3791">
        <w:rPr>
          <w:rFonts w:asciiTheme="minorHAnsi" w:hAnsiTheme="minorHAnsi" w:cstheme="minorHAnsi"/>
          <w:sz w:val="24"/>
          <w:szCs w:val="24"/>
        </w:rPr>
        <w:t>”</w:t>
      </w:r>
      <w:r w:rsidRPr="002F3791">
        <w:rPr>
          <w:rFonts w:asciiTheme="minorHAnsi" w:hAnsiTheme="minorHAnsi" w:cstheme="minorHAnsi"/>
          <w:sz w:val="24"/>
          <w:szCs w:val="24"/>
        </w:rPr>
        <w:t xml:space="preserve">).  Applicant is ineligible to apply for funds under this </w:t>
      </w:r>
      <w:r w:rsidR="00C45CA8" w:rsidRPr="002F3791">
        <w:rPr>
          <w:rFonts w:asciiTheme="minorHAnsi" w:hAnsiTheme="minorHAnsi" w:cstheme="minorHAnsi"/>
          <w:sz w:val="24"/>
          <w:szCs w:val="24"/>
        </w:rPr>
        <w:t xml:space="preserve">open enrollment </w:t>
      </w:r>
      <w:r w:rsidRPr="002F3791">
        <w:rPr>
          <w:rFonts w:asciiTheme="minorHAnsi" w:hAnsiTheme="minorHAnsi" w:cstheme="minorHAnsi"/>
          <w:sz w:val="24"/>
          <w:szCs w:val="24"/>
        </w:rPr>
        <w:t xml:space="preserve">if currently debarred, suspended, or otherwise excluded or ineligible for participation in Federal or State assistance programs. Search the federal excluded list at the following website: </w:t>
      </w:r>
      <w:hyperlink r:id="rId11" w:history="1">
        <w:r w:rsidRPr="002F3791">
          <w:rPr>
            <w:rStyle w:val="Hyperlink"/>
            <w:rFonts w:asciiTheme="minorHAnsi" w:hAnsiTheme="minorHAnsi" w:cstheme="minorHAnsi"/>
            <w:sz w:val="24"/>
            <w:szCs w:val="24"/>
          </w:rPr>
          <w:t>https://www.sam.gov/portal/public/SAM</w:t>
        </w:r>
      </w:hyperlink>
      <w:r w:rsidR="006B041C" w:rsidRPr="002F3791">
        <w:rPr>
          <w:rFonts w:asciiTheme="minorHAnsi" w:eastAsia="Arial" w:hAnsiTheme="minorHAnsi" w:cstheme="minorHAnsi"/>
          <w:sz w:val="24"/>
          <w:szCs w:val="24"/>
        </w:rPr>
        <w:t>; and</w:t>
      </w:r>
    </w:p>
    <w:p w14:paraId="06B446A4" w14:textId="77777777" w:rsidR="00653175" w:rsidRPr="002F3791" w:rsidRDefault="00653175" w:rsidP="00D5202D">
      <w:pPr>
        <w:rPr>
          <w:rFonts w:asciiTheme="minorHAnsi" w:hAnsiTheme="minorHAnsi" w:cstheme="minorHAnsi"/>
        </w:rPr>
      </w:pPr>
    </w:p>
    <w:p w14:paraId="4D06BBF2" w14:textId="77777777" w:rsidR="00D4055F" w:rsidRPr="002F3791" w:rsidRDefault="00D4055F" w:rsidP="00D5202D">
      <w:pPr>
        <w:pStyle w:val="Heading4"/>
        <w:numPr>
          <w:ilvl w:val="2"/>
          <w:numId w:val="33"/>
        </w:numPr>
        <w:spacing w:before="0" w:after="0"/>
        <w:ind w:left="1080"/>
        <w:jc w:val="both"/>
        <w:rPr>
          <w:rFonts w:asciiTheme="minorHAnsi" w:eastAsia="Arial" w:hAnsiTheme="minorHAnsi" w:cstheme="minorHAnsi"/>
          <w:sz w:val="24"/>
          <w:szCs w:val="24"/>
        </w:rPr>
      </w:pPr>
      <w:r w:rsidRPr="002F3791">
        <w:rPr>
          <w:rFonts w:asciiTheme="minorHAnsi" w:hAnsiTheme="minorHAnsi" w:cstheme="minorHAnsi"/>
          <w:sz w:val="24"/>
          <w:szCs w:val="24"/>
        </w:rPr>
        <w:t>Be free from negative reports in the Vendor Performance Tracking System on the Centralized Master Bidders List (</w:t>
      </w:r>
      <w:r w:rsidR="006B041C" w:rsidRPr="002F3791">
        <w:rPr>
          <w:rFonts w:asciiTheme="minorHAnsi" w:hAnsiTheme="minorHAnsi" w:cstheme="minorHAnsi"/>
          <w:sz w:val="24"/>
          <w:szCs w:val="24"/>
        </w:rPr>
        <w:t>“</w:t>
      </w:r>
      <w:r w:rsidRPr="002F3791">
        <w:rPr>
          <w:rFonts w:asciiTheme="minorHAnsi" w:hAnsiTheme="minorHAnsi" w:cstheme="minorHAnsi"/>
          <w:sz w:val="24"/>
          <w:szCs w:val="24"/>
        </w:rPr>
        <w:t>CMBL</w:t>
      </w:r>
      <w:r w:rsidR="006B041C" w:rsidRPr="002F3791">
        <w:rPr>
          <w:rFonts w:asciiTheme="minorHAnsi" w:hAnsiTheme="minorHAnsi" w:cstheme="minorHAnsi"/>
          <w:sz w:val="24"/>
          <w:szCs w:val="24"/>
        </w:rPr>
        <w:t>”</w:t>
      </w:r>
      <w:r w:rsidRPr="002F3791">
        <w:rPr>
          <w:rFonts w:asciiTheme="minorHAnsi" w:hAnsiTheme="minorHAnsi" w:cstheme="minorHAnsi"/>
          <w:sz w:val="24"/>
          <w:szCs w:val="24"/>
        </w:rPr>
        <w:t xml:space="preserve">): </w:t>
      </w:r>
      <w:hyperlink r:id="rId12" w:history="1">
        <w:r w:rsidR="00653175" w:rsidRPr="002F3791">
          <w:rPr>
            <w:rStyle w:val="Hyperlink"/>
            <w:rFonts w:asciiTheme="minorHAnsi" w:eastAsia="Arial" w:hAnsiTheme="minorHAnsi" w:cstheme="minorHAnsi"/>
            <w:sz w:val="24"/>
            <w:szCs w:val="24"/>
          </w:rPr>
          <w:t>https://mycpa.cpa.state.tx.us/tpasscmbl</w:t>
        </w:r>
        <w:r w:rsidR="00653175" w:rsidRPr="002F3791">
          <w:rPr>
            <w:rStyle w:val="Hyperlink"/>
            <w:rFonts w:asciiTheme="minorHAnsi" w:eastAsia="Arial" w:hAnsiTheme="minorHAnsi" w:cstheme="minorHAnsi"/>
            <w:sz w:val="24"/>
            <w:szCs w:val="24"/>
          </w:rPr>
          <w:br/>
          <w:t>search/</w:t>
        </w:r>
        <w:proofErr w:type="spellStart"/>
        <w:r w:rsidR="00653175" w:rsidRPr="002F3791">
          <w:rPr>
            <w:rStyle w:val="Hyperlink"/>
            <w:rFonts w:asciiTheme="minorHAnsi" w:eastAsia="Arial" w:hAnsiTheme="minorHAnsi" w:cstheme="minorHAnsi"/>
            <w:sz w:val="24"/>
            <w:szCs w:val="24"/>
          </w:rPr>
          <w:t>index.jsp</w:t>
        </w:r>
        <w:proofErr w:type="spellEnd"/>
      </w:hyperlink>
      <w:r w:rsidR="006B041C" w:rsidRPr="002F3791">
        <w:rPr>
          <w:rFonts w:asciiTheme="minorHAnsi" w:eastAsia="Arial" w:hAnsiTheme="minorHAnsi" w:cstheme="minorHAnsi"/>
          <w:sz w:val="24"/>
          <w:szCs w:val="24"/>
        </w:rPr>
        <w:t>.</w:t>
      </w:r>
    </w:p>
    <w:p w14:paraId="16651FDD" w14:textId="034FBD84" w:rsidR="00653175" w:rsidRDefault="00653175" w:rsidP="00D5202D">
      <w:pPr>
        <w:rPr>
          <w:rFonts w:asciiTheme="minorHAnsi" w:hAnsiTheme="minorHAnsi" w:cstheme="minorHAnsi"/>
        </w:rPr>
      </w:pPr>
    </w:p>
    <w:p w14:paraId="25261CCA" w14:textId="37BBC756" w:rsidR="007B1B10" w:rsidRDefault="007B1B10" w:rsidP="00D5202D">
      <w:pPr>
        <w:rPr>
          <w:rFonts w:asciiTheme="minorHAnsi" w:hAnsiTheme="minorHAnsi" w:cstheme="minorHAnsi"/>
        </w:rPr>
      </w:pPr>
    </w:p>
    <w:p w14:paraId="39DB0F5A" w14:textId="77777777" w:rsidR="007B1B10" w:rsidRPr="002F3791" w:rsidRDefault="007B1B10" w:rsidP="00D5202D">
      <w:pPr>
        <w:rPr>
          <w:rFonts w:asciiTheme="minorHAnsi" w:hAnsiTheme="minorHAnsi" w:cstheme="minorHAnsi"/>
        </w:rPr>
      </w:pPr>
    </w:p>
    <w:p w14:paraId="408418CF" w14:textId="77777777" w:rsidR="002B181E" w:rsidRPr="002F3791" w:rsidRDefault="004E05B4" w:rsidP="00D5202D">
      <w:pPr>
        <w:pStyle w:val="Heading2"/>
        <w:numPr>
          <w:ilvl w:val="1"/>
          <w:numId w:val="6"/>
        </w:numPr>
        <w:ind w:left="630" w:hanging="630"/>
        <w:rPr>
          <w:rFonts w:asciiTheme="minorHAnsi" w:hAnsiTheme="minorHAnsi" w:cstheme="minorHAnsi"/>
          <w:sz w:val="28"/>
          <w:szCs w:val="28"/>
        </w:rPr>
      </w:pPr>
      <w:bookmarkStart w:id="18" w:name="_Toc35007034"/>
      <w:r w:rsidRPr="002F3791">
        <w:rPr>
          <w:rFonts w:asciiTheme="minorHAnsi" w:hAnsiTheme="minorHAnsi" w:cstheme="minorHAnsi"/>
          <w:sz w:val="28"/>
          <w:szCs w:val="28"/>
        </w:rPr>
        <w:t>Strategic Elements</w:t>
      </w:r>
      <w:bookmarkEnd w:id="18"/>
    </w:p>
    <w:p w14:paraId="26B88788" w14:textId="77777777" w:rsidR="00653175" w:rsidRPr="002F3791" w:rsidRDefault="00653175" w:rsidP="00D5202D">
      <w:pPr>
        <w:rPr>
          <w:rFonts w:asciiTheme="minorHAnsi" w:hAnsiTheme="minorHAnsi" w:cstheme="minorHAnsi"/>
        </w:rPr>
      </w:pPr>
    </w:p>
    <w:p w14:paraId="10342714" w14:textId="77777777" w:rsidR="00517DB0" w:rsidRPr="002F3791" w:rsidRDefault="00517DB0" w:rsidP="00D5202D">
      <w:pPr>
        <w:pStyle w:val="Heading4"/>
        <w:numPr>
          <w:ilvl w:val="2"/>
          <w:numId w:val="34"/>
        </w:numPr>
        <w:spacing w:before="0" w:after="0"/>
        <w:ind w:left="1080"/>
        <w:jc w:val="both"/>
        <w:rPr>
          <w:rFonts w:asciiTheme="minorHAnsi" w:hAnsiTheme="minorHAnsi" w:cstheme="minorHAnsi"/>
          <w:b/>
          <w:sz w:val="24"/>
          <w:szCs w:val="24"/>
        </w:rPr>
      </w:pPr>
      <w:r w:rsidRPr="002F3791">
        <w:rPr>
          <w:rFonts w:asciiTheme="minorHAnsi" w:hAnsiTheme="minorHAnsi" w:cstheme="minorHAnsi"/>
          <w:b/>
          <w:sz w:val="24"/>
          <w:szCs w:val="24"/>
        </w:rPr>
        <w:t>Contract Type and Term</w:t>
      </w:r>
    </w:p>
    <w:p w14:paraId="3BCBE65C" w14:textId="77777777" w:rsidR="00653175" w:rsidRPr="002F3791" w:rsidRDefault="00653175" w:rsidP="00D5202D">
      <w:pPr>
        <w:ind w:left="274"/>
        <w:jc w:val="both"/>
        <w:rPr>
          <w:rFonts w:asciiTheme="minorHAnsi" w:hAnsiTheme="minorHAnsi" w:cstheme="minorHAnsi"/>
          <w:highlight w:val="lightGray"/>
        </w:rPr>
      </w:pPr>
    </w:p>
    <w:p w14:paraId="185124D3" w14:textId="4BFE396F" w:rsidR="00BA762D" w:rsidRPr="002F3791" w:rsidRDefault="00517DB0" w:rsidP="00D5202D">
      <w:pPr>
        <w:ind w:left="274"/>
        <w:jc w:val="both"/>
        <w:rPr>
          <w:rFonts w:asciiTheme="minorHAnsi" w:hAnsiTheme="minorHAnsi" w:cstheme="minorHAnsi"/>
        </w:rPr>
      </w:pPr>
      <w:r w:rsidRPr="007B1B10">
        <w:rPr>
          <w:rFonts w:asciiTheme="minorHAnsi" w:hAnsiTheme="minorHAnsi" w:cstheme="minorHAnsi"/>
        </w:rPr>
        <w:t>HHSC will award</w:t>
      </w:r>
      <w:r w:rsidRPr="002F3791">
        <w:rPr>
          <w:rFonts w:asciiTheme="minorHAnsi" w:hAnsiTheme="minorHAnsi" w:cstheme="minorHAnsi"/>
        </w:rPr>
        <w:t xml:space="preserve"> </w:t>
      </w:r>
      <w:r w:rsidR="00716702" w:rsidRPr="002F3791">
        <w:rPr>
          <w:rFonts w:asciiTheme="minorHAnsi" w:hAnsiTheme="minorHAnsi" w:cstheme="minorHAnsi"/>
          <w:iCs/>
        </w:rPr>
        <w:t>one or more C</w:t>
      </w:r>
      <w:r w:rsidRPr="002F3791">
        <w:rPr>
          <w:rFonts w:asciiTheme="minorHAnsi" w:hAnsiTheme="minorHAnsi" w:cstheme="minorHAnsi"/>
          <w:iCs/>
        </w:rPr>
        <w:t xml:space="preserve">ontracts </w:t>
      </w:r>
      <w:r w:rsidRPr="002F3791">
        <w:rPr>
          <w:rFonts w:asciiTheme="minorHAnsi" w:hAnsiTheme="minorHAnsi" w:cstheme="minorHAnsi"/>
        </w:rPr>
        <w:t xml:space="preserve">for </w:t>
      </w:r>
      <w:r w:rsidR="0077443C" w:rsidRPr="002F3791">
        <w:rPr>
          <w:rFonts w:asciiTheme="minorHAnsi" w:hAnsiTheme="minorHAnsi" w:cstheme="minorHAnsi"/>
          <w:b/>
        </w:rPr>
        <w:t>CSSA</w:t>
      </w:r>
      <w:r w:rsidR="00BB73F2" w:rsidRPr="002F3791">
        <w:rPr>
          <w:rFonts w:asciiTheme="minorHAnsi" w:hAnsiTheme="minorHAnsi" w:cstheme="minorHAnsi"/>
          <w:b/>
        </w:rPr>
        <w:t xml:space="preserve"> services</w:t>
      </w:r>
      <w:r w:rsidR="00716702" w:rsidRPr="002F3791">
        <w:rPr>
          <w:rFonts w:asciiTheme="minorHAnsi" w:hAnsiTheme="minorHAnsi" w:cstheme="minorHAnsi"/>
        </w:rPr>
        <w:t xml:space="preserve">. The initial </w:t>
      </w:r>
      <w:r w:rsidR="00472C51" w:rsidRPr="002F3791">
        <w:rPr>
          <w:rFonts w:asciiTheme="minorHAnsi" w:hAnsiTheme="minorHAnsi" w:cstheme="minorHAnsi"/>
        </w:rPr>
        <w:t xml:space="preserve">resulting </w:t>
      </w:r>
      <w:r w:rsidR="00716702" w:rsidRPr="002F3791">
        <w:rPr>
          <w:rFonts w:asciiTheme="minorHAnsi" w:hAnsiTheme="minorHAnsi" w:cstheme="minorHAnsi"/>
        </w:rPr>
        <w:t>C</w:t>
      </w:r>
      <w:r w:rsidRPr="002F3791">
        <w:rPr>
          <w:rFonts w:asciiTheme="minorHAnsi" w:hAnsiTheme="minorHAnsi" w:cstheme="minorHAnsi"/>
        </w:rPr>
        <w:t xml:space="preserve">ontract </w:t>
      </w:r>
      <w:r w:rsidR="009313BC" w:rsidRPr="002F3791">
        <w:rPr>
          <w:rFonts w:asciiTheme="minorHAnsi" w:hAnsiTheme="minorHAnsi" w:cstheme="minorHAnsi"/>
        </w:rPr>
        <w:t xml:space="preserve">term </w:t>
      </w:r>
      <w:r w:rsidRPr="002F3791">
        <w:rPr>
          <w:rFonts w:asciiTheme="minorHAnsi" w:hAnsiTheme="minorHAnsi" w:cstheme="minorHAnsi"/>
        </w:rPr>
        <w:t xml:space="preserve">will be </w:t>
      </w:r>
      <w:r w:rsidR="00DA68FE" w:rsidRPr="00F450B2">
        <w:rPr>
          <w:rFonts w:asciiTheme="minorHAnsi" w:hAnsiTheme="minorHAnsi" w:cstheme="minorHAnsi"/>
          <w:b/>
          <w:u w:val="single"/>
        </w:rPr>
        <w:t>from the contract effective date through</w:t>
      </w:r>
      <w:r w:rsidR="00375A7F" w:rsidRPr="00F450B2">
        <w:rPr>
          <w:rFonts w:asciiTheme="minorHAnsi" w:hAnsiTheme="minorHAnsi" w:cstheme="minorHAnsi"/>
          <w:b/>
          <w:u w:val="single"/>
        </w:rPr>
        <w:t xml:space="preserve"> August 31, 2023</w:t>
      </w:r>
      <w:r w:rsidR="00AE3BA1" w:rsidRPr="00F450B2">
        <w:rPr>
          <w:rFonts w:asciiTheme="minorHAnsi" w:hAnsiTheme="minorHAnsi" w:cstheme="minorHAnsi"/>
          <w:b/>
          <w:u w:val="single"/>
        </w:rPr>
        <w:t xml:space="preserve">, unless executed after August 31, 2023, in which case the initial term will end </w:t>
      </w:r>
      <w:r w:rsidR="00162ECC">
        <w:rPr>
          <w:rFonts w:asciiTheme="minorHAnsi" w:hAnsiTheme="minorHAnsi" w:cstheme="minorHAnsi"/>
          <w:b/>
          <w:u w:val="single"/>
        </w:rPr>
        <w:t>January 31</w:t>
      </w:r>
      <w:r w:rsidR="00AE3BA1" w:rsidRPr="00F450B2">
        <w:rPr>
          <w:rFonts w:asciiTheme="minorHAnsi" w:hAnsiTheme="minorHAnsi" w:cstheme="minorHAnsi"/>
          <w:b/>
          <w:u w:val="single"/>
        </w:rPr>
        <w:t>, 2024</w:t>
      </w:r>
      <w:r w:rsidRPr="00F450B2">
        <w:rPr>
          <w:rFonts w:asciiTheme="minorHAnsi" w:hAnsiTheme="minorHAnsi" w:cstheme="minorHAnsi"/>
        </w:rPr>
        <w:t xml:space="preserve">. </w:t>
      </w:r>
      <w:r w:rsidR="00BA762D" w:rsidRPr="002F3791">
        <w:rPr>
          <w:rFonts w:asciiTheme="minorHAnsi" w:hAnsiTheme="minorHAnsi" w:cstheme="minorHAnsi"/>
          <w:iCs/>
        </w:rPr>
        <w:t>HHSC reserves the option to renew the term of the resulting Contract for period or periods of time no greater than a cumulative total of five (5) years, which five-year period includes the original contract term.</w:t>
      </w:r>
    </w:p>
    <w:p w14:paraId="3BBBD0E0" w14:textId="77777777" w:rsidR="0049437F" w:rsidRPr="002F3791" w:rsidRDefault="0049437F" w:rsidP="00D5202D">
      <w:pPr>
        <w:ind w:left="274"/>
        <w:jc w:val="both"/>
        <w:rPr>
          <w:rFonts w:asciiTheme="minorHAnsi" w:hAnsiTheme="minorHAnsi" w:cstheme="minorHAnsi"/>
          <w:iCs/>
        </w:rPr>
      </w:pPr>
    </w:p>
    <w:p w14:paraId="6D4707A0" w14:textId="77777777" w:rsidR="00653175" w:rsidRPr="002F3791" w:rsidRDefault="00653175" w:rsidP="00D5202D">
      <w:pPr>
        <w:ind w:left="274"/>
        <w:jc w:val="both"/>
        <w:rPr>
          <w:rFonts w:asciiTheme="minorHAnsi" w:hAnsiTheme="minorHAnsi" w:cstheme="minorHAnsi"/>
        </w:rPr>
      </w:pPr>
    </w:p>
    <w:p w14:paraId="58FC8853" w14:textId="77777777" w:rsidR="004E05B4" w:rsidRPr="002F3791" w:rsidRDefault="009C394C" w:rsidP="00D5202D">
      <w:pPr>
        <w:pStyle w:val="Heading4"/>
        <w:numPr>
          <w:ilvl w:val="2"/>
          <w:numId w:val="34"/>
        </w:numPr>
        <w:spacing w:before="0" w:after="0"/>
        <w:ind w:left="1080"/>
        <w:jc w:val="both"/>
        <w:rPr>
          <w:rFonts w:asciiTheme="minorHAnsi" w:hAnsiTheme="minorHAnsi" w:cstheme="minorHAnsi"/>
          <w:b/>
          <w:sz w:val="24"/>
          <w:szCs w:val="24"/>
        </w:rPr>
      </w:pPr>
      <w:r w:rsidRPr="002F3791">
        <w:rPr>
          <w:rFonts w:asciiTheme="minorHAnsi" w:hAnsiTheme="minorHAnsi" w:cstheme="minorHAnsi"/>
          <w:b/>
          <w:sz w:val="24"/>
          <w:szCs w:val="24"/>
        </w:rPr>
        <w:t>Contract Elements</w:t>
      </w:r>
    </w:p>
    <w:p w14:paraId="6B06B416" w14:textId="77777777" w:rsidR="00653175" w:rsidRPr="002F3791" w:rsidRDefault="00653175" w:rsidP="00D5202D">
      <w:pPr>
        <w:rPr>
          <w:rFonts w:asciiTheme="minorHAnsi" w:hAnsiTheme="minorHAnsi" w:cstheme="minorHAnsi"/>
        </w:rPr>
      </w:pPr>
    </w:p>
    <w:p w14:paraId="7B37AB52" w14:textId="67BDAFE4" w:rsidR="00C1441D" w:rsidRPr="002F3791" w:rsidRDefault="00C1441D" w:rsidP="00D5202D">
      <w:pPr>
        <w:ind w:left="274"/>
        <w:jc w:val="both"/>
        <w:rPr>
          <w:rFonts w:asciiTheme="minorHAnsi" w:hAnsiTheme="minorHAnsi" w:cstheme="minorHAnsi"/>
        </w:rPr>
      </w:pPr>
      <w:r w:rsidRPr="002F3791">
        <w:rPr>
          <w:rFonts w:asciiTheme="minorHAnsi" w:hAnsiTheme="minorHAnsi" w:cstheme="minorHAnsi"/>
        </w:rPr>
        <w:t xml:space="preserve">The term “Contract” means any contract awarded </w:t>
      </w:r>
      <w:proofErr w:type="gramStart"/>
      <w:r w:rsidRPr="002F3791">
        <w:rPr>
          <w:rFonts w:asciiTheme="minorHAnsi" w:hAnsiTheme="minorHAnsi" w:cstheme="minorHAnsi"/>
        </w:rPr>
        <w:t>as a result of</w:t>
      </w:r>
      <w:proofErr w:type="gramEnd"/>
      <w:r w:rsidRPr="002F3791">
        <w:rPr>
          <w:rFonts w:asciiTheme="minorHAnsi" w:hAnsiTheme="minorHAnsi" w:cstheme="minorHAnsi"/>
        </w:rPr>
        <w:t xml:space="preserve"> this open enrollment and all exhibits, amendments, or addenda to the Contract. At a minimum, the following documents will be incorporated into the Contract: any modifications, addenda, or amendments issued in conjunction with this open enrollment; applicable </w:t>
      </w:r>
      <w:r w:rsidR="00AE3BA1" w:rsidRPr="00F450B2">
        <w:rPr>
          <w:rFonts w:asciiTheme="minorHAnsi" w:hAnsiTheme="minorHAnsi" w:cstheme="minorHAnsi"/>
        </w:rPr>
        <w:t xml:space="preserve">HHS </w:t>
      </w:r>
      <w:r w:rsidRPr="00F450B2">
        <w:rPr>
          <w:rFonts w:asciiTheme="minorHAnsi" w:hAnsiTheme="minorHAnsi" w:cstheme="minorHAnsi"/>
        </w:rPr>
        <w:t xml:space="preserve">Uniform Terms and Conditions - Vendor Version </w:t>
      </w:r>
      <w:r w:rsidR="00660A0D" w:rsidRPr="00F450B2">
        <w:rPr>
          <w:rFonts w:asciiTheme="minorHAnsi" w:hAnsiTheme="minorHAnsi" w:cstheme="minorHAnsi"/>
        </w:rPr>
        <w:t>3.3</w:t>
      </w:r>
      <w:r w:rsidR="00AE3BA1" w:rsidRPr="00F450B2">
        <w:rPr>
          <w:rFonts w:asciiTheme="minorHAnsi" w:hAnsiTheme="minorHAnsi" w:cstheme="minorHAnsi"/>
        </w:rPr>
        <w:t xml:space="preserve">, Effective July 2022 </w:t>
      </w:r>
      <w:r w:rsidR="00A16D4F" w:rsidRPr="00F450B2">
        <w:rPr>
          <w:rFonts w:asciiTheme="minorHAnsi" w:hAnsiTheme="minorHAnsi" w:cstheme="minorHAnsi"/>
        </w:rPr>
        <w:t>(“HHS UTCs”)</w:t>
      </w:r>
      <w:r w:rsidRPr="002F3791">
        <w:rPr>
          <w:rFonts w:asciiTheme="minorHAnsi" w:hAnsiTheme="minorHAnsi" w:cstheme="minorHAnsi"/>
        </w:rPr>
        <w:t>; HHSC Special Conditions</w:t>
      </w:r>
      <w:r w:rsidR="0061178B">
        <w:rPr>
          <w:rFonts w:asciiTheme="minorHAnsi" w:hAnsiTheme="minorHAnsi" w:cstheme="minorHAnsi"/>
        </w:rPr>
        <w:t xml:space="preserve"> Vender (Version 1.2)</w:t>
      </w:r>
      <w:r w:rsidRPr="002F3791">
        <w:rPr>
          <w:rFonts w:asciiTheme="minorHAnsi" w:hAnsiTheme="minorHAnsi" w:cstheme="minorHAnsi"/>
        </w:rPr>
        <w:t xml:space="preserve">; </w:t>
      </w:r>
      <w:r w:rsidR="00E65D05">
        <w:rPr>
          <w:rFonts w:asciiTheme="minorHAnsi" w:hAnsiTheme="minorHAnsi" w:cstheme="minorHAnsi"/>
        </w:rPr>
        <w:t>HHS Contract Affirmations Version 2.2, Effective May 2022</w:t>
      </w:r>
      <w:r w:rsidRPr="002F3791">
        <w:rPr>
          <w:rFonts w:asciiTheme="minorHAnsi" w:hAnsiTheme="minorHAnsi" w:cstheme="minorHAnsi"/>
        </w:rPr>
        <w:t xml:space="preserve">; </w:t>
      </w:r>
      <w:r w:rsidR="005D0EE2">
        <w:rPr>
          <w:rFonts w:asciiTheme="minorHAnsi" w:hAnsiTheme="minorHAnsi" w:cstheme="minorHAnsi"/>
        </w:rPr>
        <w:t xml:space="preserve">and </w:t>
      </w:r>
      <w:r w:rsidR="00AB53E2">
        <w:rPr>
          <w:rFonts w:asciiTheme="minorHAnsi" w:hAnsiTheme="minorHAnsi" w:cstheme="minorHAnsi"/>
        </w:rPr>
        <w:t>HHS Data Use Agreement v. 8</w:t>
      </w:r>
      <w:r w:rsidR="00CF72E2">
        <w:rPr>
          <w:rFonts w:asciiTheme="minorHAnsi" w:hAnsiTheme="minorHAnsi" w:cstheme="minorHAnsi"/>
        </w:rPr>
        <w:t>.</w:t>
      </w:r>
      <w:r w:rsidR="00AB53E2">
        <w:rPr>
          <w:rFonts w:asciiTheme="minorHAnsi" w:hAnsiTheme="minorHAnsi" w:cstheme="minorHAnsi"/>
        </w:rPr>
        <w:t>5, October 23, 2019</w:t>
      </w:r>
      <w:r w:rsidR="0077443C" w:rsidRPr="002F3791">
        <w:rPr>
          <w:rFonts w:asciiTheme="minorHAnsi" w:hAnsiTheme="minorHAnsi" w:cstheme="minorHAnsi"/>
        </w:rPr>
        <w:t xml:space="preserve"> (“DUA”) for Contractors who access agency confidential information and who are not exempt; </w:t>
      </w:r>
      <w:r w:rsidRPr="002F3791">
        <w:rPr>
          <w:rFonts w:asciiTheme="minorHAnsi" w:hAnsiTheme="minorHAnsi" w:cstheme="minorHAnsi"/>
        </w:rPr>
        <w:t xml:space="preserve">and the successful Applicant’s Application. However, any term, condition, or other part of Applicant's Application that has been rejected by HHSC that is not accepted in writing by HHSC, or that conflicts with applicable law, the Contract, this open enrollment solicitation, exhibits to this open enrollment </w:t>
      </w:r>
      <w:r w:rsidRPr="005D0EE2">
        <w:rPr>
          <w:rFonts w:asciiTheme="minorHAnsi" w:hAnsiTheme="minorHAnsi" w:cstheme="minorHAnsi"/>
        </w:rPr>
        <w:t xml:space="preserve">or the Contract, or applicable terms and conditions will not constitute part of the Contract.  The </w:t>
      </w:r>
      <w:r w:rsidR="00A16D4F" w:rsidRPr="005D0EE2">
        <w:rPr>
          <w:rFonts w:asciiTheme="minorHAnsi" w:hAnsiTheme="minorHAnsi" w:cstheme="minorHAnsi"/>
        </w:rPr>
        <w:t>HHS UTCs</w:t>
      </w:r>
      <w:r w:rsidRPr="005D0EE2">
        <w:rPr>
          <w:rFonts w:asciiTheme="minorHAnsi" w:hAnsiTheme="minorHAnsi" w:cstheme="minorHAnsi"/>
        </w:rPr>
        <w:t xml:space="preserve"> </w:t>
      </w:r>
      <w:r w:rsidR="00F03937" w:rsidRPr="005D0EE2">
        <w:rPr>
          <w:rFonts w:asciiTheme="minorHAnsi" w:hAnsiTheme="minorHAnsi" w:cstheme="minorHAnsi"/>
        </w:rPr>
        <w:t>is</w:t>
      </w:r>
      <w:r w:rsidRPr="005D0EE2">
        <w:rPr>
          <w:rFonts w:asciiTheme="minorHAnsi" w:hAnsiTheme="minorHAnsi" w:cstheme="minorHAnsi"/>
        </w:rPr>
        <w:t xml:space="preserve"> attached </w:t>
      </w:r>
      <w:r w:rsidR="00F03937" w:rsidRPr="005D0EE2">
        <w:rPr>
          <w:rFonts w:asciiTheme="minorHAnsi" w:hAnsiTheme="minorHAnsi" w:cstheme="minorHAnsi"/>
        </w:rPr>
        <w:t>hereto</w:t>
      </w:r>
      <w:r w:rsidR="00F54974">
        <w:rPr>
          <w:rFonts w:asciiTheme="minorHAnsi" w:hAnsiTheme="minorHAnsi" w:cstheme="minorHAnsi"/>
        </w:rPr>
        <w:t xml:space="preserve"> as</w:t>
      </w:r>
      <w:r w:rsidRPr="005D0EE2">
        <w:rPr>
          <w:rFonts w:asciiTheme="minorHAnsi" w:hAnsiTheme="minorHAnsi" w:cstheme="minorHAnsi"/>
        </w:rPr>
        <w:t xml:space="preserve"> </w:t>
      </w:r>
      <w:r w:rsidRPr="005D0EE2">
        <w:rPr>
          <w:rFonts w:asciiTheme="minorHAnsi" w:hAnsiTheme="minorHAnsi" w:cstheme="minorHAnsi"/>
          <w:b/>
          <w:u w:val="single"/>
        </w:rPr>
        <w:t xml:space="preserve">Attachment </w:t>
      </w:r>
      <w:r w:rsidR="005D0EE2" w:rsidRPr="005D0EE2">
        <w:rPr>
          <w:rFonts w:asciiTheme="minorHAnsi" w:hAnsiTheme="minorHAnsi" w:cstheme="minorHAnsi"/>
          <w:b/>
          <w:u w:val="single"/>
        </w:rPr>
        <w:t>A</w:t>
      </w:r>
      <w:r w:rsidR="00A16D4F" w:rsidRPr="005D0EE2">
        <w:rPr>
          <w:rFonts w:asciiTheme="minorHAnsi" w:hAnsiTheme="minorHAnsi" w:cstheme="minorHAnsi"/>
        </w:rPr>
        <w:t>, and the DUA</w:t>
      </w:r>
      <w:r w:rsidR="00F03937" w:rsidRPr="005D0EE2">
        <w:rPr>
          <w:rFonts w:asciiTheme="minorHAnsi" w:hAnsiTheme="minorHAnsi" w:cstheme="minorHAnsi"/>
          <w:bCs/>
        </w:rPr>
        <w:t xml:space="preserve"> is attached hereto as </w:t>
      </w:r>
      <w:r w:rsidR="00F03937" w:rsidRPr="005D0EE2">
        <w:rPr>
          <w:rFonts w:asciiTheme="minorHAnsi" w:hAnsiTheme="minorHAnsi" w:cstheme="minorHAnsi"/>
          <w:b/>
          <w:bCs/>
          <w:u w:val="single"/>
        </w:rPr>
        <w:t xml:space="preserve">Attachment </w:t>
      </w:r>
      <w:r w:rsidR="005D0EE2" w:rsidRPr="005D0EE2">
        <w:rPr>
          <w:rFonts w:asciiTheme="minorHAnsi" w:hAnsiTheme="minorHAnsi" w:cstheme="minorHAnsi"/>
          <w:b/>
          <w:bCs/>
          <w:u w:val="single"/>
        </w:rPr>
        <w:t>F</w:t>
      </w:r>
      <w:r w:rsidR="00F03937" w:rsidRPr="005D0EE2">
        <w:rPr>
          <w:rFonts w:asciiTheme="minorHAnsi" w:hAnsiTheme="minorHAnsi" w:cstheme="minorHAnsi"/>
        </w:rPr>
        <w:t xml:space="preserve"> an</w:t>
      </w:r>
      <w:r w:rsidR="00F03937" w:rsidRPr="002F3791">
        <w:rPr>
          <w:rFonts w:asciiTheme="minorHAnsi" w:hAnsiTheme="minorHAnsi" w:cstheme="minorHAnsi"/>
        </w:rPr>
        <w:t xml:space="preserve">d is available online and can currently be accessed at: </w:t>
      </w:r>
      <w:hyperlink r:id="rId13" w:history="1">
        <w:r w:rsidR="00F03937" w:rsidRPr="002F3791">
          <w:rPr>
            <w:rStyle w:val="Hyperlink"/>
            <w:rFonts w:asciiTheme="minorHAnsi" w:hAnsiTheme="minorHAnsi" w:cstheme="minorHAnsi"/>
          </w:rPr>
          <w:t>https://hhs.texas.gov/doing-business-hhs/business-contracting-opportunities</w:t>
        </w:r>
      </w:hyperlink>
      <w:r w:rsidR="00F03937" w:rsidRPr="002F3791">
        <w:rPr>
          <w:rFonts w:asciiTheme="minorHAnsi" w:hAnsiTheme="minorHAnsi" w:cstheme="minorHAnsi"/>
        </w:rPr>
        <w:t xml:space="preserve">. </w:t>
      </w:r>
    </w:p>
    <w:p w14:paraId="21B46865" w14:textId="77777777" w:rsidR="00C1441D" w:rsidRPr="002F3791" w:rsidRDefault="00C1441D" w:rsidP="00D5202D">
      <w:pPr>
        <w:pStyle w:val="ListParagraph"/>
        <w:ind w:left="360"/>
        <w:contextualSpacing w:val="0"/>
        <w:jc w:val="both"/>
        <w:rPr>
          <w:rFonts w:asciiTheme="minorHAnsi" w:hAnsiTheme="minorHAnsi" w:cstheme="minorHAnsi"/>
          <w:iCs/>
        </w:rPr>
      </w:pPr>
    </w:p>
    <w:p w14:paraId="71CE2735" w14:textId="7B143FF6" w:rsidR="005D0EE2" w:rsidRPr="002F3791" w:rsidRDefault="00C1441D" w:rsidP="005D0EE2">
      <w:pPr>
        <w:ind w:left="274"/>
        <w:jc w:val="both"/>
        <w:rPr>
          <w:rFonts w:asciiTheme="minorHAnsi" w:hAnsiTheme="minorHAnsi" w:cstheme="minorHAnsi"/>
        </w:rPr>
      </w:pPr>
      <w:r w:rsidRPr="002F3791">
        <w:rPr>
          <w:rFonts w:asciiTheme="minorHAnsi" w:hAnsiTheme="minorHAnsi" w:cstheme="minorHAnsi"/>
        </w:rPr>
        <w:t>Any term, condition, or other part of Applicant's Application that has been rejected by HHSC, that is not accepted in writing by HHSC, or that conflicts with applicable law, the Contract, this open enrollment, exhibits to this open enrollment or the Contract, or applicable terms and conditions will not constitute part of the Contract.</w:t>
      </w:r>
    </w:p>
    <w:p w14:paraId="5750130C" w14:textId="77777777" w:rsidR="00653175" w:rsidRPr="002F3791" w:rsidRDefault="00653175" w:rsidP="00D5202D">
      <w:pPr>
        <w:ind w:left="274"/>
        <w:jc w:val="both"/>
        <w:rPr>
          <w:rFonts w:asciiTheme="minorHAnsi" w:hAnsiTheme="minorHAnsi" w:cstheme="minorHAnsi"/>
          <w:highlight w:val="lightGray"/>
        </w:rPr>
      </w:pPr>
    </w:p>
    <w:p w14:paraId="77E1CD50" w14:textId="668BAA48" w:rsidR="0077443C" w:rsidRPr="002F3791" w:rsidRDefault="0077443C" w:rsidP="00D5202D">
      <w:pPr>
        <w:pStyle w:val="Heading4"/>
        <w:numPr>
          <w:ilvl w:val="2"/>
          <w:numId w:val="34"/>
        </w:numPr>
        <w:spacing w:before="0" w:after="0"/>
        <w:ind w:left="1080"/>
        <w:jc w:val="both"/>
        <w:rPr>
          <w:rFonts w:asciiTheme="minorHAnsi" w:hAnsiTheme="minorHAnsi" w:cstheme="minorHAnsi"/>
          <w:b/>
          <w:sz w:val="24"/>
          <w:szCs w:val="24"/>
        </w:rPr>
      </w:pPr>
      <w:r w:rsidRPr="002F3791">
        <w:rPr>
          <w:rFonts w:asciiTheme="minorHAnsi" w:hAnsiTheme="minorHAnsi" w:cstheme="minorHAnsi"/>
          <w:b/>
          <w:sz w:val="24"/>
          <w:szCs w:val="24"/>
        </w:rPr>
        <w:t>Security and Privacy Initial Inquiry</w:t>
      </w:r>
    </w:p>
    <w:p w14:paraId="171085C5" w14:textId="77777777" w:rsidR="00DA13A3" w:rsidRPr="002F3791" w:rsidRDefault="00DA13A3" w:rsidP="00D5202D">
      <w:pPr>
        <w:rPr>
          <w:rFonts w:asciiTheme="minorHAnsi" w:hAnsiTheme="minorHAnsi" w:cstheme="minorHAnsi"/>
        </w:rPr>
      </w:pPr>
    </w:p>
    <w:p w14:paraId="2C8E7046" w14:textId="6E884CE8" w:rsidR="0077443C" w:rsidRPr="002F3791" w:rsidRDefault="0077443C" w:rsidP="00D5202D">
      <w:pPr>
        <w:pStyle w:val="Heading4"/>
        <w:numPr>
          <w:ilvl w:val="0"/>
          <w:numId w:val="0"/>
        </w:numPr>
        <w:tabs>
          <w:tab w:val="left" w:pos="1080"/>
        </w:tabs>
        <w:spacing w:before="0" w:after="0"/>
        <w:ind w:left="274"/>
        <w:jc w:val="both"/>
        <w:rPr>
          <w:rFonts w:asciiTheme="minorHAnsi" w:hAnsiTheme="minorHAnsi" w:cstheme="minorHAnsi"/>
          <w:bCs w:val="0"/>
          <w:sz w:val="24"/>
          <w:szCs w:val="24"/>
        </w:rPr>
      </w:pPr>
      <w:r w:rsidRPr="002F3791">
        <w:rPr>
          <w:rFonts w:asciiTheme="minorHAnsi" w:hAnsiTheme="minorHAnsi" w:cstheme="minorHAnsi"/>
          <w:bCs w:val="0"/>
          <w:sz w:val="24"/>
          <w:szCs w:val="24"/>
        </w:rPr>
        <w:t xml:space="preserve">The Applicant must submit the Information Security and Privacy Initial Inquiry (SPI) form with their </w:t>
      </w:r>
      <w:proofErr w:type="gramStart"/>
      <w:r w:rsidRPr="002F3791">
        <w:rPr>
          <w:rFonts w:asciiTheme="minorHAnsi" w:hAnsiTheme="minorHAnsi" w:cstheme="minorHAnsi"/>
          <w:bCs w:val="0"/>
          <w:sz w:val="24"/>
          <w:szCs w:val="24"/>
        </w:rPr>
        <w:t>Application</w:t>
      </w:r>
      <w:proofErr w:type="gramEnd"/>
      <w:r w:rsidRPr="002F3791">
        <w:rPr>
          <w:rFonts w:asciiTheme="minorHAnsi" w:hAnsiTheme="minorHAnsi" w:cstheme="minorHAnsi"/>
          <w:bCs w:val="0"/>
          <w:sz w:val="24"/>
          <w:szCs w:val="24"/>
        </w:rPr>
        <w:t xml:space="preserve"> to this open enrollm</w:t>
      </w:r>
      <w:r w:rsidRPr="00D86CBE">
        <w:rPr>
          <w:rFonts w:asciiTheme="minorHAnsi" w:hAnsiTheme="minorHAnsi" w:cstheme="minorHAnsi"/>
          <w:bCs w:val="0"/>
          <w:sz w:val="24"/>
          <w:szCs w:val="24"/>
        </w:rPr>
        <w:t xml:space="preserve">ent. The SPI form is attached </w:t>
      </w:r>
      <w:r w:rsidR="00F03937" w:rsidRPr="00D86CBE">
        <w:rPr>
          <w:rFonts w:asciiTheme="minorHAnsi" w:hAnsiTheme="minorHAnsi" w:cstheme="minorHAnsi"/>
          <w:bCs w:val="0"/>
          <w:sz w:val="24"/>
          <w:szCs w:val="24"/>
        </w:rPr>
        <w:t xml:space="preserve">hereto </w:t>
      </w:r>
      <w:r w:rsidRPr="00D86CBE">
        <w:rPr>
          <w:rFonts w:asciiTheme="minorHAnsi" w:hAnsiTheme="minorHAnsi" w:cstheme="minorHAnsi"/>
          <w:bCs w:val="0"/>
          <w:sz w:val="24"/>
          <w:szCs w:val="24"/>
        </w:rPr>
        <w:t xml:space="preserve">as </w:t>
      </w:r>
      <w:r w:rsidR="005D0EE2" w:rsidRPr="00D86CBE">
        <w:rPr>
          <w:rFonts w:asciiTheme="minorHAnsi" w:hAnsiTheme="minorHAnsi" w:cstheme="minorHAnsi"/>
          <w:b/>
          <w:bCs w:val="0"/>
          <w:sz w:val="24"/>
          <w:szCs w:val="24"/>
          <w:u w:val="single"/>
        </w:rPr>
        <w:t>Form</w:t>
      </w:r>
      <w:r w:rsidRPr="00D86CBE">
        <w:rPr>
          <w:rFonts w:asciiTheme="minorHAnsi" w:hAnsiTheme="minorHAnsi" w:cstheme="minorHAnsi"/>
          <w:b/>
          <w:bCs w:val="0"/>
          <w:sz w:val="24"/>
          <w:szCs w:val="24"/>
          <w:u w:val="single"/>
        </w:rPr>
        <w:t xml:space="preserve"> </w:t>
      </w:r>
      <w:r w:rsidR="005D0EE2" w:rsidRPr="00D86CBE">
        <w:rPr>
          <w:rFonts w:asciiTheme="minorHAnsi" w:hAnsiTheme="minorHAnsi" w:cstheme="minorHAnsi"/>
          <w:b/>
          <w:bCs w:val="0"/>
          <w:sz w:val="24"/>
          <w:szCs w:val="24"/>
          <w:u w:val="single"/>
        </w:rPr>
        <w:t>3</w:t>
      </w:r>
      <w:r w:rsidRPr="00D86CBE">
        <w:rPr>
          <w:rFonts w:asciiTheme="minorHAnsi" w:hAnsiTheme="minorHAnsi" w:cstheme="minorHAnsi"/>
          <w:bCs w:val="0"/>
          <w:sz w:val="24"/>
          <w:szCs w:val="24"/>
        </w:rPr>
        <w:t xml:space="preserve"> </w:t>
      </w:r>
      <w:r w:rsidR="00F03937" w:rsidRPr="00D86CBE">
        <w:rPr>
          <w:rFonts w:asciiTheme="minorHAnsi" w:hAnsiTheme="minorHAnsi" w:cstheme="minorHAnsi"/>
          <w:bCs w:val="0"/>
          <w:sz w:val="24"/>
          <w:szCs w:val="24"/>
        </w:rPr>
        <w:t>an</w:t>
      </w:r>
      <w:r w:rsidR="00F03937" w:rsidRPr="002F3791">
        <w:rPr>
          <w:rFonts w:asciiTheme="minorHAnsi" w:hAnsiTheme="minorHAnsi" w:cstheme="minorHAnsi"/>
          <w:bCs w:val="0"/>
          <w:sz w:val="24"/>
          <w:szCs w:val="24"/>
        </w:rPr>
        <w:t xml:space="preserve">d is available online and can currently be accessed at: </w:t>
      </w:r>
      <w:hyperlink r:id="rId14" w:history="1">
        <w:r w:rsidR="00F03937" w:rsidRPr="002F3791">
          <w:rPr>
            <w:rStyle w:val="Hyperlink"/>
            <w:rFonts w:asciiTheme="minorHAnsi" w:hAnsiTheme="minorHAnsi" w:cstheme="minorHAnsi"/>
            <w:bCs w:val="0"/>
            <w:sz w:val="24"/>
            <w:szCs w:val="24"/>
          </w:rPr>
          <w:t>https://hhs.texas.gov/doing-business-hhs/business-contracting-opportunities</w:t>
        </w:r>
      </w:hyperlink>
      <w:r w:rsidR="00F03937" w:rsidRPr="002F3791">
        <w:rPr>
          <w:rFonts w:asciiTheme="minorHAnsi" w:hAnsiTheme="minorHAnsi" w:cstheme="minorHAnsi"/>
          <w:bCs w:val="0"/>
          <w:sz w:val="24"/>
          <w:szCs w:val="24"/>
        </w:rPr>
        <w:t xml:space="preserve">. </w:t>
      </w:r>
    </w:p>
    <w:p w14:paraId="19BD64E2" w14:textId="77777777" w:rsidR="0077443C" w:rsidRPr="002F3791" w:rsidRDefault="0077443C" w:rsidP="00D5202D">
      <w:pPr>
        <w:ind w:left="274"/>
        <w:jc w:val="both"/>
        <w:rPr>
          <w:rFonts w:asciiTheme="minorHAnsi" w:hAnsiTheme="minorHAnsi" w:cstheme="minorHAnsi"/>
          <w:highlight w:val="lightGray"/>
        </w:rPr>
      </w:pPr>
    </w:p>
    <w:p w14:paraId="11D404C0" w14:textId="77777777" w:rsidR="009C394C" w:rsidRPr="002F3791" w:rsidRDefault="009C394C" w:rsidP="00D5202D">
      <w:pPr>
        <w:pStyle w:val="Heading2"/>
        <w:numPr>
          <w:ilvl w:val="1"/>
          <w:numId w:val="6"/>
        </w:numPr>
        <w:ind w:left="630" w:hanging="630"/>
        <w:rPr>
          <w:rFonts w:asciiTheme="minorHAnsi" w:hAnsiTheme="minorHAnsi" w:cstheme="minorHAnsi"/>
          <w:sz w:val="28"/>
          <w:szCs w:val="28"/>
        </w:rPr>
      </w:pPr>
      <w:bookmarkStart w:id="19" w:name="_Toc35007035"/>
      <w:r w:rsidRPr="002F3791">
        <w:rPr>
          <w:rFonts w:asciiTheme="minorHAnsi" w:hAnsiTheme="minorHAnsi" w:cstheme="minorHAnsi"/>
          <w:sz w:val="28"/>
          <w:szCs w:val="28"/>
        </w:rPr>
        <w:t>Amendments and Announcements Regarding this Open Enrollment</w:t>
      </w:r>
      <w:bookmarkEnd w:id="19"/>
    </w:p>
    <w:p w14:paraId="0DC6FAA4" w14:textId="77777777" w:rsidR="00653175" w:rsidRPr="002F3791" w:rsidRDefault="00653175" w:rsidP="00D5202D">
      <w:pPr>
        <w:rPr>
          <w:rFonts w:asciiTheme="minorHAnsi" w:hAnsiTheme="minorHAnsi" w:cstheme="minorHAnsi"/>
        </w:rPr>
      </w:pPr>
    </w:p>
    <w:p w14:paraId="258A2498" w14:textId="77777777" w:rsidR="00405579" w:rsidRPr="002F3791" w:rsidRDefault="009C394C" w:rsidP="00D5202D">
      <w:pPr>
        <w:jc w:val="both"/>
        <w:rPr>
          <w:rFonts w:asciiTheme="minorHAnsi" w:hAnsiTheme="minorHAnsi" w:cstheme="minorHAnsi"/>
        </w:rPr>
      </w:pPr>
      <w:r w:rsidRPr="002F3791">
        <w:rPr>
          <w:rFonts w:asciiTheme="minorHAnsi" w:hAnsiTheme="minorHAnsi" w:cstheme="minorHAnsi"/>
        </w:rPr>
        <w:t xml:space="preserve">HHSC will post all official communication regarding this </w:t>
      </w:r>
      <w:r w:rsidR="002D445F" w:rsidRPr="002F3791">
        <w:rPr>
          <w:rFonts w:asciiTheme="minorHAnsi" w:hAnsiTheme="minorHAnsi" w:cstheme="minorHAnsi"/>
        </w:rPr>
        <w:t>open enrollment</w:t>
      </w:r>
      <w:r w:rsidRPr="002F3791">
        <w:rPr>
          <w:rFonts w:asciiTheme="minorHAnsi" w:hAnsiTheme="minorHAnsi" w:cstheme="minorHAnsi"/>
        </w:rPr>
        <w:t xml:space="preserve"> on the </w:t>
      </w:r>
      <w:r w:rsidR="00F9210F" w:rsidRPr="002F3791">
        <w:rPr>
          <w:rFonts w:asciiTheme="minorHAnsi" w:hAnsiTheme="minorHAnsi" w:cstheme="minorHAnsi"/>
        </w:rPr>
        <w:t xml:space="preserve">HHS Enrollment </w:t>
      </w:r>
      <w:r w:rsidR="00405579" w:rsidRPr="002F3791">
        <w:rPr>
          <w:rFonts w:asciiTheme="minorHAnsi" w:hAnsiTheme="minorHAnsi" w:cstheme="minorHAnsi"/>
        </w:rPr>
        <w:t xml:space="preserve">Opportunities web page located at: </w:t>
      </w:r>
      <w:hyperlink r:id="rId15" w:history="1">
        <w:r w:rsidR="00C434AC" w:rsidRPr="002F3791">
          <w:rPr>
            <w:rStyle w:val="Hyperlink"/>
            <w:rFonts w:asciiTheme="minorHAnsi" w:hAnsiTheme="minorHAnsi" w:cstheme="minorHAnsi"/>
          </w:rPr>
          <w:t>https://apps.hhs.texas.gov/pcs/openenrollment.cfm</w:t>
        </w:r>
      </w:hyperlink>
      <w:r w:rsidR="00405579" w:rsidRPr="002F3791">
        <w:rPr>
          <w:rStyle w:val="Hyperlink"/>
          <w:rFonts w:asciiTheme="minorHAnsi" w:hAnsiTheme="minorHAnsi" w:cstheme="minorHAnsi"/>
          <w:color w:val="auto"/>
          <w:u w:val="none"/>
        </w:rPr>
        <w:t>.</w:t>
      </w:r>
    </w:p>
    <w:p w14:paraId="3FAAABD8" w14:textId="77777777" w:rsidR="00653175" w:rsidRPr="002F3791" w:rsidRDefault="00653175" w:rsidP="00D5202D">
      <w:pPr>
        <w:jc w:val="both"/>
        <w:rPr>
          <w:rFonts w:asciiTheme="minorHAnsi" w:hAnsiTheme="minorHAnsi" w:cstheme="minorHAnsi"/>
        </w:rPr>
      </w:pPr>
    </w:p>
    <w:p w14:paraId="118F4208" w14:textId="77777777" w:rsidR="009C394C" w:rsidRPr="002F3791" w:rsidRDefault="009C394C" w:rsidP="00D5202D">
      <w:pPr>
        <w:jc w:val="both"/>
        <w:rPr>
          <w:rFonts w:asciiTheme="minorHAnsi" w:hAnsiTheme="minorHAnsi" w:cstheme="minorHAnsi"/>
        </w:rPr>
      </w:pPr>
      <w:r w:rsidRPr="002F3791">
        <w:rPr>
          <w:rFonts w:asciiTheme="minorHAnsi" w:hAnsiTheme="minorHAnsi" w:cstheme="minorHAnsi"/>
        </w:rPr>
        <w:t xml:space="preserve">HHSC reserves the right to revise the </w:t>
      </w:r>
      <w:r w:rsidR="002D445F" w:rsidRPr="002F3791">
        <w:rPr>
          <w:rFonts w:asciiTheme="minorHAnsi" w:hAnsiTheme="minorHAnsi" w:cstheme="minorHAnsi"/>
        </w:rPr>
        <w:t>o</w:t>
      </w:r>
      <w:r w:rsidRPr="002F3791">
        <w:rPr>
          <w:rFonts w:asciiTheme="minorHAnsi" w:hAnsiTheme="minorHAnsi" w:cstheme="minorHAnsi"/>
        </w:rPr>
        <w:t xml:space="preserve">pen </w:t>
      </w:r>
      <w:r w:rsidR="002D445F" w:rsidRPr="002F3791">
        <w:rPr>
          <w:rFonts w:asciiTheme="minorHAnsi" w:hAnsiTheme="minorHAnsi" w:cstheme="minorHAnsi"/>
        </w:rPr>
        <w:t>e</w:t>
      </w:r>
      <w:r w:rsidRPr="002F3791">
        <w:rPr>
          <w:rFonts w:asciiTheme="minorHAnsi" w:hAnsiTheme="minorHAnsi" w:cstheme="minorHAnsi"/>
        </w:rPr>
        <w:t xml:space="preserve">nrollment at any time and to make unilateral amendments to correct </w:t>
      </w:r>
      <w:r w:rsidRPr="002F3791">
        <w:rPr>
          <w:rFonts w:asciiTheme="minorHAnsi" w:hAnsiTheme="minorHAnsi" w:cstheme="minorHAnsi"/>
          <w:bCs/>
        </w:rPr>
        <w:t xml:space="preserve">grammar, </w:t>
      </w:r>
      <w:proofErr w:type="gramStart"/>
      <w:r w:rsidRPr="002F3791">
        <w:rPr>
          <w:rFonts w:asciiTheme="minorHAnsi" w:hAnsiTheme="minorHAnsi" w:cstheme="minorHAnsi"/>
          <w:bCs/>
        </w:rPr>
        <w:t>organization</w:t>
      </w:r>
      <w:proofErr w:type="gramEnd"/>
      <w:r w:rsidRPr="002F3791">
        <w:rPr>
          <w:rFonts w:asciiTheme="minorHAnsi" w:hAnsiTheme="minorHAnsi" w:cstheme="minorHAnsi"/>
          <w:bCs/>
        </w:rPr>
        <w:t xml:space="preserve"> and clerical errors</w:t>
      </w:r>
      <w:r w:rsidR="00B6666F" w:rsidRPr="002F3791">
        <w:rPr>
          <w:rFonts w:asciiTheme="minorHAnsi" w:hAnsiTheme="minorHAnsi" w:cstheme="minorHAnsi"/>
        </w:rPr>
        <w:t xml:space="preserve">. </w:t>
      </w:r>
      <w:r w:rsidRPr="002F3791">
        <w:rPr>
          <w:rFonts w:asciiTheme="minorHAnsi" w:hAnsiTheme="minorHAnsi" w:cstheme="minorHAnsi"/>
        </w:rPr>
        <w:t xml:space="preserve">It is the responsibility of each Applicant to comply with any changes, amendments, or clarifications posted to the </w:t>
      </w:r>
      <w:hyperlink r:id="rId16" w:history="1">
        <w:r w:rsidR="004B584F" w:rsidRPr="002F3791">
          <w:rPr>
            <w:rStyle w:val="Hyperlink"/>
            <w:rFonts w:asciiTheme="minorHAnsi" w:hAnsiTheme="minorHAnsi" w:cstheme="minorHAnsi"/>
          </w:rPr>
          <w:t>HHS</w:t>
        </w:r>
        <w:r w:rsidR="00F9210F" w:rsidRPr="002F3791">
          <w:rPr>
            <w:rStyle w:val="Hyperlink"/>
            <w:rFonts w:asciiTheme="minorHAnsi" w:hAnsiTheme="minorHAnsi" w:cstheme="minorHAnsi"/>
          </w:rPr>
          <w:t xml:space="preserve"> </w:t>
        </w:r>
        <w:r w:rsidR="00405579" w:rsidRPr="002F3791">
          <w:rPr>
            <w:rStyle w:val="Hyperlink"/>
            <w:rFonts w:asciiTheme="minorHAnsi" w:hAnsiTheme="minorHAnsi" w:cstheme="minorHAnsi"/>
          </w:rPr>
          <w:t xml:space="preserve">Open </w:t>
        </w:r>
        <w:r w:rsidR="00F9210F" w:rsidRPr="002F3791">
          <w:rPr>
            <w:rStyle w:val="Hyperlink"/>
            <w:rFonts w:asciiTheme="minorHAnsi" w:hAnsiTheme="minorHAnsi" w:cstheme="minorHAnsi"/>
          </w:rPr>
          <w:t>Enrollment website</w:t>
        </w:r>
      </w:hyperlink>
      <w:r w:rsidR="00F9210F" w:rsidRPr="002F3791">
        <w:rPr>
          <w:rStyle w:val="Hyperlink"/>
          <w:rFonts w:asciiTheme="minorHAnsi" w:hAnsiTheme="minorHAnsi" w:cstheme="minorHAnsi"/>
          <w:color w:val="auto"/>
          <w:u w:val="none"/>
        </w:rPr>
        <w:t>.</w:t>
      </w:r>
      <w:r w:rsidR="002D445F" w:rsidRPr="002F3791">
        <w:rPr>
          <w:rFonts w:asciiTheme="minorHAnsi" w:hAnsiTheme="minorHAnsi" w:cstheme="minorHAnsi"/>
        </w:rPr>
        <w:t xml:space="preserve"> </w:t>
      </w:r>
      <w:r w:rsidRPr="002F3791">
        <w:rPr>
          <w:rFonts w:asciiTheme="minorHAnsi" w:hAnsiTheme="minorHAnsi" w:cstheme="minorHAnsi"/>
        </w:rPr>
        <w:t xml:space="preserve">Applicant must check </w:t>
      </w:r>
      <w:r w:rsidR="004B584F" w:rsidRPr="002F3791">
        <w:rPr>
          <w:rFonts w:asciiTheme="minorHAnsi" w:hAnsiTheme="minorHAnsi" w:cstheme="minorHAnsi"/>
        </w:rPr>
        <w:t>the</w:t>
      </w:r>
      <w:r w:rsidR="00F9210F" w:rsidRPr="002F3791">
        <w:rPr>
          <w:rStyle w:val="Hyperlink"/>
          <w:rFonts w:asciiTheme="minorHAnsi" w:hAnsiTheme="minorHAnsi" w:cstheme="minorHAnsi"/>
          <w:u w:val="none"/>
        </w:rPr>
        <w:t xml:space="preserve"> </w:t>
      </w:r>
      <w:hyperlink r:id="rId17" w:history="1">
        <w:r w:rsidR="00F9210F" w:rsidRPr="002F3791">
          <w:rPr>
            <w:rStyle w:val="Hyperlink"/>
            <w:rFonts w:asciiTheme="minorHAnsi" w:hAnsiTheme="minorHAnsi" w:cstheme="minorHAnsi"/>
          </w:rPr>
          <w:t xml:space="preserve">HHS </w:t>
        </w:r>
        <w:r w:rsidR="00405579" w:rsidRPr="002F3791">
          <w:rPr>
            <w:rStyle w:val="Hyperlink"/>
            <w:rFonts w:asciiTheme="minorHAnsi" w:hAnsiTheme="minorHAnsi" w:cstheme="minorHAnsi"/>
          </w:rPr>
          <w:t xml:space="preserve">Open </w:t>
        </w:r>
        <w:r w:rsidR="00F9210F" w:rsidRPr="002F3791">
          <w:rPr>
            <w:rStyle w:val="Hyperlink"/>
            <w:rFonts w:asciiTheme="minorHAnsi" w:hAnsiTheme="minorHAnsi" w:cstheme="minorHAnsi"/>
          </w:rPr>
          <w:t>Enrollment website</w:t>
        </w:r>
      </w:hyperlink>
      <w:r w:rsidR="00F9210F" w:rsidRPr="002F3791">
        <w:rPr>
          <w:rFonts w:asciiTheme="minorHAnsi" w:hAnsiTheme="minorHAnsi" w:cstheme="minorHAnsi"/>
        </w:rPr>
        <w:t xml:space="preserve"> </w:t>
      </w:r>
      <w:r w:rsidRPr="002F3791">
        <w:rPr>
          <w:rFonts w:asciiTheme="minorHAnsi" w:hAnsiTheme="minorHAnsi" w:cstheme="minorHAnsi"/>
        </w:rPr>
        <w:t xml:space="preserve">frequently for changes and notices of matters affecting this </w:t>
      </w:r>
      <w:r w:rsidR="002D445F" w:rsidRPr="002F3791">
        <w:rPr>
          <w:rFonts w:asciiTheme="minorHAnsi" w:hAnsiTheme="minorHAnsi" w:cstheme="minorHAnsi"/>
        </w:rPr>
        <w:t>o</w:t>
      </w:r>
      <w:r w:rsidRPr="002F3791">
        <w:rPr>
          <w:rFonts w:asciiTheme="minorHAnsi" w:hAnsiTheme="minorHAnsi" w:cstheme="minorHAnsi"/>
        </w:rPr>
        <w:t xml:space="preserve">pen </w:t>
      </w:r>
      <w:r w:rsidR="002D445F" w:rsidRPr="002F3791">
        <w:rPr>
          <w:rFonts w:asciiTheme="minorHAnsi" w:hAnsiTheme="minorHAnsi" w:cstheme="minorHAnsi"/>
        </w:rPr>
        <w:t>e</w:t>
      </w:r>
      <w:r w:rsidRPr="002F3791">
        <w:rPr>
          <w:rFonts w:asciiTheme="minorHAnsi" w:hAnsiTheme="minorHAnsi" w:cstheme="minorHAnsi"/>
        </w:rPr>
        <w:t>nrollment.</w:t>
      </w:r>
    </w:p>
    <w:p w14:paraId="3FE4E81A" w14:textId="77777777" w:rsidR="00653175" w:rsidRPr="002F3791" w:rsidRDefault="00653175" w:rsidP="00D5202D">
      <w:pPr>
        <w:jc w:val="both"/>
        <w:rPr>
          <w:rFonts w:asciiTheme="minorHAnsi" w:hAnsiTheme="minorHAnsi" w:cstheme="minorHAnsi"/>
        </w:rPr>
      </w:pPr>
    </w:p>
    <w:p w14:paraId="4BA8F3F4" w14:textId="77777777" w:rsidR="009C394C" w:rsidRPr="002F3791" w:rsidRDefault="009C394C" w:rsidP="00D5202D">
      <w:pPr>
        <w:jc w:val="both"/>
        <w:rPr>
          <w:rFonts w:asciiTheme="minorHAnsi" w:hAnsiTheme="minorHAnsi" w:cstheme="minorHAnsi"/>
        </w:rPr>
      </w:pPr>
      <w:r w:rsidRPr="002F3791">
        <w:rPr>
          <w:rFonts w:asciiTheme="minorHAnsi" w:hAnsiTheme="minorHAnsi" w:cstheme="minorHAnsi"/>
        </w:rPr>
        <w:t xml:space="preserve">All questions and comments regarding this </w:t>
      </w:r>
      <w:r w:rsidR="002D445F" w:rsidRPr="002F3791">
        <w:rPr>
          <w:rFonts w:asciiTheme="minorHAnsi" w:hAnsiTheme="minorHAnsi" w:cstheme="minorHAnsi"/>
        </w:rPr>
        <w:t>open enrollment</w:t>
      </w:r>
      <w:r w:rsidRPr="002F3791">
        <w:rPr>
          <w:rFonts w:asciiTheme="minorHAnsi" w:hAnsiTheme="minorHAnsi" w:cstheme="minorHAnsi"/>
        </w:rPr>
        <w:t xml:space="preserve"> should be sent to the HHSC </w:t>
      </w:r>
      <w:r w:rsidR="00C434AC" w:rsidRPr="002F3791">
        <w:rPr>
          <w:rFonts w:asciiTheme="minorHAnsi" w:hAnsiTheme="minorHAnsi" w:cstheme="minorHAnsi"/>
        </w:rPr>
        <w:t xml:space="preserve">Point of Contact identified in </w:t>
      </w:r>
      <w:hyperlink w:anchor="_Point_of_Contact" w:history="1">
        <w:r w:rsidR="00C434AC" w:rsidRPr="002F3791">
          <w:rPr>
            <w:rStyle w:val="Hyperlink"/>
            <w:rFonts w:asciiTheme="minorHAnsi" w:hAnsiTheme="minorHAnsi" w:cstheme="minorHAnsi"/>
          </w:rPr>
          <w:t>S</w:t>
        </w:r>
        <w:r w:rsidR="00505D9E" w:rsidRPr="002F3791">
          <w:rPr>
            <w:rStyle w:val="Hyperlink"/>
            <w:rFonts w:asciiTheme="minorHAnsi" w:hAnsiTheme="minorHAnsi" w:cstheme="minorHAnsi"/>
          </w:rPr>
          <w:t>ubs</w:t>
        </w:r>
        <w:r w:rsidRPr="002F3791">
          <w:rPr>
            <w:rStyle w:val="Hyperlink"/>
            <w:rFonts w:asciiTheme="minorHAnsi" w:hAnsiTheme="minorHAnsi" w:cstheme="minorHAnsi"/>
          </w:rPr>
          <w:t>ection 1.2</w:t>
        </w:r>
      </w:hyperlink>
      <w:r w:rsidRPr="002F3791">
        <w:rPr>
          <w:rFonts w:asciiTheme="minorHAnsi" w:hAnsiTheme="minorHAnsi" w:cstheme="minorHAnsi"/>
        </w:rPr>
        <w:t xml:space="preserve">. Questions must reference the appropriate page and section number. HHSC’s will post subsequent answers to questions to the </w:t>
      </w:r>
      <w:hyperlink r:id="rId18" w:history="1">
        <w:r w:rsidR="00F9210F" w:rsidRPr="002F3791">
          <w:rPr>
            <w:rStyle w:val="Hyperlink"/>
            <w:rFonts w:asciiTheme="minorHAnsi" w:hAnsiTheme="minorHAnsi" w:cstheme="minorHAnsi"/>
          </w:rPr>
          <w:t xml:space="preserve">HHS </w:t>
        </w:r>
        <w:r w:rsidR="00C434AC" w:rsidRPr="002F3791">
          <w:rPr>
            <w:rStyle w:val="Hyperlink"/>
            <w:rFonts w:asciiTheme="minorHAnsi" w:hAnsiTheme="minorHAnsi" w:cstheme="minorHAnsi"/>
          </w:rPr>
          <w:t xml:space="preserve">Open </w:t>
        </w:r>
        <w:r w:rsidR="00F9210F" w:rsidRPr="002F3791">
          <w:rPr>
            <w:rStyle w:val="Hyperlink"/>
            <w:rFonts w:asciiTheme="minorHAnsi" w:hAnsiTheme="minorHAnsi" w:cstheme="minorHAnsi"/>
          </w:rPr>
          <w:t>Enrollment website</w:t>
        </w:r>
      </w:hyperlink>
      <w:r w:rsidR="00F9210F" w:rsidRPr="002F3791">
        <w:rPr>
          <w:rFonts w:asciiTheme="minorHAnsi" w:hAnsiTheme="minorHAnsi" w:cstheme="minorHAnsi"/>
        </w:rPr>
        <w:t xml:space="preserve"> </w:t>
      </w:r>
      <w:r w:rsidRPr="002F3791">
        <w:rPr>
          <w:rFonts w:asciiTheme="minorHAnsi" w:hAnsiTheme="minorHAnsi" w:cstheme="minorHAnsi"/>
        </w:rPr>
        <w:t xml:space="preserve">as appropriate. HHSC reserves the right to amend answers prior to the </w:t>
      </w:r>
      <w:r w:rsidR="002D445F" w:rsidRPr="002F3791">
        <w:rPr>
          <w:rFonts w:asciiTheme="minorHAnsi" w:hAnsiTheme="minorHAnsi" w:cstheme="minorHAnsi"/>
        </w:rPr>
        <w:t>o</w:t>
      </w:r>
      <w:r w:rsidRPr="002F3791">
        <w:rPr>
          <w:rFonts w:asciiTheme="minorHAnsi" w:hAnsiTheme="minorHAnsi" w:cstheme="minorHAnsi"/>
        </w:rPr>
        <w:t xml:space="preserve">pen </w:t>
      </w:r>
      <w:r w:rsidR="002D445F" w:rsidRPr="002F3791">
        <w:rPr>
          <w:rFonts w:asciiTheme="minorHAnsi" w:hAnsiTheme="minorHAnsi" w:cstheme="minorHAnsi"/>
        </w:rPr>
        <w:t>e</w:t>
      </w:r>
      <w:r w:rsidRPr="002F3791">
        <w:rPr>
          <w:rFonts w:asciiTheme="minorHAnsi" w:hAnsiTheme="minorHAnsi" w:cstheme="minorHAnsi"/>
        </w:rPr>
        <w:t>nrollment closing date.</w:t>
      </w:r>
    </w:p>
    <w:p w14:paraId="2BA3AE8F" w14:textId="77777777" w:rsidR="00653175" w:rsidRPr="002F3791" w:rsidRDefault="00653175" w:rsidP="00D5202D">
      <w:pPr>
        <w:jc w:val="both"/>
        <w:rPr>
          <w:rFonts w:asciiTheme="minorHAnsi" w:hAnsiTheme="minorHAnsi" w:cstheme="minorHAnsi"/>
        </w:rPr>
      </w:pPr>
    </w:p>
    <w:p w14:paraId="416C7266" w14:textId="77777777" w:rsidR="009C394C" w:rsidRPr="002F3791" w:rsidRDefault="00C434AC" w:rsidP="00D5202D">
      <w:pPr>
        <w:jc w:val="both"/>
        <w:rPr>
          <w:rFonts w:asciiTheme="minorHAnsi" w:hAnsiTheme="minorHAnsi" w:cstheme="minorHAnsi"/>
        </w:rPr>
      </w:pPr>
      <w:r w:rsidRPr="002F3791">
        <w:rPr>
          <w:rFonts w:asciiTheme="minorHAnsi" w:hAnsiTheme="minorHAnsi" w:cstheme="minorHAnsi"/>
        </w:rPr>
        <w:t xml:space="preserve">Applicants should notify HHSC Point of Contact (designated in </w:t>
      </w:r>
      <w:hyperlink w:anchor="_Point_of_Contact" w:history="1">
        <w:r w:rsidRPr="002F3791">
          <w:rPr>
            <w:rStyle w:val="Hyperlink"/>
            <w:rFonts w:asciiTheme="minorHAnsi" w:hAnsiTheme="minorHAnsi" w:cstheme="minorHAnsi"/>
          </w:rPr>
          <w:t>Subsection 1.2</w:t>
        </w:r>
      </w:hyperlink>
      <w:r w:rsidRPr="002F3791">
        <w:rPr>
          <w:rFonts w:asciiTheme="minorHAnsi" w:hAnsiTheme="minorHAnsi" w:cstheme="minorHAnsi"/>
        </w:rPr>
        <w:t xml:space="preserve"> of this open enrollment) in writing of any ambiguity, conflict, discrepancy, exclusionary specification, omission, or error in this open enrollment prior to submitting an </w:t>
      </w:r>
      <w:proofErr w:type="gramStart"/>
      <w:r w:rsidRPr="002F3791">
        <w:rPr>
          <w:rFonts w:asciiTheme="minorHAnsi" w:hAnsiTheme="minorHAnsi" w:cstheme="minorHAnsi"/>
        </w:rPr>
        <w:t>Application</w:t>
      </w:r>
      <w:proofErr w:type="gramEnd"/>
      <w:r w:rsidRPr="002F3791">
        <w:rPr>
          <w:rFonts w:asciiTheme="minorHAnsi" w:hAnsiTheme="minorHAnsi" w:cstheme="minorHAnsi"/>
        </w:rPr>
        <w:t>. If an Applicant fails to timely notify HHSC of such issues, Applicant submits its Application at its own risk and, if awarded a contract, Applicant: (1) shall have waived any claim of error or ambiguity in the open enrollment or resulting contract, (2) shall not contest HHSC’s interpretation of such provision(s), and (3) shall not be entitled to additional compensation, relief, or time by reason of, or later correction of, the ambiguity, conflict, discrepancy, exclusionary specification, omission, or error</w:t>
      </w:r>
      <w:r w:rsidR="009C394C" w:rsidRPr="002F3791">
        <w:rPr>
          <w:rFonts w:asciiTheme="minorHAnsi" w:hAnsiTheme="minorHAnsi" w:cstheme="minorHAnsi"/>
        </w:rPr>
        <w:t>.</w:t>
      </w:r>
    </w:p>
    <w:p w14:paraId="786D93B6" w14:textId="77777777" w:rsidR="008F6EB7" w:rsidRPr="002F3791" w:rsidRDefault="008F6EB7" w:rsidP="00D5202D">
      <w:pPr>
        <w:pStyle w:val="Heading2"/>
        <w:ind w:left="630"/>
        <w:rPr>
          <w:rFonts w:asciiTheme="minorHAnsi" w:hAnsiTheme="minorHAnsi" w:cstheme="minorHAnsi"/>
          <w:sz w:val="28"/>
          <w:szCs w:val="28"/>
        </w:rPr>
      </w:pPr>
    </w:p>
    <w:p w14:paraId="1EC89319" w14:textId="77777777" w:rsidR="009C394C" w:rsidRPr="002F3791" w:rsidRDefault="00C434AC" w:rsidP="00D5202D">
      <w:pPr>
        <w:pStyle w:val="Heading2"/>
        <w:numPr>
          <w:ilvl w:val="1"/>
          <w:numId w:val="6"/>
        </w:numPr>
        <w:ind w:left="630" w:hanging="630"/>
        <w:rPr>
          <w:rFonts w:asciiTheme="minorHAnsi" w:hAnsiTheme="minorHAnsi" w:cstheme="minorHAnsi"/>
          <w:sz w:val="28"/>
          <w:szCs w:val="28"/>
        </w:rPr>
      </w:pPr>
      <w:bookmarkStart w:id="20" w:name="_Toc35007036"/>
      <w:r w:rsidRPr="002F3791">
        <w:rPr>
          <w:rFonts w:asciiTheme="minorHAnsi" w:hAnsiTheme="minorHAnsi" w:cstheme="minorHAnsi"/>
          <w:sz w:val="28"/>
          <w:szCs w:val="28"/>
        </w:rPr>
        <w:t>Applicant Notifications and Questions</w:t>
      </w:r>
      <w:bookmarkEnd w:id="20"/>
    </w:p>
    <w:p w14:paraId="0FBFE1CE" w14:textId="77777777" w:rsidR="008F6EB7" w:rsidRPr="002F3791" w:rsidRDefault="008F6EB7" w:rsidP="00D5202D">
      <w:pPr>
        <w:rPr>
          <w:rFonts w:asciiTheme="minorHAnsi" w:hAnsiTheme="minorHAnsi" w:cstheme="minorHAnsi"/>
        </w:rPr>
      </w:pPr>
    </w:p>
    <w:p w14:paraId="4F464665" w14:textId="77777777" w:rsidR="00E60F50" w:rsidRPr="002F3791" w:rsidRDefault="00C434AC" w:rsidP="00D5202D">
      <w:pPr>
        <w:jc w:val="both"/>
        <w:rPr>
          <w:rFonts w:asciiTheme="minorHAnsi" w:hAnsiTheme="minorHAnsi" w:cstheme="minorHAnsi"/>
        </w:rPr>
      </w:pPr>
      <w:r w:rsidRPr="002F3791">
        <w:rPr>
          <w:rFonts w:asciiTheme="minorHAnsi" w:hAnsiTheme="minorHAnsi" w:cstheme="minorHAnsi"/>
        </w:rPr>
        <w:t xml:space="preserve">Any notification or questions by the Applicant regarding this open enrollment must be submitted in writing to the HHSC Point of Contact designated in </w:t>
      </w:r>
      <w:hyperlink w:anchor="_Point_of_Contact" w:history="1">
        <w:r w:rsidRPr="002F3791">
          <w:rPr>
            <w:rStyle w:val="Hyperlink"/>
            <w:rFonts w:asciiTheme="minorHAnsi" w:hAnsiTheme="minorHAnsi" w:cstheme="minorHAnsi"/>
          </w:rPr>
          <w:t>Subsection 1.2</w:t>
        </w:r>
      </w:hyperlink>
      <w:r w:rsidRPr="002F3791">
        <w:rPr>
          <w:rFonts w:asciiTheme="minorHAnsi" w:hAnsiTheme="minorHAnsi" w:cstheme="minorHAnsi"/>
        </w:rPr>
        <w:t xml:space="preserve"> of this open enrollment, unless otherwise specified. At all times, Applicant will maintain and monitor at least one active email address for the receipt of Application-related communications from HHSC. It is the Applicant’s responsibility to monitor this email address for Application-related information</w:t>
      </w:r>
      <w:r w:rsidR="009527AC" w:rsidRPr="002F3791">
        <w:rPr>
          <w:rFonts w:asciiTheme="minorHAnsi" w:hAnsiTheme="minorHAnsi" w:cstheme="minorHAnsi"/>
        </w:rPr>
        <w:t>.</w:t>
      </w:r>
    </w:p>
    <w:p w14:paraId="56077120" w14:textId="46ECF6E4" w:rsidR="00653175" w:rsidRDefault="00653175" w:rsidP="00D5202D">
      <w:pPr>
        <w:jc w:val="center"/>
        <w:rPr>
          <w:rFonts w:asciiTheme="minorHAnsi" w:hAnsiTheme="minorHAnsi" w:cstheme="minorHAnsi"/>
          <w:b/>
          <w:i/>
        </w:rPr>
      </w:pPr>
    </w:p>
    <w:p w14:paraId="0BC87495" w14:textId="242D23E4" w:rsidR="005F5AB3" w:rsidRDefault="005F5AB3" w:rsidP="00D5202D">
      <w:pPr>
        <w:jc w:val="center"/>
        <w:rPr>
          <w:rFonts w:asciiTheme="minorHAnsi" w:hAnsiTheme="minorHAnsi" w:cstheme="minorHAnsi"/>
          <w:b/>
          <w:i/>
        </w:rPr>
      </w:pPr>
    </w:p>
    <w:p w14:paraId="72C6984C" w14:textId="47CD9DD6" w:rsidR="005F5AB3" w:rsidRDefault="005F5AB3" w:rsidP="00D5202D">
      <w:pPr>
        <w:jc w:val="center"/>
        <w:rPr>
          <w:rFonts w:asciiTheme="minorHAnsi" w:hAnsiTheme="minorHAnsi" w:cstheme="minorHAnsi"/>
          <w:b/>
          <w:i/>
        </w:rPr>
      </w:pPr>
    </w:p>
    <w:p w14:paraId="362CE8E5" w14:textId="77777777" w:rsidR="005F5AB3" w:rsidRPr="002F3791" w:rsidRDefault="005F5AB3" w:rsidP="00D5202D">
      <w:pPr>
        <w:jc w:val="center"/>
        <w:rPr>
          <w:rFonts w:asciiTheme="minorHAnsi" w:hAnsiTheme="minorHAnsi" w:cstheme="minorHAnsi"/>
          <w:b/>
          <w:i/>
        </w:rPr>
      </w:pPr>
    </w:p>
    <w:p w14:paraId="768BA9B2" w14:textId="77777777" w:rsidR="00C434AC" w:rsidRPr="002F3791" w:rsidRDefault="00C434AC" w:rsidP="00D5202D">
      <w:pPr>
        <w:jc w:val="center"/>
        <w:rPr>
          <w:rFonts w:asciiTheme="minorHAnsi" w:hAnsiTheme="minorHAnsi" w:cstheme="minorHAnsi"/>
          <w:i/>
        </w:rPr>
      </w:pPr>
      <w:r w:rsidRPr="002F3791">
        <w:rPr>
          <w:rFonts w:asciiTheme="minorHAnsi" w:hAnsiTheme="minorHAnsi" w:cstheme="minorHAnsi"/>
          <w:b/>
          <w:i/>
        </w:rPr>
        <w:t>(The remainder of this page is intentionally left blank.)</w:t>
      </w:r>
    </w:p>
    <w:p w14:paraId="66FA0008" w14:textId="77777777" w:rsidR="00C434AC" w:rsidRPr="002F3791" w:rsidRDefault="00C434AC" w:rsidP="00D5202D">
      <w:pPr>
        <w:jc w:val="both"/>
        <w:rPr>
          <w:rFonts w:asciiTheme="minorHAnsi" w:hAnsiTheme="minorHAnsi" w:cstheme="minorHAnsi"/>
          <w:sz w:val="22"/>
          <w:szCs w:val="22"/>
        </w:rPr>
      </w:pPr>
    </w:p>
    <w:p w14:paraId="1FE0222D" w14:textId="77777777" w:rsidR="003A1E39" w:rsidRPr="002F3791" w:rsidRDefault="00EF0390" w:rsidP="00D5202D">
      <w:pPr>
        <w:pStyle w:val="Heading1"/>
        <w:numPr>
          <w:ilvl w:val="0"/>
          <w:numId w:val="6"/>
        </w:numPr>
        <w:rPr>
          <w:rFonts w:asciiTheme="minorHAnsi" w:hAnsiTheme="minorHAnsi" w:cstheme="minorHAnsi"/>
          <w:sz w:val="28"/>
          <w:szCs w:val="28"/>
        </w:rPr>
      </w:pPr>
      <w:r w:rsidRPr="002F3791">
        <w:rPr>
          <w:rFonts w:asciiTheme="minorHAnsi" w:hAnsiTheme="minorHAnsi" w:cstheme="minorHAnsi"/>
          <w:color w:val="0000FF"/>
          <w:szCs w:val="24"/>
        </w:rPr>
        <w:br w:type="page"/>
      </w:r>
      <w:bookmarkStart w:id="21" w:name="_Toc35007037"/>
      <w:r w:rsidR="00B017DF" w:rsidRPr="002F3791">
        <w:rPr>
          <w:rFonts w:asciiTheme="minorHAnsi" w:hAnsiTheme="minorHAnsi" w:cstheme="minorHAnsi"/>
          <w:sz w:val="28"/>
          <w:szCs w:val="28"/>
        </w:rPr>
        <w:lastRenderedPageBreak/>
        <w:t>STATEMENT OF WORK</w:t>
      </w:r>
      <w:bookmarkEnd w:id="21"/>
    </w:p>
    <w:p w14:paraId="748BE812" w14:textId="77777777" w:rsidR="007D2915" w:rsidRPr="002F3791" w:rsidRDefault="007D2915" w:rsidP="00D5202D">
      <w:pPr>
        <w:rPr>
          <w:rFonts w:asciiTheme="minorHAnsi" w:hAnsiTheme="minorHAnsi" w:cstheme="minorHAnsi"/>
        </w:rPr>
      </w:pPr>
    </w:p>
    <w:p w14:paraId="3652DE92" w14:textId="77777777" w:rsidR="00AE21E7" w:rsidRPr="002F3791" w:rsidRDefault="00AE21E7" w:rsidP="00D5202D">
      <w:pPr>
        <w:pStyle w:val="Heading2"/>
        <w:numPr>
          <w:ilvl w:val="1"/>
          <w:numId w:val="35"/>
        </w:numPr>
        <w:ind w:left="630" w:hanging="630"/>
        <w:rPr>
          <w:rFonts w:asciiTheme="minorHAnsi" w:hAnsiTheme="minorHAnsi" w:cstheme="minorHAnsi"/>
          <w:sz w:val="28"/>
          <w:szCs w:val="28"/>
        </w:rPr>
      </w:pPr>
      <w:bookmarkStart w:id="22" w:name="_IV._SERVICE_AUTHORIZATION"/>
      <w:bookmarkStart w:id="23" w:name="_Toc331859586"/>
      <w:bookmarkStart w:id="24" w:name="_Toc331859733"/>
      <w:bookmarkStart w:id="25" w:name="_Toc331859989"/>
      <w:bookmarkStart w:id="26" w:name="_Toc331860132"/>
      <w:bookmarkStart w:id="27" w:name="_Toc35007038"/>
      <w:bookmarkStart w:id="28" w:name="_Toc202672894"/>
      <w:bookmarkEnd w:id="22"/>
      <w:bookmarkEnd w:id="23"/>
      <w:bookmarkEnd w:id="24"/>
      <w:bookmarkEnd w:id="25"/>
      <w:bookmarkEnd w:id="26"/>
      <w:r w:rsidRPr="002F3791">
        <w:rPr>
          <w:rFonts w:asciiTheme="minorHAnsi" w:hAnsiTheme="minorHAnsi" w:cstheme="minorHAnsi"/>
          <w:sz w:val="28"/>
          <w:szCs w:val="28"/>
        </w:rPr>
        <w:t>Program Purpose</w:t>
      </w:r>
      <w:bookmarkEnd w:id="27"/>
    </w:p>
    <w:p w14:paraId="24314D66" w14:textId="77777777" w:rsidR="007D2915" w:rsidRPr="002F3791" w:rsidRDefault="007D2915" w:rsidP="00D5202D">
      <w:pPr>
        <w:rPr>
          <w:rFonts w:asciiTheme="minorHAnsi" w:hAnsiTheme="minorHAnsi" w:cstheme="minorHAnsi"/>
        </w:rPr>
      </w:pPr>
    </w:p>
    <w:p w14:paraId="12730B0A" w14:textId="77777777" w:rsidR="007D2915" w:rsidRPr="002F3791" w:rsidRDefault="00E57715" w:rsidP="00D5202D">
      <w:pPr>
        <w:jc w:val="both"/>
        <w:rPr>
          <w:rFonts w:asciiTheme="minorHAnsi" w:hAnsiTheme="minorHAnsi" w:cstheme="minorHAnsi"/>
        </w:rPr>
      </w:pPr>
      <w:r w:rsidRPr="002F3791">
        <w:rPr>
          <w:rFonts w:asciiTheme="minorHAnsi" w:hAnsiTheme="minorHAnsi" w:cstheme="minorHAnsi"/>
        </w:rPr>
        <w:t xml:space="preserve">The purpose of the </w:t>
      </w:r>
      <w:r w:rsidR="00B86D78" w:rsidRPr="002F3791">
        <w:rPr>
          <w:rFonts w:asciiTheme="minorHAnsi" w:hAnsiTheme="minorHAnsi" w:cstheme="minorHAnsi"/>
        </w:rPr>
        <w:t>ODHHS</w:t>
      </w:r>
      <w:r w:rsidRPr="002F3791">
        <w:rPr>
          <w:rFonts w:asciiTheme="minorHAnsi" w:hAnsiTheme="minorHAnsi" w:cstheme="minorHAnsi"/>
        </w:rPr>
        <w:t xml:space="preserve"> </w:t>
      </w:r>
      <w:r w:rsidR="002839E8" w:rsidRPr="002F3791">
        <w:rPr>
          <w:rFonts w:asciiTheme="minorHAnsi" w:hAnsiTheme="minorHAnsi" w:cstheme="minorHAnsi"/>
        </w:rPr>
        <w:t>CSSA</w:t>
      </w:r>
      <w:r w:rsidRPr="002F3791">
        <w:rPr>
          <w:rFonts w:asciiTheme="minorHAnsi" w:hAnsiTheme="minorHAnsi" w:cstheme="minorHAnsi"/>
        </w:rPr>
        <w:t xml:space="preserve"> program is </w:t>
      </w:r>
      <w:r w:rsidR="002839E8" w:rsidRPr="002F3791">
        <w:rPr>
          <w:rFonts w:asciiTheme="minorHAnsi" w:hAnsiTheme="minorHAnsi" w:cstheme="minorHAnsi"/>
        </w:rPr>
        <w:t>to enroll qualified providers of sign language interpreting services and CART services to provide effective communication to HHSC and state agencies contracting with HHSC.</w:t>
      </w:r>
    </w:p>
    <w:p w14:paraId="627B2EF6" w14:textId="77777777" w:rsidR="002839E8" w:rsidRPr="002F3791" w:rsidRDefault="002839E8" w:rsidP="00D5202D">
      <w:pPr>
        <w:jc w:val="both"/>
        <w:rPr>
          <w:rFonts w:asciiTheme="minorHAnsi" w:hAnsiTheme="minorHAnsi" w:cstheme="minorHAnsi"/>
        </w:rPr>
      </w:pPr>
    </w:p>
    <w:p w14:paraId="2AC57347" w14:textId="77777777" w:rsidR="007F05FF" w:rsidRPr="002F3791" w:rsidRDefault="00F018D5" w:rsidP="00D5202D">
      <w:pPr>
        <w:pStyle w:val="Heading2"/>
        <w:numPr>
          <w:ilvl w:val="1"/>
          <w:numId w:val="35"/>
        </w:numPr>
        <w:ind w:left="630" w:hanging="630"/>
        <w:rPr>
          <w:rFonts w:asciiTheme="minorHAnsi" w:hAnsiTheme="minorHAnsi" w:cstheme="minorHAnsi"/>
          <w:sz w:val="28"/>
          <w:szCs w:val="28"/>
        </w:rPr>
      </w:pPr>
      <w:bookmarkStart w:id="29" w:name="_Toc35007039"/>
      <w:r w:rsidRPr="002F3791">
        <w:rPr>
          <w:rFonts w:asciiTheme="minorHAnsi" w:hAnsiTheme="minorHAnsi" w:cstheme="minorHAnsi"/>
          <w:sz w:val="28"/>
          <w:szCs w:val="28"/>
        </w:rPr>
        <w:t>Applicant/Contractor</w:t>
      </w:r>
      <w:r w:rsidR="00B017DF" w:rsidRPr="002F3791">
        <w:rPr>
          <w:rFonts w:asciiTheme="minorHAnsi" w:hAnsiTheme="minorHAnsi" w:cstheme="minorHAnsi"/>
          <w:sz w:val="28"/>
          <w:szCs w:val="28"/>
        </w:rPr>
        <w:t xml:space="preserve"> Requirements</w:t>
      </w:r>
      <w:bookmarkEnd w:id="29"/>
    </w:p>
    <w:p w14:paraId="73E43173" w14:textId="77777777" w:rsidR="00BE707A" w:rsidRPr="002F3791" w:rsidRDefault="00BE707A" w:rsidP="00D5202D">
      <w:pPr>
        <w:pStyle w:val="ListParagraph"/>
        <w:ind w:left="0"/>
        <w:contextualSpacing w:val="0"/>
        <w:rPr>
          <w:rFonts w:asciiTheme="minorHAnsi" w:hAnsiTheme="minorHAnsi" w:cstheme="minorHAnsi"/>
        </w:rPr>
      </w:pPr>
    </w:p>
    <w:p w14:paraId="1449EDA2" w14:textId="77777777" w:rsidR="00B017DF" w:rsidRPr="002F3791" w:rsidRDefault="00C246B9" w:rsidP="00D5202D">
      <w:pPr>
        <w:pStyle w:val="ListParagraph"/>
        <w:ind w:left="0"/>
        <w:contextualSpacing w:val="0"/>
        <w:rPr>
          <w:rFonts w:asciiTheme="minorHAnsi" w:hAnsiTheme="minorHAnsi" w:cstheme="minorHAnsi"/>
        </w:rPr>
      </w:pPr>
      <w:r w:rsidRPr="002F3791">
        <w:rPr>
          <w:rFonts w:asciiTheme="minorHAnsi" w:hAnsiTheme="minorHAnsi" w:cstheme="minorHAnsi"/>
        </w:rPr>
        <w:t>Applicant if awarded a contract</w:t>
      </w:r>
      <w:r w:rsidR="00F018D5" w:rsidRPr="002F3791">
        <w:rPr>
          <w:rFonts w:asciiTheme="minorHAnsi" w:hAnsiTheme="minorHAnsi" w:cstheme="minorHAnsi"/>
        </w:rPr>
        <w:t xml:space="preserve"> shall</w:t>
      </w:r>
      <w:r w:rsidR="00B017DF" w:rsidRPr="002F3791">
        <w:rPr>
          <w:rFonts w:asciiTheme="minorHAnsi" w:hAnsiTheme="minorHAnsi" w:cstheme="minorHAnsi"/>
        </w:rPr>
        <w:t>:</w:t>
      </w:r>
    </w:p>
    <w:p w14:paraId="732E2635" w14:textId="77777777" w:rsidR="00DA68FE" w:rsidRPr="002F3791" w:rsidRDefault="00DA68FE" w:rsidP="00D5202D">
      <w:pPr>
        <w:pStyle w:val="ListParagraph"/>
        <w:ind w:left="0"/>
        <w:contextualSpacing w:val="0"/>
        <w:rPr>
          <w:rFonts w:asciiTheme="minorHAnsi" w:hAnsiTheme="minorHAnsi" w:cstheme="minorHAnsi"/>
        </w:rPr>
      </w:pPr>
    </w:p>
    <w:p w14:paraId="4C7CAE99" w14:textId="5AFC493E" w:rsidR="00761936" w:rsidRPr="002F3791" w:rsidRDefault="002839E8" w:rsidP="00D5202D">
      <w:pPr>
        <w:pStyle w:val="Heading4"/>
        <w:numPr>
          <w:ilvl w:val="2"/>
          <w:numId w:val="36"/>
        </w:numPr>
        <w:spacing w:before="0" w:after="0"/>
        <w:ind w:left="1080" w:hanging="810"/>
        <w:jc w:val="both"/>
        <w:rPr>
          <w:rFonts w:asciiTheme="minorHAnsi" w:hAnsiTheme="minorHAnsi" w:cstheme="minorHAnsi"/>
          <w:b/>
          <w:sz w:val="24"/>
          <w:szCs w:val="24"/>
        </w:rPr>
      </w:pPr>
      <w:r w:rsidRPr="002F3791">
        <w:rPr>
          <w:rFonts w:asciiTheme="minorHAnsi" w:hAnsiTheme="minorHAnsi" w:cstheme="minorHAnsi"/>
          <w:sz w:val="24"/>
          <w:szCs w:val="24"/>
        </w:rPr>
        <w:t>Provide interpreter and CART services to be provided in compliance with ODHHS maximum rates and guidelines as shown on the HHSC website at</w:t>
      </w:r>
      <w:r w:rsidR="00DA13A3" w:rsidRPr="002F3791">
        <w:rPr>
          <w:rFonts w:asciiTheme="minorHAnsi" w:hAnsiTheme="minorHAnsi" w:cstheme="minorHAnsi"/>
          <w:sz w:val="24"/>
          <w:szCs w:val="24"/>
        </w:rPr>
        <w:t xml:space="preserve">: </w:t>
      </w:r>
      <w:hyperlink r:id="rId19" w:history="1">
        <w:r w:rsidR="00DA13A3" w:rsidRPr="002F3791">
          <w:rPr>
            <w:rStyle w:val="Hyperlink"/>
            <w:rFonts w:asciiTheme="minorHAnsi" w:hAnsiTheme="minorHAnsi" w:cstheme="minorHAnsi"/>
            <w:sz w:val="24"/>
            <w:szCs w:val="24"/>
          </w:rPr>
          <w:t>https://hhs.texas.gov/doing-business-hhs/vendor-contractor-information/cssamaximu</w:t>
        </w:r>
        <w:r w:rsidR="00DA13A3" w:rsidRPr="002F3791">
          <w:rPr>
            <w:rStyle w:val="Hyperlink"/>
            <w:rFonts w:asciiTheme="minorHAnsi" w:hAnsiTheme="minorHAnsi" w:cstheme="minorHAnsi"/>
            <w:sz w:val="24"/>
            <w:szCs w:val="24"/>
          </w:rPr>
          <w:br/>
          <w:t>m-rates</w:t>
        </w:r>
      </w:hyperlink>
      <w:r w:rsidRPr="002F3791">
        <w:rPr>
          <w:rFonts w:asciiTheme="minorHAnsi" w:hAnsiTheme="minorHAnsi" w:cstheme="minorHAnsi"/>
          <w:sz w:val="24"/>
          <w:szCs w:val="24"/>
        </w:rPr>
        <w:t>.</w:t>
      </w:r>
    </w:p>
    <w:p w14:paraId="6642FA6C" w14:textId="77777777" w:rsidR="00761936" w:rsidRPr="002F3791" w:rsidRDefault="00761936" w:rsidP="00D5202D">
      <w:pPr>
        <w:rPr>
          <w:rFonts w:asciiTheme="minorHAnsi" w:hAnsiTheme="minorHAnsi" w:cstheme="minorHAnsi"/>
        </w:rPr>
      </w:pPr>
    </w:p>
    <w:p w14:paraId="328DEF15" w14:textId="77777777" w:rsidR="002839E8" w:rsidRPr="002F3791" w:rsidRDefault="002839E8" w:rsidP="00D5202D">
      <w:pPr>
        <w:pStyle w:val="Heading4"/>
        <w:numPr>
          <w:ilvl w:val="2"/>
          <w:numId w:val="36"/>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The Contractor must request funds in advance of proposed service dates and receive approval of funds by ODHHS before services are provided.  Funds shall be requested using the online ODHHS Contract Reporting application.  Funds requested less than 30 days in advance of proposed service dates are not guaranteed to be approved prior to service need.  If services are provided prior to receipt of approval of funds by ODHHS, ODHHS does not guarantee that payment will be made for services</w:t>
      </w:r>
      <w:r w:rsidR="00166BD0" w:rsidRPr="002F3791">
        <w:rPr>
          <w:rFonts w:asciiTheme="minorHAnsi" w:hAnsiTheme="minorHAnsi" w:cstheme="minorHAnsi"/>
          <w:sz w:val="24"/>
          <w:szCs w:val="24"/>
        </w:rPr>
        <w:t>.</w:t>
      </w:r>
    </w:p>
    <w:p w14:paraId="0A19B70C" w14:textId="77777777" w:rsidR="002839E8" w:rsidRPr="002F3791" w:rsidRDefault="002839E8" w:rsidP="00D5202D">
      <w:pPr>
        <w:rPr>
          <w:rFonts w:asciiTheme="minorHAnsi" w:hAnsiTheme="minorHAnsi" w:cstheme="minorHAnsi"/>
        </w:rPr>
      </w:pPr>
    </w:p>
    <w:p w14:paraId="1790069A" w14:textId="77777777" w:rsidR="002839E8" w:rsidRPr="002F3791" w:rsidRDefault="002839E8" w:rsidP="00D5202D">
      <w:pPr>
        <w:pStyle w:val="Heading4"/>
        <w:numPr>
          <w:ilvl w:val="2"/>
          <w:numId w:val="36"/>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The Contractor will ensure programmatic supporting records are:</w:t>
      </w:r>
    </w:p>
    <w:p w14:paraId="685EBD3B" w14:textId="77777777" w:rsidR="00D9337C" w:rsidRPr="002F3791" w:rsidRDefault="00D9337C" w:rsidP="00D5202D">
      <w:pPr>
        <w:rPr>
          <w:rFonts w:asciiTheme="minorHAnsi" w:hAnsiTheme="minorHAnsi" w:cstheme="minorHAnsi"/>
        </w:rPr>
      </w:pPr>
    </w:p>
    <w:p w14:paraId="0B5A011D" w14:textId="6F3BCA75" w:rsidR="002839E8" w:rsidRPr="002F3791" w:rsidRDefault="002839E8" w:rsidP="00D5202D">
      <w:pPr>
        <w:pStyle w:val="Heading4"/>
        <w:numPr>
          <w:ilvl w:val="0"/>
          <w:numId w:val="47"/>
        </w:numPr>
        <w:spacing w:before="0" w:after="0"/>
        <w:ind w:left="1890" w:hanging="450"/>
        <w:rPr>
          <w:rFonts w:asciiTheme="minorHAnsi" w:hAnsiTheme="minorHAnsi" w:cstheme="minorHAnsi"/>
          <w:sz w:val="24"/>
          <w:szCs w:val="24"/>
        </w:rPr>
      </w:pPr>
      <w:r w:rsidRPr="002F3791">
        <w:rPr>
          <w:rFonts w:asciiTheme="minorHAnsi" w:hAnsiTheme="minorHAnsi" w:cstheme="minorHAnsi"/>
          <w:sz w:val="24"/>
          <w:szCs w:val="24"/>
        </w:rPr>
        <w:t xml:space="preserve">sufficient to support performance in accordance with the </w:t>
      </w:r>
      <w:proofErr w:type="gramStart"/>
      <w:r w:rsidRPr="002F3791">
        <w:rPr>
          <w:rFonts w:asciiTheme="minorHAnsi" w:hAnsiTheme="minorHAnsi" w:cstheme="minorHAnsi"/>
          <w:sz w:val="24"/>
          <w:szCs w:val="24"/>
        </w:rPr>
        <w:t>contract;</w:t>
      </w:r>
      <w:proofErr w:type="gramEnd"/>
    </w:p>
    <w:p w14:paraId="16E96DBC" w14:textId="77777777" w:rsidR="002839E8" w:rsidRPr="002F3791" w:rsidRDefault="002839E8" w:rsidP="00D5202D">
      <w:pPr>
        <w:pStyle w:val="Heading4"/>
        <w:numPr>
          <w:ilvl w:val="0"/>
          <w:numId w:val="47"/>
        </w:numPr>
        <w:spacing w:before="0" w:after="0"/>
        <w:ind w:left="1890" w:hanging="450"/>
        <w:rPr>
          <w:rFonts w:asciiTheme="minorHAnsi" w:hAnsiTheme="minorHAnsi" w:cstheme="minorHAnsi"/>
          <w:sz w:val="24"/>
          <w:szCs w:val="24"/>
        </w:rPr>
      </w:pPr>
      <w:r w:rsidRPr="002F3791">
        <w:rPr>
          <w:rFonts w:asciiTheme="minorHAnsi" w:hAnsiTheme="minorHAnsi" w:cstheme="minorHAnsi"/>
          <w:sz w:val="24"/>
          <w:szCs w:val="24"/>
        </w:rPr>
        <w:t xml:space="preserve">adequate to document compliance with applicable </w:t>
      </w:r>
      <w:proofErr w:type="gramStart"/>
      <w:r w:rsidRPr="002F3791">
        <w:rPr>
          <w:rFonts w:asciiTheme="minorHAnsi" w:hAnsiTheme="minorHAnsi" w:cstheme="minorHAnsi"/>
          <w:sz w:val="24"/>
          <w:szCs w:val="24"/>
        </w:rPr>
        <w:t>standards;</w:t>
      </w:r>
      <w:proofErr w:type="gramEnd"/>
      <w:r w:rsidRPr="002F3791">
        <w:rPr>
          <w:rFonts w:asciiTheme="minorHAnsi" w:hAnsiTheme="minorHAnsi" w:cstheme="minorHAnsi"/>
          <w:sz w:val="24"/>
          <w:szCs w:val="24"/>
        </w:rPr>
        <w:t xml:space="preserve"> </w:t>
      </w:r>
    </w:p>
    <w:p w14:paraId="1423819E" w14:textId="77777777" w:rsidR="002839E8" w:rsidRPr="002F3791" w:rsidRDefault="002839E8" w:rsidP="00D5202D">
      <w:pPr>
        <w:pStyle w:val="Heading4"/>
        <w:numPr>
          <w:ilvl w:val="0"/>
          <w:numId w:val="47"/>
        </w:numPr>
        <w:spacing w:before="0" w:after="0"/>
        <w:ind w:left="1890" w:hanging="450"/>
        <w:rPr>
          <w:rFonts w:asciiTheme="minorHAnsi" w:hAnsiTheme="minorHAnsi" w:cstheme="minorHAnsi"/>
          <w:sz w:val="24"/>
          <w:szCs w:val="24"/>
        </w:rPr>
      </w:pPr>
      <w:r w:rsidRPr="002F3791">
        <w:rPr>
          <w:rFonts w:asciiTheme="minorHAnsi" w:hAnsiTheme="minorHAnsi" w:cstheme="minorHAnsi"/>
          <w:sz w:val="24"/>
          <w:szCs w:val="24"/>
        </w:rPr>
        <w:t>easily retrievable; and</w:t>
      </w:r>
    </w:p>
    <w:p w14:paraId="31304658" w14:textId="77777777" w:rsidR="006E7DC3" w:rsidRPr="002F3791" w:rsidRDefault="002839E8" w:rsidP="00D5202D">
      <w:pPr>
        <w:pStyle w:val="Heading4"/>
        <w:numPr>
          <w:ilvl w:val="0"/>
          <w:numId w:val="47"/>
        </w:numPr>
        <w:spacing w:before="0" w:after="0"/>
        <w:ind w:left="1890" w:hanging="450"/>
        <w:rPr>
          <w:rFonts w:asciiTheme="minorHAnsi" w:hAnsiTheme="minorHAnsi" w:cstheme="minorHAnsi"/>
          <w:sz w:val="24"/>
          <w:szCs w:val="24"/>
        </w:rPr>
      </w:pPr>
      <w:r w:rsidRPr="002F3791">
        <w:rPr>
          <w:rFonts w:asciiTheme="minorHAnsi" w:hAnsiTheme="minorHAnsi" w:cstheme="minorHAnsi"/>
          <w:sz w:val="24"/>
          <w:szCs w:val="24"/>
        </w:rPr>
        <w:t>available</w:t>
      </w:r>
      <w:r w:rsidRPr="002F3791">
        <w:rPr>
          <w:rFonts w:asciiTheme="minorHAnsi" w:hAnsiTheme="minorHAnsi" w:cstheme="minorHAnsi"/>
        </w:rPr>
        <w:t xml:space="preserve"> to ODHHS upon </w:t>
      </w:r>
      <w:r w:rsidR="00761936" w:rsidRPr="002F3791">
        <w:rPr>
          <w:rFonts w:asciiTheme="minorHAnsi" w:hAnsiTheme="minorHAnsi" w:cstheme="minorHAnsi"/>
          <w:sz w:val="24"/>
          <w:szCs w:val="24"/>
        </w:rPr>
        <w:t>session</w:t>
      </w:r>
      <w:r w:rsidR="00C67F81" w:rsidRPr="002F3791">
        <w:rPr>
          <w:rFonts w:asciiTheme="minorHAnsi" w:hAnsiTheme="minorHAnsi" w:cstheme="minorHAnsi"/>
          <w:sz w:val="24"/>
          <w:szCs w:val="24"/>
        </w:rPr>
        <w:t>.</w:t>
      </w:r>
    </w:p>
    <w:p w14:paraId="49983F65" w14:textId="77777777" w:rsidR="00BE707A" w:rsidRPr="002F3791" w:rsidRDefault="00BE707A" w:rsidP="00D5202D">
      <w:pPr>
        <w:rPr>
          <w:rFonts w:asciiTheme="minorHAnsi" w:hAnsiTheme="minorHAnsi" w:cstheme="minorHAnsi"/>
        </w:rPr>
      </w:pPr>
    </w:p>
    <w:p w14:paraId="70C4D7E3" w14:textId="77777777" w:rsidR="00842439" w:rsidRPr="002F3791" w:rsidRDefault="00842439" w:rsidP="00D5202D">
      <w:pPr>
        <w:pStyle w:val="Heading2"/>
        <w:numPr>
          <w:ilvl w:val="1"/>
          <w:numId w:val="35"/>
        </w:numPr>
        <w:ind w:left="630" w:hanging="630"/>
        <w:rPr>
          <w:rFonts w:asciiTheme="minorHAnsi" w:hAnsiTheme="minorHAnsi" w:cstheme="minorHAnsi"/>
          <w:sz w:val="28"/>
          <w:szCs w:val="28"/>
        </w:rPr>
      </w:pPr>
      <w:bookmarkStart w:id="30" w:name="_Ref332709353"/>
      <w:bookmarkStart w:id="31" w:name="_Toc35007040"/>
      <w:r w:rsidRPr="002F3791">
        <w:rPr>
          <w:rFonts w:asciiTheme="minorHAnsi" w:hAnsiTheme="minorHAnsi" w:cstheme="minorHAnsi"/>
          <w:sz w:val="28"/>
          <w:szCs w:val="28"/>
        </w:rPr>
        <w:t xml:space="preserve">Service </w:t>
      </w:r>
      <w:r w:rsidR="006505B4" w:rsidRPr="002F3791">
        <w:rPr>
          <w:rFonts w:asciiTheme="minorHAnsi" w:hAnsiTheme="minorHAnsi" w:cstheme="minorHAnsi"/>
          <w:sz w:val="28"/>
          <w:szCs w:val="28"/>
        </w:rPr>
        <w:t xml:space="preserve">Delivery </w:t>
      </w:r>
      <w:r w:rsidRPr="002F3791">
        <w:rPr>
          <w:rFonts w:asciiTheme="minorHAnsi" w:hAnsiTheme="minorHAnsi" w:cstheme="minorHAnsi"/>
          <w:sz w:val="28"/>
          <w:szCs w:val="28"/>
        </w:rPr>
        <w:t>Area(s)</w:t>
      </w:r>
      <w:bookmarkEnd w:id="30"/>
      <w:bookmarkEnd w:id="31"/>
    </w:p>
    <w:p w14:paraId="4A9B0345" w14:textId="77777777" w:rsidR="00BE707A" w:rsidRPr="002F3791" w:rsidRDefault="00BE707A" w:rsidP="00D5202D">
      <w:pPr>
        <w:rPr>
          <w:rFonts w:asciiTheme="minorHAnsi" w:hAnsiTheme="minorHAnsi" w:cstheme="minorHAnsi"/>
        </w:rPr>
      </w:pPr>
    </w:p>
    <w:p w14:paraId="37D945CF" w14:textId="77777777" w:rsidR="00535390" w:rsidRPr="002F3791" w:rsidRDefault="00D62735" w:rsidP="00D5202D">
      <w:pPr>
        <w:jc w:val="both"/>
        <w:rPr>
          <w:rFonts w:asciiTheme="minorHAnsi" w:hAnsiTheme="minorHAnsi" w:cstheme="minorHAnsi"/>
        </w:rPr>
      </w:pPr>
      <w:r w:rsidRPr="002F3791">
        <w:rPr>
          <w:rFonts w:asciiTheme="minorHAnsi" w:hAnsiTheme="minorHAnsi" w:cstheme="minorHAnsi"/>
        </w:rPr>
        <w:t xml:space="preserve">The service area for the </w:t>
      </w:r>
      <w:r w:rsidR="00537019" w:rsidRPr="002F3791">
        <w:rPr>
          <w:rFonts w:asciiTheme="minorHAnsi" w:hAnsiTheme="minorHAnsi" w:cstheme="minorHAnsi"/>
        </w:rPr>
        <w:t>CSSA</w:t>
      </w:r>
      <w:r w:rsidRPr="002F3791">
        <w:rPr>
          <w:rFonts w:asciiTheme="minorHAnsi" w:hAnsiTheme="minorHAnsi" w:cstheme="minorHAnsi"/>
        </w:rPr>
        <w:t xml:space="preserve"> program </w:t>
      </w:r>
      <w:r w:rsidR="00537019" w:rsidRPr="002F3791">
        <w:rPr>
          <w:rFonts w:asciiTheme="minorHAnsi" w:hAnsiTheme="minorHAnsi" w:cstheme="minorHAnsi"/>
        </w:rPr>
        <w:t>is state-wide at the request of HHSC or state agencies contracting with HHSC.</w:t>
      </w:r>
    </w:p>
    <w:p w14:paraId="2557E493" w14:textId="77777777" w:rsidR="00BE707A" w:rsidRPr="002F3791" w:rsidRDefault="00BE707A" w:rsidP="00D5202D">
      <w:pPr>
        <w:rPr>
          <w:rFonts w:asciiTheme="minorHAnsi" w:hAnsiTheme="minorHAnsi" w:cstheme="minorHAnsi"/>
          <w:b/>
        </w:rPr>
      </w:pPr>
    </w:p>
    <w:p w14:paraId="37E8B518" w14:textId="77777777" w:rsidR="00A244A8" w:rsidRPr="002F3791" w:rsidRDefault="00A244A8" w:rsidP="00D5202D">
      <w:pPr>
        <w:pStyle w:val="Heading2"/>
        <w:numPr>
          <w:ilvl w:val="1"/>
          <w:numId w:val="35"/>
        </w:numPr>
        <w:ind w:left="630" w:hanging="630"/>
        <w:rPr>
          <w:rFonts w:asciiTheme="minorHAnsi" w:hAnsiTheme="minorHAnsi" w:cstheme="minorHAnsi"/>
          <w:sz w:val="28"/>
          <w:szCs w:val="28"/>
        </w:rPr>
      </w:pPr>
      <w:bookmarkStart w:id="32" w:name="_Toc35007041"/>
      <w:r w:rsidRPr="002F3791">
        <w:rPr>
          <w:rFonts w:asciiTheme="minorHAnsi" w:hAnsiTheme="minorHAnsi" w:cstheme="minorHAnsi"/>
          <w:sz w:val="28"/>
          <w:szCs w:val="28"/>
        </w:rPr>
        <w:t>Eligible Population</w:t>
      </w:r>
      <w:bookmarkEnd w:id="32"/>
      <w:r w:rsidRPr="002F3791">
        <w:rPr>
          <w:rFonts w:asciiTheme="minorHAnsi" w:hAnsiTheme="minorHAnsi" w:cstheme="minorHAnsi"/>
          <w:sz w:val="28"/>
          <w:szCs w:val="28"/>
        </w:rPr>
        <w:t xml:space="preserve"> </w:t>
      </w:r>
    </w:p>
    <w:p w14:paraId="75781D73" w14:textId="77777777" w:rsidR="00BE707A" w:rsidRPr="002F3791" w:rsidRDefault="00BE707A" w:rsidP="00D5202D">
      <w:pPr>
        <w:rPr>
          <w:rFonts w:asciiTheme="minorHAnsi" w:hAnsiTheme="minorHAnsi" w:cstheme="minorHAnsi"/>
        </w:rPr>
      </w:pPr>
    </w:p>
    <w:p w14:paraId="1C0ECCC6" w14:textId="77777777" w:rsidR="00537019" w:rsidRPr="002F3791" w:rsidRDefault="00537019" w:rsidP="00D5202D">
      <w:pPr>
        <w:rPr>
          <w:rFonts w:asciiTheme="minorHAnsi" w:hAnsiTheme="minorHAnsi" w:cstheme="minorHAnsi"/>
        </w:rPr>
      </w:pPr>
      <w:r w:rsidRPr="002F3791">
        <w:rPr>
          <w:rFonts w:asciiTheme="minorHAnsi" w:hAnsiTheme="minorHAnsi" w:cstheme="minorHAnsi"/>
        </w:rPr>
        <w:t xml:space="preserve">HHSC and each HHSC contracted state agency contracting for CSSA services. </w:t>
      </w:r>
    </w:p>
    <w:bookmarkEnd w:id="28"/>
    <w:p w14:paraId="6FBD6972" w14:textId="73EF5DF9" w:rsidR="00ED0C9A" w:rsidRDefault="00ED0C9A" w:rsidP="00D5202D">
      <w:pPr>
        <w:rPr>
          <w:rFonts w:asciiTheme="minorHAnsi" w:hAnsiTheme="minorHAnsi" w:cstheme="minorHAnsi"/>
        </w:rPr>
      </w:pPr>
    </w:p>
    <w:p w14:paraId="40F50FEB" w14:textId="14708AF5" w:rsidR="005F5AB3" w:rsidRDefault="005F5AB3" w:rsidP="00D5202D">
      <w:pPr>
        <w:rPr>
          <w:rFonts w:asciiTheme="minorHAnsi" w:hAnsiTheme="minorHAnsi" w:cstheme="minorHAnsi"/>
        </w:rPr>
      </w:pPr>
    </w:p>
    <w:p w14:paraId="3C8F91A6" w14:textId="77777777" w:rsidR="005F5AB3" w:rsidRPr="002F3791" w:rsidRDefault="005F5AB3" w:rsidP="00D5202D">
      <w:pPr>
        <w:rPr>
          <w:rFonts w:asciiTheme="minorHAnsi" w:hAnsiTheme="minorHAnsi" w:cstheme="minorHAnsi"/>
        </w:rPr>
      </w:pPr>
    </w:p>
    <w:p w14:paraId="50832BA1" w14:textId="77777777" w:rsidR="00ED0C9A" w:rsidRPr="002F3791" w:rsidRDefault="00ED0C9A" w:rsidP="00D5202D">
      <w:pPr>
        <w:jc w:val="center"/>
        <w:rPr>
          <w:rFonts w:asciiTheme="minorHAnsi" w:hAnsiTheme="minorHAnsi" w:cstheme="minorHAnsi"/>
          <w:i/>
        </w:rPr>
      </w:pPr>
      <w:r w:rsidRPr="002F3791">
        <w:rPr>
          <w:rFonts w:asciiTheme="minorHAnsi" w:hAnsiTheme="minorHAnsi" w:cstheme="minorHAnsi"/>
          <w:b/>
          <w:i/>
        </w:rPr>
        <w:t>(The remainder of this page is intentionally left blank.)</w:t>
      </w:r>
    </w:p>
    <w:p w14:paraId="532DAB02" w14:textId="77777777" w:rsidR="00836911" w:rsidRPr="002F3791" w:rsidRDefault="00836911" w:rsidP="00D5202D">
      <w:pPr>
        <w:rPr>
          <w:rFonts w:asciiTheme="minorHAnsi" w:hAnsiTheme="minorHAnsi" w:cstheme="minorHAnsi"/>
        </w:rPr>
      </w:pPr>
      <w:r w:rsidRPr="002F3791">
        <w:rPr>
          <w:rFonts w:asciiTheme="minorHAnsi" w:hAnsiTheme="minorHAnsi" w:cstheme="minorHAnsi"/>
        </w:rPr>
        <w:br w:type="page"/>
      </w:r>
    </w:p>
    <w:p w14:paraId="1A065EAB" w14:textId="77777777" w:rsidR="00597449" w:rsidRPr="002F3791" w:rsidRDefault="00597449" w:rsidP="00D5202D">
      <w:pPr>
        <w:rPr>
          <w:rFonts w:asciiTheme="minorHAnsi" w:hAnsiTheme="minorHAnsi" w:cstheme="minorHAnsi"/>
        </w:rPr>
      </w:pPr>
    </w:p>
    <w:p w14:paraId="016A9207" w14:textId="77777777" w:rsidR="00597449" w:rsidRPr="002F3791" w:rsidRDefault="002624CD" w:rsidP="00D5202D">
      <w:pPr>
        <w:pStyle w:val="Heading1"/>
        <w:numPr>
          <w:ilvl w:val="0"/>
          <w:numId w:val="35"/>
        </w:numPr>
        <w:rPr>
          <w:rFonts w:asciiTheme="minorHAnsi" w:hAnsiTheme="minorHAnsi" w:cstheme="minorHAnsi"/>
          <w:sz w:val="28"/>
          <w:szCs w:val="28"/>
        </w:rPr>
      </w:pPr>
      <w:bookmarkStart w:id="33" w:name="_Toc35007042"/>
      <w:r w:rsidRPr="002F3791">
        <w:rPr>
          <w:rFonts w:asciiTheme="minorHAnsi" w:hAnsiTheme="minorHAnsi" w:cstheme="minorHAnsi"/>
          <w:sz w:val="28"/>
          <w:szCs w:val="28"/>
        </w:rPr>
        <w:t>PAYMENT</w:t>
      </w:r>
      <w:bookmarkEnd w:id="33"/>
    </w:p>
    <w:p w14:paraId="7070CA17" w14:textId="77777777" w:rsidR="002C4A40" w:rsidRPr="002F3791" w:rsidRDefault="002C4A40" w:rsidP="00D5202D">
      <w:pPr>
        <w:rPr>
          <w:rFonts w:asciiTheme="minorHAnsi" w:hAnsiTheme="minorHAnsi" w:cstheme="minorHAnsi"/>
        </w:rPr>
      </w:pPr>
    </w:p>
    <w:p w14:paraId="3205D35C" w14:textId="77777777" w:rsidR="00597449" w:rsidRPr="002F3791" w:rsidRDefault="006E7FB7" w:rsidP="00D5202D">
      <w:pPr>
        <w:pStyle w:val="Heading2"/>
        <w:numPr>
          <w:ilvl w:val="1"/>
          <w:numId w:val="35"/>
        </w:numPr>
        <w:ind w:left="630" w:hanging="630"/>
        <w:rPr>
          <w:rFonts w:asciiTheme="minorHAnsi" w:hAnsiTheme="minorHAnsi" w:cstheme="minorHAnsi"/>
          <w:sz w:val="28"/>
          <w:szCs w:val="28"/>
        </w:rPr>
      </w:pPr>
      <w:bookmarkStart w:id="34" w:name="_Toc35007043"/>
      <w:r w:rsidRPr="002F3791">
        <w:rPr>
          <w:rFonts w:asciiTheme="minorHAnsi" w:hAnsiTheme="minorHAnsi" w:cstheme="minorHAnsi"/>
          <w:sz w:val="28"/>
          <w:szCs w:val="28"/>
        </w:rPr>
        <w:t>Payment</w:t>
      </w:r>
      <w:bookmarkEnd w:id="34"/>
    </w:p>
    <w:p w14:paraId="248A514E" w14:textId="77777777" w:rsidR="002C4A40" w:rsidRPr="002F3791" w:rsidRDefault="002C4A40" w:rsidP="00D5202D">
      <w:pPr>
        <w:rPr>
          <w:rFonts w:asciiTheme="minorHAnsi" w:hAnsiTheme="minorHAnsi" w:cstheme="minorHAnsi"/>
        </w:rPr>
      </w:pPr>
    </w:p>
    <w:p w14:paraId="695DF1DA" w14:textId="77777777" w:rsidR="00597449" w:rsidRPr="002F3791" w:rsidRDefault="00597449" w:rsidP="00D5202D">
      <w:pPr>
        <w:pStyle w:val="Heading4"/>
        <w:numPr>
          <w:ilvl w:val="2"/>
          <w:numId w:val="38"/>
        </w:numPr>
        <w:spacing w:before="0" w:after="0"/>
        <w:ind w:left="1080" w:hanging="810"/>
        <w:jc w:val="both"/>
        <w:rPr>
          <w:rFonts w:asciiTheme="minorHAnsi" w:hAnsiTheme="minorHAnsi" w:cstheme="minorHAnsi"/>
          <w:b/>
          <w:sz w:val="24"/>
          <w:szCs w:val="24"/>
        </w:rPr>
      </w:pPr>
      <w:bookmarkStart w:id="35" w:name="_Toc202672929"/>
      <w:bookmarkStart w:id="36" w:name="_Toc202672928"/>
      <w:r w:rsidRPr="002F3791">
        <w:rPr>
          <w:rFonts w:asciiTheme="minorHAnsi" w:hAnsiTheme="minorHAnsi" w:cstheme="minorHAnsi"/>
          <w:b/>
          <w:sz w:val="24"/>
          <w:szCs w:val="24"/>
        </w:rPr>
        <w:t>Availability of Funds</w:t>
      </w:r>
    </w:p>
    <w:p w14:paraId="54143433" w14:textId="77777777" w:rsidR="002C4A40" w:rsidRPr="002F3791" w:rsidRDefault="002C4A40" w:rsidP="00D5202D">
      <w:pPr>
        <w:jc w:val="both"/>
        <w:rPr>
          <w:rFonts w:asciiTheme="minorHAnsi" w:hAnsiTheme="minorHAnsi" w:cstheme="minorHAnsi"/>
        </w:rPr>
      </w:pPr>
    </w:p>
    <w:p w14:paraId="262379F8" w14:textId="77777777" w:rsidR="00890DBB" w:rsidRPr="002F3791" w:rsidRDefault="00890DBB" w:rsidP="00D5202D">
      <w:pPr>
        <w:pStyle w:val="Heading4"/>
        <w:numPr>
          <w:ilvl w:val="0"/>
          <w:numId w:val="0"/>
        </w:numPr>
        <w:tabs>
          <w:tab w:val="left" w:pos="990"/>
        </w:tabs>
        <w:spacing w:before="0" w:after="0"/>
        <w:ind w:left="274"/>
        <w:jc w:val="both"/>
        <w:rPr>
          <w:rFonts w:asciiTheme="minorHAnsi" w:hAnsiTheme="minorHAnsi" w:cstheme="minorHAnsi"/>
          <w:sz w:val="24"/>
          <w:szCs w:val="24"/>
        </w:rPr>
      </w:pPr>
      <w:r w:rsidRPr="002F3791">
        <w:rPr>
          <w:rFonts w:asciiTheme="minorHAnsi" w:hAnsiTheme="minorHAnsi" w:cstheme="minorHAnsi"/>
          <w:sz w:val="24"/>
          <w:szCs w:val="24"/>
        </w:rPr>
        <w:t xml:space="preserve">If funds </w:t>
      </w:r>
      <w:r w:rsidR="002C4A40" w:rsidRPr="002F3791">
        <w:rPr>
          <w:rFonts w:asciiTheme="minorHAnsi" w:hAnsiTheme="minorHAnsi" w:cstheme="minorHAnsi"/>
          <w:sz w:val="24"/>
          <w:szCs w:val="24"/>
        </w:rPr>
        <w:t xml:space="preserve">any resulting </w:t>
      </w:r>
      <w:r w:rsidR="00716702" w:rsidRPr="002F3791">
        <w:rPr>
          <w:rFonts w:asciiTheme="minorHAnsi" w:hAnsiTheme="minorHAnsi" w:cstheme="minorHAnsi"/>
          <w:sz w:val="24"/>
          <w:szCs w:val="24"/>
        </w:rPr>
        <w:t>C</w:t>
      </w:r>
      <w:r w:rsidRPr="002F3791">
        <w:rPr>
          <w:rFonts w:asciiTheme="minorHAnsi" w:hAnsiTheme="minorHAnsi" w:cstheme="minorHAnsi"/>
          <w:sz w:val="24"/>
          <w:szCs w:val="24"/>
        </w:rPr>
        <w:t xml:space="preserve">ontracts become unavailable during any budget period, HHSC may immediately terminate or reduce the amount of the resulting </w:t>
      </w:r>
      <w:r w:rsidR="00716702" w:rsidRPr="002F3791">
        <w:rPr>
          <w:rFonts w:asciiTheme="minorHAnsi" w:hAnsiTheme="minorHAnsi" w:cstheme="minorHAnsi"/>
          <w:sz w:val="24"/>
          <w:szCs w:val="24"/>
        </w:rPr>
        <w:t>C</w:t>
      </w:r>
      <w:r w:rsidRPr="002F3791">
        <w:rPr>
          <w:rFonts w:asciiTheme="minorHAnsi" w:hAnsiTheme="minorHAnsi" w:cstheme="minorHAnsi"/>
          <w:sz w:val="24"/>
          <w:szCs w:val="24"/>
        </w:rPr>
        <w:t>ontract at the discretion of HHSC. Contractor will have no right of action against HHSC</w:t>
      </w:r>
      <w:r w:rsidR="002C4A40" w:rsidRPr="002F3791">
        <w:rPr>
          <w:rFonts w:asciiTheme="minorHAnsi" w:hAnsiTheme="minorHAnsi" w:cstheme="minorHAnsi"/>
          <w:sz w:val="24"/>
          <w:szCs w:val="24"/>
        </w:rPr>
        <w:t>,</w:t>
      </w:r>
      <w:r w:rsidRPr="002F3791">
        <w:rPr>
          <w:rFonts w:asciiTheme="minorHAnsi" w:hAnsiTheme="minorHAnsi" w:cstheme="minorHAnsi"/>
          <w:sz w:val="24"/>
          <w:szCs w:val="24"/>
        </w:rPr>
        <w:t xml:space="preserve"> if HHSC cannot perform its obligations under this </w:t>
      </w:r>
      <w:r w:rsidR="00716702" w:rsidRPr="002F3791">
        <w:rPr>
          <w:rFonts w:asciiTheme="minorHAnsi" w:hAnsiTheme="minorHAnsi" w:cstheme="minorHAnsi"/>
          <w:sz w:val="24"/>
          <w:szCs w:val="24"/>
        </w:rPr>
        <w:t>C</w:t>
      </w:r>
      <w:r w:rsidRPr="002F3791">
        <w:rPr>
          <w:rFonts w:asciiTheme="minorHAnsi" w:hAnsiTheme="minorHAnsi" w:cstheme="minorHAnsi"/>
          <w:sz w:val="24"/>
          <w:szCs w:val="24"/>
        </w:rPr>
        <w:t xml:space="preserve">ontract due to a lack of funding for any activities or functions outlined within the Statement of Work Sections of this </w:t>
      </w:r>
      <w:r w:rsidR="002D445F" w:rsidRPr="002F3791">
        <w:rPr>
          <w:rFonts w:asciiTheme="minorHAnsi" w:hAnsiTheme="minorHAnsi" w:cstheme="minorHAnsi"/>
          <w:sz w:val="24"/>
          <w:szCs w:val="24"/>
        </w:rPr>
        <w:t>o</w:t>
      </w:r>
      <w:r w:rsidRPr="002F3791">
        <w:rPr>
          <w:rFonts w:asciiTheme="minorHAnsi" w:hAnsiTheme="minorHAnsi" w:cstheme="minorHAnsi"/>
          <w:sz w:val="24"/>
          <w:szCs w:val="24"/>
        </w:rPr>
        <w:t xml:space="preserve">pen </w:t>
      </w:r>
      <w:r w:rsidR="002D445F" w:rsidRPr="002F3791">
        <w:rPr>
          <w:rFonts w:asciiTheme="minorHAnsi" w:hAnsiTheme="minorHAnsi" w:cstheme="minorHAnsi"/>
          <w:sz w:val="24"/>
          <w:szCs w:val="24"/>
        </w:rPr>
        <w:t>e</w:t>
      </w:r>
      <w:r w:rsidRPr="002F3791">
        <w:rPr>
          <w:rFonts w:asciiTheme="minorHAnsi" w:hAnsiTheme="minorHAnsi" w:cstheme="minorHAnsi"/>
          <w:sz w:val="24"/>
          <w:szCs w:val="24"/>
        </w:rPr>
        <w:t>nrollment.</w:t>
      </w:r>
    </w:p>
    <w:p w14:paraId="3A0AF915" w14:textId="77777777" w:rsidR="00432828" w:rsidRPr="002F3791" w:rsidRDefault="00432828" w:rsidP="00D5202D">
      <w:pPr>
        <w:rPr>
          <w:rFonts w:asciiTheme="minorHAnsi" w:hAnsiTheme="minorHAnsi" w:cstheme="minorHAnsi"/>
        </w:rPr>
      </w:pPr>
    </w:p>
    <w:p w14:paraId="52027A3D" w14:textId="77777777" w:rsidR="00890DBB" w:rsidRPr="002F3791" w:rsidRDefault="00890DBB" w:rsidP="00D5202D">
      <w:pPr>
        <w:pStyle w:val="Heading4"/>
        <w:numPr>
          <w:ilvl w:val="3"/>
          <w:numId w:val="38"/>
        </w:numPr>
        <w:spacing w:before="0" w:after="0"/>
        <w:ind w:left="1980" w:hanging="900"/>
        <w:jc w:val="both"/>
        <w:rPr>
          <w:rFonts w:asciiTheme="minorHAnsi" w:hAnsiTheme="minorHAnsi" w:cstheme="minorHAnsi"/>
        </w:rPr>
      </w:pPr>
      <w:r w:rsidRPr="002F3791">
        <w:rPr>
          <w:rFonts w:asciiTheme="minorHAnsi" w:hAnsiTheme="minorHAnsi" w:cstheme="minorHAnsi"/>
          <w:sz w:val="24"/>
          <w:szCs w:val="24"/>
        </w:rPr>
        <w:t xml:space="preserve">HHSC does not guarantee funding at any level and may increase or decrease funds at any time during the term of a </w:t>
      </w:r>
      <w:r w:rsidR="00716702" w:rsidRPr="002F3791">
        <w:rPr>
          <w:rFonts w:asciiTheme="minorHAnsi" w:hAnsiTheme="minorHAnsi" w:cstheme="minorHAnsi"/>
          <w:sz w:val="24"/>
          <w:szCs w:val="24"/>
        </w:rPr>
        <w:t>C</w:t>
      </w:r>
      <w:r w:rsidRPr="002F3791">
        <w:rPr>
          <w:rFonts w:asciiTheme="minorHAnsi" w:hAnsiTheme="minorHAnsi" w:cstheme="minorHAnsi"/>
          <w:sz w:val="24"/>
          <w:szCs w:val="24"/>
        </w:rPr>
        <w:t xml:space="preserve">ontract resulting from this </w:t>
      </w:r>
      <w:r w:rsidR="002D445F" w:rsidRPr="002F3791">
        <w:rPr>
          <w:rFonts w:asciiTheme="minorHAnsi" w:hAnsiTheme="minorHAnsi" w:cstheme="minorHAnsi"/>
          <w:sz w:val="24"/>
          <w:szCs w:val="24"/>
        </w:rPr>
        <w:t>o</w:t>
      </w:r>
      <w:r w:rsidRPr="002F3791">
        <w:rPr>
          <w:rFonts w:asciiTheme="minorHAnsi" w:hAnsiTheme="minorHAnsi" w:cstheme="minorHAnsi"/>
          <w:sz w:val="24"/>
          <w:szCs w:val="24"/>
        </w:rPr>
        <w:t xml:space="preserve">pen </w:t>
      </w:r>
      <w:r w:rsidR="002D445F" w:rsidRPr="002F3791">
        <w:rPr>
          <w:rFonts w:asciiTheme="minorHAnsi" w:hAnsiTheme="minorHAnsi" w:cstheme="minorHAnsi"/>
          <w:sz w:val="24"/>
          <w:szCs w:val="24"/>
        </w:rPr>
        <w:t>e</w:t>
      </w:r>
      <w:r w:rsidRPr="002F3791">
        <w:rPr>
          <w:rFonts w:asciiTheme="minorHAnsi" w:hAnsiTheme="minorHAnsi" w:cstheme="minorHAnsi"/>
          <w:sz w:val="24"/>
          <w:szCs w:val="24"/>
        </w:rPr>
        <w:t>nrollment.</w:t>
      </w:r>
    </w:p>
    <w:p w14:paraId="4418474F" w14:textId="77777777" w:rsidR="00890DBB" w:rsidRPr="002F3791" w:rsidRDefault="00890DBB" w:rsidP="00D5202D">
      <w:pPr>
        <w:pStyle w:val="Heading4"/>
        <w:numPr>
          <w:ilvl w:val="3"/>
          <w:numId w:val="38"/>
        </w:numPr>
        <w:spacing w:before="0" w:after="0"/>
        <w:ind w:left="1980" w:hanging="900"/>
        <w:jc w:val="both"/>
        <w:rPr>
          <w:rFonts w:asciiTheme="minorHAnsi" w:hAnsiTheme="minorHAnsi" w:cstheme="minorHAnsi"/>
          <w:sz w:val="24"/>
          <w:szCs w:val="24"/>
        </w:rPr>
      </w:pPr>
      <w:r w:rsidRPr="002F3791">
        <w:rPr>
          <w:rFonts w:asciiTheme="minorHAnsi" w:hAnsiTheme="minorHAnsi" w:cstheme="minorHAnsi"/>
          <w:sz w:val="24"/>
          <w:szCs w:val="24"/>
        </w:rPr>
        <w:t>Contractor may not use funds received from HHSC to replace any other federal, state, or local source of funds awarded under any other contract.</w:t>
      </w:r>
    </w:p>
    <w:p w14:paraId="727470AC" w14:textId="77777777" w:rsidR="002C4A40" w:rsidRPr="002F3791" w:rsidRDefault="002C4A40" w:rsidP="00D5202D">
      <w:pPr>
        <w:rPr>
          <w:rFonts w:asciiTheme="minorHAnsi" w:hAnsiTheme="minorHAnsi" w:cstheme="minorHAnsi"/>
        </w:rPr>
      </w:pPr>
    </w:p>
    <w:p w14:paraId="7813618E" w14:textId="77777777" w:rsidR="00597449" w:rsidRPr="002F3791" w:rsidRDefault="00597449" w:rsidP="00D5202D">
      <w:pPr>
        <w:pStyle w:val="Heading4"/>
        <w:numPr>
          <w:ilvl w:val="2"/>
          <w:numId w:val="38"/>
        </w:numPr>
        <w:spacing w:before="0" w:after="0"/>
        <w:ind w:left="1080" w:hanging="810"/>
        <w:jc w:val="both"/>
        <w:rPr>
          <w:rFonts w:asciiTheme="minorHAnsi" w:hAnsiTheme="minorHAnsi" w:cstheme="minorHAnsi"/>
          <w:b/>
          <w:sz w:val="24"/>
          <w:szCs w:val="24"/>
        </w:rPr>
      </w:pPr>
      <w:r w:rsidRPr="002F3791">
        <w:rPr>
          <w:rFonts w:asciiTheme="minorHAnsi" w:hAnsiTheme="minorHAnsi" w:cstheme="minorHAnsi"/>
          <w:b/>
          <w:sz w:val="24"/>
          <w:szCs w:val="24"/>
        </w:rPr>
        <w:t>Method of Payment</w:t>
      </w:r>
      <w:bookmarkEnd w:id="35"/>
    </w:p>
    <w:p w14:paraId="1A927428" w14:textId="77777777" w:rsidR="002C4A40" w:rsidRPr="002F3791" w:rsidRDefault="002C4A40" w:rsidP="00D5202D">
      <w:pPr>
        <w:rPr>
          <w:rFonts w:asciiTheme="minorHAnsi" w:hAnsiTheme="minorHAnsi" w:cstheme="minorHAnsi"/>
        </w:rPr>
      </w:pPr>
    </w:p>
    <w:p w14:paraId="4F5E806C" w14:textId="506672AA" w:rsidR="00E50D69" w:rsidRPr="002F3791" w:rsidRDefault="00537019" w:rsidP="00D5202D">
      <w:pPr>
        <w:pStyle w:val="Heading4"/>
        <w:numPr>
          <w:ilvl w:val="0"/>
          <w:numId w:val="0"/>
        </w:numPr>
        <w:tabs>
          <w:tab w:val="left" w:pos="990"/>
        </w:tabs>
        <w:spacing w:before="0" w:after="0"/>
        <w:ind w:left="274"/>
        <w:jc w:val="both"/>
        <w:rPr>
          <w:rFonts w:asciiTheme="minorHAnsi" w:hAnsiTheme="minorHAnsi" w:cstheme="minorHAnsi"/>
          <w:sz w:val="24"/>
          <w:szCs w:val="24"/>
        </w:rPr>
      </w:pPr>
      <w:bookmarkStart w:id="37" w:name="_Toc202672930"/>
      <w:r w:rsidRPr="002F3791">
        <w:rPr>
          <w:rFonts w:asciiTheme="minorHAnsi" w:hAnsiTheme="minorHAnsi" w:cstheme="minorHAnsi"/>
          <w:sz w:val="24"/>
          <w:szCs w:val="24"/>
        </w:rPr>
        <w:t xml:space="preserve">The Contract resulting from this open enrollment will be paid in accordance with the contract requirements and based on the ODHHS maximum rates and guidelines as shown on the HHSC website at </w:t>
      </w:r>
      <w:hyperlink r:id="rId20" w:history="1">
        <w:r w:rsidR="00D5202D" w:rsidRPr="002F3791">
          <w:rPr>
            <w:rStyle w:val="Hyperlink"/>
            <w:rFonts w:asciiTheme="minorHAnsi" w:hAnsiTheme="minorHAnsi" w:cstheme="minorHAnsi"/>
            <w:sz w:val="24"/>
            <w:szCs w:val="24"/>
          </w:rPr>
          <w:t>https://hhs.texas.gov/doing-business-hhs/vendor-contractor-information/cssamaxi</w:t>
        </w:r>
        <w:r w:rsidR="00D5202D" w:rsidRPr="002F3791">
          <w:rPr>
            <w:rStyle w:val="Hyperlink"/>
            <w:rFonts w:asciiTheme="minorHAnsi" w:hAnsiTheme="minorHAnsi" w:cstheme="minorHAnsi"/>
            <w:sz w:val="24"/>
            <w:szCs w:val="24"/>
          </w:rPr>
          <w:br/>
          <w:t>mum-rates</w:t>
        </w:r>
      </w:hyperlink>
      <w:r w:rsidR="00D5202D" w:rsidRPr="002F3791">
        <w:rPr>
          <w:rFonts w:asciiTheme="minorHAnsi" w:hAnsiTheme="minorHAnsi" w:cstheme="minorHAnsi"/>
          <w:sz w:val="24"/>
          <w:szCs w:val="24"/>
        </w:rPr>
        <w:t>.</w:t>
      </w:r>
    </w:p>
    <w:p w14:paraId="6264CF02" w14:textId="77777777" w:rsidR="00D5202D" w:rsidRPr="002F3791" w:rsidRDefault="00D5202D" w:rsidP="00D5202D">
      <w:pPr>
        <w:rPr>
          <w:rFonts w:asciiTheme="minorHAnsi" w:hAnsiTheme="minorHAnsi" w:cstheme="minorHAnsi"/>
        </w:rPr>
      </w:pPr>
    </w:p>
    <w:bookmarkEnd w:id="36"/>
    <w:bookmarkEnd w:id="37"/>
    <w:p w14:paraId="777189E5" w14:textId="77777777" w:rsidR="00DC76F9" w:rsidRPr="002F3791" w:rsidRDefault="00374C7A" w:rsidP="00D5202D">
      <w:pPr>
        <w:pStyle w:val="Heading2"/>
        <w:numPr>
          <w:ilvl w:val="1"/>
          <w:numId w:val="35"/>
        </w:numPr>
        <w:ind w:left="630" w:hanging="630"/>
        <w:rPr>
          <w:rFonts w:asciiTheme="minorHAnsi" w:hAnsiTheme="minorHAnsi" w:cstheme="minorHAnsi"/>
          <w:sz w:val="28"/>
          <w:szCs w:val="28"/>
        </w:rPr>
      </w:pPr>
      <w:r w:rsidRPr="002F3791">
        <w:rPr>
          <w:rFonts w:asciiTheme="minorHAnsi" w:hAnsiTheme="minorHAnsi" w:cstheme="minorHAnsi"/>
          <w:sz w:val="28"/>
          <w:szCs w:val="28"/>
        </w:rPr>
        <w:t xml:space="preserve"> </w:t>
      </w:r>
      <w:bookmarkStart w:id="38" w:name="_Toc35007044"/>
      <w:r w:rsidR="00DC76F9" w:rsidRPr="002F3791">
        <w:rPr>
          <w:rFonts w:asciiTheme="minorHAnsi" w:hAnsiTheme="minorHAnsi" w:cstheme="minorHAnsi"/>
          <w:sz w:val="28"/>
          <w:szCs w:val="28"/>
        </w:rPr>
        <w:t>Invoicing Process</w:t>
      </w:r>
      <w:bookmarkEnd w:id="38"/>
    </w:p>
    <w:p w14:paraId="59C40E26" w14:textId="77777777" w:rsidR="00882710" w:rsidRPr="002F3791" w:rsidRDefault="00882710" w:rsidP="00D5202D">
      <w:pPr>
        <w:tabs>
          <w:tab w:val="left" w:pos="360"/>
          <w:tab w:val="left" w:pos="1080"/>
        </w:tabs>
        <w:rPr>
          <w:rFonts w:asciiTheme="minorHAnsi" w:hAnsiTheme="minorHAnsi" w:cstheme="minorHAnsi"/>
        </w:rPr>
      </w:pPr>
    </w:p>
    <w:p w14:paraId="515FC0AA" w14:textId="77777777" w:rsidR="00DC76F9" w:rsidRPr="002F3791" w:rsidRDefault="00DC76F9" w:rsidP="00D5202D">
      <w:pPr>
        <w:pStyle w:val="Heading4"/>
        <w:numPr>
          <w:ilvl w:val="0"/>
          <w:numId w:val="0"/>
        </w:numPr>
        <w:tabs>
          <w:tab w:val="left" w:pos="990"/>
        </w:tabs>
        <w:spacing w:before="0" w:after="0"/>
        <w:ind w:left="274"/>
        <w:jc w:val="both"/>
        <w:rPr>
          <w:rFonts w:asciiTheme="minorHAnsi" w:hAnsiTheme="minorHAnsi" w:cstheme="minorHAnsi"/>
          <w:sz w:val="24"/>
          <w:szCs w:val="24"/>
        </w:rPr>
      </w:pPr>
      <w:r w:rsidRPr="002F3791">
        <w:rPr>
          <w:rFonts w:asciiTheme="minorHAnsi" w:hAnsiTheme="minorHAnsi" w:cstheme="minorHAnsi"/>
          <w:sz w:val="24"/>
          <w:szCs w:val="24"/>
        </w:rPr>
        <w:t>The Contractor will submit to</w:t>
      </w:r>
      <w:r w:rsidR="00A511A3" w:rsidRPr="002F3791">
        <w:rPr>
          <w:rFonts w:asciiTheme="minorHAnsi" w:hAnsiTheme="minorHAnsi" w:cstheme="minorHAnsi"/>
          <w:sz w:val="24"/>
          <w:szCs w:val="24"/>
        </w:rPr>
        <w:t xml:space="preserve"> </w:t>
      </w:r>
      <w:r w:rsidR="00B86D78" w:rsidRPr="002F3791">
        <w:rPr>
          <w:rFonts w:asciiTheme="minorHAnsi" w:hAnsiTheme="minorHAnsi" w:cstheme="minorHAnsi"/>
          <w:sz w:val="24"/>
          <w:szCs w:val="24"/>
        </w:rPr>
        <w:t>ODHHS</w:t>
      </w:r>
      <w:r w:rsidRPr="002F3791">
        <w:rPr>
          <w:rFonts w:asciiTheme="minorHAnsi" w:hAnsiTheme="minorHAnsi" w:cstheme="minorHAnsi"/>
          <w:sz w:val="24"/>
          <w:szCs w:val="24"/>
        </w:rPr>
        <w:t xml:space="preserve"> a total bill each month in the format prescribed by </w:t>
      </w:r>
      <w:r w:rsidR="00A511A3" w:rsidRPr="002F3791">
        <w:rPr>
          <w:rFonts w:asciiTheme="minorHAnsi" w:hAnsiTheme="minorHAnsi" w:cstheme="minorHAnsi"/>
          <w:sz w:val="24"/>
          <w:szCs w:val="24"/>
        </w:rPr>
        <w:t xml:space="preserve">HHSC </w:t>
      </w:r>
      <w:r w:rsidR="00697CD7" w:rsidRPr="002F3791">
        <w:rPr>
          <w:rFonts w:asciiTheme="minorHAnsi" w:hAnsiTheme="minorHAnsi" w:cstheme="minorHAnsi"/>
          <w:sz w:val="24"/>
          <w:szCs w:val="24"/>
        </w:rPr>
        <w:t>and in accordance with the</w:t>
      </w:r>
      <w:r w:rsidR="00A511A3" w:rsidRPr="002F3791">
        <w:rPr>
          <w:rFonts w:asciiTheme="minorHAnsi" w:hAnsiTheme="minorHAnsi" w:cstheme="minorHAnsi"/>
          <w:sz w:val="24"/>
          <w:szCs w:val="24"/>
        </w:rPr>
        <w:t xml:space="preserve"> </w:t>
      </w:r>
      <w:r w:rsidR="00B86D78" w:rsidRPr="002F3791">
        <w:rPr>
          <w:rFonts w:asciiTheme="minorHAnsi" w:hAnsiTheme="minorHAnsi" w:cstheme="minorHAnsi"/>
          <w:sz w:val="24"/>
          <w:szCs w:val="24"/>
        </w:rPr>
        <w:t>ODHHS</w:t>
      </w:r>
      <w:r w:rsidR="00697CD7" w:rsidRPr="002F3791">
        <w:rPr>
          <w:rFonts w:asciiTheme="minorHAnsi" w:hAnsiTheme="minorHAnsi" w:cstheme="minorHAnsi"/>
          <w:sz w:val="24"/>
          <w:szCs w:val="24"/>
        </w:rPr>
        <w:t xml:space="preserve"> </w:t>
      </w:r>
      <w:r w:rsidR="00537019" w:rsidRPr="002F3791">
        <w:rPr>
          <w:rFonts w:asciiTheme="minorHAnsi" w:hAnsiTheme="minorHAnsi" w:cstheme="minorHAnsi"/>
          <w:sz w:val="24"/>
          <w:szCs w:val="24"/>
        </w:rPr>
        <w:t>CSSA services r</w:t>
      </w:r>
      <w:r w:rsidR="00697CD7" w:rsidRPr="002F3791">
        <w:rPr>
          <w:rFonts w:asciiTheme="minorHAnsi" w:hAnsiTheme="minorHAnsi" w:cstheme="minorHAnsi"/>
          <w:sz w:val="24"/>
          <w:szCs w:val="24"/>
        </w:rPr>
        <w:t>ates and guidelines</w:t>
      </w:r>
      <w:r w:rsidRPr="002F3791">
        <w:rPr>
          <w:rFonts w:asciiTheme="minorHAnsi" w:hAnsiTheme="minorHAnsi" w:cstheme="minorHAnsi"/>
          <w:sz w:val="24"/>
          <w:szCs w:val="24"/>
        </w:rPr>
        <w:t>.</w:t>
      </w:r>
    </w:p>
    <w:p w14:paraId="616F1312" w14:textId="77777777" w:rsidR="00882710" w:rsidRPr="002F3791" w:rsidRDefault="00882710" w:rsidP="00D5202D">
      <w:pPr>
        <w:rPr>
          <w:rFonts w:asciiTheme="minorHAnsi" w:hAnsiTheme="minorHAnsi" w:cstheme="minorHAnsi"/>
        </w:rPr>
      </w:pPr>
    </w:p>
    <w:p w14:paraId="7D3B8728" w14:textId="77777777" w:rsidR="00EB0162" w:rsidRPr="002F3791" w:rsidRDefault="00EB0162" w:rsidP="00D5202D">
      <w:pPr>
        <w:pStyle w:val="Heading4"/>
        <w:numPr>
          <w:ilvl w:val="2"/>
          <w:numId w:val="42"/>
        </w:numPr>
        <w:spacing w:before="0" w:after="0"/>
        <w:ind w:left="1080" w:hanging="810"/>
        <w:jc w:val="both"/>
        <w:rPr>
          <w:rFonts w:asciiTheme="minorHAnsi" w:hAnsiTheme="minorHAnsi" w:cstheme="minorHAnsi"/>
          <w:b/>
          <w:sz w:val="24"/>
          <w:szCs w:val="24"/>
        </w:rPr>
      </w:pPr>
      <w:r w:rsidRPr="002F3791">
        <w:rPr>
          <w:rFonts w:asciiTheme="minorHAnsi" w:hAnsiTheme="minorHAnsi" w:cstheme="minorHAnsi"/>
          <w:b/>
          <w:sz w:val="24"/>
          <w:szCs w:val="24"/>
        </w:rPr>
        <w:t>Invoice billing statements submitted to HHSC must include:</w:t>
      </w:r>
    </w:p>
    <w:p w14:paraId="6FBCFFC4" w14:textId="77777777" w:rsidR="00E50D69" w:rsidRPr="002F3791" w:rsidRDefault="00E50D69" w:rsidP="00D5202D">
      <w:pPr>
        <w:rPr>
          <w:rFonts w:asciiTheme="minorHAnsi" w:hAnsiTheme="minorHAnsi" w:cstheme="minorHAnsi"/>
        </w:rPr>
      </w:pPr>
    </w:p>
    <w:p w14:paraId="40ACF452" w14:textId="77777777" w:rsidR="00EB0162" w:rsidRPr="002F3791" w:rsidRDefault="00EB0162"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Contractor’s Legal </w:t>
      </w:r>
      <w:proofErr w:type="gramStart"/>
      <w:r w:rsidRPr="002F3791">
        <w:rPr>
          <w:rFonts w:asciiTheme="minorHAnsi" w:hAnsiTheme="minorHAnsi" w:cstheme="minorHAnsi"/>
        </w:rPr>
        <w:t>Name;</w:t>
      </w:r>
      <w:proofErr w:type="gramEnd"/>
    </w:p>
    <w:p w14:paraId="4625B9D7" w14:textId="77777777" w:rsidR="00EB0162" w:rsidRPr="002F3791" w:rsidRDefault="00EB0162"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State of Texas Vendor number or federal tax Identification </w:t>
      </w:r>
      <w:proofErr w:type="gramStart"/>
      <w:r w:rsidRPr="002F3791">
        <w:rPr>
          <w:rFonts w:asciiTheme="minorHAnsi" w:hAnsiTheme="minorHAnsi" w:cstheme="minorHAnsi"/>
        </w:rPr>
        <w:t>number;</w:t>
      </w:r>
      <w:proofErr w:type="gramEnd"/>
    </w:p>
    <w:p w14:paraId="305754F5" w14:textId="77777777" w:rsidR="00537019" w:rsidRPr="002F3791" w:rsidRDefault="00EB0162"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Remit-to </w:t>
      </w:r>
      <w:proofErr w:type="gramStart"/>
      <w:r w:rsidRPr="002F3791">
        <w:rPr>
          <w:rFonts w:asciiTheme="minorHAnsi" w:hAnsiTheme="minorHAnsi" w:cstheme="minorHAnsi"/>
        </w:rPr>
        <w:t>address;</w:t>
      </w:r>
      <w:proofErr w:type="gramEnd"/>
    </w:p>
    <w:p w14:paraId="21630B67"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Contractor’s telephone </w:t>
      </w:r>
      <w:proofErr w:type="gramStart"/>
      <w:r w:rsidRPr="002F3791">
        <w:rPr>
          <w:rFonts w:asciiTheme="minorHAnsi" w:hAnsiTheme="minorHAnsi" w:cstheme="minorHAnsi"/>
        </w:rPr>
        <w:t>number;</w:t>
      </w:r>
      <w:proofErr w:type="gramEnd"/>
    </w:p>
    <w:p w14:paraId="6FB9446F"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Invoice </w:t>
      </w:r>
      <w:proofErr w:type="gramStart"/>
      <w:r w:rsidRPr="002F3791">
        <w:rPr>
          <w:rFonts w:asciiTheme="minorHAnsi" w:hAnsiTheme="minorHAnsi" w:cstheme="minorHAnsi"/>
        </w:rPr>
        <w:t>number;</w:t>
      </w:r>
      <w:proofErr w:type="gramEnd"/>
    </w:p>
    <w:p w14:paraId="3183443F" w14:textId="77777777" w:rsidR="00EB0162" w:rsidRPr="002F3791" w:rsidRDefault="00EB0162"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HHSC </w:t>
      </w:r>
      <w:r w:rsidR="00B86D78" w:rsidRPr="002F3791">
        <w:rPr>
          <w:rFonts w:asciiTheme="minorHAnsi" w:hAnsiTheme="minorHAnsi" w:cstheme="minorHAnsi"/>
        </w:rPr>
        <w:t>ODHHS</w:t>
      </w:r>
      <w:r w:rsidRPr="002F3791">
        <w:rPr>
          <w:rFonts w:asciiTheme="minorHAnsi" w:hAnsiTheme="minorHAnsi" w:cstheme="minorHAnsi"/>
        </w:rPr>
        <w:t xml:space="preserve"> Contract </w:t>
      </w:r>
      <w:proofErr w:type="gramStart"/>
      <w:r w:rsidRPr="002F3791">
        <w:rPr>
          <w:rFonts w:asciiTheme="minorHAnsi" w:hAnsiTheme="minorHAnsi" w:cstheme="minorHAnsi"/>
        </w:rPr>
        <w:t>Number;</w:t>
      </w:r>
      <w:proofErr w:type="gramEnd"/>
    </w:p>
    <w:p w14:paraId="13DDEA59"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Interpreter Name and Certificate level(s) for each individual assignment,</w:t>
      </w:r>
    </w:p>
    <w:p w14:paraId="43741A6B"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State agency name of requestor,</w:t>
      </w:r>
    </w:p>
    <w:p w14:paraId="58265CA7"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Location(s) per assignment, </w:t>
      </w:r>
    </w:p>
    <w:p w14:paraId="52BD4E14"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Extensions of charges (including hourly rate),</w:t>
      </w:r>
    </w:p>
    <w:p w14:paraId="4369462F" w14:textId="77777777" w:rsidR="00537019"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Invoice </w:t>
      </w:r>
      <w:proofErr w:type="gramStart"/>
      <w:r w:rsidRPr="002F3791">
        <w:rPr>
          <w:rFonts w:asciiTheme="minorHAnsi" w:hAnsiTheme="minorHAnsi" w:cstheme="minorHAnsi"/>
        </w:rPr>
        <w:t>total;</w:t>
      </w:r>
      <w:proofErr w:type="gramEnd"/>
    </w:p>
    <w:p w14:paraId="38B648A6" w14:textId="77777777" w:rsidR="00EB0162" w:rsidRPr="002F3791" w:rsidRDefault="00EB0162" w:rsidP="00D5202D">
      <w:pPr>
        <w:numPr>
          <w:ilvl w:val="0"/>
          <w:numId w:val="18"/>
        </w:numPr>
        <w:ind w:left="1890"/>
        <w:jc w:val="both"/>
        <w:rPr>
          <w:rFonts w:asciiTheme="minorHAnsi" w:hAnsiTheme="minorHAnsi" w:cstheme="minorHAnsi"/>
        </w:rPr>
      </w:pPr>
      <w:r w:rsidRPr="002F3791">
        <w:rPr>
          <w:rFonts w:asciiTheme="minorHAnsi" w:hAnsiTheme="minorHAnsi" w:cstheme="minorHAnsi"/>
        </w:rPr>
        <w:t>and</w:t>
      </w:r>
    </w:p>
    <w:p w14:paraId="440DDE66" w14:textId="77777777" w:rsidR="00EB0162" w:rsidRPr="002F3791" w:rsidRDefault="00537019" w:rsidP="00D5202D">
      <w:pPr>
        <w:numPr>
          <w:ilvl w:val="0"/>
          <w:numId w:val="18"/>
        </w:numPr>
        <w:ind w:left="1890"/>
        <w:jc w:val="both"/>
        <w:rPr>
          <w:rFonts w:asciiTheme="minorHAnsi" w:hAnsiTheme="minorHAnsi" w:cstheme="minorHAnsi"/>
        </w:rPr>
      </w:pPr>
      <w:r w:rsidRPr="002F3791">
        <w:rPr>
          <w:rFonts w:asciiTheme="minorHAnsi" w:hAnsiTheme="minorHAnsi" w:cstheme="minorHAnsi"/>
        </w:rPr>
        <w:t xml:space="preserve">Date(s) and time(s) of assignment per interpreter (in </w:t>
      </w:r>
      <w:proofErr w:type="gramStart"/>
      <w:r w:rsidRPr="002F3791">
        <w:rPr>
          <w:rFonts w:asciiTheme="minorHAnsi" w:hAnsiTheme="minorHAnsi" w:cstheme="minorHAnsi"/>
        </w:rPr>
        <w:t>15 minute</w:t>
      </w:r>
      <w:proofErr w:type="gramEnd"/>
      <w:r w:rsidRPr="002F3791">
        <w:rPr>
          <w:rFonts w:asciiTheme="minorHAnsi" w:hAnsiTheme="minorHAnsi" w:cstheme="minorHAnsi"/>
        </w:rPr>
        <w:t xml:space="preserve"> increments)</w:t>
      </w:r>
      <w:r w:rsidR="00EB0162" w:rsidRPr="002F3791">
        <w:rPr>
          <w:rFonts w:asciiTheme="minorHAnsi" w:hAnsiTheme="minorHAnsi" w:cstheme="minorHAnsi"/>
        </w:rPr>
        <w:t>.</w:t>
      </w:r>
    </w:p>
    <w:p w14:paraId="6319BD94" w14:textId="77777777" w:rsidR="00882710" w:rsidRPr="002F3791" w:rsidRDefault="00882710" w:rsidP="00D5202D">
      <w:pPr>
        <w:ind w:left="1890"/>
        <w:jc w:val="both"/>
        <w:rPr>
          <w:rFonts w:asciiTheme="minorHAnsi" w:hAnsiTheme="minorHAnsi" w:cstheme="minorHAnsi"/>
        </w:rPr>
      </w:pPr>
    </w:p>
    <w:p w14:paraId="6D8ABE64" w14:textId="77777777" w:rsidR="00EB0162" w:rsidRPr="002F3791" w:rsidRDefault="00EB0162" w:rsidP="00D5202D">
      <w:pPr>
        <w:pStyle w:val="Heading4"/>
        <w:numPr>
          <w:ilvl w:val="2"/>
          <w:numId w:val="42"/>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lastRenderedPageBreak/>
        <w:t xml:space="preserve">The invoice shall comply with all applicable state requirements or may be rejected for payment until Contractor provides conforming invoices. Payment to Contractor shall be as specified in the contract for services provided, which will be compared to the contract requirements and other documentation submitted and shall be subject to HHSC approval. All services shall be performed to HHSC satisfaction, and HHSC shall not be liable for any payment pursuant to the resulting contract for services which are </w:t>
      </w:r>
      <w:proofErr w:type="gramStart"/>
      <w:r w:rsidRPr="002F3791">
        <w:rPr>
          <w:rFonts w:asciiTheme="minorHAnsi" w:hAnsiTheme="minorHAnsi" w:cstheme="minorHAnsi"/>
          <w:sz w:val="24"/>
          <w:szCs w:val="24"/>
        </w:rPr>
        <w:t>unsatisfactory</w:t>
      </w:r>
      <w:proofErr w:type="gramEnd"/>
      <w:r w:rsidRPr="002F3791">
        <w:rPr>
          <w:rFonts w:asciiTheme="minorHAnsi" w:hAnsiTheme="minorHAnsi" w:cstheme="minorHAnsi"/>
          <w:sz w:val="24"/>
          <w:szCs w:val="24"/>
        </w:rPr>
        <w:t xml:space="preserve"> and which have not been approved by HHSC.</w:t>
      </w:r>
    </w:p>
    <w:p w14:paraId="7EB6E42E" w14:textId="77777777" w:rsidR="00E50D69" w:rsidRPr="002F3791" w:rsidRDefault="00E50D69" w:rsidP="00D5202D">
      <w:pPr>
        <w:rPr>
          <w:rFonts w:asciiTheme="minorHAnsi" w:hAnsiTheme="minorHAnsi" w:cstheme="minorHAnsi"/>
        </w:rPr>
      </w:pPr>
    </w:p>
    <w:p w14:paraId="495CC19B" w14:textId="77777777" w:rsidR="0009054F" w:rsidRPr="002F3791" w:rsidRDefault="0009054F" w:rsidP="00D5202D">
      <w:pPr>
        <w:pStyle w:val="Heading4"/>
        <w:numPr>
          <w:ilvl w:val="2"/>
          <w:numId w:val="42"/>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Program and financial information must be submitted to HHSC ODHHS by the 10th of the following month for each month of the contract period and must contain the established reporting information. Failure to submit invoices on time may be considered a Contract compliance issue and be used in evaluating whether to renew or terminate the Contract.</w:t>
      </w:r>
    </w:p>
    <w:p w14:paraId="067C2BC2" w14:textId="77777777" w:rsidR="0009054F" w:rsidRPr="002F3791" w:rsidRDefault="0009054F" w:rsidP="00D5202D">
      <w:pPr>
        <w:rPr>
          <w:rFonts w:asciiTheme="minorHAnsi" w:hAnsiTheme="minorHAnsi" w:cstheme="minorHAnsi"/>
        </w:rPr>
      </w:pPr>
    </w:p>
    <w:p w14:paraId="64A759C9" w14:textId="77777777" w:rsidR="00E50D69" w:rsidRPr="002F3791" w:rsidRDefault="00EB0162" w:rsidP="00D5202D">
      <w:pPr>
        <w:pStyle w:val="Heading4"/>
        <w:numPr>
          <w:ilvl w:val="2"/>
          <w:numId w:val="42"/>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 xml:space="preserve">Invoices are to be </w:t>
      </w:r>
      <w:r w:rsidR="00E50D69" w:rsidRPr="002F3791">
        <w:rPr>
          <w:rFonts w:asciiTheme="minorHAnsi" w:hAnsiTheme="minorHAnsi" w:cstheme="minorHAnsi"/>
          <w:sz w:val="24"/>
          <w:szCs w:val="24"/>
        </w:rPr>
        <w:t>mailed to:</w:t>
      </w:r>
    </w:p>
    <w:p w14:paraId="032C6996" w14:textId="77777777" w:rsidR="00E50D69" w:rsidRPr="002F3791" w:rsidRDefault="00E50D69" w:rsidP="00D5202D">
      <w:pPr>
        <w:pStyle w:val="Heading4"/>
        <w:numPr>
          <w:ilvl w:val="0"/>
          <w:numId w:val="0"/>
        </w:numPr>
        <w:spacing w:before="0" w:after="0"/>
        <w:ind w:left="1080"/>
        <w:jc w:val="both"/>
        <w:rPr>
          <w:rFonts w:asciiTheme="minorHAnsi" w:hAnsiTheme="minorHAnsi" w:cstheme="minorHAnsi"/>
          <w:sz w:val="24"/>
          <w:szCs w:val="24"/>
        </w:rPr>
      </w:pPr>
    </w:p>
    <w:p w14:paraId="59DB52BE" w14:textId="77777777" w:rsidR="00E50D69" w:rsidRPr="002F3791" w:rsidRDefault="00E50D69" w:rsidP="00AB22BD">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Health and Human Services Commission</w:t>
      </w:r>
    </w:p>
    <w:p w14:paraId="4E022628" w14:textId="77777777" w:rsidR="00E50D69" w:rsidRPr="002F3791" w:rsidRDefault="00E50D69" w:rsidP="00AB22BD">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 xml:space="preserve">Attention: ODHHS </w:t>
      </w:r>
      <w:r w:rsidR="00537019" w:rsidRPr="002F3791">
        <w:rPr>
          <w:rFonts w:asciiTheme="minorHAnsi" w:hAnsiTheme="minorHAnsi" w:cstheme="minorHAnsi"/>
          <w:b/>
          <w:sz w:val="24"/>
          <w:szCs w:val="24"/>
        </w:rPr>
        <w:t>CSSA</w:t>
      </w:r>
      <w:r w:rsidRPr="002F3791">
        <w:rPr>
          <w:rFonts w:asciiTheme="minorHAnsi" w:hAnsiTheme="minorHAnsi" w:cstheme="minorHAnsi"/>
          <w:b/>
          <w:sz w:val="24"/>
          <w:szCs w:val="24"/>
        </w:rPr>
        <w:t xml:space="preserve"> Program</w:t>
      </w:r>
    </w:p>
    <w:p w14:paraId="437EA2EC" w14:textId="77777777" w:rsidR="00E50D69" w:rsidRPr="002F3791" w:rsidRDefault="00E50D69" w:rsidP="00AB22BD">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P.O. Box 12904</w:t>
      </w:r>
    </w:p>
    <w:p w14:paraId="6C3D2221" w14:textId="77777777" w:rsidR="00E50D69" w:rsidRPr="002F3791" w:rsidRDefault="00EB0162" w:rsidP="00AB22BD">
      <w:pPr>
        <w:pStyle w:val="Heading4"/>
        <w:numPr>
          <w:ilvl w:val="0"/>
          <w:numId w:val="0"/>
        </w:numPr>
        <w:spacing w:before="0" w:after="0"/>
        <w:ind w:left="1440"/>
        <w:jc w:val="both"/>
        <w:rPr>
          <w:rFonts w:asciiTheme="minorHAnsi" w:hAnsiTheme="minorHAnsi" w:cstheme="minorHAnsi"/>
          <w:b/>
          <w:sz w:val="24"/>
          <w:szCs w:val="24"/>
        </w:rPr>
      </w:pPr>
      <w:r w:rsidRPr="002F3791">
        <w:rPr>
          <w:rFonts w:asciiTheme="minorHAnsi" w:hAnsiTheme="minorHAnsi" w:cstheme="minorHAnsi"/>
          <w:b/>
          <w:sz w:val="24"/>
          <w:szCs w:val="24"/>
        </w:rPr>
        <w:t xml:space="preserve">Austin, Texas </w:t>
      </w:r>
      <w:r w:rsidR="007E5321" w:rsidRPr="002F3791">
        <w:rPr>
          <w:rFonts w:asciiTheme="minorHAnsi" w:hAnsiTheme="minorHAnsi" w:cstheme="minorHAnsi"/>
          <w:b/>
          <w:sz w:val="24"/>
          <w:szCs w:val="24"/>
        </w:rPr>
        <w:t>78711</w:t>
      </w:r>
    </w:p>
    <w:p w14:paraId="0053497F" w14:textId="77777777" w:rsidR="00E50D69" w:rsidRPr="002F3791" w:rsidRDefault="00E50D69" w:rsidP="00AB22BD">
      <w:pPr>
        <w:pStyle w:val="Heading4"/>
        <w:numPr>
          <w:ilvl w:val="0"/>
          <w:numId w:val="0"/>
        </w:numPr>
        <w:spacing w:before="0" w:after="0"/>
        <w:ind w:left="1440"/>
        <w:jc w:val="both"/>
        <w:rPr>
          <w:rFonts w:asciiTheme="minorHAnsi" w:hAnsiTheme="minorHAnsi" w:cstheme="minorHAnsi"/>
          <w:b/>
          <w:sz w:val="24"/>
          <w:szCs w:val="24"/>
        </w:rPr>
      </w:pPr>
    </w:p>
    <w:p w14:paraId="3947FEA5" w14:textId="23A6D20D" w:rsidR="00D5202D" w:rsidRPr="002F3791" w:rsidRDefault="00E50D69" w:rsidP="00AB22BD">
      <w:pPr>
        <w:pStyle w:val="Heading4"/>
        <w:numPr>
          <w:ilvl w:val="0"/>
          <w:numId w:val="0"/>
        </w:numPr>
        <w:spacing w:before="0" w:after="0"/>
        <w:ind w:left="1440"/>
        <w:jc w:val="both"/>
        <w:rPr>
          <w:rFonts w:asciiTheme="minorHAnsi" w:hAnsiTheme="minorHAnsi" w:cstheme="minorHAnsi"/>
          <w:b/>
          <w:i/>
          <w:color w:val="0000FF"/>
          <w:sz w:val="24"/>
          <w:szCs w:val="24"/>
          <w:u w:val="single"/>
        </w:rPr>
      </w:pPr>
      <w:r w:rsidRPr="002F3791">
        <w:rPr>
          <w:rFonts w:asciiTheme="minorHAnsi" w:hAnsiTheme="minorHAnsi" w:cstheme="minorHAnsi"/>
          <w:b/>
          <w:i/>
          <w:sz w:val="24"/>
          <w:szCs w:val="24"/>
        </w:rPr>
        <w:t xml:space="preserve">or by email to: </w:t>
      </w:r>
      <w:hyperlink r:id="rId21" w:history="1">
        <w:r w:rsidR="00883090" w:rsidRPr="00414ABE">
          <w:rPr>
            <w:rStyle w:val="Hyperlink"/>
            <w:rFonts w:asciiTheme="minorHAnsi" w:hAnsiTheme="minorHAnsi" w:cstheme="minorHAnsi"/>
            <w:b/>
            <w:i/>
            <w:sz w:val="24"/>
            <w:szCs w:val="24"/>
          </w:rPr>
          <w:t>krystina.flanigan@hhs.texas.gov</w:t>
        </w:r>
      </w:hyperlink>
      <w:r w:rsidR="00D5202D" w:rsidRPr="002F3791">
        <w:rPr>
          <w:rFonts w:asciiTheme="minorHAnsi" w:hAnsiTheme="minorHAnsi" w:cstheme="minorHAnsi"/>
          <w:b/>
          <w:i/>
          <w:sz w:val="24"/>
          <w:szCs w:val="24"/>
        </w:rPr>
        <w:t xml:space="preserve"> </w:t>
      </w:r>
    </w:p>
    <w:p w14:paraId="7B423183" w14:textId="6AD3736E" w:rsidR="00E50D69" w:rsidRDefault="00E50D69" w:rsidP="00D5202D">
      <w:pPr>
        <w:rPr>
          <w:rFonts w:asciiTheme="minorHAnsi" w:hAnsiTheme="minorHAnsi" w:cstheme="minorHAnsi"/>
        </w:rPr>
      </w:pPr>
    </w:p>
    <w:p w14:paraId="4D0032E7" w14:textId="1BADB025" w:rsidR="005F5AB3" w:rsidRDefault="005F5AB3" w:rsidP="00D5202D">
      <w:pPr>
        <w:rPr>
          <w:rFonts w:asciiTheme="minorHAnsi" w:hAnsiTheme="minorHAnsi" w:cstheme="minorHAnsi"/>
        </w:rPr>
      </w:pPr>
    </w:p>
    <w:p w14:paraId="714B4851" w14:textId="70223333" w:rsidR="005F5AB3" w:rsidRDefault="005F5AB3" w:rsidP="00D5202D">
      <w:pPr>
        <w:rPr>
          <w:rFonts w:asciiTheme="minorHAnsi" w:hAnsiTheme="minorHAnsi" w:cstheme="minorHAnsi"/>
        </w:rPr>
      </w:pPr>
    </w:p>
    <w:p w14:paraId="6B131B65" w14:textId="77777777" w:rsidR="005F5AB3" w:rsidRPr="002F3791" w:rsidRDefault="005F5AB3" w:rsidP="00D5202D">
      <w:pPr>
        <w:rPr>
          <w:rFonts w:asciiTheme="minorHAnsi" w:hAnsiTheme="minorHAnsi" w:cstheme="minorHAnsi"/>
        </w:rPr>
      </w:pPr>
    </w:p>
    <w:p w14:paraId="35726FD8" w14:textId="77777777" w:rsidR="00ED0C9A" w:rsidRPr="002F3791" w:rsidRDefault="00ED0C9A" w:rsidP="00D5202D">
      <w:pPr>
        <w:jc w:val="center"/>
        <w:rPr>
          <w:rFonts w:asciiTheme="minorHAnsi" w:hAnsiTheme="minorHAnsi" w:cstheme="minorHAnsi"/>
          <w:i/>
        </w:rPr>
      </w:pPr>
      <w:bookmarkStart w:id="39" w:name="_XIV._CONTRACT_RENEWAL"/>
      <w:bookmarkStart w:id="40" w:name="_XV._GLOSSARY"/>
      <w:bookmarkStart w:id="41" w:name="_Toc202672955"/>
      <w:bookmarkEnd w:id="39"/>
      <w:bookmarkEnd w:id="40"/>
      <w:r w:rsidRPr="002F3791">
        <w:rPr>
          <w:rFonts w:asciiTheme="minorHAnsi" w:hAnsiTheme="minorHAnsi" w:cstheme="minorHAnsi"/>
          <w:b/>
          <w:i/>
        </w:rPr>
        <w:t>(The remainder of this page is intentionally left blank.)</w:t>
      </w:r>
    </w:p>
    <w:p w14:paraId="023971B0" w14:textId="77777777" w:rsidR="00605937" w:rsidRPr="002F3791" w:rsidRDefault="00605937" w:rsidP="00D5202D">
      <w:pPr>
        <w:rPr>
          <w:rFonts w:asciiTheme="minorHAnsi" w:hAnsiTheme="minorHAnsi" w:cstheme="minorHAnsi"/>
        </w:rPr>
      </w:pPr>
    </w:p>
    <w:bookmarkEnd w:id="41"/>
    <w:p w14:paraId="70CB1399" w14:textId="77777777" w:rsidR="00ED0C9A" w:rsidRPr="002F3791" w:rsidRDefault="00ED0C9A" w:rsidP="00D5202D">
      <w:pPr>
        <w:rPr>
          <w:rFonts w:asciiTheme="minorHAnsi" w:hAnsiTheme="minorHAnsi" w:cstheme="minorHAnsi"/>
          <w:b/>
          <w:sz w:val="28"/>
          <w:szCs w:val="28"/>
        </w:rPr>
      </w:pPr>
      <w:r w:rsidRPr="002F3791">
        <w:rPr>
          <w:rFonts w:asciiTheme="minorHAnsi" w:hAnsiTheme="minorHAnsi" w:cstheme="minorHAnsi"/>
          <w:sz w:val="28"/>
          <w:szCs w:val="28"/>
        </w:rPr>
        <w:br w:type="page"/>
      </w:r>
    </w:p>
    <w:p w14:paraId="39BBCA4C" w14:textId="77777777" w:rsidR="00B40108" w:rsidRPr="002F3791" w:rsidRDefault="007F2B2F" w:rsidP="00D5202D">
      <w:pPr>
        <w:pStyle w:val="Heading1"/>
        <w:numPr>
          <w:ilvl w:val="0"/>
          <w:numId w:val="35"/>
        </w:numPr>
        <w:rPr>
          <w:rFonts w:asciiTheme="minorHAnsi" w:hAnsiTheme="minorHAnsi" w:cstheme="minorHAnsi"/>
          <w:sz w:val="28"/>
          <w:szCs w:val="28"/>
        </w:rPr>
      </w:pPr>
      <w:bookmarkStart w:id="42" w:name="_INFORMATION_AND_SUBMISSION"/>
      <w:bookmarkStart w:id="43" w:name="_Toc35007045"/>
      <w:bookmarkEnd w:id="42"/>
      <w:r w:rsidRPr="002F3791">
        <w:rPr>
          <w:rFonts w:asciiTheme="minorHAnsi" w:hAnsiTheme="minorHAnsi" w:cstheme="minorHAnsi"/>
          <w:sz w:val="28"/>
          <w:szCs w:val="28"/>
        </w:rPr>
        <w:lastRenderedPageBreak/>
        <w:t>INFORMATION AND SUBMISSION INSTRUCTIONS</w:t>
      </w:r>
      <w:bookmarkEnd w:id="43"/>
    </w:p>
    <w:p w14:paraId="744C9DCC" w14:textId="77777777" w:rsidR="007C3B19" w:rsidRPr="002F3791" w:rsidRDefault="007C3B19" w:rsidP="00D5202D">
      <w:pPr>
        <w:rPr>
          <w:rFonts w:asciiTheme="minorHAnsi" w:hAnsiTheme="minorHAnsi" w:cstheme="minorHAnsi"/>
        </w:rPr>
      </w:pPr>
    </w:p>
    <w:p w14:paraId="3A4E934C" w14:textId="77777777" w:rsidR="008B33E4" w:rsidRPr="002F3791" w:rsidRDefault="008B33E4" w:rsidP="00D5202D">
      <w:pPr>
        <w:pStyle w:val="Heading2"/>
        <w:numPr>
          <w:ilvl w:val="1"/>
          <w:numId w:val="35"/>
        </w:numPr>
        <w:ind w:left="630" w:hanging="630"/>
        <w:rPr>
          <w:rFonts w:asciiTheme="minorHAnsi" w:hAnsiTheme="minorHAnsi" w:cstheme="minorHAnsi"/>
          <w:sz w:val="28"/>
          <w:szCs w:val="28"/>
        </w:rPr>
      </w:pPr>
      <w:bookmarkStart w:id="44" w:name="_Toc35007046"/>
      <w:r w:rsidRPr="002F3791">
        <w:rPr>
          <w:rFonts w:asciiTheme="minorHAnsi" w:hAnsiTheme="minorHAnsi" w:cstheme="minorHAnsi"/>
          <w:sz w:val="28"/>
          <w:szCs w:val="28"/>
        </w:rPr>
        <w:t>Open Enrollment Cancellation/Partial Award/Non-Award</w:t>
      </w:r>
      <w:bookmarkEnd w:id="44"/>
    </w:p>
    <w:p w14:paraId="73758B92" w14:textId="77777777" w:rsidR="007C3B19" w:rsidRPr="002F3791" w:rsidRDefault="007C3B19" w:rsidP="00D5202D">
      <w:pPr>
        <w:rPr>
          <w:rFonts w:asciiTheme="minorHAnsi" w:hAnsiTheme="minorHAnsi" w:cstheme="minorHAnsi"/>
        </w:rPr>
      </w:pPr>
    </w:p>
    <w:p w14:paraId="7F784C62" w14:textId="77777777" w:rsidR="008B33E4" w:rsidRPr="002F3791" w:rsidRDefault="008B33E4" w:rsidP="00D5202D">
      <w:pPr>
        <w:jc w:val="both"/>
        <w:rPr>
          <w:rFonts w:asciiTheme="minorHAnsi" w:hAnsiTheme="minorHAnsi" w:cstheme="minorHAnsi"/>
        </w:rPr>
      </w:pPr>
      <w:r w:rsidRPr="002F3791">
        <w:rPr>
          <w:rFonts w:asciiTheme="minorHAnsi" w:hAnsiTheme="minorHAnsi" w:cstheme="minorHAnsi"/>
        </w:rPr>
        <w:t>At its sole discretion, HHSC may cancel this open enrollment</w:t>
      </w:r>
      <w:r w:rsidR="00880D63" w:rsidRPr="002F3791">
        <w:rPr>
          <w:rFonts w:asciiTheme="minorHAnsi" w:hAnsiTheme="minorHAnsi" w:cstheme="minorHAnsi"/>
        </w:rPr>
        <w:t>,</w:t>
      </w:r>
      <w:r w:rsidRPr="002F3791">
        <w:rPr>
          <w:rFonts w:asciiTheme="minorHAnsi" w:hAnsiTheme="minorHAnsi" w:cstheme="minorHAnsi"/>
        </w:rPr>
        <w:t xml:space="preserve"> make partial award</w:t>
      </w:r>
      <w:r w:rsidR="00880D63" w:rsidRPr="002F3791">
        <w:rPr>
          <w:rFonts w:asciiTheme="minorHAnsi" w:hAnsiTheme="minorHAnsi" w:cstheme="minorHAnsi"/>
        </w:rPr>
        <w:t>,</w:t>
      </w:r>
      <w:r w:rsidRPr="002F3791">
        <w:rPr>
          <w:rFonts w:asciiTheme="minorHAnsi" w:hAnsiTheme="minorHAnsi" w:cstheme="minorHAnsi"/>
        </w:rPr>
        <w:t xml:space="preserve"> or no awards.</w:t>
      </w:r>
    </w:p>
    <w:p w14:paraId="45173E9E" w14:textId="77777777" w:rsidR="007C3B19" w:rsidRPr="002F3791" w:rsidRDefault="007C3B19" w:rsidP="00D5202D">
      <w:pPr>
        <w:rPr>
          <w:rFonts w:asciiTheme="minorHAnsi" w:hAnsiTheme="minorHAnsi" w:cstheme="minorHAnsi"/>
        </w:rPr>
      </w:pPr>
    </w:p>
    <w:p w14:paraId="27CA0659" w14:textId="77777777" w:rsidR="008B33E4" w:rsidRPr="002F3791" w:rsidRDefault="008B33E4" w:rsidP="00D5202D">
      <w:pPr>
        <w:pStyle w:val="Heading2"/>
        <w:numPr>
          <w:ilvl w:val="1"/>
          <w:numId w:val="35"/>
        </w:numPr>
        <w:ind w:left="630" w:hanging="630"/>
        <w:rPr>
          <w:rFonts w:asciiTheme="minorHAnsi" w:hAnsiTheme="minorHAnsi" w:cstheme="minorHAnsi"/>
          <w:sz w:val="28"/>
          <w:szCs w:val="28"/>
        </w:rPr>
      </w:pPr>
      <w:bookmarkStart w:id="45" w:name="_Toc35007047"/>
      <w:r w:rsidRPr="002F3791">
        <w:rPr>
          <w:rFonts w:asciiTheme="minorHAnsi" w:hAnsiTheme="minorHAnsi" w:cstheme="minorHAnsi"/>
          <w:sz w:val="28"/>
          <w:szCs w:val="28"/>
        </w:rPr>
        <w:t>Right to Reject Applications or Portions of Applications</w:t>
      </w:r>
      <w:bookmarkEnd w:id="45"/>
    </w:p>
    <w:p w14:paraId="0C623ABC" w14:textId="77777777" w:rsidR="007C3B19" w:rsidRPr="002F3791" w:rsidRDefault="007C3B19" w:rsidP="00D5202D">
      <w:pPr>
        <w:jc w:val="both"/>
        <w:rPr>
          <w:rFonts w:asciiTheme="minorHAnsi" w:hAnsiTheme="minorHAnsi" w:cstheme="minorHAnsi"/>
        </w:rPr>
      </w:pPr>
    </w:p>
    <w:p w14:paraId="2F73ECD4" w14:textId="77777777" w:rsidR="008B33E4" w:rsidRPr="002F3791" w:rsidRDefault="008B33E4" w:rsidP="00D5202D">
      <w:pPr>
        <w:jc w:val="both"/>
        <w:rPr>
          <w:rFonts w:asciiTheme="minorHAnsi" w:hAnsiTheme="minorHAnsi" w:cstheme="minorHAnsi"/>
        </w:rPr>
      </w:pPr>
      <w:r w:rsidRPr="002F3791">
        <w:rPr>
          <w:rFonts w:asciiTheme="minorHAnsi" w:hAnsiTheme="minorHAnsi" w:cstheme="minorHAnsi"/>
        </w:rPr>
        <w:t xml:space="preserve">At its sole discretion, HHSC may reject </w:t>
      </w:r>
      <w:proofErr w:type="gramStart"/>
      <w:r w:rsidRPr="002F3791">
        <w:rPr>
          <w:rFonts w:asciiTheme="minorHAnsi" w:hAnsiTheme="minorHAnsi" w:cstheme="minorHAnsi"/>
        </w:rPr>
        <w:t>any and all</w:t>
      </w:r>
      <w:proofErr w:type="gramEnd"/>
      <w:r w:rsidRPr="002F3791">
        <w:rPr>
          <w:rFonts w:asciiTheme="minorHAnsi" w:hAnsiTheme="minorHAnsi" w:cstheme="minorHAnsi"/>
        </w:rPr>
        <w:t xml:space="preserve"> responses or portions thereof.</w:t>
      </w:r>
    </w:p>
    <w:p w14:paraId="0D515324" w14:textId="77777777" w:rsidR="007C3B19" w:rsidRPr="002F3791" w:rsidRDefault="007C3B19" w:rsidP="00D5202D">
      <w:pPr>
        <w:rPr>
          <w:rFonts w:asciiTheme="minorHAnsi" w:hAnsiTheme="minorHAnsi" w:cstheme="minorHAnsi"/>
        </w:rPr>
      </w:pPr>
    </w:p>
    <w:p w14:paraId="03EF428E" w14:textId="77777777" w:rsidR="008B33E4" w:rsidRPr="002F3791" w:rsidRDefault="008B33E4" w:rsidP="00D5202D">
      <w:pPr>
        <w:pStyle w:val="Heading2"/>
        <w:numPr>
          <w:ilvl w:val="1"/>
          <w:numId w:val="35"/>
        </w:numPr>
        <w:ind w:left="630" w:hanging="630"/>
        <w:rPr>
          <w:rFonts w:asciiTheme="minorHAnsi" w:hAnsiTheme="minorHAnsi" w:cstheme="minorHAnsi"/>
          <w:sz w:val="28"/>
          <w:szCs w:val="28"/>
        </w:rPr>
      </w:pPr>
      <w:bookmarkStart w:id="46" w:name="_Toc35007048"/>
      <w:r w:rsidRPr="002F3791">
        <w:rPr>
          <w:rFonts w:asciiTheme="minorHAnsi" w:hAnsiTheme="minorHAnsi" w:cstheme="minorHAnsi"/>
          <w:sz w:val="28"/>
          <w:szCs w:val="28"/>
        </w:rPr>
        <w:t>Joint Applications</w:t>
      </w:r>
      <w:bookmarkEnd w:id="46"/>
    </w:p>
    <w:p w14:paraId="0CD8F717" w14:textId="77777777" w:rsidR="007C3B19" w:rsidRPr="002F3791" w:rsidRDefault="007C3B19" w:rsidP="00D5202D">
      <w:pPr>
        <w:rPr>
          <w:rFonts w:asciiTheme="minorHAnsi" w:hAnsiTheme="minorHAnsi" w:cstheme="minorHAnsi"/>
        </w:rPr>
      </w:pPr>
    </w:p>
    <w:p w14:paraId="7A8BD4FD" w14:textId="77777777" w:rsidR="008B33E4" w:rsidRPr="002F3791" w:rsidRDefault="008B33E4" w:rsidP="00D5202D">
      <w:pPr>
        <w:jc w:val="both"/>
        <w:rPr>
          <w:rFonts w:asciiTheme="minorHAnsi" w:hAnsiTheme="minorHAnsi" w:cstheme="minorHAnsi"/>
        </w:rPr>
      </w:pPr>
      <w:r w:rsidRPr="002F3791">
        <w:rPr>
          <w:rFonts w:asciiTheme="minorHAnsi" w:hAnsiTheme="minorHAnsi" w:cstheme="minorHAnsi"/>
        </w:rPr>
        <w:t>HHSC will not consider joint or collaborative responses that require it to contract with more than one Applicant</w:t>
      </w:r>
      <w:r w:rsidR="00185A48" w:rsidRPr="002F3791">
        <w:rPr>
          <w:rFonts w:asciiTheme="minorHAnsi" w:hAnsiTheme="minorHAnsi" w:cstheme="minorHAnsi"/>
        </w:rPr>
        <w:t xml:space="preserve"> in a single contract</w:t>
      </w:r>
      <w:r w:rsidRPr="002F3791">
        <w:rPr>
          <w:rFonts w:asciiTheme="minorHAnsi" w:hAnsiTheme="minorHAnsi" w:cstheme="minorHAnsi"/>
        </w:rPr>
        <w:t>.</w:t>
      </w:r>
    </w:p>
    <w:p w14:paraId="6176F17C" w14:textId="77777777" w:rsidR="007C3B19" w:rsidRPr="002F3791" w:rsidRDefault="007C3B19" w:rsidP="00D5202D">
      <w:pPr>
        <w:rPr>
          <w:rFonts w:asciiTheme="minorHAnsi" w:hAnsiTheme="minorHAnsi" w:cstheme="minorHAnsi"/>
        </w:rPr>
      </w:pPr>
    </w:p>
    <w:p w14:paraId="2B1AFA64" w14:textId="77777777" w:rsidR="008B33E4" w:rsidRPr="002F3791" w:rsidRDefault="008B33E4" w:rsidP="00D5202D">
      <w:pPr>
        <w:pStyle w:val="Heading2"/>
        <w:numPr>
          <w:ilvl w:val="1"/>
          <w:numId w:val="35"/>
        </w:numPr>
        <w:ind w:left="630" w:hanging="630"/>
        <w:rPr>
          <w:rFonts w:asciiTheme="minorHAnsi" w:hAnsiTheme="minorHAnsi" w:cstheme="minorHAnsi"/>
          <w:sz w:val="28"/>
          <w:szCs w:val="28"/>
        </w:rPr>
      </w:pPr>
      <w:bookmarkStart w:id="47" w:name="_Toc35007049"/>
      <w:r w:rsidRPr="002F3791">
        <w:rPr>
          <w:rFonts w:asciiTheme="minorHAnsi" w:hAnsiTheme="minorHAnsi" w:cstheme="minorHAnsi"/>
          <w:sz w:val="28"/>
          <w:szCs w:val="28"/>
        </w:rPr>
        <w:t>Withdrawal of Applications</w:t>
      </w:r>
      <w:bookmarkEnd w:id="47"/>
    </w:p>
    <w:p w14:paraId="450487B9" w14:textId="77777777" w:rsidR="007C3B19" w:rsidRPr="002F3791" w:rsidRDefault="007C3B19" w:rsidP="00D5202D">
      <w:pPr>
        <w:rPr>
          <w:rFonts w:asciiTheme="minorHAnsi" w:hAnsiTheme="minorHAnsi" w:cstheme="minorHAnsi"/>
        </w:rPr>
      </w:pPr>
    </w:p>
    <w:p w14:paraId="59D7A34A" w14:textId="77777777" w:rsidR="008B33E4" w:rsidRPr="002F3791" w:rsidRDefault="008B33E4" w:rsidP="00D5202D">
      <w:pPr>
        <w:jc w:val="both"/>
        <w:rPr>
          <w:rFonts w:asciiTheme="minorHAnsi" w:hAnsiTheme="minorHAnsi" w:cstheme="minorHAnsi"/>
        </w:rPr>
      </w:pPr>
      <w:r w:rsidRPr="002F3791">
        <w:rPr>
          <w:rFonts w:asciiTheme="minorHAnsi" w:hAnsiTheme="minorHAnsi" w:cstheme="minorHAnsi"/>
        </w:rPr>
        <w:t xml:space="preserve">Applicants have the right to withdraw their </w:t>
      </w:r>
      <w:proofErr w:type="gramStart"/>
      <w:r w:rsidRPr="002F3791">
        <w:rPr>
          <w:rFonts w:asciiTheme="minorHAnsi" w:hAnsiTheme="minorHAnsi" w:cstheme="minorHAnsi"/>
        </w:rPr>
        <w:t>Application</w:t>
      </w:r>
      <w:proofErr w:type="gramEnd"/>
      <w:r w:rsidRPr="002F3791">
        <w:rPr>
          <w:rFonts w:asciiTheme="minorHAnsi" w:hAnsiTheme="minorHAnsi" w:cstheme="minorHAnsi"/>
        </w:rPr>
        <w:t xml:space="preserve"> from cons</w:t>
      </w:r>
      <w:r w:rsidR="00547F65" w:rsidRPr="002F3791">
        <w:rPr>
          <w:rFonts w:asciiTheme="minorHAnsi" w:hAnsiTheme="minorHAnsi" w:cstheme="minorHAnsi"/>
        </w:rPr>
        <w:t>ideration at any time prior to C</w:t>
      </w:r>
      <w:r w:rsidRPr="002F3791">
        <w:rPr>
          <w:rFonts w:asciiTheme="minorHAnsi" w:hAnsiTheme="minorHAnsi" w:cstheme="minorHAnsi"/>
        </w:rPr>
        <w:t xml:space="preserve">ontract award, by submitting a written request for withdrawal to the </w:t>
      </w:r>
      <w:r w:rsidR="009E54A5" w:rsidRPr="002F3791">
        <w:rPr>
          <w:rFonts w:asciiTheme="minorHAnsi" w:hAnsiTheme="minorHAnsi" w:cstheme="minorHAnsi"/>
        </w:rPr>
        <w:t xml:space="preserve">HHSC </w:t>
      </w:r>
      <w:r w:rsidRPr="002F3791">
        <w:rPr>
          <w:rFonts w:asciiTheme="minorHAnsi" w:hAnsiTheme="minorHAnsi" w:cstheme="minorHAnsi"/>
        </w:rPr>
        <w:t xml:space="preserve">Point of Contact, as designated in </w:t>
      </w:r>
      <w:hyperlink w:anchor="_Point_of_Contact" w:history="1">
        <w:r w:rsidR="00B76F23" w:rsidRPr="002F3791">
          <w:rPr>
            <w:rStyle w:val="Hyperlink"/>
            <w:rFonts w:asciiTheme="minorHAnsi" w:hAnsiTheme="minorHAnsi" w:cstheme="minorHAnsi"/>
          </w:rPr>
          <w:t>S</w:t>
        </w:r>
        <w:r w:rsidR="00505D9E" w:rsidRPr="002F3791">
          <w:rPr>
            <w:rStyle w:val="Hyperlink"/>
            <w:rFonts w:asciiTheme="minorHAnsi" w:hAnsiTheme="minorHAnsi" w:cstheme="minorHAnsi"/>
          </w:rPr>
          <w:t>ubs</w:t>
        </w:r>
        <w:r w:rsidR="00D93364" w:rsidRPr="002F3791">
          <w:rPr>
            <w:rStyle w:val="Hyperlink"/>
            <w:rFonts w:asciiTheme="minorHAnsi" w:hAnsiTheme="minorHAnsi" w:cstheme="minorHAnsi"/>
          </w:rPr>
          <w:t xml:space="preserve">ection </w:t>
        </w:r>
        <w:r w:rsidRPr="002F3791">
          <w:rPr>
            <w:rStyle w:val="Hyperlink"/>
            <w:rFonts w:asciiTheme="minorHAnsi" w:hAnsiTheme="minorHAnsi" w:cstheme="minorHAnsi"/>
          </w:rPr>
          <w:t>1.2</w:t>
        </w:r>
      </w:hyperlink>
      <w:r w:rsidRPr="002F3791">
        <w:rPr>
          <w:rFonts w:asciiTheme="minorHAnsi" w:hAnsiTheme="minorHAnsi" w:cstheme="minorHAnsi"/>
        </w:rPr>
        <w:t>.</w:t>
      </w:r>
    </w:p>
    <w:p w14:paraId="40A03AFB" w14:textId="77777777" w:rsidR="007C3B19" w:rsidRPr="002F3791" w:rsidRDefault="007C3B19" w:rsidP="00D5202D">
      <w:pPr>
        <w:rPr>
          <w:rFonts w:asciiTheme="minorHAnsi" w:hAnsiTheme="minorHAnsi" w:cstheme="minorHAnsi"/>
        </w:rPr>
      </w:pPr>
    </w:p>
    <w:p w14:paraId="5E0374A4" w14:textId="77777777" w:rsidR="0009726A" w:rsidRPr="002F3791" w:rsidRDefault="0009726A" w:rsidP="00D5202D">
      <w:pPr>
        <w:pStyle w:val="Heading2"/>
        <w:numPr>
          <w:ilvl w:val="1"/>
          <w:numId w:val="35"/>
        </w:numPr>
        <w:ind w:left="630" w:hanging="630"/>
        <w:rPr>
          <w:rFonts w:asciiTheme="minorHAnsi" w:hAnsiTheme="minorHAnsi" w:cstheme="minorHAnsi"/>
          <w:sz w:val="28"/>
          <w:szCs w:val="28"/>
        </w:rPr>
      </w:pPr>
      <w:bookmarkStart w:id="48" w:name="_Toc413058694"/>
      <w:bookmarkStart w:id="49" w:name="_Toc35007050"/>
      <w:r w:rsidRPr="002F3791">
        <w:rPr>
          <w:rFonts w:asciiTheme="minorHAnsi" w:hAnsiTheme="minorHAnsi" w:cstheme="minorHAnsi"/>
          <w:sz w:val="28"/>
          <w:szCs w:val="28"/>
        </w:rPr>
        <w:t>Costs Incurred</w:t>
      </w:r>
      <w:bookmarkEnd w:id="48"/>
      <w:bookmarkEnd w:id="49"/>
    </w:p>
    <w:p w14:paraId="459EA007" w14:textId="77777777" w:rsidR="007C3B19" w:rsidRPr="002F3791" w:rsidRDefault="007C3B19" w:rsidP="00D5202D">
      <w:pPr>
        <w:rPr>
          <w:rFonts w:asciiTheme="minorHAnsi" w:hAnsiTheme="minorHAnsi" w:cstheme="minorHAnsi"/>
        </w:rPr>
      </w:pPr>
    </w:p>
    <w:p w14:paraId="716E0E52" w14:textId="77777777" w:rsidR="0009726A" w:rsidRPr="002F3791" w:rsidRDefault="0009726A" w:rsidP="00D5202D">
      <w:pPr>
        <w:jc w:val="both"/>
        <w:rPr>
          <w:rFonts w:asciiTheme="minorHAnsi" w:hAnsiTheme="minorHAnsi" w:cstheme="minorHAnsi"/>
        </w:rPr>
      </w:pPr>
      <w:r w:rsidRPr="002F3791">
        <w:rPr>
          <w:rFonts w:asciiTheme="minorHAnsi" w:hAnsiTheme="minorHAnsi" w:cstheme="minorHAnsi"/>
        </w:rPr>
        <w:t>Applicants understand that issuance of this open enrollment in no w</w:t>
      </w:r>
      <w:r w:rsidR="00970D70" w:rsidRPr="002F3791">
        <w:rPr>
          <w:rFonts w:asciiTheme="minorHAnsi" w:hAnsiTheme="minorHAnsi" w:cstheme="minorHAnsi"/>
        </w:rPr>
        <w:t>ay constitutes a commitment by HHSC</w:t>
      </w:r>
      <w:r w:rsidRPr="002F3791">
        <w:rPr>
          <w:rFonts w:asciiTheme="minorHAnsi" w:hAnsiTheme="minorHAnsi" w:cstheme="minorHAnsi"/>
        </w:rPr>
        <w:t xml:space="preserve"> </w:t>
      </w:r>
      <w:r w:rsidR="00547F65" w:rsidRPr="002F3791">
        <w:rPr>
          <w:rFonts w:asciiTheme="minorHAnsi" w:hAnsiTheme="minorHAnsi" w:cstheme="minorHAnsi"/>
        </w:rPr>
        <w:t>to award a C</w:t>
      </w:r>
      <w:r w:rsidRPr="002F3791">
        <w:rPr>
          <w:rFonts w:asciiTheme="minorHAnsi" w:hAnsiTheme="minorHAnsi" w:cstheme="minorHAnsi"/>
        </w:rPr>
        <w:t xml:space="preserve">ontract or to pay any costs incurred by an Applicant in the preparation of an </w:t>
      </w:r>
      <w:proofErr w:type="gramStart"/>
      <w:r w:rsidR="00185A48" w:rsidRPr="002F3791">
        <w:rPr>
          <w:rFonts w:asciiTheme="minorHAnsi" w:hAnsiTheme="minorHAnsi" w:cstheme="minorHAnsi"/>
        </w:rPr>
        <w:t>A</w:t>
      </w:r>
      <w:r w:rsidRPr="002F3791">
        <w:rPr>
          <w:rFonts w:asciiTheme="minorHAnsi" w:hAnsiTheme="minorHAnsi" w:cstheme="minorHAnsi"/>
        </w:rPr>
        <w:t>pplication</w:t>
      </w:r>
      <w:proofErr w:type="gramEnd"/>
      <w:r w:rsidRPr="002F3791">
        <w:rPr>
          <w:rFonts w:asciiTheme="minorHAnsi" w:hAnsiTheme="minorHAnsi" w:cstheme="minorHAnsi"/>
        </w:rPr>
        <w:t xml:space="preserve"> </w:t>
      </w:r>
      <w:r w:rsidR="00185A48" w:rsidRPr="002F3791">
        <w:rPr>
          <w:rFonts w:asciiTheme="minorHAnsi" w:hAnsiTheme="minorHAnsi" w:cstheme="minorHAnsi"/>
        </w:rPr>
        <w:t xml:space="preserve">in response </w:t>
      </w:r>
      <w:r w:rsidRPr="002F3791">
        <w:rPr>
          <w:rFonts w:asciiTheme="minorHAnsi" w:hAnsiTheme="minorHAnsi" w:cstheme="minorHAnsi"/>
        </w:rPr>
        <w:t xml:space="preserve">to this open enrollment. </w:t>
      </w:r>
      <w:r w:rsidR="00970D70" w:rsidRPr="002F3791">
        <w:rPr>
          <w:rFonts w:asciiTheme="minorHAnsi" w:hAnsiTheme="minorHAnsi" w:cstheme="minorHAnsi"/>
        </w:rPr>
        <w:t xml:space="preserve">HHSC or any HHS system agency </w:t>
      </w:r>
      <w:r w:rsidRPr="002F3791">
        <w:rPr>
          <w:rFonts w:asciiTheme="minorHAnsi" w:hAnsiTheme="minorHAnsi" w:cstheme="minorHAnsi"/>
        </w:rPr>
        <w:t>is not liable for any costs incurred by an Applicant prior to issuance of, or ent</w:t>
      </w:r>
      <w:r w:rsidR="00547F65" w:rsidRPr="002F3791">
        <w:rPr>
          <w:rFonts w:asciiTheme="minorHAnsi" w:hAnsiTheme="minorHAnsi" w:cstheme="minorHAnsi"/>
        </w:rPr>
        <w:t>ering into a formal agreement, C</w:t>
      </w:r>
      <w:r w:rsidRPr="002F3791">
        <w:rPr>
          <w:rFonts w:asciiTheme="minorHAnsi" w:hAnsiTheme="minorHAnsi" w:cstheme="minorHAnsi"/>
        </w:rPr>
        <w:t xml:space="preserve">ontract, or purchase order. Costs of developing applications, preparing </w:t>
      </w:r>
      <w:proofErr w:type="gramStart"/>
      <w:r w:rsidRPr="002F3791">
        <w:rPr>
          <w:rFonts w:asciiTheme="minorHAnsi" w:hAnsiTheme="minorHAnsi" w:cstheme="minorHAnsi"/>
        </w:rPr>
        <w:t>for</w:t>
      </w:r>
      <w:proofErr w:type="gramEnd"/>
      <w:r w:rsidRPr="002F3791">
        <w:rPr>
          <w:rFonts w:asciiTheme="minorHAnsi" w:hAnsiTheme="minorHAnsi" w:cstheme="minorHAnsi"/>
        </w:rPr>
        <w:t xml:space="preserve"> or participating in oral presentations and site visits, or any other similar expenses incurred by an Applicant are entirely the responsibility of the Applicant, and will not be r</w:t>
      </w:r>
      <w:r w:rsidR="00B76F23" w:rsidRPr="002F3791">
        <w:rPr>
          <w:rFonts w:asciiTheme="minorHAnsi" w:hAnsiTheme="minorHAnsi" w:cstheme="minorHAnsi"/>
        </w:rPr>
        <w:t>eimbursed in any manner by the s</w:t>
      </w:r>
      <w:r w:rsidRPr="002F3791">
        <w:rPr>
          <w:rFonts w:asciiTheme="minorHAnsi" w:hAnsiTheme="minorHAnsi" w:cstheme="minorHAnsi"/>
        </w:rPr>
        <w:t>tate of Texas.</w:t>
      </w:r>
    </w:p>
    <w:p w14:paraId="26286191" w14:textId="77777777" w:rsidR="007C3B19" w:rsidRPr="002F3791" w:rsidRDefault="007C3B19" w:rsidP="00D5202D">
      <w:pPr>
        <w:rPr>
          <w:rFonts w:asciiTheme="minorHAnsi" w:hAnsiTheme="minorHAnsi" w:cstheme="minorHAnsi"/>
        </w:rPr>
      </w:pPr>
    </w:p>
    <w:p w14:paraId="7633C23A" w14:textId="77777777" w:rsidR="00762784" w:rsidRPr="002F3791" w:rsidRDefault="004C07E6" w:rsidP="00D5202D">
      <w:pPr>
        <w:pStyle w:val="Heading2"/>
        <w:numPr>
          <w:ilvl w:val="1"/>
          <w:numId w:val="35"/>
        </w:numPr>
        <w:ind w:left="630" w:hanging="630"/>
        <w:rPr>
          <w:rFonts w:asciiTheme="minorHAnsi" w:hAnsiTheme="minorHAnsi" w:cstheme="minorHAnsi"/>
          <w:sz w:val="28"/>
          <w:szCs w:val="28"/>
        </w:rPr>
      </w:pPr>
      <w:bookmarkStart w:id="50" w:name="_Toc35007051"/>
      <w:r w:rsidRPr="002F3791">
        <w:rPr>
          <w:rFonts w:asciiTheme="minorHAnsi" w:hAnsiTheme="minorHAnsi" w:cstheme="minorHAnsi"/>
          <w:sz w:val="28"/>
          <w:szCs w:val="28"/>
        </w:rPr>
        <w:t xml:space="preserve">Application Submission </w:t>
      </w:r>
      <w:r w:rsidR="00762784" w:rsidRPr="002F3791">
        <w:rPr>
          <w:rFonts w:asciiTheme="minorHAnsi" w:hAnsiTheme="minorHAnsi" w:cstheme="minorHAnsi"/>
          <w:sz w:val="28"/>
          <w:szCs w:val="28"/>
        </w:rPr>
        <w:t>Instructions</w:t>
      </w:r>
      <w:bookmarkEnd w:id="50"/>
    </w:p>
    <w:p w14:paraId="3AAF2102" w14:textId="77777777" w:rsidR="007C3B19" w:rsidRPr="002F3791" w:rsidRDefault="007C3B19" w:rsidP="00D5202D">
      <w:pPr>
        <w:rPr>
          <w:rFonts w:asciiTheme="minorHAnsi" w:hAnsiTheme="minorHAnsi" w:cstheme="minorHAnsi"/>
        </w:rPr>
      </w:pPr>
    </w:p>
    <w:p w14:paraId="6B921FF7" w14:textId="77777777" w:rsidR="00B76F23" w:rsidRPr="002F3791" w:rsidRDefault="00B76F23" w:rsidP="00D5202D">
      <w:pPr>
        <w:jc w:val="both"/>
        <w:rPr>
          <w:rFonts w:asciiTheme="minorHAnsi" w:hAnsiTheme="minorHAnsi" w:cstheme="minorHAnsi"/>
        </w:rPr>
      </w:pPr>
      <w:r w:rsidRPr="002F3791">
        <w:rPr>
          <w:rFonts w:asciiTheme="minorHAnsi" w:hAnsiTheme="minorHAnsi" w:cstheme="minorHAnsi"/>
        </w:rPr>
        <w:t xml:space="preserve">Applicant must submit </w:t>
      </w:r>
      <w:r w:rsidRPr="002F3791">
        <w:rPr>
          <w:rFonts w:asciiTheme="minorHAnsi" w:hAnsiTheme="minorHAnsi" w:cstheme="minorHAnsi"/>
          <w:b/>
        </w:rPr>
        <w:t xml:space="preserve">via email an electronic copy </w:t>
      </w:r>
      <w:r w:rsidRPr="002F3791">
        <w:rPr>
          <w:rFonts w:asciiTheme="minorHAnsi" w:hAnsiTheme="minorHAnsi" w:cstheme="minorHAnsi"/>
        </w:rPr>
        <w:t xml:space="preserve">of all required documents as scanned versions (.pdf) to the </w:t>
      </w:r>
      <w:r w:rsidR="00833521" w:rsidRPr="002F3791">
        <w:rPr>
          <w:rFonts w:asciiTheme="minorHAnsi" w:hAnsiTheme="minorHAnsi" w:cstheme="minorHAnsi"/>
        </w:rPr>
        <w:t xml:space="preserve">email </w:t>
      </w:r>
      <w:r w:rsidRPr="002F3791">
        <w:rPr>
          <w:rFonts w:asciiTheme="minorHAnsi" w:hAnsiTheme="minorHAnsi" w:cstheme="minorHAnsi"/>
        </w:rPr>
        <w:t xml:space="preserve">address identified </w:t>
      </w:r>
      <w:r w:rsidR="00833521" w:rsidRPr="002F3791">
        <w:rPr>
          <w:rFonts w:asciiTheme="minorHAnsi" w:hAnsiTheme="minorHAnsi" w:cstheme="minorHAnsi"/>
        </w:rPr>
        <w:t xml:space="preserve">below in </w:t>
      </w:r>
      <w:hyperlink w:anchor="_Delivery_of_Applications" w:history="1">
        <w:r w:rsidRPr="002F3791">
          <w:rPr>
            <w:rStyle w:val="Hyperlink"/>
            <w:rFonts w:asciiTheme="minorHAnsi" w:hAnsiTheme="minorHAnsi" w:cstheme="minorHAnsi"/>
          </w:rPr>
          <w:t>Subsection 4.7</w:t>
        </w:r>
      </w:hyperlink>
      <w:r w:rsidRPr="002F3791">
        <w:rPr>
          <w:rFonts w:asciiTheme="minorHAnsi" w:hAnsiTheme="minorHAnsi" w:cstheme="minorHAnsi"/>
        </w:rPr>
        <w:t xml:space="preserve">.  If Applicant is having difficulty providing an electronic Application submission, contact the HHSC Point of Contact identified in </w:t>
      </w:r>
      <w:hyperlink w:anchor="_Point_of_Contact" w:history="1">
        <w:r w:rsidR="00833521" w:rsidRPr="002F3791">
          <w:rPr>
            <w:rStyle w:val="Hyperlink"/>
            <w:rFonts w:asciiTheme="minorHAnsi" w:hAnsiTheme="minorHAnsi" w:cstheme="minorHAnsi"/>
          </w:rPr>
          <w:t>S</w:t>
        </w:r>
        <w:r w:rsidRPr="002F3791">
          <w:rPr>
            <w:rStyle w:val="Hyperlink"/>
            <w:rFonts w:asciiTheme="minorHAnsi" w:hAnsiTheme="minorHAnsi" w:cstheme="minorHAnsi"/>
          </w:rPr>
          <w:t>ubsection 1.2</w:t>
        </w:r>
      </w:hyperlink>
      <w:r w:rsidRPr="002F3791">
        <w:rPr>
          <w:rFonts w:asciiTheme="minorHAnsi" w:hAnsiTheme="minorHAnsi" w:cstheme="minorHAnsi"/>
        </w:rPr>
        <w:t xml:space="preserve"> of this open enrollment for hard copy submittal accommodations</w:t>
      </w:r>
      <w:r w:rsidR="00833521" w:rsidRPr="002F3791">
        <w:rPr>
          <w:rFonts w:asciiTheme="minorHAnsi" w:hAnsiTheme="minorHAnsi" w:cstheme="minorHAnsi"/>
        </w:rPr>
        <w:t xml:space="preserve">. </w:t>
      </w:r>
      <w:r w:rsidRPr="002F3791">
        <w:rPr>
          <w:rFonts w:asciiTheme="minorHAnsi" w:hAnsiTheme="minorHAnsi" w:cstheme="minorHAnsi"/>
        </w:rPr>
        <w:t>HHSC will not</w:t>
      </w:r>
      <w:r w:rsidRPr="002F3791">
        <w:rPr>
          <w:rFonts w:asciiTheme="minorHAnsi" w:hAnsiTheme="minorHAnsi" w:cstheme="minorHAnsi"/>
          <w:i/>
        </w:rPr>
        <w:t xml:space="preserve"> </w:t>
      </w:r>
      <w:r w:rsidRPr="002F3791">
        <w:rPr>
          <w:rFonts w:asciiTheme="minorHAnsi" w:hAnsiTheme="minorHAnsi" w:cstheme="minorHAnsi"/>
        </w:rPr>
        <w:t>accept enrollment applications by fax.</w:t>
      </w:r>
    </w:p>
    <w:p w14:paraId="5FE1498E" w14:textId="77777777" w:rsidR="00833521" w:rsidRPr="002F3791" w:rsidRDefault="00833521" w:rsidP="00D5202D">
      <w:pPr>
        <w:jc w:val="both"/>
        <w:rPr>
          <w:rFonts w:asciiTheme="minorHAnsi" w:hAnsiTheme="minorHAnsi" w:cstheme="minorHAnsi"/>
        </w:rPr>
      </w:pPr>
    </w:p>
    <w:p w14:paraId="60CFAC1E" w14:textId="77777777" w:rsidR="002C2E7C" w:rsidRPr="002F3791" w:rsidRDefault="002C2E7C" w:rsidP="00D5202D">
      <w:pPr>
        <w:pStyle w:val="Heading2"/>
        <w:numPr>
          <w:ilvl w:val="1"/>
          <w:numId w:val="35"/>
        </w:numPr>
        <w:ind w:left="630" w:hanging="630"/>
        <w:rPr>
          <w:rFonts w:asciiTheme="minorHAnsi" w:hAnsiTheme="minorHAnsi" w:cstheme="minorHAnsi"/>
          <w:sz w:val="28"/>
          <w:szCs w:val="28"/>
        </w:rPr>
      </w:pPr>
      <w:bookmarkStart w:id="51" w:name="_Delivery_of_Applications"/>
      <w:bookmarkStart w:id="52" w:name="_Toc35007052"/>
      <w:bookmarkEnd w:id="51"/>
      <w:r w:rsidRPr="002F3791">
        <w:rPr>
          <w:rFonts w:asciiTheme="minorHAnsi" w:hAnsiTheme="minorHAnsi" w:cstheme="minorHAnsi"/>
          <w:sz w:val="28"/>
          <w:szCs w:val="28"/>
        </w:rPr>
        <w:t>Delivery of Applications</w:t>
      </w:r>
      <w:bookmarkEnd w:id="52"/>
    </w:p>
    <w:p w14:paraId="1A0AEB72" w14:textId="77777777" w:rsidR="007C3B19" w:rsidRPr="002F3791" w:rsidRDefault="007C3B19" w:rsidP="00D5202D">
      <w:pPr>
        <w:rPr>
          <w:rFonts w:asciiTheme="minorHAnsi" w:hAnsiTheme="minorHAnsi" w:cstheme="minorHAnsi"/>
        </w:rPr>
      </w:pPr>
    </w:p>
    <w:p w14:paraId="2FF72126" w14:textId="77777777" w:rsidR="002C2E7C" w:rsidRPr="002F3791" w:rsidRDefault="002C2E7C" w:rsidP="00D5202D">
      <w:pPr>
        <w:pStyle w:val="Heading4"/>
        <w:numPr>
          <w:ilvl w:val="2"/>
          <w:numId w:val="43"/>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 xml:space="preserve">Submit all copies of the </w:t>
      </w:r>
      <w:r w:rsidR="006E36AD" w:rsidRPr="002F3791">
        <w:rPr>
          <w:rFonts w:asciiTheme="minorHAnsi" w:hAnsiTheme="minorHAnsi" w:cstheme="minorHAnsi"/>
          <w:sz w:val="24"/>
          <w:szCs w:val="24"/>
        </w:rPr>
        <w:t>A</w:t>
      </w:r>
      <w:r w:rsidRPr="002F3791">
        <w:rPr>
          <w:rFonts w:asciiTheme="minorHAnsi" w:hAnsiTheme="minorHAnsi" w:cstheme="minorHAnsi"/>
          <w:sz w:val="24"/>
          <w:szCs w:val="24"/>
        </w:rPr>
        <w:t xml:space="preserve">pplication to </w:t>
      </w:r>
      <w:r w:rsidR="00833521" w:rsidRPr="002F3791">
        <w:rPr>
          <w:rFonts w:asciiTheme="minorHAnsi" w:hAnsiTheme="minorHAnsi" w:cstheme="minorHAnsi"/>
          <w:sz w:val="24"/>
          <w:szCs w:val="24"/>
        </w:rPr>
        <w:t xml:space="preserve">the email address provided </w:t>
      </w:r>
      <w:r w:rsidR="005723AF" w:rsidRPr="002F3791">
        <w:rPr>
          <w:rFonts w:asciiTheme="minorHAnsi" w:hAnsiTheme="minorHAnsi" w:cstheme="minorHAnsi"/>
          <w:sz w:val="24"/>
          <w:szCs w:val="24"/>
        </w:rPr>
        <w:t>below</w:t>
      </w:r>
      <w:r w:rsidR="008457CC" w:rsidRPr="002F3791">
        <w:rPr>
          <w:rFonts w:asciiTheme="minorHAnsi" w:hAnsiTheme="minorHAnsi" w:cstheme="minorHAnsi"/>
          <w:sz w:val="24"/>
          <w:szCs w:val="24"/>
        </w:rPr>
        <w:t>.</w:t>
      </w:r>
      <w:r w:rsidRPr="002F3791">
        <w:rPr>
          <w:rFonts w:asciiTheme="minorHAnsi" w:hAnsiTheme="minorHAnsi" w:cstheme="minorHAnsi"/>
          <w:sz w:val="24"/>
          <w:szCs w:val="24"/>
        </w:rPr>
        <w:t xml:space="preserve"> </w:t>
      </w:r>
      <w:r w:rsidR="008457CC" w:rsidRPr="002F3791">
        <w:rPr>
          <w:rFonts w:asciiTheme="minorHAnsi" w:hAnsiTheme="minorHAnsi" w:cstheme="minorHAnsi"/>
          <w:b/>
          <w:sz w:val="24"/>
          <w:szCs w:val="24"/>
        </w:rPr>
        <w:t xml:space="preserve">All required documents must be </w:t>
      </w:r>
      <w:r w:rsidR="008457CC" w:rsidRPr="002F3791">
        <w:rPr>
          <w:rFonts w:asciiTheme="minorHAnsi" w:hAnsiTheme="minorHAnsi" w:cstheme="minorHAnsi"/>
          <w:b/>
          <w:sz w:val="24"/>
          <w:szCs w:val="24"/>
          <w:u w:val="single"/>
        </w:rPr>
        <w:t>received</w:t>
      </w:r>
      <w:r w:rsidR="008457CC" w:rsidRPr="002F3791">
        <w:rPr>
          <w:rFonts w:asciiTheme="minorHAnsi" w:hAnsiTheme="minorHAnsi" w:cstheme="minorHAnsi"/>
          <w:b/>
          <w:sz w:val="24"/>
          <w:szCs w:val="24"/>
        </w:rPr>
        <w:t xml:space="preserve"> by </w:t>
      </w:r>
      <w:r w:rsidR="001359D1" w:rsidRPr="002F3791">
        <w:rPr>
          <w:rFonts w:asciiTheme="minorHAnsi" w:hAnsiTheme="minorHAnsi" w:cstheme="minorHAnsi"/>
          <w:b/>
          <w:sz w:val="24"/>
          <w:szCs w:val="24"/>
        </w:rPr>
        <w:t>HHS</w:t>
      </w:r>
      <w:r w:rsidR="00833521" w:rsidRPr="002F3791">
        <w:rPr>
          <w:rFonts w:asciiTheme="minorHAnsi" w:hAnsiTheme="minorHAnsi" w:cstheme="minorHAnsi"/>
          <w:b/>
          <w:sz w:val="24"/>
          <w:szCs w:val="24"/>
        </w:rPr>
        <w:t>C</w:t>
      </w:r>
      <w:r w:rsidR="001359D1" w:rsidRPr="002F3791">
        <w:rPr>
          <w:rFonts w:asciiTheme="minorHAnsi" w:hAnsiTheme="minorHAnsi" w:cstheme="minorHAnsi"/>
          <w:b/>
          <w:sz w:val="24"/>
          <w:szCs w:val="24"/>
        </w:rPr>
        <w:t xml:space="preserve"> </w:t>
      </w:r>
      <w:r w:rsidR="001359D1" w:rsidRPr="002F3791">
        <w:rPr>
          <w:rFonts w:asciiTheme="minorHAnsi" w:hAnsiTheme="minorHAnsi" w:cstheme="minorHAnsi"/>
          <w:sz w:val="24"/>
          <w:szCs w:val="24"/>
        </w:rPr>
        <w:t>by</w:t>
      </w:r>
      <w:r w:rsidR="008457CC" w:rsidRPr="002F3791">
        <w:rPr>
          <w:rFonts w:asciiTheme="minorHAnsi" w:hAnsiTheme="minorHAnsi" w:cstheme="minorHAnsi"/>
          <w:b/>
          <w:bCs w:val="0"/>
          <w:sz w:val="24"/>
          <w:szCs w:val="24"/>
        </w:rPr>
        <w:t xml:space="preserve"> the due date and time</w:t>
      </w:r>
      <w:r w:rsidR="00DC3425" w:rsidRPr="002F3791">
        <w:rPr>
          <w:rFonts w:asciiTheme="minorHAnsi" w:hAnsiTheme="minorHAnsi" w:cstheme="minorHAnsi"/>
          <w:b/>
          <w:bCs w:val="0"/>
          <w:sz w:val="24"/>
          <w:szCs w:val="24"/>
        </w:rPr>
        <w:t xml:space="preserve"> listed in the </w:t>
      </w:r>
      <w:hyperlink w:anchor="_Procurement_Schedule" w:history="1">
        <w:r w:rsidR="00DC3425" w:rsidRPr="002F3791">
          <w:rPr>
            <w:rStyle w:val="Hyperlink"/>
            <w:rFonts w:asciiTheme="minorHAnsi" w:hAnsiTheme="minorHAnsi" w:cstheme="minorHAnsi"/>
            <w:b/>
            <w:color w:val="auto"/>
            <w:sz w:val="24"/>
            <w:szCs w:val="24"/>
            <w:u w:val="none"/>
          </w:rPr>
          <w:t>Procurement Schedule</w:t>
        </w:r>
      </w:hyperlink>
      <w:r w:rsidR="00DC3425" w:rsidRPr="002F3791">
        <w:rPr>
          <w:rStyle w:val="Hyperlink"/>
          <w:rFonts w:asciiTheme="minorHAnsi" w:hAnsiTheme="minorHAnsi" w:cstheme="minorHAnsi"/>
          <w:b/>
          <w:color w:val="auto"/>
          <w:sz w:val="24"/>
          <w:szCs w:val="24"/>
          <w:u w:val="none"/>
        </w:rPr>
        <w:t xml:space="preserve"> in </w:t>
      </w:r>
      <w:hyperlink w:anchor="_Procurement_Schedule" w:history="1">
        <w:r w:rsidR="00833521" w:rsidRPr="002F3791">
          <w:rPr>
            <w:rStyle w:val="Hyperlink"/>
            <w:rFonts w:asciiTheme="minorHAnsi" w:hAnsiTheme="minorHAnsi" w:cstheme="minorHAnsi"/>
            <w:b/>
            <w:sz w:val="24"/>
            <w:szCs w:val="24"/>
          </w:rPr>
          <w:t>S</w:t>
        </w:r>
        <w:r w:rsidR="00505D9E" w:rsidRPr="002F3791">
          <w:rPr>
            <w:rStyle w:val="Hyperlink"/>
            <w:rFonts w:asciiTheme="minorHAnsi" w:hAnsiTheme="minorHAnsi" w:cstheme="minorHAnsi"/>
            <w:b/>
            <w:sz w:val="24"/>
            <w:szCs w:val="24"/>
          </w:rPr>
          <w:t>ubs</w:t>
        </w:r>
        <w:r w:rsidR="00DC3425" w:rsidRPr="002F3791">
          <w:rPr>
            <w:rStyle w:val="Hyperlink"/>
            <w:rFonts w:asciiTheme="minorHAnsi" w:hAnsiTheme="minorHAnsi" w:cstheme="minorHAnsi"/>
            <w:b/>
            <w:sz w:val="24"/>
            <w:szCs w:val="24"/>
          </w:rPr>
          <w:t>ection 1.3</w:t>
        </w:r>
      </w:hyperlink>
      <w:r w:rsidR="00DC3425" w:rsidRPr="002F3791">
        <w:rPr>
          <w:rStyle w:val="Hyperlink"/>
          <w:rFonts w:asciiTheme="minorHAnsi" w:hAnsiTheme="minorHAnsi" w:cstheme="minorHAnsi"/>
          <w:b/>
          <w:sz w:val="24"/>
          <w:szCs w:val="24"/>
          <w:u w:val="none"/>
        </w:rPr>
        <w:t xml:space="preserve"> </w:t>
      </w:r>
      <w:r w:rsidR="00DC3425" w:rsidRPr="002F3791">
        <w:rPr>
          <w:rFonts w:asciiTheme="minorHAnsi" w:hAnsiTheme="minorHAnsi" w:cstheme="minorHAnsi"/>
          <w:b/>
          <w:bCs w:val="0"/>
          <w:sz w:val="24"/>
          <w:szCs w:val="24"/>
        </w:rPr>
        <w:t xml:space="preserve">of this </w:t>
      </w:r>
      <w:r w:rsidR="002D445F" w:rsidRPr="002F3791">
        <w:rPr>
          <w:rFonts w:asciiTheme="minorHAnsi" w:hAnsiTheme="minorHAnsi" w:cstheme="minorHAnsi"/>
          <w:b/>
          <w:bCs w:val="0"/>
          <w:sz w:val="24"/>
          <w:szCs w:val="24"/>
        </w:rPr>
        <w:t>o</w:t>
      </w:r>
      <w:r w:rsidR="00DC3425" w:rsidRPr="002F3791">
        <w:rPr>
          <w:rFonts w:asciiTheme="minorHAnsi" w:hAnsiTheme="minorHAnsi" w:cstheme="minorHAnsi"/>
          <w:b/>
          <w:bCs w:val="0"/>
          <w:sz w:val="24"/>
          <w:szCs w:val="24"/>
        </w:rPr>
        <w:t xml:space="preserve">pen </w:t>
      </w:r>
      <w:r w:rsidR="002D445F" w:rsidRPr="002F3791">
        <w:rPr>
          <w:rFonts w:asciiTheme="minorHAnsi" w:hAnsiTheme="minorHAnsi" w:cstheme="minorHAnsi"/>
          <w:b/>
          <w:bCs w:val="0"/>
          <w:sz w:val="24"/>
          <w:szCs w:val="24"/>
        </w:rPr>
        <w:t>e</w:t>
      </w:r>
      <w:r w:rsidR="00DC3425" w:rsidRPr="002F3791">
        <w:rPr>
          <w:rFonts w:asciiTheme="minorHAnsi" w:hAnsiTheme="minorHAnsi" w:cstheme="minorHAnsi"/>
          <w:b/>
          <w:bCs w:val="0"/>
          <w:sz w:val="24"/>
          <w:szCs w:val="24"/>
        </w:rPr>
        <w:t>nrollment.</w:t>
      </w:r>
    </w:p>
    <w:p w14:paraId="36BF7324" w14:textId="77777777" w:rsidR="00833521" w:rsidRPr="002F3791" w:rsidRDefault="00833521" w:rsidP="00D5202D">
      <w:pPr>
        <w:rPr>
          <w:rFonts w:asciiTheme="minorHAnsi" w:hAnsiTheme="minorHAnsi"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0"/>
      </w:tblGrid>
      <w:tr w:rsidR="009527AC" w:rsidRPr="002F3791" w14:paraId="4542F0CE" w14:textId="77777777" w:rsidTr="009527AC">
        <w:trPr>
          <w:trHeight w:val="432"/>
        </w:trPr>
        <w:tc>
          <w:tcPr>
            <w:tcW w:w="7650" w:type="dxa"/>
            <w:tcBorders>
              <w:bottom w:val="single" w:sz="6" w:space="0" w:color="000000"/>
            </w:tcBorders>
            <w:shd w:val="clear" w:color="auto" w:fill="8DB3E2" w:themeFill="text2" w:themeFillTint="66"/>
            <w:vAlign w:val="center"/>
          </w:tcPr>
          <w:p w14:paraId="69B0F8BA" w14:textId="77777777" w:rsidR="009527AC" w:rsidRPr="002F3791" w:rsidRDefault="009527AC" w:rsidP="00D5202D">
            <w:pPr>
              <w:jc w:val="center"/>
              <w:rPr>
                <w:rFonts w:asciiTheme="minorHAnsi" w:hAnsiTheme="minorHAnsi" w:cstheme="minorHAnsi"/>
                <w:b/>
              </w:rPr>
            </w:pPr>
            <w:r w:rsidRPr="002F3791">
              <w:rPr>
                <w:rFonts w:asciiTheme="minorHAnsi" w:hAnsiTheme="minorHAnsi" w:cstheme="minorHAnsi"/>
                <w:b/>
              </w:rPr>
              <w:lastRenderedPageBreak/>
              <w:t>Delivery Option</w:t>
            </w:r>
          </w:p>
        </w:tc>
      </w:tr>
      <w:tr w:rsidR="009527AC" w:rsidRPr="002F3791" w14:paraId="4F879F9C" w14:textId="77777777" w:rsidTr="009527AC">
        <w:trPr>
          <w:trHeight w:val="432"/>
        </w:trPr>
        <w:tc>
          <w:tcPr>
            <w:tcW w:w="7650" w:type="dxa"/>
            <w:tcBorders>
              <w:bottom w:val="single" w:sz="6" w:space="0" w:color="000000"/>
            </w:tcBorders>
            <w:shd w:val="pct30" w:color="FFFF00" w:fill="FFFFFF"/>
            <w:vAlign w:val="center"/>
          </w:tcPr>
          <w:p w14:paraId="341CE4A1" w14:textId="77777777" w:rsidR="009527AC" w:rsidRPr="002F3791" w:rsidRDefault="001359D1" w:rsidP="00D5202D">
            <w:pPr>
              <w:ind w:left="360"/>
              <w:jc w:val="center"/>
              <w:rPr>
                <w:rFonts w:asciiTheme="minorHAnsi" w:hAnsiTheme="minorHAnsi" w:cstheme="minorHAnsi"/>
                <w:b/>
                <w:iCs/>
              </w:rPr>
            </w:pPr>
            <w:r w:rsidRPr="002F3791">
              <w:rPr>
                <w:rFonts w:asciiTheme="minorHAnsi" w:hAnsiTheme="minorHAnsi" w:cstheme="minorHAnsi"/>
                <w:b/>
                <w:iCs/>
              </w:rPr>
              <w:t>Email</w:t>
            </w:r>
            <w:r w:rsidR="009527AC" w:rsidRPr="002F3791">
              <w:rPr>
                <w:rFonts w:asciiTheme="minorHAnsi" w:hAnsiTheme="minorHAnsi" w:cstheme="minorHAnsi"/>
                <w:b/>
                <w:iCs/>
              </w:rPr>
              <w:t xml:space="preserve"> Address for </w:t>
            </w:r>
            <w:r w:rsidR="008457CC" w:rsidRPr="002F3791">
              <w:rPr>
                <w:rFonts w:asciiTheme="minorHAnsi" w:hAnsiTheme="minorHAnsi" w:cstheme="minorHAnsi"/>
                <w:b/>
                <w:iCs/>
              </w:rPr>
              <w:t>Delivery</w:t>
            </w:r>
          </w:p>
          <w:p w14:paraId="537BCD81" w14:textId="77777777" w:rsidR="008457CC" w:rsidRPr="002F3791" w:rsidRDefault="008457CC" w:rsidP="00D5202D">
            <w:pPr>
              <w:ind w:left="360"/>
              <w:jc w:val="center"/>
              <w:rPr>
                <w:rFonts w:asciiTheme="minorHAnsi" w:hAnsiTheme="minorHAnsi" w:cstheme="minorHAnsi"/>
                <w:bCs/>
              </w:rPr>
            </w:pPr>
            <w:r w:rsidRPr="002F3791">
              <w:rPr>
                <w:rFonts w:asciiTheme="minorHAnsi" w:hAnsiTheme="minorHAnsi" w:cstheme="minorHAnsi"/>
              </w:rPr>
              <w:t>(Operating Hours – 8:00 A.M. to 5:00 P.M.)</w:t>
            </w:r>
          </w:p>
        </w:tc>
      </w:tr>
      <w:tr w:rsidR="009527AC" w:rsidRPr="002F3791" w14:paraId="0732C8CE" w14:textId="77777777" w:rsidTr="00833521">
        <w:trPr>
          <w:trHeight w:val="1443"/>
        </w:trPr>
        <w:tc>
          <w:tcPr>
            <w:tcW w:w="7650" w:type="dxa"/>
            <w:shd w:val="clear" w:color="auto" w:fill="auto"/>
            <w:vAlign w:val="center"/>
          </w:tcPr>
          <w:p w14:paraId="21030408" w14:textId="77777777" w:rsidR="007B5978" w:rsidRPr="002F3791" w:rsidRDefault="007B5978" w:rsidP="00D5202D">
            <w:pPr>
              <w:jc w:val="center"/>
              <w:rPr>
                <w:rFonts w:asciiTheme="minorHAnsi" w:hAnsiTheme="minorHAnsi" w:cstheme="minorHAnsi"/>
                <w:iCs/>
              </w:rPr>
            </w:pPr>
            <w:r w:rsidRPr="002F3791">
              <w:rPr>
                <w:rFonts w:asciiTheme="minorHAnsi" w:hAnsiTheme="minorHAnsi" w:cstheme="minorHAnsi"/>
              </w:rPr>
              <w:t xml:space="preserve">Health and </w:t>
            </w:r>
            <w:r w:rsidR="00833521" w:rsidRPr="002F3791">
              <w:rPr>
                <w:rFonts w:asciiTheme="minorHAnsi" w:hAnsiTheme="minorHAnsi" w:cstheme="minorHAnsi"/>
              </w:rPr>
              <w:t>Human Services C</w:t>
            </w:r>
            <w:r w:rsidRPr="002F3791">
              <w:rPr>
                <w:rFonts w:asciiTheme="minorHAnsi" w:hAnsiTheme="minorHAnsi" w:cstheme="minorHAnsi"/>
              </w:rPr>
              <w:t>ommission</w:t>
            </w:r>
          </w:p>
          <w:p w14:paraId="0BBE7104" w14:textId="4E943A3B" w:rsidR="001359D1" w:rsidRPr="002F3791" w:rsidRDefault="009527AC" w:rsidP="00D5202D">
            <w:pPr>
              <w:jc w:val="center"/>
              <w:rPr>
                <w:rFonts w:asciiTheme="minorHAnsi" w:hAnsiTheme="minorHAnsi" w:cstheme="minorHAnsi"/>
                <w:b/>
                <w:i/>
                <w:iCs/>
              </w:rPr>
            </w:pPr>
            <w:r w:rsidRPr="002F3791">
              <w:rPr>
                <w:rFonts w:asciiTheme="minorHAnsi" w:hAnsiTheme="minorHAnsi" w:cstheme="minorHAnsi"/>
                <w:iCs/>
              </w:rPr>
              <w:t xml:space="preserve">Attn:  </w:t>
            </w:r>
            <w:r w:rsidR="00BA0132">
              <w:rPr>
                <w:rFonts w:asciiTheme="minorHAnsi" w:hAnsiTheme="minorHAnsi" w:cstheme="minorHAnsi"/>
                <w:b/>
                <w:iCs/>
              </w:rPr>
              <w:t>Lisa Herbert</w:t>
            </w:r>
          </w:p>
          <w:p w14:paraId="24024C38" w14:textId="612E834D" w:rsidR="00760171" w:rsidRPr="002F3791" w:rsidRDefault="00833521" w:rsidP="00D5202D">
            <w:pPr>
              <w:jc w:val="center"/>
              <w:rPr>
                <w:rFonts w:asciiTheme="minorHAnsi" w:hAnsiTheme="minorHAnsi" w:cstheme="minorHAnsi"/>
                <w:b/>
                <w:bCs/>
                <w:u w:val="single"/>
              </w:rPr>
            </w:pPr>
            <w:r w:rsidRPr="002F3791">
              <w:rPr>
                <w:rFonts w:asciiTheme="minorHAnsi" w:hAnsiTheme="minorHAnsi" w:cstheme="minorHAnsi"/>
                <w:iCs/>
              </w:rPr>
              <w:t>Email A</w:t>
            </w:r>
            <w:r w:rsidR="00760171" w:rsidRPr="002F3791">
              <w:rPr>
                <w:rFonts w:asciiTheme="minorHAnsi" w:hAnsiTheme="minorHAnsi" w:cstheme="minorHAnsi"/>
                <w:iCs/>
              </w:rPr>
              <w:t xml:space="preserve">ddress: </w:t>
            </w:r>
            <w:hyperlink r:id="rId22" w:history="1">
              <w:r w:rsidR="00EA2D8D" w:rsidRPr="00FC66C1">
                <w:rPr>
                  <w:rStyle w:val="Hyperlink"/>
                  <w:rFonts w:asciiTheme="minorHAnsi" w:hAnsiTheme="minorHAnsi" w:cstheme="minorHAnsi"/>
                  <w:b/>
                  <w:iCs/>
                </w:rPr>
                <w:t>lisa.herbert@hhs.texas.gov</w:t>
              </w:r>
            </w:hyperlink>
            <w:r w:rsidRPr="002F3791">
              <w:rPr>
                <w:rFonts w:asciiTheme="minorHAnsi" w:hAnsiTheme="minorHAnsi" w:cstheme="minorHAnsi"/>
                <w:b/>
                <w:iCs/>
                <w:u w:val="single"/>
              </w:rPr>
              <w:t xml:space="preserve"> </w:t>
            </w:r>
          </w:p>
        </w:tc>
      </w:tr>
    </w:tbl>
    <w:p w14:paraId="424E2CC0" w14:textId="77777777" w:rsidR="00833521" w:rsidRPr="002F3791" w:rsidRDefault="00833521" w:rsidP="00D5202D">
      <w:pPr>
        <w:rPr>
          <w:rFonts w:asciiTheme="minorHAnsi" w:hAnsiTheme="minorHAnsi" w:cstheme="minorHAnsi"/>
        </w:rPr>
      </w:pPr>
    </w:p>
    <w:p w14:paraId="4C179824" w14:textId="77777777" w:rsidR="00833521" w:rsidRPr="002F3791" w:rsidRDefault="00833521" w:rsidP="00D5202D">
      <w:pPr>
        <w:pStyle w:val="Heading4"/>
        <w:numPr>
          <w:ilvl w:val="2"/>
          <w:numId w:val="43"/>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HHSC reserves the right to reject late submissions. It is the Applicant’s responsibility to appropriately title (subject line) and email the Application to HHSC by the specified time and date. Time and date are based upon the full Application being received and viewable by HHSC.</w:t>
      </w:r>
    </w:p>
    <w:p w14:paraId="4034877A" w14:textId="77777777" w:rsidR="00833521" w:rsidRPr="002F3791" w:rsidRDefault="00833521" w:rsidP="00D5202D">
      <w:pPr>
        <w:rPr>
          <w:rFonts w:asciiTheme="minorHAnsi" w:hAnsiTheme="minorHAnsi" w:cstheme="minorHAnsi"/>
        </w:rPr>
      </w:pPr>
    </w:p>
    <w:p w14:paraId="3A3E2A76" w14:textId="77777777" w:rsidR="00DA2BBD" w:rsidRPr="002F3791" w:rsidRDefault="000C7326" w:rsidP="00D5202D">
      <w:pPr>
        <w:pStyle w:val="Heading4"/>
        <w:numPr>
          <w:ilvl w:val="2"/>
          <w:numId w:val="43"/>
        </w:numPr>
        <w:spacing w:before="0" w:after="0"/>
        <w:ind w:left="1080" w:hanging="810"/>
        <w:jc w:val="both"/>
        <w:rPr>
          <w:rFonts w:asciiTheme="minorHAnsi" w:hAnsiTheme="minorHAnsi" w:cstheme="minorHAnsi"/>
          <w:sz w:val="24"/>
          <w:szCs w:val="24"/>
        </w:rPr>
      </w:pPr>
      <w:r w:rsidRPr="002F3791">
        <w:rPr>
          <w:rFonts w:asciiTheme="minorHAnsi" w:hAnsiTheme="minorHAnsi" w:cstheme="minorHAnsi"/>
          <w:sz w:val="24"/>
          <w:szCs w:val="24"/>
        </w:rPr>
        <w:t>All Applications become the property of HHSC after submission.</w:t>
      </w:r>
    </w:p>
    <w:p w14:paraId="7DEFD438" w14:textId="570ED2DF" w:rsidR="00915439" w:rsidRDefault="00915439" w:rsidP="00D5202D">
      <w:pPr>
        <w:ind w:left="180"/>
        <w:rPr>
          <w:rFonts w:asciiTheme="minorHAnsi" w:hAnsiTheme="minorHAnsi" w:cstheme="minorHAnsi"/>
          <w:b/>
          <w:bCs/>
          <w:u w:val="single"/>
        </w:rPr>
      </w:pPr>
    </w:p>
    <w:p w14:paraId="6EBCA57A" w14:textId="292AF318" w:rsidR="005F5AB3" w:rsidRDefault="005F5AB3" w:rsidP="00D5202D">
      <w:pPr>
        <w:ind w:left="180"/>
        <w:rPr>
          <w:rFonts w:asciiTheme="minorHAnsi" w:hAnsiTheme="minorHAnsi" w:cstheme="minorHAnsi"/>
          <w:b/>
          <w:bCs/>
          <w:u w:val="single"/>
        </w:rPr>
      </w:pPr>
    </w:p>
    <w:p w14:paraId="6FBCB642" w14:textId="35A8FA50" w:rsidR="005F5AB3" w:rsidRDefault="005F5AB3" w:rsidP="00D5202D">
      <w:pPr>
        <w:ind w:left="180"/>
        <w:rPr>
          <w:rFonts w:asciiTheme="minorHAnsi" w:hAnsiTheme="minorHAnsi" w:cstheme="minorHAnsi"/>
          <w:b/>
          <w:bCs/>
          <w:u w:val="single"/>
        </w:rPr>
      </w:pPr>
    </w:p>
    <w:p w14:paraId="2E979E1D" w14:textId="09998A37" w:rsidR="005F5AB3" w:rsidRDefault="005F5AB3" w:rsidP="00D5202D">
      <w:pPr>
        <w:ind w:left="180"/>
        <w:rPr>
          <w:rFonts w:asciiTheme="minorHAnsi" w:hAnsiTheme="minorHAnsi" w:cstheme="minorHAnsi"/>
          <w:b/>
          <w:bCs/>
          <w:u w:val="single"/>
        </w:rPr>
      </w:pPr>
    </w:p>
    <w:p w14:paraId="625824FD" w14:textId="77777777" w:rsidR="005F5AB3" w:rsidRPr="002F3791" w:rsidRDefault="005F5AB3" w:rsidP="00D5202D">
      <w:pPr>
        <w:ind w:left="180"/>
        <w:rPr>
          <w:rFonts w:asciiTheme="minorHAnsi" w:hAnsiTheme="minorHAnsi" w:cstheme="minorHAnsi"/>
          <w:b/>
          <w:bCs/>
          <w:u w:val="single"/>
        </w:rPr>
      </w:pPr>
    </w:p>
    <w:p w14:paraId="74AD6300" w14:textId="77777777" w:rsidR="00DA2BBD" w:rsidRPr="002F3791" w:rsidRDefault="007C3B19" w:rsidP="00D5202D">
      <w:pPr>
        <w:jc w:val="center"/>
        <w:rPr>
          <w:rFonts w:asciiTheme="minorHAnsi" w:hAnsiTheme="minorHAnsi" w:cstheme="minorHAnsi"/>
        </w:rPr>
      </w:pPr>
      <w:r w:rsidRPr="002F3791">
        <w:rPr>
          <w:rFonts w:asciiTheme="minorHAnsi" w:hAnsiTheme="minorHAnsi" w:cstheme="minorHAnsi"/>
          <w:b/>
          <w:i/>
        </w:rPr>
        <w:t>(The remainder of this page is intentionally left blank.)</w:t>
      </w:r>
    </w:p>
    <w:p w14:paraId="3ABBDE2D" w14:textId="77777777" w:rsidR="00B40108" w:rsidRPr="002F3791" w:rsidRDefault="00B40108" w:rsidP="00D5202D">
      <w:pPr>
        <w:rPr>
          <w:rFonts w:asciiTheme="minorHAnsi" w:hAnsiTheme="minorHAnsi" w:cstheme="minorHAnsi"/>
          <w:b/>
        </w:rPr>
      </w:pPr>
      <w:r w:rsidRPr="002F3791">
        <w:rPr>
          <w:rFonts w:asciiTheme="minorHAnsi" w:hAnsiTheme="minorHAnsi" w:cstheme="minorHAnsi"/>
        </w:rPr>
        <w:br w:type="page"/>
      </w:r>
    </w:p>
    <w:p w14:paraId="544742D5" w14:textId="77777777" w:rsidR="0035120A" w:rsidRPr="002F3791" w:rsidRDefault="00EB6E6A" w:rsidP="00D5202D">
      <w:pPr>
        <w:pStyle w:val="Heading1"/>
        <w:numPr>
          <w:ilvl w:val="0"/>
          <w:numId w:val="35"/>
        </w:numPr>
        <w:rPr>
          <w:rFonts w:asciiTheme="minorHAnsi" w:hAnsiTheme="minorHAnsi" w:cstheme="minorHAnsi"/>
          <w:sz w:val="28"/>
          <w:szCs w:val="28"/>
        </w:rPr>
      </w:pPr>
      <w:bookmarkStart w:id="53" w:name="_Toc35007053"/>
      <w:r w:rsidRPr="002F3791">
        <w:rPr>
          <w:rFonts w:asciiTheme="minorHAnsi" w:hAnsiTheme="minorHAnsi" w:cstheme="minorHAnsi"/>
          <w:sz w:val="28"/>
          <w:szCs w:val="28"/>
        </w:rPr>
        <w:lastRenderedPageBreak/>
        <w:t>ELIGIBILITY DETERMINATION</w:t>
      </w:r>
      <w:bookmarkEnd w:id="53"/>
    </w:p>
    <w:p w14:paraId="4CDBC117" w14:textId="77777777" w:rsidR="00653175" w:rsidRPr="002F3791" w:rsidRDefault="00653175" w:rsidP="00D5202D">
      <w:pPr>
        <w:rPr>
          <w:rFonts w:asciiTheme="minorHAnsi" w:hAnsiTheme="minorHAnsi" w:cstheme="minorHAnsi"/>
        </w:rPr>
      </w:pPr>
    </w:p>
    <w:p w14:paraId="258B75C9" w14:textId="77777777" w:rsidR="00631D68" w:rsidRPr="002F3791" w:rsidRDefault="00EB6E6A" w:rsidP="00D5202D">
      <w:pPr>
        <w:pStyle w:val="Heading2"/>
        <w:numPr>
          <w:ilvl w:val="1"/>
          <w:numId w:val="31"/>
        </w:numPr>
        <w:ind w:left="630" w:hanging="630"/>
        <w:rPr>
          <w:rFonts w:asciiTheme="minorHAnsi" w:hAnsiTheme="minorHAnsi" w:cstheme="minorHAnsi"/>
          <w:sz w:val="28"/>
          <w:szCs w:val="28"/>
        </w:rPr>
      </w:pPr>
      <w:bookmarkStart w:id="54" w:name="_Toc35007054"/>
      <w:bookmarkStart w:id="55" w:name="_Toc106421438"/>
      <w:bookmarkStart w:id="56" w:name="_Toc202672956"/>
      <w:r w:rsidRPr="002F3791">
        <w:rPr>
          <w:rFonts w:asciiTheme="minorHAnsi" w:hAnsiTheme="minorHAnsi" w:cstheme="minorHAnsi"/>
          <w:sz w:val="28"/>
          <w:szCs w:val="28"/>
        </w:rPr>
        <w:t>Initial Compliance Screening</w:t>
      </w:r>
      <w:bookmarkEnd w:id="54"/>
    </w:p>
    <w:p w14:paraId="72325F1B" w14:textId="77777777" w:rsidR="00653175" w:rsidRPr="002F3791" w:rsidRDefault="00653175" w:rsidP="00D5202D">
      <w:pPr>
        <w:rPr>
          <w:rFonts w:asciiTheme="minorHAnsi" w:hAnsiTheme="minorHAnsi" w:cstheme="minorHAnsi"/>
        </w:rPr>
      </w:pPr>
    </w:p>
    <w:p w14:paraId="11778CC4" w14:textId="77777777" w:rsidR="00EB6E6A" w:rsidRPr="002F3791" w:rsidRDefault="00EB6E6A" w:rsidP="00D5202D">
      <w:pPr>
        <w:jc w:val="both"/>
        <w:rPr>
          <w:rFonts w:asciiTheme="minorHAnsi" w:hAnsiTheme="minorHAnsi" w:cstheme="minorHAnsi"/>
        </w:rPr>
      </w:pPr>
      <w:r w:rsidRPr="002F3791">
        <w:rPr>
          <w:rFonts w:asciiTheme="minorHAnsi" w:hAnsiTheme="minorHAnsi" w:cstheme="minorHAnsi"/>
        </w:rPr>
        <w:t>HHSC will perform an initial screening</w:t>
      </w:r>
      <w:r w:rsidR="00231DEF" w:rsidRPr="002F3791">
        <w:rPr>
          <w:rFonts w:asciiTheme="minorHAnsi" w:hAnsiTheme="minorHAnsi" w:cstheme="minorHAnsi"/>
        </w:rPr>
        <w:t xml:space="preserve"> of all </w:t>
      </w:r>
      <w:r w:rsidR="006E36AD" w:rsidRPr="002F3791">
        <w:rPr>
          <w:rFonts w:asciiTheme="minorHAnsi" w:hAnsiTheme="minorHAnsi" w:cstheme="minorHAnsi"/>
        </w:rPr>
        <w:t>A</w:t>
      </w:r>
      <w:r w:rsidR="00231DEF" w:rsidRPr="002F3791">
        <w:rPr>
          <w:rFonts w:asciiTheme="minorHAnsi" w:hAnsiTheme="minorHAnsi" w:cstheme="minorHAnsi"/>
        </w:rPr>
        <w:t xml:space="preserve">pplications received. </w:t>
      </w:r>
      <w:r w:rsidRPr="002F3791">
        <w:rPr>
          <w:rFonts w:asciiTheme="minorHAnsi" w:hAnsiTheme="minorHAnsi" w:cstheme="minorHAnsi"/>
        </w:rPr>
        <w:t xml:space="preserve">Unsigned </w:t>
      </w:r>
      <w:r w:rsidR="006E36AD" w:rsidRPr="002F3791">
        <w:rPr>
          <w:rFonts w:asciiTheme="minorHAnsi" w:hAnsiTheme="minorHAnsi" w:cstheme="minorHAnsi"/>
        </w:rPr>
        <w:t>A</w:t>
      </w:r>
      <w:r w:rsidRPr="002F3791">
        <w:rPr>
          <w:rFonts w:asciiTheme="minorHAnsi" w:hAnsiTheme="minorHAnsi" w:cstheme="minorHAnsi"/>
        </w:rPr>
        <w:t xml:space="preserve">pplications and </w:t>
      </w:r>
      <w:r w:rsidR="006E36AD" w:rsidRPr="002F3791">
        <w:rPr>
          <w:rFonts w:asciiTheme="minorHAnsi" w:hAnsiTheme="minorHAnsi" w:cstheme="minorHAnsi"/>
        </w:rPr>
        <w:t>A</w:t>
      </w:r>
      <w:r w:rsidRPr="002F3791">
        <w:rPr>
          <w:rFonts w:asciiTheme="minorHAnsi" w:hAnsiTheme="minorHAnsi" w:cstheme="minorHAnsi"/>
        </w:rPr>
        <w:t>pplications that do not include all required forms and sections are subject to rejection without further evaluation.</w:t>
      </w:r>
    </w:p>
    <w:p w14:paraId="325FFBB8" w14:textId="77777777" w:rsidR="00201C99" w:rsidRPr="002F3791" w:rsidRDefault="00201C99" w:rsidP="00D5202D">
      <w:pPr>
        <w:jc w:val="both"/>
        <w:rPr>
          <w:rFonts w:asciiTheme="minorHAnsi" w:hAnsiTheme="minorHAnsi" w:cstheme="minorHAnsi"/>
        </w:rPr>
      </w:pPr>
    </w:p>
    <w:p w14:paraId="27488462" w14:textId="77777777" w:rsidR="00EB6E6A" w:rsidRPr="002F3791" w:rsidRDefault="00EB6E6A" w:rsidP="00D5202D">
      <w:pPr>
        <w:pStyle w:val="ListParagraph"/>
        <w:ind w:left="0"/>
        <w:contextualSpacing w:val="0"/>
        <w:jc w:val="both"/>
        <w:rPr>
          <w:rFonts w:asciiTheme="minorHAnsi" w:hAnsiTheme="minorHAnsi" w:cstheme="minorHAnsi"/>
        </w:rPr>
      </w:pPr>
      <w:r w:rsidRPr="002F3791">
        <w:rPr>
          <w:rFonts w:asciiTheme="minorHAnsi" w:hAnsiTheme="minorHAnsi" w:cstheme="minorHAnsi"/>
        </w:rPr>
        <w:t xml:space="preserve">If the </w:t>
      </w:r>
      <w:r w:rsidR="006E36AD" w:rsidRPr="002F3791">
        <w:rPr>
          <w:rFonts w:asciiTheme="minorHAnsi" w:hAnsiTheme="minorHAnsi" w:cstheme="minorHAnsi"/>
        </w:rPr>
        <w:t>A</w:t>
      </w:r>
      <w:r w:rsidRPr="002F3791">
        <w:rPr>
          <w:rFonts w:asciiTheme="minorHAnsi" w:hAnsiTheme="minorHAnsi" w:cstheme="minorHAnsi"/>
        </w:rPr>
        <w:t xml:space="preserve">pplication passes the initial screening, </w:t>
      </w:r>
      <w:r w:rsidR="00231DEF" w:rsidRPr="002F3791">
        <w:rPr>
          <w:rFonts w:asciiTheme="minorHAnsi" w:hAnsiTheme="minorHAnsi" w:cstheme="minorHAnsi"/>
        </w:rPr>
        <w:t xml:space="preserve">the contract manager will contact the </w:t>
      </w:r>
      <w:r w:rsidR="006E36AD" w:rsidRPr="002F3791">
        <w:rPr>
          <w:rFonts w:asciiTheme="minorHAnsi" w:hAnsiTheme="minorHAnsi" w:cstheme="minorHAnsi"/>
        </w:rPr>
        <w:t>A</w:t>
      </w:r>
      <w:r w:rsidRPr="002F3791">
        <w:rPr>
          <w:rFonts w:asciiTheme="minorHAnsi" w:hAnsiTheme="minorHAnsi" w:cstheme="minorHAnsi"/>
        </w:rPr>
        <w:t>pplicant for further instructions or actions.</w:t>
      </w:r>
    </w:p>
    <w:p w14:paraId="240B6278" w14:textId="77777777" w:rsidR="00653175" w:rsidRPr="002F3791" w:rsidRDefault="00653175" w:rsidP="00D5202D">
      <w:pPr>
        <w:pStyle w:val="ListParagraph"/>
        <w:ind w:left="0"/>
        <w:contextualSpacing w:val="0"/>
        <w:rPr>
          <w:rFonts w:asciiTheme="minorHAnsi" w:hAnsiTheme="minorHAnsi" w:cstheme="minorHAnsi"/>
        </w:rPr>
      </w:pPr>
    </w:p>
    <w:p w14:paraId="63CD5847" w14:textId="77777777" w:rsidR="00EB6E6A" w:rsidRPr="002F3791" w:rsidRDefault="00A967B5" w:rsidP="00D5202D">
      <w:pPr>
        <w:pStyle w:val="Heading2"/>
        <w:numPr>
          <w:ilvl w:val="1"/>
          <w:numId w:val="31"/>
        </w:numPr>
        <w:ind w:left="630" w:hanging="630"/>
        <w:rPr>
          <w:rFonts w:asciiTheme="minorHAnsi" w:hAnsiTheme="minorHAnsi" w:cstheme="minorHAnsi"/>
          <w:sz w:val="28"/>
          <w:szCs w:val="28"/>
        </w:rPr>
      </w:pPr>
      <w:bookmarkStart w:id="57" w:name="_Toc35007055"/>
      <w:r w:rsidRPr="002F3791">
        <w:rPr>
          <w:rFonts w:asciiTheme="minorHAnsi" w:hAnsiTheme="minorHAnsi" w:cstheme="minorHAnsi"/>
          <w:sz w:val="28"/>
          <w:szCs w:val="28"/>
        </w:rPr>
        <w:t>Unr</w:t>
      </w:r>
      <w:r w:rsidR="00EB6E6A" w:rsidRPr="002F3791">
        <w:rPr>
          <w:rFonts w:asciiTheme="minorHAnsi" w:hAnsiTheme="minorHAnsi" w:cstheme="minorHAnsi"/>
          <w:sz w:val="28"/>
          <w:szCs w:val="28"/>
        </w:rPr>
        <w:t>esponsive Applications</w:t>
      </w:r>
      <w:bookmarkEnd w:id="57"/>
    </w:p>
    <w:p w14:paraId="57C08EF5" w14:textId="77777777" w:rsidR="00653175" w:rsidRPr="002F3791" w:rsidRDefault="00653175" w:rsidP="00D5202D">
      <w:pPr>
        <w:rPr>
          <w:rFonts w:asciiTheme="minorHAnsi" w:hAnsiTheme="minorHAnsi" w:cstheme="minorHAnsi"/>
        </w:rPr>
      </w:pPr>
    </w:p>
    <w:p w14:paraId="11392DD0" w14:textId="77777777" w:rsidR="00ED0C9A" w:rsidRPr="002F3791" w:rsidRDefault="00EB6E6A" w:rsidP="00D5202D">
      <w:pPr>
        <w:pStyle w:val="ListParagraph"/>
        <w:ind w:left="0"/>
        <w:contextualSpacing w:val="0"/>
        <w:jc w:val="both"/>
        <w:rPr>
          <w:rFonts w:asciiTheme="minorHAnsi" w:hAnsiTheme="minorHAnsi" w:cstheme="minorHAnsi"/>
        </w:rPr>
      </w:pPr>
      <w:r w:rsidRPr="002F3791">
        <w:rPr>
          <w:rFonts w:asciiTheme="minorHAnsi" w:hAnsiTheme="minorHAnsi" w:cstheme="minorHAnsi"/>
        </w:rPr>
        <w:t xml:space="preserve">Unless Applicant has taken action to withdraw </w:t>
      </w:r>
      <w:r w:rsidR="006E36AD" w:rsidRPr="002F3791">
        <w:rPr>
          <w:rFonts w:asciiTheme="minorHAnsi" w:hAnsiTheme="minorHAnsi" w:cstheme="minorHAnsi"/>
        </w:rPr>
        <w:t>the A</w:t>
      </w:r>
      <w:r w:rsidRPr="002F3791">
        <w:rPr>
          <w:rFonts w:asciiTheme="minorHAnsi" w:hAnsiTheme="minorHAnsi" w:cstheme="minorHAnsi"/>
        </w:rPr>
        <w:t xml:space="preserve">pplication for this </w:t>
      </w:r>
      <w:r w:rsidR="002D445F" w:rsidRPr="002F3791">
        <w:rPr>
          <w:rFonts w:asciiTheme="minorHAnsi" w:hAnsiTheme="minorHAnsi" w:cstheme="minorHAnsi"/>
        </w:rPr>
        <w:t>o</w:t>
      </w:r>
      <w:r w:rsidRPr="002F3791">
        <w:rPr>
          <w:rFonts w:asciiTheme="minorHAnsi" w:hAnsiTheme="minorHAnsi" w:cstheme="minorHAnsi"/>
        </w:rPr>
        <w:t xml:space="preserve">pen </w:t>
      </w:r>
      <w:r w:rsidR="002D445F" w:rsidRPr="002F3791">
        <w:rPr>
          <w:rFonts w:asciiTheme="minorHAnsi" w:hAnsiTheme="minorHAnsi" w:cstheme="minorHAnsi"/>
        </w:rPr>
        <w:t>e</w:t>
      </w:r>
      <w:r w:rsidRPr="002F3791">
        <w:rPr>
          <w:rFonts w:asciiTheme="minorHAnsi" w:hAnsiTheme="minorHAnsi" w:cstheme="minorHAnsi"/>
        </w:rPr>
        <w:t xml:space="preserve">nrollment, an </w:t>
      </w:r>
      <w:proofErr w:type="gramStart"/>
      <w:r w:rsidR="006E36AD" w:rsidRPr="002F3791">
        <w:rPr>
          <w:rFonts w:asciiTheme="minorHAnsi" w:hAnsiTheme="minorHAnsi" w:cstheme="minorHAnsi"/>
        </w:rPr>
        <w:t>A</w:t>
      </w:r>
      <w:r w:rsidRPr="002F3791">
        <w:rPr>
          <w:rFonts w:asciiTheme="minorHAnsi" w:hAnsiTheme="minorHAnsi" w:cstheme="minorHAnsi"/>
        </w:rPr>
        <w:t>pplication</w:t>
      </w:r>
      <w:proofErr w:type="gramEnd"/>
      <w:r w:rsidRPr="002F3791">
        <w:rPr>
          <w:rFonts w:asciiTheme="minorHAnsi" w:hAnsiTheme="minorHAnsi" w:cstheme="minorHAnsi"/>
        </w:rPr>
        <w:t xml:space="preserve"> will be considered </w:t>
      </w:r>
      <w:r w:rsidR="00547F65" w:rsidRPr="002F3791">
        <w:rPr>
          <w:rFonts w:asciiTheme="minorHAnsi" w:hAnsiTheme="minorHAnsi" w:cstheme="minorHAnsi"/>
        </w:rPr>
        <w:t>un</w:t>
      </w:r>
      <w:r w:rsidRPr="002F3791">
        <w:rPr>
          <w:rFonts w:asciiTheme="minorHAnsi" w:hAnsiTheme="minorHAnsi" w:cstheme="minorHAnsi"/>
        </w:rPr>
        <w:t>responsive and will not be considered further when any of the following conditions occurs:</w:t>
      </w:r>
    </w:p>
    <w:p w14:paraId="599F521D" w14:textId="77777777" w:rsidR="00653175" w:rsidRPr="002F3791" w:rsidRDefault="00653175" w:rsidP="00D5202D">
      <w:pPr>
        <w:pStyle w:val="ListParagraph"/>
        <w:ind w:left="0"/>
        <w:contextualSpacing w:val="0"/>
        <w:jc w:val="both"/>
        <w:rPr>
          <w:rFonts w:asciiTheme="minorHAnsi" w:hAnsiTheme="minorHAnsi" w:cstheme="minorHAnsi"/>
        </w:rPr>
      </w:pPr>
    </w:p>
    <w:p w14:paraId="501DFC4C" w14:textId="7D34D511" w:rsidR="00EB6E6A" w:rsidRDefault="0080739B" w:rsidP="00162ECC">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5.2.1</w:t>
      </w:r>
      <w:r w:rsidR="00162ECC">
        <w:rPr>
          <w:rFonts w:asciiTheme="minorHAnsi" w:hAnsiTheme="minorHAnsi" w:cstheme="minorHAnsi"/>
          <w:sz w:val="24"/>
          <w:szCs w:val="24"/>
        </w:rPr>
        <w:tab/>
      </w:r>
      <w:r w:rsidR="00EB6E6A" w:rsidRPr="002F3791">
        <w:rPr>
          <w:rFonts w:asciiTheme="minorHAnsi" w:hAnsiTheme="minorHAnsi" w:cstheme="minorHAnsi"/>
          <w:sz w:val="24"/>
          <w:szCs w:val="24"/>
        </w:rPr>
        <w:t xml:space="preserve">The Applicant fails to meet major </w:t>
      </w:r>
      <w:r w:rsidR="002D445F" w:rsidRPr="002F3791">
        <w:rPr>
          <w:rFonts w:asciiTheme="minorHAnsi" w:hAnsiTheme="minorHAnsi" w:cstheme="minorHAnsi"/>
          <w:sz w:val="24"/>
          <w:szCs w:val="24"/>
        </w:rPr>
        <w:t xml:space="preserve">open enrollment </w:t>
      </w:r>
      <w:r w:rsidR="00EB6E6A" w:rsidRPr="002F3791">
        <w:rPr>
          <w:rFonts w:asciiTheme="minorHAnsi" w:hAnsiTheme="minorHAnsi" w:cstheme="minorHAnsi"/>
          <w:sz w:val="24"/>
          <w:szCs w:val="24"/>
        </w:rPr>
        <w:t>specifications, including</w:t>
      </w:r>
      <w:r w:rsidR="00E902F8" w:rsidRPr="002F3791">
        <w:rPr>
          <w:rFonts w:asciiTheme="minorHAnsi" w:hAnsiTheme="minorHAnsi" w:cstheme="minorHAnsi"/>
          <w:sz w:val="24"/>
          <w:szCs w:val="24"/>
        </w:rPr>
        <w:t>:</w:t>
      </w:r>
    </w:p>
    <w:p w14:paraId="2964E0AE" w14:textId="77777777" w:rsidR="00E542B4" w:rsidRPr="002F3791" w:rsidRDefault="00E542B4" w:rsidP="00162ECC">
      <w:pPr>
        <w:jc w:val="both"/>
        <w:rPr>
          <w:rFonts w:asciiTheme="minorHAnsi" w:hAnsiTheme="minorHAnsi" w:cstheme="minorHAnsi"/>
        </w:rPr>
      </w:pPr>
    </w:p>
    <w:p w14:paraId="1E0C2A5C" w14:textId="339CAF65" w:rsidR="00EB6E6A" w:rsidRDefault="0080739B" w:rsidP="00162ECC">
      <w:pPr>
        <w:pStyle w:val="Heading4"/>
        <w:numPr>
          <w:ilvl w:val="0"/>
          <w:numId w:val="0"/>
        </w:numPr>
        <w:spacing w:before="0" w:after="0"/>
        <w:ind w:left="2160" w:hanging="1080"/>
        <w:jc w:val="both"/>
        <w:rPr>
          <w:rFonts w:asciiTheme="minorHAnsi" w:hAnsiTheme="minorHAnsi" w:cstheme="minorHAnsi"/>
          <w:sz w:val="24"/>
          <w:szCs w:val="24"/>
        </w:rPr>
      </w:pPr>
      <w:r>
        <w:rPr>
          <w:rFonts w:asciiTheme="minorHAnsi" w:hAnsiTheme="minorHAnsi" w:cstheme="minorHAnsi"/>
          <w:sz w:val="24"/>
          <w:szCs w:val="24"/>
        </w:rPr>
        <w:t>5</w:t>
      </w:r>
      <w:r w:rsidR="000C3714">
        <w:rPr>
          <w:rFonts w:asciiTheme="minorHAnsi" w:hAnsiTheme="minorHAnsi" w:cstheme="minorHAnsi"/>
          <w:sz w:val="24"/>
          <w:szCs w:val="24"/>
        </w:rPr>
        <w:t>.2.1.1</w:t>
      </w:r>
      <w:r w:rsidR="00162ECC">
        <w:rPr>
          <w:rFonts w:asciiTheme="minorHAnsi" w:hAnsiTheme="minorHAnsi" w:cstheme="minorHAnsi"/>
          <w:sz w:val="24"/>
          <w:szCs w:val="24"/>
        </w:rPr>
        <w:tab/>
      </w:r>
      <w:r w:rsidR="00EB6E6A" w:rsidRPr="002F3791">
        <w:rPr>
          <w:rFonts w:asciiTheme="minorHAnsi" w:hAnsiTheme="minorHAnsi" w:cstheme="minorHAnsi"/>
          <w:sz w:val="24"/>
          <w:szCs w:val="24"/>
        </w:rPr>
        <w:t xml:space="preserve">The Applicant fails to submit the required </w:t>
      </w:r>
      <w:r w:rsidR="006E36AD" w:rsidRPr="002F3791">
        <w:rPr>
          <w:rFonts w:asciiTheme="minorHAnsi" w:hAnsiTheme="minorHAnsi" w:cstheme="minorHAnsi"/>
          <w:sz w:val="24"/>
          <w:szCs w:val="24"/>
        </w:rPr>
        <w:t>A</w:t>
      </w:r>
      <w:r w:rsidR="00EB6E6A" w:rsidRPr="002F3791">
        <w:rPr>
          <w:rFonts w:asciiTheme="minorHAnsi" w:hAnsiTheme="minorHAnsi" w:cstheme="minorHAnsi"/>
          <w:sz w:val="24"/>
          <w:szCs w:val="24"/>
        </w:rPr>
        <w:t>pplication, supporting documentation, or forms.</w:t>
      </w:r>
    </w:p>
    <w:p w14:paraId="1D0171C9" w14:textId="77777777" w:rsidR="00162ECC" w:rsidRPr="0004360D" w:rsidRDefault="00162ECC" w:rsidP="0004360D">
      <w:pPr>
        <w:jc w:val="both"/>
      </w:pPr>
    </w:p>
    <w:p w14:paraId="53C1D946" w14:textId="2293C2B2" w:rsidR="00EB6E6A" w:rsidRPr="002F3791" w:rsidRDefault="000C3714" w:rsidP="0004360D">
      <w:pPr>
        <w:pStyle w:val="Heading4"/>
        <w:numPr>
          <w:ilvl w:val="0"/>
          <w:numId w:val="0"/>
        </w:numPr>
        <w:spacing w:before="0" w:after="0"/>
        <w:ind w:left="1800" w:hanging="720"/>
        <w:jc w:val="both"/>
        <w:rPr>
          <w:rFonts w:asciiTheme="minorHAnsi" w:hAnsiTheme="minorHAnsi" w:cstheme="minorHAnsi"/>
          <w:sz w:val="24"/>
          <w:szCs w:val="24"/>
        </w:rPr>
      </w:pPr>
      <w:r>
        <w:rPr>
          <w:rFonts w:asciiTheme="minorHAnsi" w:hAnsiTheme="minorHAnsi" w:cstheme="minorHAnsi"/>
          <w:sz w:val="24"/>
          <w:szCs w:val="24"/>
        </w:rPr>
        <w:t>5.2.1.2</w:t>
      </w:r>
      <w:r w:rsidR="00162ECC">
        <w:rPr>
          <w:rFonts w:asciiTheme="minorHAnsi" w:hAnsiTheme="minorHAnsi" w:cstheme="minorHAnsi"/>
          <w:sz w:val="24"/>
          <w:szCs w:val="24"/>
        </w:rPr>
        <w:tab/>
      </w:r>
      <w:r w:rsidR="00162ECC">
        <w:rPr>
          <w:rFonts w:asciiTheme="minorHAnsi" w:hAnsiTheme="minorHAnsi" w:cstheme="minorHAnsi"/>
          <w:sz w:val="24"/>
          <w:szCs w:val="24"/>
        </w:rPr>
        <w:tab/>
      </w:r>
      <w:r w:rsidR="00EB6E6A" w:rsidRPr="002F3791">
        <w:rPr>
          <w:rFonts w:asciiTheme="minorHAnsi" w:hAnsiTheme="minorHAnsi" w:cstheme="minorHAnsi"/>
          <w:sz w:val="24"/>
          <w:szCs w:val="24"/>
        </w:rPr>
        <w:t>The Applicant is not eligible under</w:t>
      </w:r>
      <w:r w:rsidR="00E542B4" w:rsidRPr="002F3791">
        <w:rPr>
          <w:rFonts w:asciiTheme="minorHAnsi" w:hAnsiTheme="minorHAnsi" w:cstheme="minorHAnsi"/>
          <w:sz w:val="24"/>
          <w:szCs w:val="24"/>
        </w:rPr>
        <w:t xml:space="preserve"> </w:t>
      </w:r>
      <w:hyperlink w:anchor="_Eligible_Applicants" w:history="1">
        <w:r w:rsidR="00ED0C9A" w:rsidRPr="002F3791">
          <w:rPr>
            <w:rStyle w:val="Hyperlink"/>
            <w:rFonts w:asciiTheme="minorHAnsi" w:hAnsiTheme="minorHAnsi" w:cstheme="minorHAnsi"/>
            <w:sz w:val="24"/>
            <w:szCs w:val="24"/>
          </w:rPr>
          <w:t>S</w:t>
        </w:r>
        <w:r w:rsidR="0096080B" w:rsidRPr="002F3791">
          <w:rPr>
            <w:rStyle w:val="Hyperlink"/>
            <w:rFonts w:asciiTheme="minorHAnsi" w:hAnsiTheme="minorHAnsi" w:cstheme="minorHAnsi"/>
            <w:sz w:val="24"/>
            <w:szCs w:val="24"/>
          </w:rPr>
          <w:t>ubs</w:t>
        </w:r>
        <w:r w:rsidR="00EB6E6A" w:rsidRPr="002F3791">
          <w:rPr>
            <w:rStyle w:val="Hyperlink"/>
            <w:rFonts w:asciiTheme="minorHAnsi" w:hAnsiTheme="minorHAnsi" w:cstheme="minorHAnsi"/>
            <w:sz w:val="24"/>
            <w:szCs w:val="24"/>
          </w:rPr>
          <w:t>ection 1.5</w:t>
        </w:r>
      </w:hyperlink>
      <w:r w:rsidR="00EB6E6A" w:rsidRPr="002F3791">
        <w:rPr>
          <w:rFonts w:asciiTheme="minorHAnsi" w:hAnsiTheme="minorHAnsi" w:cstheme="minorHAnsi"/>
          <w:sz w:val="24"/>
          <w:szCs w:val="24"/>
        </w:rPr>
        <w:t xml:space="preserve"> of this </w:t>
      </w:r>
      <w:r w:rsidR="002D445F" w:rsidRPr="002F3791">
        <w:rPr>
          <w:rFonts w:asciiTheme="minorHAnsi" w:hAnsiTheme="minorHAnsi" w:cstheme="minorHAnsi"/>
          <w:sz w:val="24"/>
          <w:szCs w:val="24"/>
        </w:rPr>
        <w:t>open enrollment</w:t>
      </w:r>
      <w:r w:rsidR="00EB6E6A" w:rsidRPr="002F3791">
        <w:rPr>
          <w:rFonts w:asciiTheme="minorHAnsi" w:hAnsiTheme="minorHAnsi" w:cstheme="minorHAnsi"/>
          <w:sz w:val="24"/>
          <w:szCs w:val="24"/>
        </w:rPr>
        <w:t>.</w:t>
      </w:r>
    </w:p>
    <w:p w14:paraId="13A480AC" w14:textId="77777777" w:rsidR="00162ECC" w:rsidRDefault="00162ECC" w:rsidP="00162ECC">
      <w:pPr>
        <w:pStyle w:val="Heading4"/>
        <w:numPr>
          <w:ilvl w:val="0"/>
          <w:numId w:val="0"/>
        </w:numPr>
        <w:spacing w:before="0" w:after="0"/>
        <w:jc w:val="both"/>
        <w:rPr>
          <w:rFonts w:asciiTheme="minorHAnsi" w:hAnsiTheme="minorHAnsi" w:cstheme="minorHAnsi"/>
          <w:sz w:val="24"/>
          <w:szCs w:val="24"/>
        </w:rPr>
      </w:pPr>
    </w:p>
    <w:p w14:paraId="4EB921B4" w14:textId="3B1AE114" w:rsidR="00EB6E6A" w:rsidRPr="002F3791" w:rsidRDefault="000C3714" w:rsidP="0004360D">
      <w:pPr>
        <w:pStyle w:val="Heading4"/>
        <w:numPr>
          <w:ilvl w:val="0"/>
          <w:numId w:val="0"/>
        </w:numPr>
        <w:spacing w:before="0" w:after="0"/>
        <w:ind w:left="2160" w:hanging="1080"/>
        <w:jc w:val="both"/>
        <w:rPr>
          <w:rFonts w:asciiTheme="minorHAnsi" w:hAnsiTheme="minorHAnsi" w:cstheme="minorHAnsi"/>
          <w:sz w:val="24"/>
          <w:szCs w:val="24"/>
        </w:rPr>
      </w:pPr>
      <w:r>
        <w:rPr>
          <w:rFonts w:asciiTheme="minorHAnsi" w:hAnsiTheme="minorHAnsi" w:cstheme="minorHAnsi"/>
          <w:sz w:val="24"/>
          <w:szCs w:val="24"/>
        </w:rPr>
        <w:t>5.2.1.3</w:t>
      </w:r>
      <w:r w:rsidR="00162ECC">
        <w:rPr>
          <w:rFonts w:asciiTheme="minorHAnsi" w:hAnsiTheme="minorHAnsi" w:cstheme="minorHAnsi"/>
          <w:sz w:val="24"/>
          <w:szCs w:val="24"/>
        </w:rPr>
        <w:tab/>
      </w:r>
      <w:r w:rsidR="00C85C74">
        <w:rPr>
          <w:rFonts w:asciiTheme="minorHAnsi" w:hAnsiTheme="minorHAnsi" w:cstheme="minorHAnsi"/>
          <w:sz w:val="24"/>
          <w:szCs w:val="24"/>
        </w:rPr>
        <w:t xml:space="preserve">The </w:t>
      </w:r>
      <w:r w:rsidR="00EB6E6A" w:rsidRPr="002F3791">
        <w:rPr>
          <w:rFonts w:asciiTheme="minorHAnsi" w:hAnsiTheme="minorHAnsi" w:cstheme="minorHAnsi"/>
          <w:sz w:val="24"/>
          <w:szCs w:val="24"/>
        </w:rPr>
        <w:t>Applicant does not accept the payment rate established</w:t>
      </w:r>
      <w:r w:rsidR="00F47240" w:rsidRPr="002F3791">
        <w:rPr>
          <w:rFonts w:asciiTheme="minorHAnsi" w:hAnsiTheme="minorHAnsi" w:cstheme="minorHAnsi"/>
          <w:sz w:val="24"/>
          <w:szCs w:val="24"/>
        </w:rPr>
        <w:t xml:space="preserve"> in this open enrollment</w:t>
      </w:r>
      <w:r w:rsidR="00EB6E6A" w:rsidRPr="002F3791">
        <w:rPr>
          <w:rFonts w:asciiTheme="minorHAnsi" w:hAnsiTheme="minorHAnsi" w:cstheme="minorHAnsi"/>
          <w:sz w:val="24"/>
          <w:szCs w:val="24"/>
        </w:rPr>
        <w:t>.</w:t>
      </w:r>
    </w:p>
    <w:p w14:paraId="2F4ED6F9" w14:textId="77777777" w:rsidR="00653175" w:rsidRPr="002F3791" w:rsidRDefault="00653175" w:rsidP="00162ECC">
      <w:pPr>
        <w:jc w:val="both"/>
        <w:rPr>
          <w:rFonts w:asciiTheme="minorHAnsi" w:hAnsiTheme="minorHAnsi" w:cstheme="minorHAnsi"/>
        </w:rPr>
      </w:pPr>
    </w:p>
    <w:p w14:paraId="7E99ED76" w14:textId="10A425D4" w:rsidR="00EB6E6A" w:rsidRPr="002F3791" w:rsidRDefault="00701351" w:rsidP="0004360D">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5.2.2</w:t>
      </w:r>
      <w:r w:rsidR="00162ECC">
        <w:rPr>
          <w:rFonts w:asciiTheme="minorHAnsi" w:hAnsiTheme="minorHAnsi" w:cstheme="minorHAnsi"/>
          <w:sz w:val="24"/>
          <w:szCs w:val="24"/>
        </w:rPr>
        <w:tab/>
      </w:r>
      <w:r w:rsidR="00EB6E6A" w:rsidRPr="002F3791">
        <w:rPr>
          <w:rFonts w:asciiTheme="minorHAnsi" w:hAnsiTheme="minorHAnsi" w:cstheme="minorHAnsi"/>
          <w:sz w:val="24"/>
          <w:szCs w:val="24"/>
        </w:rPr>
        <w:t>The Application is not signed.</w:t>
      </w:r>
    </w:p>
    <w:p w14:paraId="7237D45B" w14:textId="77777777" w:rsidR="00653175" w:rsidRPr="002F3791" w:rsidRDefault="00653175" w:rsidP="00162ECC">
      <w:pPr>
        <w:jc w:val="both"/>
        <w:rPr>
          <w:rFonts w:asciiTheme="minorHAnsi" w:hAnsiTheme="minorHAnsi" w:cstheme="minorHAnsi"/>
        </w:rPr>
      </w:pPr>
    </w:p>
    <w:p w14:paraId="62DA9713" w14:textId="2F22E42C" w:rsidR="00EB6E6A" w:rsidRPr="002F3791" w:rsidRDefault="00701351" w:rsidP="0004360D">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5.2.3</w:t>
      </w:r>
      <w:r w:rsidR="00162ECC">
        <w:rPr>
          <w:rFonts w:asciiTheme="minorHAnsi" w:hAnsiTheme="minorHAnsi" w:cstheme="minorHAnsi"/>
          <w:sz w:val="24"/>
          <w:szCs w:val="24"/>
        </w:rPr>
        <w:tab/>
      </w:r>
      <w:r w:rsidR="00EB6E6A" w:rsidRPr="002F3791">
        <w:rPr>
          <w:rFonts w:asciiTheme="minorHAnsi" w:hAnsiTheme="minorHAnsi" w:cstheme="minorHAnsi"/>
          <w:sz w:val="24"/>
          <w:szCs w:val="24"/>
        </w:rPr>
        <w:t>The Applicant’s response is not clearly legible. Typewritten is preferred.</w:t>
      </w:r>
    </w:p>
    <w:p w14:paraId="76E2A305" w14:textId="77777777" w:rsidR="00653175" w:rsidRPr="002F3791" w:rsidRDefault="00653175" w:rsidP="00162ECC">
      <w:pPr>
        <w:jc w:val="both"/>
        <w:rPr>
          <w:rFonts w:asciiTheme="minorHAnsi" w:hAnsiTheme="minorHAnsi" w:cstheme="minorHAnsi"/>
        </w:rPr>
      </w:pPr>
    </w:p>
    <w:p w14:paraId="6F94DEF7" w14:textId="59BDB34E" w:rsidR="00EB6E6A" w:rsidRPr="002F3791" w:rsidRDefault="00701351" w:rsidP="0004360D">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5.2.4</w:t>
      </w:r>
      <w:r w:rsidR="00162ECC">
        <w:rPr>
          <w:rFonts w:asciiTheme="minorHAnsi" w:hAnsiTheme="minorHAnsi" w:cstheme="minorHAnsi"/>
          <w:sz w:val="24"/>
          <w:szCs w:val="24"/>
        </w:rPr>
        <w:tab/>
      </w:r>
      <w:r w:rsidR="00EB6E6A" w:rsidRPr="002F3791">
        <w:rPr>
          <w:rFonts w:asciiTheme="minorHAnsi" w:hAnsiTheme="minorHAnsi" w:cstheme="minorHAnsi"/>
          <w:sz w:val="24"/>
          <w:szCs w:val="24"/>
        </w:rPr>
        <w:t xml:space="preserve">The Application is not received by the closing of the </w:t>
      </w:r>
      <w:r w:rsidR="002D445F" w:rsidRPr="002F3791">
        <w:rPr>
          <w:rFonts w:asciiTheme="minorHAnsi" w:hAnsiTheme="minorHAnsi" w:cstheme="minorHAnsi"/>
          <w:sz w:val="24"/>
          <w:szCs w:val="24"/>
        </w:rPr>
        <w:t>open enrollment</w:t>
      </w:r>
      <w:r w:rsidR="00EB6E6A" w:rsidRPr="002F3791">
        <w:rPr>
          <w:rFonts w:asciiTheme="minorHAnsi" w:hAnsiTheme="minorHAnsi" w:cstheme="minorHAnsi"/>
          <w:sz w:val="24"/>
          <w:szCs w:val="24"/>
        </w:rPr>
        <w:t xml:space="preserve"> period provided in </w:t>
      </w:r>
      <w:hyperlink w:anchor="_Procurement_Schedule" w:history="1">
        <w:r w:rsidR="00653175" w:rsidRPr="002F3791">
          <w:rPr>
            <w:rStyle w:val="Hyperlink"/>
            <w:rFonts w:asciiTheme="minorHAnsi" w:hAnsiTheme="minorHAnsi" w:cstheme="minorHAnsi"/>
            <w:sz w:val="24"/>
            <w:szCs w:val="24"/>
          </w:rPr>
          <w:t>S</w:t>
        </w:r>
        <w:r w:rsidR="0096080B" w:rsidRPr="002F3791">
          <w:rPr>
            <w:rStyle w:val="Hyperlink"/>
            <w:rFonts w:asciiTheme="minorHAnsi" w:hAnsiTheme="minorHAnsi" w:cstheme="minorHAnsi"/>
            <w:sz w:val="24"/>
            <w:szCs w:val="24"/>
          </w:rPr>
          <w:t>ubs</w:t>
        </w:r>
        <w:r w:rsidR="00EB6E6A" w:rsidRPr="002F3791">
          <w:rPr>
            <w:rStyle w:val="Hyperlink"/>
            <w:rFonts w:asciiTheme="minorHAnsi" w:hAnsiTheme="minorHAnsi" w:cstheme="minorHAnsi"/>
            <w:sz w:val="24"/>
            <w:szCs w:val="24"/>
          </w:rPr>
          <w:t>ection 1.3</w:t>
        </w:r>
      </w:hyperlink>
      <w:r w:rsidR="00EB6E6A" w:rsidRPr="002F3791">
        <w:rPr>
          <w:rFonts w:asciiTheme="minorHAnsi" w:hAnsiTheme="minorHAnsi" w:cstheme="minorHAnsi"/>
          <w:sz w:val="24"/>
          <w:szCs w:val="24"/>
        </w:rPr>
        <w:t xml:space="preserve"> of this </w:t>
      </w:r>
      <w:r w:rsidR="002D445F" w:rsidRPr="002F3791">
        <w:rPr>
          <w:rFonts w:asciiTheme="minorHAnsi" w:hAnsiTheme="minorHAnsi" w:cstheme="minorHAnsi"/>
          <w:sz w:val="24"/>
          <w:szCs w:val="24"/>
        </w:rPr>
        <w:t>open enrollment</w:t>
      </w:r>
      <w:r w:rsidR="00EB6E6A" w:rsidRPr="002F3791">
        <w:rPr>
          <w:rFonts w:asciiTheme="minorHAnsi" w:hAnsiTheme="minorHAnsi" w:cstheme="minorHAnsi"/>
          <w:sz w:val="24"/>
          <w:szCs w:val="24"/>
        </w:rPr>
        <w:t>.</w:t>
      </w:r>
    </w:p>
    <w:p w14:paraId="3D3A9627" w14:textId="77777777" w:rsidR="00653175" w:rsidRPr="002F3791" w:rsidRDefault="00653175" w:rsidP="00D5202D">
      <w:pPr>
        <w:rPr>
          <w:rFonts w:asciiTheme="minorHAnsi" w:hAnsiTheme="minorHAnsi" w:cstheme="minorHAnsi"/>
        </w:rPr>
      </w:pPr>
    </w:p>
    <w:p w14:paraId="0B9F29B7" w14:textId="77777777" w:rsidR="00BB483E" w:rsidRPr="002F3791" w:rsidRDefault="00BB483E" w:rsidP="00D5202D">
      <w:pPr>
        <w:pStyle w:val="Heading2"/>
        <w:numPr>
          <w:ilvl w:val="1"/>
          <w:numId w:val="31"/>
        </w:numPr>
        <w:ind w:left="630" w:hanging="630"/>
        <w:rPr>
          <w:rFonts w:asciiTheme="minorHAnsi" w:hAnsiTheme="minorHAnsi" w:cstheme="minorHAnsi"/>
          <w:sz w:val="28"/>
          <w:szCs w:val="28"/>
        </w:rPr>
      </w:pPr>
      <w:bookmarkStart w:id="58" w:name="_Toc35007056"/>
      <w:r w:rsidRPr="002F3791">
        <w:rPr>
          <w:rFonts w:asciiTheme="minorHAnsi" w:hAnsiTheme="minorHAnsi" w:cstheme="minorHAnsi"/>
          <w:sz w:val="28"/>
          <w:szCs w:val="28"/>
        </w:rPr>
        <w:t>Corrections to Application</w:t>
      </w:r>
      <w:bookmarkEnd w:id="58"/>
    </w:p>
    <w:p w14:paraId="74101942" w14:textId="77777777" w:rsidR="00E542B4" w:rsidRPr="002F3791" w:rsidRDefault="00E542B4" w:rsidP="00D5202D">
      <w:pPr>
        <w:jc w:val="both"/>
        <w:rPr>
          <w:rFonts w:asciiTheme="minorHAnsi" w:hAnsiTheme="minorHAnsi" w:cstheme="minorHAnsi"/>
        </w:rPr>
      </w:pPr>
    </w:p>
    <w:p w14:paraId="28A5F9A1" w14:textId="77777777" w:rsidR="00BB483E" w:rsidRPr="002F3791" w:rsidRDefault="00BB483E" w:rsidP="00D5202D">
      <w:pPr>
        <w:jc w:val="both"/>
        <w:rPr>
          <w:rFonts w:asciiTheme="minorHAnsi" w:hAnsiTheme="minorHAnsi" w:cstheme="minorHAnsi"/>
        </w:rPr>
      </w:pPr>
      <w:r w:rsidRPr="002F3791">
        <w:rPr>
          <w:rFonts w:asciiTheme="minorHAnsi" w:hAnsiTheme="minorHAnsi" w:cstheme="minorHAnsi"/>
        </w:rPr>
        <w:t xml:space="preserve">Applicants have the right to amend their </w:t>
      </w:r>
      <w:proofErr w:type="gramStart"/>
      <w:r w:rsidRPr="002F3791">
        <w:rPr>
          <w:rFonts w:asciiTheme="minorHAnsi" w:hAnsiTheme="minorHAnsi" w:cstheme="minorHAnsi"/>
        </w:rPr>
        <w:t>Application</w:t>
      </w:r>
      <w:proofErr w:type="gramEnd"/>
      <w:r w:rsidRPr="002F3791">
        <w:rPr>
          <w:rFonts w:asciiTheme="minorHAnsi" w:hAnsiTheme="minorHAnsi" w:cstheme="minorHAnsi"/>
        </w:rPr>
        <w:t xml:space="preserve"> at any time prior to </w:t>
      </w:r>
      <w:r w:rsidR="00E51E6B" w:rsidRPr="002F3791">
        <w:rPr>
          <w:rFonts w:asciiTheme="minorHAnsi" w:hAnsiTheme="minorHAnsi" w:cstheme="minorHAnsi"/>
        </w:rPr>
        <w:t xml:space="preserve">an unresponsive decision or </w:t>
      </w:r>
      <w:r w:rsidR="00547F65" w:rsidRPr="002F3791">
        <w:rPr>
          <w:rFonts w:asciiTheme="minorHAnsi" w:hAnsiTheme="minorHAnsi" w:cstheme="minorHAnsi"/>
        </w:rPr>
        <w:t>C</w:t>
      </w:r>
      <w:r w:rsidRPr="002F3791">
        <w:rPr>
          <w:rFonts w:asciiTheme="minorHAnsi" w:hAnsiTheme="minorHAnsi" w:cstheme="minorHAnsi"/>
        </w:rPr>
        <w:t xml:space="preserve">ontract award </w:t>
      </w:r>
      <w:r w:rsidR="00E51E6B" w:rsidRPr="002F3791">
        <w:rPr>
          <w:rFonts w:asciiTheme="minorHAnsi" w:hAnsiTheme="minorHAnsi" w:cstheme="minorHAnsi"/>
        </w:rPr>
        <w:t xml:space="preserve">decision </w:t>
      </w:r>
      <w:r w:rsidRPr="002F3791">
        <w:rPr>
          <w:rFonts w:asciiTheme="minorHAnsi" w:hAnsiTheme="minorHAnsi" w:cstheme="minorHAnsi"/>
        </w:rPr>
        <w:t xml:space="preserve">by submitting a written amendment to the </w:t>
      </w:r>
      <w:r w:rsidR="009E54A5" w:rsidRPr="002F3791">
        <w:rPr>
          <w:rFonts w:asciiTheme="minorHAnsi" w:hAnsiTheme="minorHAnsi" w:cstheme="minorHAnsi"/>
        </w:rPr>
        <w:t xml:space="preserve">HHSC </w:t>
      </w:r>
      <w:r w:rsidRPr="002F3791">
        <w:rPr>
          <w:rFonts w:asciiTheme="minorHAnsi" w:hAnsiTheme="minorHAnsi" w:cstheme="minorHAnsi"/>
        </w:rPr>
        <w:t xml:space="preserve">Point of Contact, as designated in </w:t>
      </w:r>
      <w:hyperlink w:anchor="_Point_of_Contact" w:history="1">
        <w:r w:rsidR="00E542B4" w:rsidRPr="002F3791">
          <w:rPr>
            <w:rStyle w:val="Hyperlink"/>
            <w:rFonts w:asciiTheme="minorHAnsi" w:hAnsiTheme="minorHAnsi" w:cstheme="minorHAnsi"/>
          </w:rPr>
          <w:t>S</w:t>
        </w:r>
        <w:r w:rsidR="0096080B" w:rsidRPr="002F3791">
          <w:rPr>
            <w:rStyle w:val="Hyperlink"/>
            <w:rFonts w:asciiTheme="minorHAnsi" w:hAnsiTheme="minorHAnsi" w:cstheme="minorHAnsi"/>
          </w:rPr>
          <w:t>ubs</w:t>
        </w:r>
        <w:r w:rsidR="00D93364" w:rsidRPr="002F3791">
          <w:rPr>
            <w:rStyle w:val="Hyperlink"/>
            <w:rFonts w:asciiTheme="minorHAnsi" w:hAnsiTheme="minorHAnsi" w:cstheme="minorHAnsi"/>
          </w:rPr>
          <w:t>ection</w:t>
        </w:r>
        <w:r w:rsidR="00E51E6B" w:rsidRPr="002F3791">
          <w:rPr>
            <w:rStyle w:val="Hyperlink"/>
            <w:rFonts w:asciiTheme="minorHAnsi" w:hAnsiTheme="minorHAnsi" w:cstheme="minorHAnsi"/>
          </w:rPr>
          <w:t xml:space="preserve"> </w:t>
        </w:r>
        <w:r w:rsidRPr="002F3791">
          <w:rPr>
            <w:rStyle w:val="Hyperlink"/>
            <w:rFonts w:asciiTheme="minorHAnsi" w:hAnsiTheme="minorHAnsi" w:cstheme="minorHAnsi"/>
          </w:rPr>
          <w:t>1.2</w:t>
        </w:r>
      </w:hyperlink>
      <w:r w:rsidRPr="002F3791">
        <w:rPr>
          <w:rFonts w:asciiTheme="minorHAnsi" w:hAnsiTheme="minorHAnsi" w:cstheme="minorHAnsi"/>
        </w:rPr>
        <w:t>. HHSC may request modifications to the Application at any time.</w:t>
      </w:r>
    </w:p>
    <w:p w14:paraId="02666AB0" w14:textId="77777777" w:rsidR="00E542B4" w:rsidRPr="002F3791" w:rsidRDefault="00E542B4" w:rsidP="00D5202D">
      <w:pPr>
        <w:rPr>
          <w:rFonts w:asciiTheme="minorHAnsi" w:hAnsiTheme="minorHAnsi" w:cstheme="minorHAnsi"/>
        </w:rPr>
      </w:pPr>
    </w:p>
    <w:p w14:paraId="2E178335" w14:textId="77777777" w:rsidR="00EB6E6A" w:rsidRPr="002F3791" w:rsidRDefault="00EB6E6A" w:rsidP="00D5202D">
      <w:pPr>
        <w:pStyle w:val="Heading2"/>
        <w:numPr>
          <w:ilvl w:val="1"/>
          <w:numId w:val="31"/>
        </w:numPr>
        <w:ind w:left="630" w:hanging="630"/>
        <w:rPr>
          <w:rFonts w:asciiTheme="minorHAnsi" w:hAnsiTheme="minorHAnsi" w:cstheme="minorHAnsi"/>
          <w:sz w:val="28"/>
          <w:szCs w:val="28"/>
        </w:rPr>
      </w:pPr>
      <w:bookmarkStart w:id="59" w:name="_Toc371933986"/>
      <w:bookmarkStart w:id="60" w:name="_Toc371934111"/>
      <w:bookmarkStart w:id="61" w:name="_Toc371934244"/>
      <w:bookmarkStart w:id="62" w:name="_Toc332728902"/>
      <w:bookmarkStart w:id="63" w:name="_Toc413659440"/>
      <w:bookmarkStart w:id="64" w:name="_Toc35007057"/>
      <w:bookmarkEnd w:id="59"/>
      <w:bookmarkEnd w:id="60"/>
      <w:bookmarkEnd w:id="61"/>
      <w:r w:rsidRPr="002F3791">
        <w:rPr>
          <w:rFonts w:asciiTheme="minorHAnsi" w:hAnsiTheme="minorHAnsi" w:cstheme="minorHAnsi"/>
          <w:sz w:val="28"/>
          <w:szCs w:val="28"/>
        </w:rPr>
        <w:t>Review and Validation of Applications</w:t>
      </w:r>
      <w:bookmarkEnd w:id="62"/>
      <w:bookmarkEnd w:id="63"/>
      <w:bookmarkEnd w:id="64"/>
    </w:p>
    <w:p w14:paraId="5711549B" w14:textId="77777777" w:rsidR="00E542B4" w:rsidRPr="002F3791" w:rsidRDefault="00E542B4" w:rsidP="00D5202D">
      <w:pPr>
        <w:jc w:val="both"/>
        <w:rPr>
          <w:rFonts w:asciiTheme="minorHAnsi" w:hAnsiTheme="minorHAnsi" w:cstheme="minorHAnsi"/>
        </w:rPr>
      </w:pPr>
    </w:p>
    <w:p w14:paraId="47CC1679" w14:textId="04DFE800" w:rsidR="007C2154" w:rsidRPr="002F3791" w:rsidRDefault="00EB6E6A" w:rsidP="00D5202D">
      <w:pPr>
        <w:pStyle w:val="ListParagraph"/>
        <w:ind w:left="0"/>
        <w:contextualSpacing w:val="0"/>
        <w:jc w:val="both"/>
        <w:rPr>
          <w:rFonts w:asciiTheme="minorHAnsi" w:hAnsiTheme="minorHAnsi" w:cstheme="minorHAnsi"/>
        </w:rPr>
      </w:pPr>
      <w:r w:rsidRPr="002F3791">
        <w:rPr>
          <w:rFonts w:asciiTheme="minorHAnsi" w:hAnsiTheme="minorHAnsi" w:cstheme="minorHAnsi"/>
        </w:rPr>
        <w:t xml:space="preserve">The Applicant must provide full, accurate, and complete information as required by this </w:t>
      </w:r>
      <w:r w:rsidR="002D445F" w:rsidRPr="002F3791">
        <w:rPr>
          <w:rFonts w:asciiTheme="minorHAnsi" w:hAnsiTheme="minorHAnsi" w:cstheme="minorHAnsi"/>
        </w:rPr>
        <w:t>open enrollment</w:t>
      </w:r>
      <w:r w:rsidRPr="002F3791">
        <w:rPr>
          <w:rFonts w:asciiTheme="minorHAnsi" w:hAnsiTheme="minorHAnsi" w:cstheme="minorHAnsi"/>
        </w:rPr>
        <w:t>.</w:t>
      </w:r>
    </w:p>
    <w:p w14:paraId="0E69CC20" w14:textId="77777777" w:rsidR="00E542B4" w:rsidRPr="002F3791" w:rsidRDefault="00E542B4" w:rsidP="00D5202D">
      <w:pPr>
        <w:pStyle w:val="ListParagraph"/>
        <w:ind w:left="0"/>
        <w:contextualSpacing w:val="0"/>
        <w:rPr>
          <w:rFonts w:asciiTheme="minorHAnsi" w:hAnsiTheme="minorHAnsi" w:cstheme="minorHAnsi"/>
        </w:rPr>
      </w:pPr>
    </w:p>
    <w:p w14:paraId="0BC8A059" w14:textId="77777777" w:rsidR="00EB6E6A" w:rsidRPr="002F3791" w:rsidRDefault="00EB6E6A" w:rsidP="00D5202D">
      <w:pPr>
        <w:pStyle w:val="Heading2"/>
        <w:numPr>
          <w:ilvl w:val="1"/>
          <w:numId w:val="31"/>
        </w:numPr>
        <w:ind w:left="630" w:hanging="630"/>
        <w:rPr>
          <w:rFonts w:asciiTheme="minorHAnsi" w:hAnsiTheme="minorHAnsi" w:cstheme="minorHAnsi"/>
          <w:sz w:val="28"/>
          <w:szCs w:val="28"/>
        </w:rPr>
      </w:pPr>
      <w:bookmarkStart w:id="65" w:name="_Toc332728903"/>
      <w:bookmarkStart w:id="66" w:name="_Toc413659441"/>
      <w:bookmarkStart w:id="67" w:name="_Toc35007058"/>
      <w:r w:rsidRPr="002F3791">
        <w:rPr>
          <w:rFonts w:asciiTheme="minorHAnsi" w:hAnsiTheme="minorHAnsi" w:cstheme="minorHAnsi"/>
          <w:sz w:val="28"/>
          <w:szCs w:val="28"/>
        </w:rPr>
        <w:lastRenderedPageBreak/>
        <w:t>Additional Information</w:t>
      </w:r>
      <w:bookmarkEnd w:id="65"/>
      <w:bookmarkEnd w:id="66"/>
      <w:bookmarkEnd w:id="67"/>
    </w:p>
    <w:p w14:paraId="2ABC3D11" w14:textId="77777777" w:rsidR="00E542B4" w:rsidRPr="002F3791" w:rsidRDefault="00E542B4" w:rsidP="00D5202D">
      <w:pPr>
        <w:rPr>
          <w:rFonts w:asciiTheme="minorHAnsi" w:hAnsiTheme="minorHAnsi" w:cstheme="minorHAnsi"/>
        </w:rPr>
      </w:pPr>
    </w:p>
    <w:p w14:paraId="127F7AA3" w14:textId="6BF99205" w:rsidR="00EB6E6A" w:rsidRPr="002F3791" w:rsidRDefault="00EB6E6A" w:rsidP="00D5202D">
      <w:pPr>
        <w:pStyle w:val="ListParagraph"/>
        <w:ind w:left="0"/>
        <w:contextualSpacing w:val="0"/>
        <w:jc w:val="both"/>
        <w:rPr>
          <w:rFonts w:asciiTheme="minorHAnsi" w:hAnsiTheme="minorHAnsi" w:cstheme="minorHAnsi"/>
        </w:rPr>
      </w:pPr>
      <w:r w:rsidRPr="002F3791">
        <w:rPr>
          <w:rFonts w:asciiTheme="minorHAnsi" w:hAnsiTheme="minorHAnsi" w:cstheme="minorHAnsi"/>
        </w:rPr>
        <w:t xml:space="preserve">By </w:t>
      </w:r>
      <w:proofErr w:type="gramStart"/>
      <w:r w:rsidRPr="002F3791">
        <w:rPr>
          <w:rFonts w:asciiTheme="minorHAnsi" w:hAnsiTheme="minorHAnsi" w:cstheme="minorHAnsi"/>
        </w:rPr>
        <w:t xml:space="preserve">submitting an </w:t>
      </w:r>
      <w:r w:rsidR="006E36AD" w:rsidRPr="002F3791">
        <w:rPr>
          <w:rFonts w:asciiTheme="minorHAnsi" w:hAnsiTheme="minorHAnsi" w:cstheme="minorHAnsi"/>
        </w:rPr>
        <w:t>A</w:t>
      </w:r>
      <w:r w:rsidRPr="002F3791">
        <w:rPr>
          <w:rFonts w:asciiTheme="minorHAnsi" w:hAnsiTheme="minorHAnsi" w:cstheme="minorHAnsi"/>
        </w:rPr>
        <w:t>pplication</w:t>
      </w:r>
      <w:proofErr w:type="gramEnd"/>
      <w:r w:rsidRPr="002F3791">
        <w:rPr>
          <w:rFonts w:asciiTheme="minorHAnsi" w:hAnsiTheme="minorHAnsi" w:cstheme="minorHAnsi"/>
        </w:rPr>
        <w:t>, the Applicant grants HHSC the right to obtain information from any lawful source regarding the Applicant’s, its directors’, officers’, and employees</w:t>
      </w:r>
      <w:r w:rsidR="00A75DF0">
        <w:rPr>
          <w:rFonts w:asciiTheme="minorHAnsi" w:hAnsiTheme="minorHAnsi" w:cstheme="minorHAnsi"/>
        </w:rPr>
        <w:t>’</w:t>
      </w:r>
      <w:r w:rsidRPr="002F3791">
        <w:rPr>
          <w:rFonts w:asciiTheme="minorHAnsi" w:hAnsiTheme="minorHAnsi" w:cstheme="minorHAnsi"/>
        </w:rPr>
        <w:t>:</w:t>
      </w:r>
    </w:p>
    <w:p w14:paraId="3F90814D" w14:textId="77777777" w:rsidR="00E542B4" w:rsidRPr="002F3791" w:rsidRDefault="00E542B4" w:rsidP="00D5202D">
      <w:pPr>
        <w:pStyle w:val="ListParagraph"/>
        <w:ind w:left="0"/>
        <w:contextualSpacing w:val="0"/>
        <w:rPr>
          <w:rFonts w:asciiTheme="minorHAnsi" w:hAnsiTheme="minorHAnsi" w:cstheme="minorHAnsi"/>
        </w:rPr>
      </w:pPr>
    </w:p>
    <w:p w14:paraId="25BD48C2" w14:textId="1970E43E" w:rsidR="00EB6E6A" w:rsidRDefault="0035016B" w:rsidP="00162ECC">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5.5.1</w:t>
      </w:r>
      <w:r w:rsidR="00162ECC">
        <w:rPr>
          <w:rFonts w:asciiTheme="minorHAnsi" w:hAnsiTheme="minorHAnsi" w:cstheme="minorHAnsi"/>
          <w:sz w:val="24"/>
          <w:szCs w:val="24"/>
        </w:rPr>
        <w:tab/>
      </w:r>
      <w:r w:rsidR="00EB6E6A" w:rsidRPr="002F3791">
        <w:rPr>
          <w:rFonts w:asciiTheme="minorHAnsi" w:hAnsiTheme="minorHAnsi" w:cstheme="minorHAnsi"/>
          <w:sz w:val="24"/>
          <w:szCs w:val="24"/>
        </w:rPr>
        <w:t xml:space="preserve">Past business history, practices, and </w:t>
      </w:r>
      <w:proofErr w:type="gramStart"/>
      <w:r w:rsidR="00EB6E6A" w:rsidRPr="002F3791">
        <w:rPr>
          <w:rFonts w:asciiTheme="minorHAnsi" w:hAnsiTheme="minorHAnsi" w:cstheme="minorHAnsi"/>
          <w:sz w:val="24"/>
          <w:szCs w:val="24"/>
        </w:rPr>
        <w:t>conduct;</w:t>
      </w:r>
      <w:proofErr w:type="gramEnd"/>
    </w:p>
    <w:p w14:paraId="1AF0EA6E" w14:textId="77777777" w:rsidR="00162ECC" w:rsidRPr="00162ECC" w:rsidRDefault="00162ECC" w:rsidP="00162ECC"/>
    <w:p w14:paraId="699CEF86" w14:textId="19585133" w:rsidR="00EB6E6A" w:rsidRPr="002F3791" w:rsidRDefault="0035016B" w:rsidP="0004360D">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5.5.2</w:t>
      </w:r>
      <w:r w:rsidR="00162ECC">
        <w:rPr>
          <w:rFonts w:asciiTheme="minorHAnsi" w:hAnsiTheme="minorHAnsi" w:cstheme="minorHAnsi"/>
          <w:sz w:val="24"/>
          <w:szCs w:val="24"/>
        </w:rPr>
        <w:tab/>
      </w:r>
      <w:r w:rsidR="00EB6E6A" w:rsidRPr="002F3791">
        <w:rPr>
          <w:rFonts w:asciiTheme="minorHAnsi" w:hAnsiTheme="minorHAnsi" w:cstheme="minorHAnsi"/>
          <w:sz w:val="24"/>
          <w:szCs w:val="24"/>
        </w:rPr>
        <w:t xml:space="preserve">Ability to supply the goods and </w:t>
      </w:r>
      <w:proofErr w:type="gramStart"/>
      <w:r w:rsidR="00EB6E6A" w:rsidRPr="002F3791">
        <w:rPr>
          <w:rFonts w:asciiTheme="minorHAnsi" w:hAnsiTheme="minorHAnsi" w:cstheme="minorHAnsi"/>
          <w:sz w:val="24"/>
          <w:szCs w:val="24"/>
        </w:rPr>
        <w:t>services;</w:t>
      </w:r>
      <w:proofErr w:type="gramEnd"/>
      <w:r w:rsidR="00EB6E6A" w:rsidRPr="002F3791">
        <w:rPr>
          <w:rFonts w:asciiTheme="minorHAnsi" w:hAnsiTheme="minorHAnsi" w:cstheme="minorHAnsi"/>
          <w:sz w:val="24"/>
          <w:szCs w:val="24"/>
        </w:rPr>
        <w:t xml:space="preserve"> and</w:t>
      </w:r>
    </w:p>
    <w:p w14:paraId="3DF09731" w14:textId="77777777" w:rsidR="00162ECC" w:rsidRDefault="00162ECC" w:rsidP="00162ECC">
      <w:pPr>
        <w:pStyle w:val="Heading4"/>
        <w:numPr>
          <w:ilvl w:val="0"/>
          <w:numId w:val="0"/>
        </w:numPr>
        <w:spacing w:before="0" w:after="0"/>
        <w:ind w:left="1080" w:hanging="720"/>
        <w:jc w:val="both"/>
        <w:rPr>
          <w:rFonts w:asciiTheme="minorHAnsi" w:hAnsiTheme="minorHAnsi" w:cstheme="minorHAnsi"/>
          <w:b/>
          <w:bCs w:val="0"/>
          <w:sz w:val="24"/>
          <w:szCs w:val="24"/>
        </w:rPr>
      </w:pPr>
    </w:p>
    <w:p w14:paraId="449DD899" w14:textId="142DD928" w:rsidR="00EB6E6A" w:rsidRPr="002F3791" w:rsidRDefault="0035016B" w:rsidP="0004360D">
      <w:pPr>
        <w:pStyle w:val="Heading4"/>
        <w:numPr>
          <w:ilvl w:val="0"/>
          <w:numId w:val="0"/>
        </w:numPr>
        <w:spacing w:before="0" w:after="0"/>
        <w:ind w:left="1080" w:hanging="720"/>
        <w:jc w:val="both"/>
        <w:rPr>
          <w:rFonts w:asciiTheme="minorHAnsi" w:hAnsiTheme="minorHAnsi" w:cstheme="minorHAnsi"/>
          <w:sz w:val="24"/>
          <w:szCs w:val="24"/>
        </w:rPr>
      </w:pPr>
      <w:r w:rsidRPr="00162ECC">
        <w:rPr>
          <w:rFonts w:asciiTheme="minorHAnsi" w:hAnsiTheme="minorHAnsi" w:cstheme="minorHAnsi"/>
          <w:b/>
          <w:bCs w:val="0"/>
          <w:sz w:val="24"/>
          <w:szCs w:val="24"/>
        </w:rPr>
        <w:t>5.5.3</w:t>
      </w:r>
      <w:r w:rsidR="00162ECC">
        <w:rPr>
          <w:rFonts w:asciiTheme="minorHAnsi" w:hAnsiTheme="minorHAnsi" w:cstheme="minorHAnsi"/>
          <w:sz w:val="24"/>
          <w:szCs w:val="24"/>
        </w:rPr>
        <w:tab/>
      </w:r>
      <w:r w:rsidR="00EB6E6A" w:rsidRPr="002F3791">
        <w:rPr>
          <w:rFonts w:asciiTheme="minorHAnsi" w:hAnsiTheme="minorHAnsi" w:cstheme="minorHAnsi"/>
          <w:sz w:val="24"/>
          <w:szCs w:val="24"/>
        </w:rPr>
        <w:t xml:space="preserve">Ability to comply with </w:t>
      </w:r>
      <w:r w:rsidR="00547F65" w:rsidRPr="002F3791">
        <w:rPr>
          <w:rFonts w:asciiTheme="minorHAnsi" w:hAnsiTheme="minorHAnsi" w:cstheme="minorHAnsi"/>
          <w:sz w:val="24"/>
          <w:szCs w:val="24"/>
        </w:rPr>
        <w:t>C</w:t>
      </w:r>
      <w:r w:rsidR="00EB6E6A" w:rsidRPr="002F3791">
        <w:rPr>
          <w:rFonts w:asciiTheme="minorHAnsi" w:hAnsiTheme="minorHAnsi" w:cstheme="minorHAnsi"/>
          <w:sz w:val="24"/>
          <w:szCs w:val="24"/>
        </w:rPr>
        <w:t>ontract requirements.</w:t>
      </w:r>
    </w:p>
    <w:p w14:paraId="768B3527" w14:textId="77777777" w:rsidR="00E542B4" w:rsidRPr="002F3791" w:rsidRDefault="00E542B4" w:rsidP="00D5202D">
      <w:pPr>
        <w:rPr>
          <w:rFonts w:asciiTheme="minorHAnsi" w:hAnsiTheme="minorHAnsi" w:cstheme="minorHAnsi"/>
        </w:rPr>
      </w:pPr>
    </w:p>
    <w:p w14:paraId="5583159F" w14:textId="77777777" w:rsidR="00EB6E6A" w:rsidRPr="002F3791" w:rsidRDefault="00EB6E6A" w:rsidP="00D5202D">
      <w:pPr>
        <w:jc w:val="both"/>
        <w:rPr>
          <w:rFonts w:asciiTheme="minorHAnsi" w:hAnsiTheme="minorHAnsi" w:cstheme="minorHAnsi"/>
        </w:rPr>
      </w:pPr>
      <w:r w:rsidRPr="002F3791">
        <w:rPr>
          <w:rFonts w:asciiTheme="minorHAnsi" w:hAnsiTheme="minorHAnsi" w:cstheme="minorHAnsi"/>
        </w:rPr>
        <w:t xml:space="preserve">By </w:t>
      </w:r>
      <w:proofErr w:type="gramStart"/>
      <w:r w:rsidRPr="002F3791">
        <w:rPr>
          <w:rFonts w:asciiTheme="minorHAnsi" w:hAnsiTheme="minorHAnsi" w:cstheme="minorHAnsi"/>
        </w:rPr>
        <w:t xml:space="preserve">submitting an </w:t>
      </w:r>
      <w:r w:rsidR="006E36AD" w:rsidRPr="002F3791">
        <w:rPr>
          <w:rFonts w:asciiTheme="minorHAnsi" w:hAnsiTheme="minorHAnsi" w:cstheme="minorHAnsi"/>
        </w:rPr>
        <w:t>A</w:t>
      </w:r>
      <w:r w:rsidRPr="002F3791">
        <w:rPr>
          <w:rFonts w:asciiTheme="minorHAnsi" w:hAnsiTheme="minorHAnsi" w:cstheme="minorHAnsi"/>
        </w:rPr>
        <w:t>pplication</w:t>
      </w:r>
      <w:proofErr w:type="gramEnd"/>
      <w:r w:rsidRPr="002F3791">
        <w:rPr>
          <w:rFonts w:asciiTheme="minorHAnsi" w:hAnsiTheme="minorHAnsi" w:cstheme="minorHAnsi"/>
        </w:rPr>
        <w:t>, an Applicant generally releases from liability and waives all claims against any party providing HHSC in</w:t>
      </w:r>
      <w:r w:rsidR="00667ABB" w:rsidRPr="002F3791">
        <w:rPr>
          <w:rFonts w:asciiTheme="minorHAnsi" w:hAnsiTheme="minorHAnsi" w:cstheme="minorHAnsi"/>
        </w:rPr>
        <w:t xml:space="preserve">formation about the Applicant. </w:t>
      </w:r>
      <w:r w:rsidRPr="002F3791">
        <w:rPr>
          <w:rFonts w:asciiTheme="minorHAnsi" w:hAnsiTheme="minorHAnsi" w:cstheme="minorHAnsi"/>
        </w:rPr>
        <w:t xml:space="preserve">HHSC may take such information into consideration in screening or the validation of information on </w:t>
      </w:r>
      <w:r w:rsidR="006E36AD" w:rsidRPr="002F3791">
        <w:rPr>
          <w:rFonts w:asciiTheme="minorHAnsi" w:hAnsiTheme="minorHAnsi" w:cstheme="minorHAnsi"/>
        </w:rPr>
        <w:t>A</w:t>
      </w:r>
      <w:r w:rsidRPr="002F3791">
        <w:rPr>
          <w:rFonts w:asciiTheme="minorHAnsi" w:hAnsiTheme="minorHAnsi" w:cstheme="minorHAnsi"/>
        </w:rPr>
        <w:t>pplications or supporting documentation.</w:t>
      </w:r>
    </w:p>
    <w:p w14:paraId="20E169BA" w14:textId="77777777" w:rsidR="00E542B4" w:rsidRPr="002F3791" w:rsidRDefault="00E542B4" w:rsidP="00D5202D">
      <w:pPr>
        <w:jc w:val="both"/>
        <w:rPr>
          <w:rFonts w:asciiTheme="minorHAnsi" w:hAnsiTheme="minorHAnsi" w:cstheme="minorHAnsi"/>
        </w:rPr>
      </w:pPr>
    </w:p>
    <w:p w14:paraId="02A1CCCE" w14:textId="77777777" w:rsidR="00E542B4" w:rsidRPr="002F3791" w:rsidRDefault="00E542B4" w:rsidP="00D5202D">
      <w:pPr>
        <w:pStyle w:val="Heading2"/>
        <w:numPr>
          <w:ilvl w:val="1"/>
          <w:numId w:val="31"/>
        </w:numPr>
        <w:ind w:left="630" w:hanging="630"/>
        <w:rPr>
          <w:rFonts w:asciiTheme="minorHAnsi" w:hAnsiTheme="minorHAnsi" w:cstheme="minorHAnsi"/>
          <w:sz w:val="28"/>
          <w:szCs w:val="28"/>
        </w:rPr>
      </w:pPr>
      <w:bookmarkStart w:id="68" w:name="_Toc516058392"/>
      <w:bookmarkStart w:id="69" w:name="_Toc35007059"/>
      <w:r w:rsidRPr="002F3791">
        <w:rPr>
          <w:rFonts w:asciiTheme="minorHAnsi" w:hAnsiTheme="minorHAnsi" w:cstheme="minorHAnsi"/>
          <w:sz w:val="28"/>
          <w:szCs w:val="28"/>
        </w:rPr>
        <w:t>Method of Allocation</w:t>
      </w:r>
      <w:bookmarkEnd w:id="68"/>
      <w:bookmarkEnd w:id="69"/>
    </w:p>
    <w:p w14:paraId="143AB236" w14:textId="77777777" w:rsidR="00E542B4" w:rsidRPr="002F3791" w:rsidRDefault="00E542B4" w:rsidP="00D5202D">
      <w:pPr>
        <w:jc w:val="both"/>
        <w:rPr>
          <w:rFonts w:asciiTheme="minorHAnsi" w:hAnsiTheme="minorHAnsi" w:cstheme="minorHAnsi"/>
        </w:rPr>
      </w:pPr>
    </w:p>
    <w:p w14:paraId="2AD37E03" w14:textId="77777777" w:rsidR="00E542B4" w:rsidRPr="002F3791" w:rsidRDefault="00E542B4" w:rsidP="00D5202D">
      <w:pPr>
        <w:jc w:val="both"/>
        <w:rPr>
          <w:rFonts w:asciiTheme="minorHAnsi" w:hAnsiTheme="minorHAnsi" w:cstheme="minorHAnsi"/>
        </w:rPr>
      </w:pPr>
      <w:r w:rsidRPr="002F3791">
        <w:rPr>
          <w:rFonts w:asciiTheme="minorHAnsi" w:hAnsiTheme="minorHAnsi" w:cstheme="minorHAnsi"/>
        </w:rPr>
        <w:t>HHSC will offer Contracts to all eligible Applicants meeting all criteria described in this open enrollment.</w:t>
      </w:r>
    </w:p>
    <w:p w14:paraId="0E961302" w14:textId="77777777" w:rsidR="00E542B4" w:rsidRPr="002F3791" w:rsidRDefault="00E542B4" w:rsidP="00D5202D">
      <w:pPr>
        <w:pStyle w:val="ListParagraph"/>
        <w:ind w:left="180"/>
        <w:contextualSpacing w:val="0"/>
        <w:rPr>
          <w:rFonts w:asciiTheme="minorHAnsi" w:hAnsiTheme="minorHAnsi" w:cstheme="minorHAnsi"/>
        </w:rPr>
      </w:pPr>
    </w:p>
    <w:p w14:paraId="2E63E601" w14:textId="77777777" w:rsidR="005262F3" w:rsidRPr="002F3791" w:rsidRDefault="000F5848" w:rsidP="00D5202D">
      <w:pPr>
        <w:pStyle w:val="Heading2"/>
        <w:numPr>
          <w:ilvl w:val="1"/>
          <w:numId w:val="31"/>
        </w:numPr>
        <w:ind w:left="630" w:hanging="630"/>
        <w:rPr>
          <w:rFonts w:asciiTheme="minorHAnsi" w:hAnsiTheme="minorHAnsi" w:cstheme="minorHAnsi"/>
          <w:sz w:val="28"/>
          <w:szCs w:val="28"/>
        </w:rPr>
      </w:pPr>
      <w:bookmarkStart w:id="70" w:name="_Toc35007060"/>
      <w:r w:rsidRPr="002F3791">
        <w:rPr>
          <w:rFonts w:asciiTheme="minorHAnsi" w:hAnsiTheme="minorHAnsi" w:cstheme="minorHAnsi"/>
          <w:sz w:val="28"/>
          <w:szCs w:val="28"/>
        </w:rPr>
        <w:t>Debriefing</w:t>
      </w:r>
      <w:bookmarkEnd w:id="70"/>
    </w:p>
    <w:p w14:paraId="497B89A2" w14:textId="77777777" w:rsidR="00E542B4" w:rsidRPr="002F3791" w:rsidRDefault="00E542B4" w:rsidP="00D5202D">
      <w:pPr>
        <w:rPr>
          <w:rFonts w:asciiTheme="minorHAnsi" w:hAnsiTheme="minorHAnsi" w:cstheme="minorHAnsi"/>
        </w:rPr>
      </w:pPr>
    </w:p>
    <w:p w14:paraId="235BDA74" w14:textId="77777777" w:rsidR="00FA67A6" w:rsidRPr="002F3791" w:rsidRDefault="00FA67A6" w:rsidP="00D5202D">
      <w:pPr>
        <w:jc w:val="both"/>
        <w:rPr>
          <w:rFonts w:asciiTheme="minorHAnsi" w:hAnsiTheme="minorHAnsi" w:cstheme="minorHAnsi"/>
        </w:rPr>
      </w:pPr>
      <w:r w:rsidRPr="002F3791">
        <w:rPr>
          <w:rFonts w:asciiTheme="minorHAnsi" w:hAnsiTheme="minorHAnsi" w:cstheme="minorHAnsi"/>
        </w:rPr>
        <w:t>Any Applicant who is not</w:t>
      </w:r>
      <w:r w:rsidR="00025875" w:rsidRPr="002F3791">
        <w:rPr>
          <w:rFonts w:asciiTheme="minorHAnsi" w:hAnsiTheme="minorHAnsi" w:cstheme="minorHAnsi"/>
        </w:rPr>
        <w:t xml:space="preserve"> a</w:t>
      </w:r>
      <w:r w:rsidRPr="002F3791">
        <w:rPr>
          <w:rFonts w:asciiTheme="minorHAnsi" w:hAnsiTheme="minorHAnsi" w:cstheme="minorHAnsi"/>
        </w:rPr>
        <w:t xml:space="preserve">warded a Contract may request a debriefing by submitting a written request to the </w:t>
      </w:r>
      <w:r w:rsidR="009E54A5" w:rsidRPr="002F3791">
        <w:rPr>
          <w:rFonts w:asciiTheme="minorHAnsi" w:hAnsiTheme="minorHAnsi" w:cstheme="minorHAnsi"/>
        </w:rPr>
        <w:t xml:space="preserve">HHSC </w:t>
      </w:r>
      <w:r w:rsidRPr="002F3791">
        <w:rPr>
          <w:rFonts w:asciiTheme="minorHAnsi" w:hAnsiTheme="minorHAnsi" w:cstheme="minorHAnsi"/>
        </w:rPr>
        <w:t xml:space="preserve">Point of Contact as provided in </w:t>
      </w:r>
      <w:hyperlink w:anchor="_Point_of_Contact" w:history="1">
        <w:r w:rsidR="00E542B4" w:rsidRPr="002F3791">
          <w:rPr>
            <w:rStyle w:val="Hyperlink"/>
            <w:rFonts w:asciiTheme="minorHAnsi" w:hAnsiTheme="minorHAnsi" w:cstheme="minorHAnsi"/>
          </w:rPr>
          <w:t>S</w:t>
        </w:r>
        <w:r w:rsidR="0096080B" w:rsidRPr="002F3791">
          <w:rPr>
            <w:rStyle w:val="Hyperlink"/>
            <w:rFonts w:asciiTheme="minorHAnsi" w:hAnsiTheme="minorHAnsi" w:cstheme="minorHAnsi"/>
          </w:rPr>
          <w:t>ubs</w:t>
        </w:r>
        <w:r w:rsidRPr="002F3791">
          <w:rPr>
            <w:rStyle w:val="Hyperlink"/>
            <w:rFonts w:asciiTheme="minorHAnsi" w:hAnsiTheme="minorHAnsi" w:cstheme="minorHAnsi"/>
          </w:rPr>
          <w:t>ection 1.2</w:t>
        </w:r>
      </w:hyperlink>
      <w:r w:rsidRPr="002F3791">
        <w:rPr>
          <w:rFonts w:asciiTheme="minorHAnsi" w:hAnsiTheme="minorHAnsi" w:cstheme="minorHAnsi"/>
        </w:rPr>
        <w:t xml:space="preserve"> of this open enrollment. The debriefing provides information to the Applicant on the strengths and weaknesses of their </w:t>
      </w:r>
      <w:proofErr w:type="gramStart"/>
      <w:r w:rsidRPr="002F3791">
        <w:rPr>
          <w:rFonts w:asciiTheme="minorHAnsi" w:hAnsiTheme="minorHAnsi" w:cstheme="minorHAnsi"/>
        </w:rPr>
        <w:t>Application</w:t>
      </w:r>
      <w:proofErr w:type="gramEnd"/>
      <w:r w:rsidRPr="002F3791">
        <w:rPr>
          <w:rFonts w:asciiTheme="minorHAnsi" w:hAnsiTheme="minorHAnsi" w:cstheme="minorHAnsi"/>
        </w:rPr>
        <w:t>.</w:t>
      </w:r>
    </w:p>
    <w:p w14:paraId="15D85C60" w14:textId="77777777" w:rsidR="00E542B4" w:rsidRPr="002F3791" w:rsidRDefault="00E542B4" w:rsidP="00D5202D">
      <w:pPr>
        <w:rPr>
          <w:rFonts w:asciiTheme="minorHAnsi" w:hAnsiTheme="minorHAnsi" w:cstheme="minorHAnsi"/>
        </w:rPr>
      </w:pPr>
    </w:p>
    <w:p w14:paraId="285C8640" w14:textId="77777777" w:rsidR="000F5848" w:rsidRPr="002F3791" w:rsidRDefault="000F5848" w:rsidP="00D5202D">
      <w:pPr>
        <w:pStyle w:val="Heading2"/>
        <w:numPr>
          <w:ilvl w:val="1"/>
          <w:numId w:val="31"/>
        </w:numPr>
        <w:ind w:left="630" w:hanging="630"/>
        <w:rPr>
          <w:rFonts w:asciiTheme="minorHAnsi" w:hAnsiTheme="minorHAnsi" w:cstheme="minorHAnsi"/>
          <w:sz w:val="28"/>
          <w:szCs w:val="28"/>
        </w:rPr>
      </w:pPr>
      <w:bookmarkStart w:id="71" w:name="_Toc35007061"/>
      <w:r w:rsidRPr="002F3791">
        <w:rPr>
          <w:rFonts w:asciiTheme="minorHAnsi" w:hAnsiTheme="minorHAnsi" w:cstheme="minorHAnsi"/>
          <w:sz w:val="28"/>
          <w:szCs w:val="28"/>
        </w:rPr>
        <w:t>Protest Procedures</w:t>
      </w:r>
      <w:bookmarkEnd w:id="71"/>
    </w:p>
    <w:p w14:paraId="009701A5" w14:textId="77777777" w:rsidR="00E542B4" w:rsidRPr="002F3791" w:rsidRDefault="00E542B4" w:rsidP="00D5202D">
      <w:pPr>
        <w:rPr>
          <w:rFonts w:asciiTheme="minorHAnsi" w:hAnsiTheme="minorHAnsi" w:cstheme="minorHAnsi"/>
        </w:rPr>
      </w:pPr>
    </w:p>
    <w:bookmarkEnd w:id="55"/>
    <w:bookmarkEnd w:id="56"/>
    <w:p w14:paraId="3C26D9DA" w14:textId="77777777" w:rsidR="007F2B2F" w:rsidRPr="002F3791" w:rsidRDefault="00ED0C9A" w:rsidP="00D5202D">
      <w:pPr>
        <w:jc w:val="both"/>
        <w:rPr>
          <w:rStyle w:val="Hyperlink"/>
          <w:rFonts w:asciiTheme="minorHAnsi" w:hAnsiTheme="minorHAnsi" w:cstheme="minorHAnsi"/>
          <w:color w:val="auto"/>
          <w:u w:val="none"/>
        </w:rPr>
      </w:pPr>
      <w:r w:rsidRPr="002F3791">
        <w:rPr>
          <w:rFonts w:asciiTheme="minorHAnsi" w:hAnsiTheme="minorHAnsi" w:cstheme="minorHAnsi"/>
        </w:rPr>
        <w:t xml:space="preserve">The protest procedure for an applicant, who is not awarded a Contract to protest an award or tentative award made by any HHS agency, is allowed for competitive Procurements. This Procurement is non-competitive and cannot be protested as provided in </w:t>
      </w:r>
      <w:hyperlink r:id="rId23" w:history="1">
        <w:r w:rsidRPr="002F3791">
          <w:rPr>
            <w:rStyle w:val="Hyperlink"/>
            <w:rFonts w:asciiTheme="minorHAnsi" w:hAnsiTheme="minorHAnsi" w:cstheme="minorHAnsi"/>
            <w:i/>
          </w:rPr>
          <w:t>1 Texas Administrative Code</w:t>
        </w:r>
        <w:r w:rsidRPr="002F3791">
          <w:rPr>
            <w:rStyle w:val="Hyperlink"/>
            <w:rFonts w:asciiTheme="minorHAnsi" w:hAnsiTheme="minorHAnsi" w:cstheme="minorHAnsi"/>
          </w:rPr>
          <w:t xml:space="preserve"> §391.403</w:t>
        </w:r>
      </w:hyperlink>
      <w:r w:rsidR="006D0D06" w:rsidRPr="002F3791">
        <w:rPr>
          <w:rStyle w:val="Hyperlink"/>
          <w:rFonts w:asciiTheme="minorHAnsi" w:hAnsiTheme="minorHAnsi" w:cstheme="minorHAnsi"/>
          <w:color w:val="auto"/>
          <w:u w:val="none"/>
        </w:rPr>
        <w:t>.</w:t>
      </w:r>
    </w:p>
    <w:p w14:paraId="398061E7" w14:textId="6A8FE2E9" w:rsidR="00052110" w:rsidRDefault="00052110" w:rsidP="00D5202D">
      <w:pPr>
        <w:jc w:val="both"/>
        <w:rPr>
          <w:rFonts w:asciiTheme="minorHAnsi" w:hAnsiTheme="minorHAnsi" w:cstheme="minorHAnsi"/>
        </w:rPr>
      </w:pPr>
    </w:p>
    <w:p w14:paraId="2D00FF27" w14:textId="1A495456" w:rsidR="005F5AB3" w:rsidRDefault="005F5AB3" w:rsidP="00D5202D">
      <w:pPr>
        <w:jc w:val="both"/>
        <w:rPr>
          <w:rFonts w:asciiTheme="minorHAnsi" w:hAnsiTheme="minorHAnsi" w:cstheme="minorHAnsi"/>
        </w:rPr>
      </w:pPr>
    </w:p>
    <w:p w14:paraId="0A352091" w14:textId="332F0C6E" w:rsidR="005F5AB3" w:rsidRDefault="005F5AB3" w:rsidP="00D5202D">
      <w:pPr>
        <w:jc w:val="both"/>
        <w:rPr>
          <w:rFonts w:asciiTheme="minorHAnsi" w:hAnsiTheme="minorHAnsi" w:cstheme="minorHAnsi"/>
        </w:rPr>
      </w:pPr>
    </w:p>
    <w:p w14:paraId="2EFCA2D1" w14:textId="77777777" w:rsidR="005F5AB3" w:rsidRPr="002F3791" w:rsidRDefault="005F5AB3" w:rsidP="00D5202D">
      <w:pPr>
        <w:jc w:val="both"/>
        <w:rPr>
          <w:rFonts w:asciiTheme="minorHAnsi" w:hAnsiTheme="minorHAnsi" w:cstheme="minorHAnsi"/>
        </w:rPr>
      </w:pPr>
    </w:p>
    <w:p w14:paraId="0D38BAD4" w14:textId="77777777" w:rsidR="00ED0C9A" w:rsidRPr="002F3791" w:rsidRDefault="00ED0C9A" w:rsidP="00D5202D">
      <w:pPr>
        <w:jc w:val="center"/>
        <w:rPr>
          <w:rFonts w:asciiTheme="minorHAnsi" w:hAnsiTheme="minorHAnsi" w:cstheme="minorHAnsi"/>
          <w:i/>
        </w:rPr>
      </w:pPr>
      <w:r w:rsidRPr="002F3791">
        <w:rPr>
          <w:rFonts w:asciiTheme="minorHAnsi" w:hAnsiTheme="minorHAnsi" w:cstheme="minorHAnsi"/>
          <w:b/>
          <w:i/>
        </w:rPr>
        <w:t>(The remainder of this page is intentionally left blank.)</w:t>
      </w:r>
    </w:p>
    <w:p w14:paraId="54641DAC" w14:textId="77777777" w:rsidR="007F2B2F" w:rsidRPr="002F3791" w:rsidRDefault="007F2B2F" w:rsidP="00D5202D">
      <w:pPr>
        <w:rPr>
          <w:rFonts w:asciiTheme="minorHAnsi" w:hAnsiTheme="minorHAnsi" w:cstheme="minorHAnsi"/>
        </w:rPr>
      </w:pPr>
    </w:p>
    <w:p w14:paraId="1FD33457" w14:textId="77777777" w:rsidR="00973258" w:rsidRPr="002F3791" w:rsidRDefault="009F4456" w:rsidP="00D5202D">
      <w:pPr>
        <w:rPr>
          <w:rFonts w:asciiTheme="minorHAnsi" w:hAnsiTheme="minorHAnsi" w:cstheme="minorHAnsi"/>
          <w:color w:val="000000"/>
        </w:rPr>
      </w:pPr>
      <w:r w:rsidRPr="002F3791">
        <w:rPr>
          <w:rFonts w:asciiTheme="minorHAnsi" w:hAnsiTheme="minorHAnsi" w:cstheme="minorHAnsi"/>
        </w:rPr>
        <w:br w:type="page"/>
      </w:r>
    </w:p>
    <w:p w14:paraId="048BB3D1" w14:textId="77777777" w:rsidR="0042376C" w:rsidRPr="002F3791" w:rsidRDefault="00973258" w:rsidP="00D5202D">
      <w:pPr>
        <w:pStyle w:val="Heading1"/>
        <w:numPr>
          <w:ilvl w:val="0"/>
          <w:numId w:val="31"/>
        </w:numPr>
        <w:rPr>
          <w:rFonts w:asciiTheme="minorHAnsi" w:hAnsiTheme="minorHAnsi" w:cstheme="minorHAnsi"/>
          <w:sz w:val="28"/>
          <w:szCs w:val="28"/>
        </w:rPr>
      </w:pPr>
      <w:bookmarkStart w:id="72" w:name="_Toc35007062"/>
      <w:r w:rsidRPr="002F3791">
        <w:rPr>
          <w:rFonts w:asciiTheme="minorHAnsi" w:hAnsiTheme="minorHAnsi" w:cstheme="minorHAnsi"/>
          <w:sz w:val="28"/>
          <w:szCs w:val="28"/>
        </w:rPr>
        <w:lastRenderedPageBreak/>
        <w:t>GLOSSARY</w:t>
      </w:r>
      <w:bookmarkEnd w:id="72"/>
    </w:p>
    <w:p w14:paraId="7E7E13F7" w14:textId="77777777" w:rsidR="001423D5" w:rsidRPr="002F3791" w:rsidRDefault="001423D5" w:rsidP="00D5202D">
      <w:pPr>
        <w:rPr>
          <w:rFonts w:asciiTheme="minorHAnsi" w:hAnsiTheme="minorHAnsi" w:cstheme="minorHAnsi"/>
        </w:rPr>
      </w:pPr>
    </w:p>
    <w:tbl>
      <w:tblPr>
        <w:tblW w:w="9360" w:type="dxa"/>
        <w:tblCellSpacing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2880"/>
        <w:gridCol w:w="6480"/>
      </w:tblGrid>
      <w:tr w:rsidR="00912224" w:rsidRPr="002F3791" w14:paraId="225775F7" w14:textId="77777777" w:rsidTr="005C31F9">
        <w:trPr>
          <w:cantSplit/>
          <w:tblHeader/>
          <w:tblCellSpacing w:w="0" w:type="dxa"/>
        </w:trPr>
        <w:tc>
          <w:tcPr>
            <w:tcW w:w="2880" w:type="dxa"/>
            <w:shd w:val="clear" w:color="auto" w:fill="D9D9D9"/>
          </w:tcPr>
          <w:p w14:paraId="45D0F007" w14:textId="77777777" w:rsidR="00912224" w:rsidRPr="002F3791" w:rsidRDefault="00912224" w:rsidP="00D5202D">
            <w:pPr>
              <w:rPr>
                <w:rFonts w:asciiTheme="minorHAnsi" w:hAnsiTheme="minorHAnsi" w:cstheme="minorHAnsi"/>
                <w:b/>
                <w:bCs/>
              </w:rPr>
            </w:pPr>
            <w:r w:rsidRPr="002F3791">
              <w:rPr>
                <w:rFonts w:asciiTheme="minorHAnsi" w:hAnsiTheme="minorHAnsi" w:cstheme="minorHAnsi"/>
                <w:b/>
                <w:bCs/>
              </w:rPr>
              <w:t>TERM</w:t>
            </w:r>
          </w:p>
        </w:tc>
        <w:tc>
          <w:tcPr>
            <w:tcW w:w="6480" w:type="dxa"/>
            <w:shd w:val="clear" w:color="auto" w:fill="D9D9D9"/>
            <w:vAlign w:val="bottom"/>
          </w:tcPr>
          <w:p w14:paraId="7B951BC6" w14:textId="77777777" w:rsidR="00912224" w:rsidRPr="002F3791" w:rsidRDefault="00912224" w:rsidP="00D5202D">
            <w:pPr>
              <w:rPr>
                <w:rFonts w:asciiTheme="minorHAnsi" w:hAnsiTheme="minorHAnsi" w:cstheme="minorHAnsi"/>
                <w:b/>
                <w:iCs/>
              </w:rPr>
            </w:pPr>
            <w:r w:rsidRPr="002F3791">
              <w:rPr>
                <w:rFonts w:asciiTheme="minorHAnsi" w:hAnsiTheme="minorHAnsi" w:cstheme="minorHAnsi"/>
                <w:b/>
                <w:iCs/>
              </w:rPr>
              <w:t>DEFINITION</w:t>
            </w:r>
          </w:p>
        </w:tc>
      </w:tr>
      <w:tr w:rsidR="00445829" w:rsidRPr="002F3791" w14:paraId="6816690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055421A" w14:textId="77777777" w:rsidR="00445829" w:rsidRPr="002F3791" w:rsidRDefault="00445829" w:rsidP="00D5202D">
            <w:pPr>
              <w:rPr>
                <w:rFonts w:asciiTheme="minorHAnsi" w:hAnsiTheme="minorHAnsi" w:cstheme="minorHAnsi"/>
                <w:bCs/>
              </w:rPr>
            </w:pPr>
            <w:r w:rsidRPr="002F3791">
              <w:rPr>
                <w:rFonts w:asciiTheme="minorHAnsi" w:hAnsiTheme="minorHAnsi" w:cstheme="minorHAnsi"/>
                <w:bCs/>
              </w:rPr>
              <w:t xml:space="preserve">Attachment </w:t>
            </w:r>
          </w:p>
        </w:tc>
        <w:tc>
          <w:tcPr>
            <w:tcW w:w="6480" w:type="dxa"/>
            <w:tcBorders>
              <w:top w:val="single" w:sz="4" w:space="0" w:color="auto"/>
              <w:left w:val="single" w:sz="4" w:space="0" w:color="auto"/>
              <w:bottom w:val="single" w:sz="4" w:space="0" w:color="auto"/>
              <w:right w:val="single" w:sz="4" w:space="0" w:color="auto"/>
            </w:tcBorders>
            <w:vAlign w:val="bottom"/>
          </w:tcPr>
          <w:p w14:paraId="31D589DB" w14:textId="77777777" w:rsidR="00445829" w:rsidRPr="002F3791" w:rsidRDefault="00445829" w:rsidP="00D5202D">
            <w:pPr>
              <w:rPr>
                <w:rFonts w:asciiTheme="minorHAnsi" w:hAnsiTheme="minorHAnsi" w:cstheme="minorHAnsi"/>
              </w:rPr>
            </w:pPr>
            <w:r w:rsidRPr="002F3791">
              <w:rPr>
                <w:rFonts w:asciiTheme="minorHAnsi" w:hAnsiTheme="minorHAnsi" w:cstheme="minorHAnsi"/>
              </w:rPr>
              <w:t>Additional information and/or forms that are located at the end of this document, which are part of this solicitation document.</w:t>
            </w:r>
          </w:p>
        </w:tc>
      </w:tr>
      <w:tr w:rsidR="00912224" w:rsidRPr="002F3791" w14:paraId="0F4869B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EC91767" w14:textId="77777777" w:rsidR="00912224" w:rsidRPr="002F3791" w:rsidRDefault="00CF5F55" w:rsidP="00D5202D">
            <w:pPr>
              <w:rPr>
                <w:rFonts w:asciiTheme="minorHAnsi" w:hAnsiTheme="minorHAnsi" w:cstheme="minorHAnsi"/>
                <w:bCs/>
              </w:rPr>
            </w:pPr>
            <w:r w:rsidRPr="002F3791">
              <w:rPr>
                <w:rFonts w:asciiTheme="minorHAnsi" w:hAnsiTheme="minorHAnsi" w:cstheme="minorHAnsi"/>
                <w:bCs/>
              </w:rPr>
              <w:t>Applicant</w:t>
            </w:r>
          </w:p>
        </w:tc>
        <w:tc>
          <w:tcPr>
            <w:tcW w:w="6480" w:type="dxa"/>
            <w:tcBorders>
              <w:top w:val="single" w:sz="4" w:space="0" w:color="auto"/>
              <w:left w:val="single" w:sz="4" w:space="0" w:color="auto"/>
              <w:bottom w:val="single" w:sz="4" w:space="0" w:color="auto"/>
              <w:right w:val="single" w:sz="4" w:space="0" w:color="auto"/>
            </w:tcBorders>
            <w:vAlign w:val="bottom"/>
          </w:tcPr>
          <w:p w14:paraId="439391AD" w14:textId="77777777" w:rsidR="00912224" w:rsidRPr="002F3791" w:rsidRDefault="00CF5F55" w:rsidP="00D5202D">
            <w:pPr>
              <w:rPr>
                <w:rFonts w:asciiTheme="minorHAnsi" w:hAnsiTheme="minorHAnsi" w:cstheme="minorHAnsi"/>
                <w:iCs/>
              </w:rPr>
            </w:pPr>
            <w:r w:rsidRPr="002F3791">
              <w:rPr>
                <w:rFonts w:asciiTheme="minorHAnsi" w:hAnsiTheme="minorHAnsi" w:cstheme="minorHAnsi"/>
              </w:rPr>
              <w:t xml:space="preserve">Any individual or entity that </w:t>
            </w:r>
            <w:proofErr w:type="gramStart"/>
            <w:r w:rsidRPr="002F3791">
              <w:rPr>
                <w:rFonts w:asciiTheme="minorHAnsi" w:hAnsiTheme="minorHAnsi" w:cstheme="minorHAnsi"/>
              </w:rPr>
              <w:t>submits an application</w:t>
            </w:r>
            <w:proofErr w:type="gramEnd"/>
            <w:r w:rsidRPr="002F3791">
              <w:rPr>
                <w:rFonts w:asciiTheme="minorHAnsi" w:hAnsiTheme="minorHAnsi" w:cstheme="minorHAnsi"/>
              </w:rPr>
              <w:t xml:space="preserve"> for enrollment pursuant to this open enrollment.</w:t>
            </w:r>
          </w:p>
        </w:tc>
      </w:tr>
      <w:tr w:rsidR="00C908F4" w:rsidRPr="002F3791" w14:paraId="2063531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80CA9CF" w14:textId="77777777" w:rsidR="00C908F4" w:rsidRPr="002F3791" w:rsidRDefault="00C908F4" w:rsidP="00D5202D">
            <w:pPr>
              <w:rPr>
                <w:rFonts w:asciiTheme="minorHAnsi" w:hAnsiTheme="minorHAnsi" w:cstheme="minorHAnsi"/>
                <w:bCs/>
              </w:rPr>
            </w:pPr>
            <w:r w:rsidRPr="002F3791">
              <w:rPr>
                <w:rFonts w:asciiTheme="minorHAnsi" w:hAnsiTheme="minorHAnsi" w:cstheme="minorHAnsi"/>
                <w:bCs/>
              </w:rPr>
              <w:t>Application</w:t>
            </w:r>
          </w:p>
        </w:tc>
        <w:tc>
          <w:tcPr>
            <w:tcW w:w="6480" w:type="dxa"/>
            <w:tcBorders>
              <w:top w:val="single" w:sz="4" w:space="0" w:color="auto"/>
              <w:left w:val="single" w:sz="4" w:space="0" w:color="auto"/>
              <w:bottom w:val="single" w:sz="4" w:space="0" w:color="auto"/>
              <w:right w:val="single" w:sz="4" w:space="0" w:color="auto"/>
            </w:tcBorders>
            <w:vAlign w:val="bottom"/>
          </w:tcPr>
          <w:p w14:paraId="48DB4E9A" w14:textId="77777777" w:rsidR="00C908F4" w:rsidRPr="002F3791" w:rsidRDefault="00C908F4" w:rsidP="00D5202D">
            <w:pPr>
              <w:rPr>
                <w:rFonts w:asciiTheme="minorHAnsi" w:hAnsiTheme="minorHAnsi" w:cstheme="minorHAnsi"/>
              </w:rPr>
            </w:pPr>
            <w:r w:rsidRPr="002F3791">
              <w:rPr>
                <w:rFonts w:asciiTheme="minorHAnsi" w:hAnsiTheme="minorHAnsi" w:cstheme="minorHAnsi"/>
                <w:iCs/>
              </w:rPr>
              <w:t xml:space="preserve">An </w:t>
            </w:r>
            <w:proofErr w:type="gramStart"/>
            <w:r w:rsidRPr="002F3791">
              <w:rPr>
                <w:rFonts w:asciiTheme="minorHAnsi" w:hAnsiTheme="minorHAnsi" w:cstheme="minorHAnsi"/>
                <w:iCs/>
              </w:rPr>
              <w:t>Application</w:t>
            </w:r>
            <w:proofErr w:type="gramEnd"/>
            <w:r w:rsidRPr="002F3791">
              <w:rPr>
                <w:rFonts w:asciiTheme="minorHAnsi" w:hAnsiTheme="minorHAnsi" w:cstheme="minorHAnsi"/>
                <w:iCs/>
              </w:rPr>
              <w:t xml:space="preserve"> submitted by an Applicant in response to this Open Enrollment.</w:t>
            </w:r>
          </w:p>
        </w:tc>
      </w:tr>
      <w:tr w:rsidR="00445829" w:rsidRPr="002F3791" w14:paraId="708D7FE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D76AD50" w14:textId="77777777" w:rsidR="00445829" w:rsidRPr="002F3791" w:rsidRDefault="00445829" w:rsidP="00D5202D">
            <w:pPr>
              <w:rPr>
                <w:rFonts w:asciiTheme="minorHAnsi" w:hAnsiTheme="minorHAnsi" w:cstheme="minorHAnsi"/>
                <w:iCs/>
              </w:rPr>
            </w:pPr>
            <w:r w:rsidRPr="002F3791">
              <w:rPr>
                <w:rFonts w:asciiTheme="minorHAnsi" w:hAnsiTheme="minorHAnsi" w:cstheme="minorHAnsi"/>
                <w:iCs/>
              </w:rPr>
              <w:t>Business Day</w:t>
            </w:r>
          </w:p>
        </w:tc>
        <w:tc>
          <w:tcPr>
            <w:tcW w:w="6480" w:type="dxa"/>
            <w:tcBorders>
              <w:top w:val="single" w:sz="4" w:space="0" w:color="auto"/>
              <w:left w:val="single" w:sz="4" w:space="0" w:color="auto"/>
              <w:bottom w:val="single" w:sz="4" w:space="0" w:color="auto"/>
              <w:right w:val="single" w:sz="4" w:space="0" w:color="auto"/>
            </w:tcBorders>
            <w:vAlign w:val="bottom"/>
          </w:tcPr>
          <w:p w14:paraId="6CE38C62" w14:textId="77777777" w:rsidR="00445829" w:rsidRPr="002F3791" w:rsidRDefault="00445829" w:rsidP="00D5202D">
            <w:pPr>
              <w:rPr>
                <w:rFonts w:asciiTheme="minorHAnsi" w:hAnsiTheme="minorHAnsi" w:cstheme="minorHAnsi"/>
                <w:iCs/>
              </w:rPr>
            </w:pPr>
            <w:r w:rsidRPr="002F3791">
              <w:rPr>
                <w:rFonts w:asciiTheme="minorHAnsi" w:hAnsiTheme="minorHAnsi" w:cstheme="minorHAnsi"/>
                <w:iCs/>
              </w:rPr>
              <w:t>Any day other than a Saturday, Sunday, or a day in which Texas State offices are authorized or obligated by law or executive order to be closed. See definition below for Days.</w:t>
            </w:r>
          </w:p>
        </w:tc>
      </w:tr>
      <w:tr w:rsidR="00476068" w:rsidRPr="002F3791" w14:paraId="7490F654"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F702411" w14:textId="77777777" w:rsidR="00476068" w:rsidRPr="002F3791" w:rsidRDefault="00476068" w:rsidP="00D5202D">
            <w:pPr>
              <w:rPr>
                <w:rFonts w:asciiTheme="minorHAnsi" w:hAnsiTheme="minorHAnsi" w:cstheme="minorHAnsi"/>
                <w:bCs/>
              </w:rPr>
            </w:pPr>
            <w:r w:rsidRPr="002F3791">
              <w:rPr>
                <w:rFonts w:asciiTheme="minorHAnsi" w:hAnsiTheme="minorHAnsi" w:cstheme="minorHAnsi"/>
                <w:bCs/>
              </w:rPr>
              <w:t>Contract</w:t>
            </w:r>
          </w:p>
        </w:tc>
        <w:tc>
          <w:tcPr>
            <w:tcW w:w="6480" w:type="dxa"/>
            <w:tcBorders>
              <w:top w:val="single" w:sz="4" w:space="0" w:color="auto"/>
              <w:left w:val="single" w:sz="4" w:space="0" w:color="auto"/>
              <w:bottom w:val="single" w:sz="4" w:space="0" w:color="auto"/>
              <w:right w:val="single" w:sz="4" w:space="0" w:color="auto"/>
            </w:tcBorders>
            <w:vAlign w:val="bottom"/>
          </w:tcPr>
          <w:p w14:paraId="0C24A314" w14:textId="77777777" w:rsidR="00476068" w:rsidRPr="002F3791" w:rsidRDefault="00476068" w:rsidP="00D5202D">
            <w:pPr>
              <w:rPr>
                <w:rFonts w:asciiTheme="minorHAnsi" w:hAnsiTheme="minorHAnsi" w:cstheme="minorHAnsi"/>
                <w:iCs/>
              </w:rPr>
            </w:pPr>
            <w:r w:rsidRPr="002F3791">
              <w:rPr>
                <w:rFonts w:asciiTheme="minorHAnsi" w:hAnsiTheme="minorHAnsi" w:cstheme="minorHAnsi"/>
                <w:iCs/>
              </w:rPr>
              <w:t>A promise or a set of promises, for breach of which the law gives a remedy, or the performance of which the law in some way recognizes as a duty. It is an Agreement between two or more parties creating obligations that are enforceable or otherwise recognizable by law. The term also encompasses the written document that describes the terms of the Agreement. For State Contracting purposes, it generally describes the terms of a purchase of goods or services from a vendor or service provider.</w:t>
            </w:r>
          </w:p>
        </w:tc>
      </w:tr>
      <w:tr w:rsidR="00476068" w:rsidRPr="002F3791" w14:paraId="0D529E32"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846D9F7" w14:textId="77777777" w:rsidR="00476068" w:rsidRPr="002F3791" w:rsidRDefault="00476068" w:rsidP="00D5202D">
            <w:pPr>
              <w:rPr>
                <w:rFonts w:asciiTheme="minorHAnsi" w:hAnsiTheme="minorHAnsi" w:cstheme="minorHAnsi"/>
                <w:bCs/>
              </w:rPr>
            </w:pPr>
            <w:r w:rsidRPr="002F3791">
              <w:rPr>
                <w:rFonts w:asciiTheme="minorHAnsi" w:hAnsiTheme="minorHAnsi" w:cstheme="minorHAnsi"/>
                <w:bCs/>
              </w:rPr>
              <w:t>Contractor</w:t>
            </w:r>
          </w:p>
        </w:tc>
        <w:tc>
          <w:tcPr>
            <w:tcW w:w="6480" w:type="dxa"/>
            <w:tcBorders>
              <w:top w:val="single" w:sz="4" w:space="0" w:color="auto"/>
              <w:left w:val="single" w:sz="4" w:space="0" w:color="auto"/>
              <w:bottom w:val="single" w:sz="4" w:space="0" w:color="auto"/>
              <w:right w:val="single" w:sz="4" w:space="0" w:color="auto"/>
            </w:tcBorders>
            <w:vAlign w:val="bottom"/>
          </w:tcPr>
          <w:p w14:paraId="5124D6D6" w14:textId="77777777" w:rsidR="00476068" w:rsidRPr="002F3791" w:rsidRDefault="00476068" w:rsidP="00D5202D">
            <w:pPr>
              <w:rPr>
                <w:rFonts w:asciiTheme="minorHAnsi" w:hAnsiTheme="minorHAnsi" w:cstheme="minorHAnsi"/>
                <w:iCs/>
              </w:rPr>
            </w:pPr>
            <w:r w:rsidRPr="002F3791">
              <w:rPr>
                <w:rFonts w:asciiTheme="minorHAnsi" w:hAnsiTheme="minorHAnsi" w:cstheme="minorHAnsi"/>
                <w:iCs/>
              </w:rPr>
              <w:t xml:space="preserve">Any Applicant who is awarded a contract pursuant to this open enrollment or </w:t>
            </w:r>
            <w:r w:rsidRPr="002F3791">
              <w:rPr>
                <w:rFonts w:asciiTheme="minorHAnsi" w:hAnsiTheme="minorHAnsi" w:cstheme="minorHAnsi"/>
              </w:rPr>
              <w:t xml:space="preserve">who has an existing contract to provide </w:t>
            </w:r>
            <w:r w:rsidR="00DB341E" w:rsidRPr="002F3791">
              <w:rPr>
                <w:rFonts w:asciiTheme="minorHAnsi" w:hAnsiTheme="minorHAnsi" w:cstheme="minorHAnsi"/>
              </w:rPr>
              <w:t>BEI rater</w:t>
            </w:r>
            <w:r w:rsidR="007C1D22" w:rsidRPr="002F3791">
              <w:rPr>
                <w:rFonts w:asciiTheme="minorHAnsi" w:hAnsiTheme="minorHAnsi" w:cstheme="minorHAnsi"/>
              </w:rPr>
              <w:t xml:space="preserve"> services.</w:t>
            </w:r>
          </w:p>
        </w:tc>
      </w:tr>
      <w:tr w:rsidR="00445829" w:rsidRPr="002F3791" w:rsidDel="000C77C9" w14:paraId="79C654B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58B9E76" w14:textId="77777777" w:rsidR="00445829" w:rsidRPr="002F3791" w:rsidRDefault="00445829" w:rsidP="00D5202D">
            <w:pPr>
              <w:rPr>
                <w:rFonts w:asciiTheme="minorHAnsi" w:hAnsiTheme="minorHAnsi" w:cstheme="minorHAnsi"/>
              </w:rPr>
            </w:pPr>
            <w:r w:rsidRPr="002F3791">
              <w:rPr>
                <w:rFonts w:asciiTheme="minorHAnsi" w:hAnsiTheme="minorHAnsi" w:cstheme="minorHAnsi"/>
              </w:rPr>
              <w:t>Contract Term</w:t>
            </w:r>
          </w:p>
        </w:tc>
        <w:tc>
          <w:tcPr>
            <w:tcW w:w="6480" w:type="dxa"/>
            <w:tcBorders>
              <w:top w:val="single" w:sz="4" w:space="0" w:color="auto"/>
              <w:left w:val="single" w:sz="4" w:space="0" w:color="auto"/>
              <w:bottom w:val="single" w:sz="4" w:space="0" w:color="auto"/>
              <w:right w:val="single" w:sz="4" w:space="0" w:color="auto"/>
            </w:tcBorders>
            <w:vAlign w:val="bottom"/>
          </w:tcPr>
          <w:p w14:paraId="484AD47B" w14:textId="77777777" w:rsidR="00445829" w:rsidRPr="002F3791" w:rsidRDefault="00445829" w:rsidP="00D5202D">
            <w:pPr>
              <w:rPr>
                <w:rFonts w:asciiTheme="minorHAnsi" w:hAnsiTheme="minorHAnsi" w:cstheme="minorHAnsi"/>
              </w:rPr>
            </w:pPr>
            <w:r w:rsidRPr="002F3791">
              <w:rPr>
                <w:rFonts w:asciiTheme="minorHAnsi" w:hAnsiTheme="minorHAnsi" w:cstheme="minorHAnsi"/>
              </w:rPr>
              <w:t xml:space="preserve">The </w:t>
            </w:r>
            <w:proofErr w:type="gramStart"/>
            <w:r w:rsidRPr="002F3791">
              <w:rPr>
                <w:rFonts w:asciiTheme="minorHAnsi" w:hAnsiTheme="minorHAnsi" w:cstheme="minorHAnsi"/>
              </w:rPr>
              <w:t>period of time</w:t>
            </w:r>
            <w:proofErr w:type="gramEnd"/>
            <w:r w:rsidRPr="002F3791">
              <w:rPr>
                <w:rFonts w:asciiTheme="minorHAnsi" w:hAnsiTheme="minorHAnsi" w:cstheme="minorHAnsi"/>
              </w:rPr>
              <w:t xml:space="preserve"> during which the Contract will be effective from beginning date to end, or renewal date.</w:t>
            </w:r>
          </w:p>
        </w:tc>
      </w:tr>
      <w:tr w:rsidR="00B168AA" w:rsidRPr="002F3791" w:rsidDel="000C77C9" w14:paraId="64C87030"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48ABD441" w14:textId="77777777" w:rsidR="00B168AA" w:rsidRPr="002F3791" w:rsidRDefault="00B168AA" w:rsidP="00D5202D">
            <w:pPr>
              <w:rPr>
                <w:rFonts w:asciiTheme="minorHAnsi" w:hAnsiTheme="minorHAnsi" w:cstheme="minorHAnsi"/>
              </w:rPr>
            </w:pPr>
            <w:r w:rsidRPr="002F3791">
              <w:rPr>
                <w:rFonts w:asciiTheme="minorHAnsi" w:hAnsiTheme="minorHAnsi" w:cstheme="minorHAnsi"/>
              </w:rPr>
              <w:t>Days</w:t>
            </w:r>
          </w:p>
        </w:tc>
        <w:tc>
          <w:tcPr>
            <w:tcW w:w="6480" w:type="dxa"/>
            <w:tcBorders>
              <w:top w:val="single" w:sz="4" w:space="0" w:color="auto"/>
              <w:left w:val="single" w:sz="4" w:space="0" w:color="auto"/>
              <w:bottom w:val="single" w:sz="4" w:space="0" w:color="auto"/>
              <w:right w:val="single" w:sz="4" w:space="0" w:color="auto"/>
            </w:tcBorders>
            <w:vAlign w:val="bottom"/>
          </w:tcPr>
          <w:p w14:paraId="02FAA63F" w14:textId="77777777" w:rsidR="00B168AA" w:rsidRPr="002F3791" w:rsidRDefault="00B168AA" w:rsidP="00D5202D">
            <w:pPr>
              <w:rPr>
                <w:rFonts w:asciiTheme="minorHAnsi" w:hAnsiTheme="minorHAnsi" w:cstheme="minorHAnsi"/>
              </w:rPr>
            </w:pPr>
            <w:r w:rsidRPr="002F3791">
              <w:rPr>
                <w:rFonts w:asciiTheme="minorHAnsi" w:hAnsiTheme="minorHAnsi" w:cstheme="minorHAnsi"/>
              </w:rPr>
              <w:t>Calendar days, unless otherwise specified.</w:t>
            </w:r>
          </w:p>
        </w:tc>
      </w:tr>
      <w:tr w:rsidR="00B168AA" w:rsidRPr="002F3791" w:rsidDel="000C77C9" w14:paraId="29E481E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884CF35" w14:textId="77777777" w:rsidR="00B168AA" w:rsidRPr="002F3791" w:rsidRDefault="00B168AA" w:rsidP="00D5202D">
            <w:pPr>
              <w:rPr>
                <w:rFonts w:asciiTheme="minorHAnsi" w:hAnsiTheme="minorHAnsi" w:cstheme="minorHAnsi"/>
                <w:bCs/>
              </w:rPr>
            </w:pPr>
            <w:r w:rsidRPr="002F3791">
              <w:rPr>
                <w:rFonts w:asciiTheme="minorHAnsi" w:hAnsiTheme="minorHAnsi" w:cstheme="minorHAnsi"/>
                <w:bCs/>
              </w:rPr>
              <w:t>Debarment</w:t>
            </w:r>
          </w:p>
        </w:tc>
        <w:tc>
          <w:tcPr>
            <w:tcW w:w="6480" w:type="dxa"/>
            <w:tcBorders>
              <w:top w:val="single" w:sz="4" w:space="0" w:color="auto"/>
              <w:left w:val="single" w:sz="4" w:space="0" w:color="auto"/>
              <w:bottom w:val="single" w:sz="4" w:space="0" w:color="auto"/>
              <w:right w:val="single" w:sz="4" w:space="0" w:color="auto"/>
            </w:tcBorders>
            <w:vAlign w:val="bottom"/>
          </w:tcPr>
          <w:p w14:paraId="1A0E1912" w14:textId="77777777" w:rsidR="00B168AA" w:rsidRPr="002F3791" w:rsidRDefault="00B168AA" w:rsidP="00D5202D">
            <w:pPr>
              <w:rPr>
                <w:rFonts w:asciiTheme="minorHAnsi" w:hAnsiTheme="minorHAnsi" w:cstheme="minorHAnsi"/>
                <w:iCs/>
              </w:rPr>
            </w:pPr>
            <w:r w:rsidRPr="002F3791">
              <w:rPr>
                <w:rFonts w:asciiTheme="minorHAnsi" w:hAnsiTheme="minorHAnsi" w:cstheme="minorHAnsi"/>
                <w:iCs/>
              </w:rPr>
              <w:t xml:space="preserve">An exclusion from contracting or subcontracting with state agencies </w:t>
            </w:r>
            <w:proofErr w:type="gramStart"/>
            <w:r w:rsidRPr="002F3791">
              <w:rPr>
                <w:rFonts w:asciiTheme="minorHAnsi" w:hAnsiTheme="minorHAnsi" w:cstheme="minorHAnsi"/>
                <w:iCs/>
              </w:rPr>
              <w:t>on the basis of</w:t>
            </w:r>
            <w:proofErr w:type="gramEnd"/>
            <w:r w:rsidRPr="002F3791">
              <w:rPr>
                <w:rFonts w:asciiTheme="minorHAnsi" w:hAnsiTheme="minorHAnsi" w:cstheme="minorHAnsi"/>
                <w:iCs/>
              </w:rPr>
              <w:t xml:space="preserve"> cause set forth in Title 34, Texas Administrative Code, §20.105 et seq.</w:t>
            </w:r>
          </w:p>
        </w:tc>
      </w:tr>
      <w:tr w:rsidR="00B168AA" w:rsidRPr="002F3791" w:rsidDel="000C77C9" w14:paraId="6B77955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E588E3A"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Due Date</w:t>
            </w:r>
          </w:p>
        </w:tc>
        <w:tc>
          <w:tcPr>
            <w:tcW w:w="6480" w:type="dxa"/>
            <w:tcBorders>
              <w:top w:val="single" w:sz="4" w:space="0" w:color="auto"/>
              <w:left w:val="single" w:sz="4" w:space="0" w:color="auto"/>
              <w:bottom w:val="single" w:sz="4" w:space="0" w:color="auto"/>
              <w:right w:val="single" w:sz="4" w:space="0" w:color="auto"/>
            </w:tcBorders>
            <w:vAlign w:val="bottom"/>
          </w:tcPr>
          <w:p w14:paraId="665524F4"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Established deadline for submission of a document or deliverable.</w:t>
            </w:r>
          </w:p>
        </w:tc>
      </w:tr>
      <w:tr w:rsidR="00B168AA" w:rsidRPr="002F3791" w:rsidDel="000C77C9" w14:paraId="3BA239B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65A8BEE9"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Entity</w:t>
            </w:r>
          </w:p>
        </w:tc>
        <w:tc>
          <w:tcPr>
            <w:tcW w:w="6480" w:type="dxa"/>
            <w:tcBorders>
              <w:top w:val="single" w:sz="4" w:space="0" w:color="auto"/>
              <w:left w:val="single" w:sz="4" w:space="0" w:color="auto"/>
              <w:bottom w:val="single" w:sz="4" w:space="0" w:color="auto"/>
              <w:right w:val="single" w:sz="4" w:space="0" w:color="auto"/>
            </w:tcBorders>
            <w:vAlign w:val="bottom"/>
          </w:tcPr>
          <w:p w14:paraId="15B0D32E"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A person, business, organization, or Limited Liability Company (LLC) that submits a response to a solicitation. For purposes of this document, “Entity” is intended to include such phrases as “offeror”, “applicant”, “bidder”, “responder”, or other similar terminology employed by HHSC or HHSC.</w:t>
            </w:r>
          </w:p>
        </w:tc>
      </w:tr>
      <w:tr w:rsidR="00B168AA" w:rsidRPr="002F3791" w:rsidDel="000C77C9" w14:paraId="258318BD"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98D0F8D"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Fiscal Year</w:t>
            </w:r>
          </w:p>
        </w:tc>
        <w:tc>
          <w:tcPr>
            <w:tcW w:w="6480" w:type="dxa"/>
            <w:tcBorders>
              <w:top w:val="single" w:sz="4" w:space="0" w:color="auto"/>
              <w:left w:val="single" w:sz="4" w:space="0" w:color="auto"/>
              <w:bottom w:val="single" w:sz="4" w:space="0" w:color="auto"/>
              <w:right w:val="single" w:sz="4" w:space="0" w:color="auto"/>
            </w:tcBorders>
            <w:vAlign w:val="bottom"/>
          </w:tcPr>
          <w:p w14:paraId="139A678C"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The HHSC’s state fiscal year, September 1</w:t>
            </w:r>
            <w:r w:rsidRPr="002F3791">
              <w:rPr>
                <w:rFonts w:asciiTheme="minorHAnsi" w:hAnsiTheme="minorHAnsi" w:cstheme="minorHAnsi"/>
                <w:iCs/>
                <w:vertAlign w:val="superscript"/>
              </w:rPr>
              <w:t>st</w:t>
            </w:r>
            <w:r w:rsidRPr="002F3791">
              <w:rPr>
                <w:rFonts w:asciiTheme="minorHAnsi" w:hAnsiTheme="minorHAnsi" w:cstheme="minorHAnsi"/>
                <w:iCs/>
              </w:rPr>
              <w:t xml:space="preserve"> through August 31</w:t>
            </w:r>
            <w:r w:rsidRPr="002F3791">
              <w:rPr>
                <w:rFonts w:asciiTheme="minorHAnsi" w:hAnsiTheme="minorHAnsi" w:cstheme="minorHAnsi"/>
                <w:iCs/>
                <w:vertAlign w:val="superscript"/>
              </w:rPr>
              <w:t>st</w:t>
            </w:r>
            <w:r w:rsidRPr="002F3791">
              <w:rPr>
                <w:rFonts w:asciiTheme="minorHAnsi" w:hAnsiTheme="minorHAnsi" w:cstheme="minorHAnsi"/>
                <w:iCs/>
              </w:rPr>
              <w:t>, unless otherwise specified.</w:t>
            </w:r>
          </w:p>
        </w:tc>
      </w:tr>
      <w:tr w:rsidR="00B168AA" w:rsidRPr="002F3791" w:rsidDel="000C77C9" w14:paraId="4D0768A8"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158CAF3"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lastRenderedPageBreak/>
              <w:t>Fully Executed</w:t>
            </w:r>
          </w:p>
        </w:tc>
        <w:tc>
          <w:tcPr>
            <w:tcW w:w="6480" w:type="dxa"/>
            <w:tcBorders>
              <w:top w:val="single" w:sz="4" w:space="0" w:color="auto"/>
              <w:left w:val="single" w:sz="4" w:space="0" w:color="auto"/>
              <w:bottom w:val="single" w:sz="4" w:space="0" w:color="auto"/>
              <w:right w:val="single" w:sz="4" w:space="0" w:color="auto"/>
            </w:tcBorders>
            <w:vAlign w:val="bottom"/>
          </w:tcPr>
          <w:p w14:paraId="366EA046"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 xml:space="preserve">A Contract that is signed by </w:t>
            </w:r>
            <w:proofErr w:type="gramStart"/>
            <w:r w:rsidRPr="002F3791">
              <w:rPr>
                <w:rFonts w:asciiTheme="minorHAnsi" w:hAnsiTheme="minorHAnsi" w:cstheme="minorHAnsi"/>
                <w:iCs/>
              </w:rPr>
              <w:t>all of</w:t>
            </w:r>
            <w:proofErr w:type="gramEnd"/>
            <w:r w:rsidRPr="002F3791">
              <w:rPr>
                <w:rFonts w:asciiTheme="minorHAnsi" w:hAnsiTheme="minorHAnsi" w:cstheme="minorHAnsi"/>
                <w:iCs/>
              </w:rPr>
              <w:t xml:space="preserve"> the Parties to form a legally binding contractual relationship.  Activities under the Contract will not begin and payments to the Contractor will not be made until the Contract is fully executed.</w:t>
            </w:r>
          </w:p>
        </w:tc>
      </w:tr>
      <w:tr w:rsidR="00B168AA" w:rsidRPr="002F3791" w:rsidDel="000C77C9" w14:paraId="7B05641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3046DCF5" w14:textId="77777777" w:rsidR="00B168AA" w:rsidRPr="002F3791" w:rsidRDefault="00B168AA" w:rsidP="00D5202D">
            <w:pPr>
              <w:rPr>
                <w:rFonts w:asciiTheme="minorHAnsi" w:hAnsiTheme="minorHAnsi" w:cstheme="minorHAnsi"/>
                <w:bCs/>
              </w:rPr>
            </w:pPr>
            <w:r w:rsidRPr="002F3791">
              <w:rPr>
                <w:rFonts w:asciiTheme="minorHAnsi" w:hAnsiTheme="minorHAnsi" w:cstheme="minorHAnsi"/>
                <w:bCs/>
              </w:rPr>
              <w:t xml:space="preserve">Health and Human </w:t>
            </w:r>
          </w:p>
          <w:p w14:paraId="29977A5F"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Services Agency (HHSC)</w:t>
            </w:r>
          </w:p>
        </w:tc>
        <w:tc>
          <w:tcPr>
            <w:tcW w:w="6480" w:type="dxa"/>
            <w:tcBorders>
              <w:top w:val="single" w:sz="4" w:space="0" w:color="auto"/>
              <w:left w:val="single" w:sz="4" w:space="0" w:color="auto"/>
              <w:bottom w:val="single" w:sz="4" w:space="0" w:color="auto"/>
              <w:right w:val="single" w:sz="4" w:space="0" w:color="auto"/>
            </w:tcBorders>
            <w:vAlign w:val="bottom"/>
          </w:tcPr>
          <w:p w14:paraId="333E6069" w14:textId="77777777" w:rsidR="00B168AA" w:rsidRPr="002F3791" w:rsidRDefault="00B168AA" w:rsidP="00D5202D">
            <w:pPr>
              <w:rPr>
                <w:rFonts w:asciiTheme="minorHAnsi" w:hAnsiTheme="minorHAnsi" w:cstheme="minorHAnsi"/>
              </w:rPr>
            </w:pPr>
            <w:r w:rsidRPr="002F3791">
              <w:rPr>
                <w:rFonts w:asciiTheme="minorHAnsi" w:hAnsiTheme="minorHAnsi" w:cstheme="minorHAnsi"/>
              </w:rPr>
              <w:t xml:space="preserve">Means the administrative agency established under Chapter 531, Texas Government </w:t>
            </w:r>
            <w:proofErr w:type="gramStart"/>
            <w:r w:rsidRPr="002F3791">
              <w:rPr>
                <w:rFonts w:asciiTheme="minorHAnsi" w:hAnsiTheme="minorHAnsi" w:cstheme="minorHAnsi"/>
              </w:rPr>
              <w:t>Code</w:t>
            </w:r>
            <w:proofErr w:type="gramEnd"/>
            <w:r w:rsidRPr="002F3791">
              <w:rPr>
                <w:rFonts w:asciiTheme="minorHAnsi" w:hAnsiTheme="minorHAnsi" w:cstheme="minorHAnsi"/>
              </w:rPr>
              <w:t xml:space="preserve"> or its designee.</w:t>
            </w:r>
          </w:p>
        </w:tc>
      </w:tr>
      <w:tr w:rsidR="00B168AA" w:rsidRPr="002F3791" w:rsidDel="000C77C9" w14:paraId="7BED68EE"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18DD1521"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Party or Parties</w:t>
            </w:r>
          </w:p>
        </w:tc>
        <w:tc>
          <w:tcPr>
            <w:tcW w:w="6480" w:type="dxa"/>
            <w:tcBorders>
              <w:top w:val="single" w:sz="4" w:space="0" w:color="auto"/>
              <w:left w:val="single" w:sz="4" w:space="0" w:color="auto"/>
              <w:bottom w:val="single" w:sz="4" w:space="0" w:color="auto"/>
              <w:right w:val="single" w:sz="4" w:space="0" w:color="auto"/>
            </w:tcBorders>
            <w:vAlign w:val="bottom"/>
          </w:tcPr>
          <w:p w14:paraId="74805FF0"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 xml:space="preserve">Either HHSC or Applicant, separately or collectively. </w:t>
            </w:r>
          </w:p>
        </w:tc>
      </w:tr>
      <w:tr w:rsidR="00476068" w:rsidRPr="002F3791" w:rsidDel="000C77C9" w14:paraId="35F573F6"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5DDF5E48" w14:textId="77777777" w:rsidR="00476068" w:rsidRPr="002F3791" w:rsidRDefault="00476068" w:rsidP="00D5202D">
            <w:pPr>
              <w:rPr>
                <w:rFonts w:asciiTheme="minorHAnsi" w:hAnsiTheme="minorHAnsi" w:cstheme="minorHAnsi"/>
                <w:bCs/>
              </w:rPr>
            </w:pPr>
            <w:r w:rsidRPr="002F3791">
              <w:rPr>
                <w:rFonts w:asciiTheme="minorHAnsi" w:hAnsiTheme="minorHAnsi" w:cstheme="minorHAnsi"/>
              </w:rPr>
              <w:t>System Agency</w:t>
            </w:r>
          </w:p>
        </w:tc>
        <w:tc>
          <w:tcPr>
            <w:tcW w:w="6480" w:type="dxa"/>
            <w:tcBorders>
              <w:top w:val="single" w:sz="4" w:space="0" w:color="auto"/>
              <w:left w:val="single" w:sz="4" w:space="0" w:color="auto"/>
              <w:bottom w:val="single" w:sz="4" w:space="0" w:color="auto"/>
              <w:right w:val="single" w:sz="4" w:space="0" w:color="auto"/>
            </w:tcBorders>
            <w:vAlign w:val="bottom"/>
          </w:tcPr>
          <w:p w14:paraId="5D30D8AE" w14:textId="77777777" w:rsidR="00871991" w:rsidRPr="002F3791" w:rsidRDefault="00476068" w:rsidP="00D5202D">
            <w:pPr>
              <w:rPr>
                <w:rFonts w:asciiTheme="minorHAnsi" w:hAnsiTheme="minorHAnsi" w:cstheme="minorHAnsi"/>
              </w:rPr>
            </w:pPr>
            <w:r w:rsidRPr="002F3791">
              <w:rPr>
                <w:rFonts w:asciiTheme="minorHAnsi" w:hAnsiTheme="minorHAnsi" w:cstheme="minorHAnsi"/>
              </w:rPr>
              <w:t>Means HHSC or any of the agencies of the State of Texas that are overseen by HHSC under authority granted under State law and the officers, employees, and designees of those agencies. These agencies include: the Department of Aging and Disability Services, the Department of Family and Protective Services, and the Department of State Health Services.</w:t>
            </w:r>
          </w:p>
        </w:tc>
      </w:tr>
      <w:tr w:rsidR="00B168AA" w:rsidRPr="002F3791" w:rsidDel="000C77C9" w14:paraId="10F3B535"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246E7BA9"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Solicitation</w:t>
            </w:r>
          </w:p>
        </w:tc>
        <w:tc>
          <w:tcPr>
            <w:tcW w:w="6480" w:type="dxa"/>
            <w:tcBorders>
              <w:top w:val="single" w:sz="4" w:space="0" w:color="auto"/>
              <w:left w:val="single" w:sz="4" w:space="0" w:color="auto"/>
              <w:bottom w:val="single" w:sz="4" w:space="0" w:color="auto"/>
              <w:right w:val="single" w:sz="4" w:space="0" w:color="auto"/>
            </w:tcBorders>
            <w:vAlign w:val="bottom"/>
          </w:tcPr>
          <w:p w14:paraId="3D8ACD53"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The process of notifying prospective contractors of an opportunity to provide goods or service to the state.</w:t>
            </w:r>
          </w:p>
        </w:tc>
      </w:tr>
      <w:tr w:rsidR="00B168AA" w:rsidRPr="002F3791" w:rsidDel="000C77C9" w14:paraId="5BC6D553"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07B73BD" w14:textId="77777777" w:rsidR="00B168AA" w:rsidRPr="002F3791" w:rsidRDefault="00B168AA" w:rsidP="00D5202D">
            <w:pPr>
              <w:rPr>
                <w:rFonts w:asciiTheme="minorHAnsi" w:hAnsiTheme="minorHAnsi" w:cstheme="minorHAnsi"/>
              </w:rPr>
            </w:pPr>
            <w:r w:rsidRPr="002F3791">
              <w:rPr>
                <w:rFonts w:asciiTheme="minorHAnsi" w:hAnsiTheme="minorHAnsi" w:cstheme="minorHAnsi"/>
                <w:bCs/>
              </w:rPr>
              <w:t>Statement of Work</w:t>
            </w:r>
          </w:p>
        </w:tc>
        <w:tc>
          <w:tcPr>
            <w:tcW w:w="6480" w:type="dxa"/>
            <w:tcBorders>
              <w:top w:val="single" w:sz="4" w:space="0" w:color="auto"/>
              <w:left w:val="single" w:sz="4" w:space="0" w:color="auto"/>
              <w:bottom w:val="single" w:sz="4" w:space="0" w:color="auto"/>
              <w:right w:val="single" w:sz="4" w:space="0" w:color="auto"/>
            </w:tcBorders>
            <w:vAlign w:val="bottom"/>
          </w:tcPr>
          <w:p w14:paraId="4B14106C" w14:textId="77777777" w:rsidR="00B168AA" w:rsidRPr="002F3791" w:rsidRDefault="00B168AA" w:rsidP="00D5202D">
            <w:pPr>
              <w:rPr>
                <w:rFonts w:asciiTheme="minorHAnsi" w:hAnsiTheme="minorHAnsi" w:cstheme="minorHAnsi"/>
              </w:rPr>
            </w:pPr>
            <w:r w:rsidRPr="002F3791">
              <w:rPr>
                <w:rFonts w:asciiTheme="minorHAnsi" w:hAnsiTheme="minorHAnsi" w:cstheme="minorHAnsi"/>
                <w:iCs/>
              </w:rPr>
              <w:t>The description of service and/or goods to be delivered by the Contractor. The Statement of Work specifies the type, level, and quality of services that directly relate to program objectives.</w:t>
            </w:r>
          </w:p>
        </w:tc>
      </w:tr>
      <w:tr w:rsidR="00B168AA" w:rsidRPr="002F3791" w:rsidDel="000C77C9" w14:paraId="2467A6E9" w14:textId="77777777" w:rsidTr="005C31F9">
        <w:trPr>
          <w:cantSplit/>
          <w:tblCellSpacing w:w="0" w:type="dxa"/>
        </w:trPr>
        <w:tc>
          <w:tcPr>
            <w:tcW w:w="2880" w:type="dxa"/>
            <w:tcBorders>
              <w:top w:val="single" w:sz="4" w:space="0" w:color="auto"/>
              <w:left w:val="single" w:sz="4" w:space="0" w:color="auto"/>
              <w:bottom w:val="single" w:sz="4" w:space="0" w:color="auto"/>
              <w:right w:val="single" w:sz="4" w:space="0" w:color="auto"/>
            </w:tcBorders>
          </w:tcPr>
          <w:p w14:paraId="75F2C60A" w14:textId="77777777" w:rsidR="00B168AA" w:rsidRPr="002F3791" w:rsidRDefault="00B168AA" w:rsidP="00D5202D">
            <w:pPr>
              <w:rPr>
                <w:rFonts w:asciiTheme="minorHAnsi" w:hAnsiTheme="minorHAnsi" w:cstheme="minorHAnsi"/>
                <w:bCs/>
              </w:rPr>
            </w:pPr>
            <w:r w:rsidRPr="002F3791">
              <w:rPr>
                <w:rFonts w:asciiTheme="minorHAnsi" w:hAnsiTheme="minorHAnsi" w:cstheme="minorHAnsi"/>
                <w:bCs/>
              </w:rPr>
              <w:t>Uniform Terms and Conditions (UTCs)</w:t>
            </w:r>
          </w:p>
        </w:tc>
        <w:tc>
          <w:tcPr>
            <w:tcW w:w="6480" w:type="dxa"/>
            <w:tcBorders>
              <w:top w:val="single" w:sz="4" w:space="0" w:color="auto"/>
              <w:left w:val="single" w:sz="4" w:space="0" w:color="auto"/>
              <w:bottom w:val="single" w:sz="4" w:space="0" w:color="auto"/>
              <w:right w:val="single" w:sz="4" w:space="0" w:color="auto"/>
            </w:tcBorders>
            <w:vAlign w:val="bottom"/>
          </w:tcPr>
          <w:p w14:paraId="7DA45541" w14:textId="77777777" w:rsidR="00B168AA" w:rsidRPr="002F3791" w:rsidRDefault="00B168AA" w:rsidP="00D5202D">
            <w:pPr>
              <w:rPr>
                <w:rFonts w:asciiTheme="minorHAnsi" w:hAnsiTheme="minorHAnsi" w:cstheme="minorHAnsi"/>
                <w:iCs/>
              </w:rPr>
            </w:pPr>
            <w:r w:rsidRPr="002F3791">
              <w:rPr>
                <w:rFonts w:asciiTheme="minorHAnsi" w:hAnsiTheme="minorHAnsi" w:cstheme="minorHAnsi"/>
                <w:iCs/>
              </w:rPr>
              <w:t>HHSC developed uniform contract terms and conditions that are applicable to all agencies within the Enterprise.  These UTCs address such areas as governing laws and regulations, procedures for amendments and other contract modifications, terms and conditions of payment, disclosure and confidentiality of information, and several other critical provisions.</w:t>
            </w:r>
          </w:p>
        </w:tc>
      </w:tr>
    </w:tbl>
    <w:p w14:paraId="377AFBB5" w14:textId="2CFEF103" w:rsidR="00ED0C9A" w:rsidRDefault="00ED0C9A" w:rsidP="00D5202D">
      <w:pPr>
        <w:pStyle w:val="Heading1"/>
        <w:jc w:val="left"/>
        <w:rPr>
          <w:rFonts w:asciiTheme="minorHAnsi" w:hAnsiTheme="minorHAnsi" w:cstheme="minorHAnsi"/>
          <w:sz w:val="28"/>
          <w:szCs w:val="28"/>
        </w:rPr>
      </w:pPr>
      <w:bookmarkStart w:id="73" w:name="_Toc202672975"/>
    </w:p>
    <w:p w14:paraId="4B70C5B3" w14:textId="405D340D" w:rsidR="005F5AB3" w:rsidRDefault="005F5AB3" w:rsidP="005F5AB3"/>
    <w:p w14:paraId="52A2B043" w14:textId="4650D680" w:rsidR="005F5AB3" w:rsidRDefault="005F5AB3" w:rsidP="005F5AB3"/>
    <w:p w14:paraId="2641D660" w14:textId="77777777" w:rsidR="005F5AB3" w:rsidRPr="005F5AB3" w:rsidRDefault="005F5AB3" w:rsidP="005F5AB3"/>
    <w:p w14:paraId="0417180A" w14:textId="77777777" w:rsidR="00ED0C9A" w:rsidRPr="002F3791" w:rsidRDefault="00ED0C9A" w:rsidP="00D5202D">
      <w:pPr>
        <w:jc w:val="center"/>
        <w:rPr>
          <w:rFonts w:asciiTheme="minorHAnsi" w:hAnsiTheme="minorHAnsi" w:cstheme="minorHAnsi"/>
          <w:i/>
        </w:rPr>
      </w:pPr>
      <w:r w:rsidRPr="002F3791">
        <w:rPr>
          <w:rFonts w:asciiTheme="minorHAnsi" w:hAnsiTheme="minorHAnsi" w:cstheme="minorHAnsi"/>
          <w:b/>
          <w:i/>
        </w:rPr>
        <w:t>(The remainder of this page is intentionally left blank.)</w:t>
      </w:r>
    </w:p>
    <w:p w14:paraId="0501DD7A" w14:textId="77777777" w:rsidR="00ED0C9A" w:rsidRPr="002F3791" w:rsidRDefault="00ED0C9A" w:rsidP="00D5202D">
      <w:pPr>
        <w:rPr>
          <w:rFonts w:asciiTheme="minorHAnsi" w:hAnsiTheme="minorHAnsi" w:cstheme="minorHAnsi"/>
          <w:b/>
          <w:sz w:val="28"/>
          <w:szCs w:val="28"/>
        </w:rPr>
      </w:pPr>
    </w:p>
    <w:p w14:paraId="339A3A62" w14:textId="77777777" w:rsidR="00ED0C9A" w:rsidRPr="002F3791" w:rsidRDefault="00ED0C9A" w:rsidP="00D5202D">
      <w:pPr>
        <w:rPr>
          <w:rFonts w:asciiTheme="minorHAnsi" w:hAnsiTheme="minorHAnsi" w:cstheme="minorHAnsi"/>
          <w:b/>
          <w:sz w:val="28"/>
          <w:szCs w:val="28"/>
        </w:rPr>
      </w:pPr>
      <w:r w:rsidRPr="002F3791">
        <w:rPr>
          <w:rFonts w:asciiTheme="minorHAnsi" w:hAnsiTheme="minorHAnsi" w:cstheme="minorHAnsi"/>
          <w:sz w:val="28"/>
          <w:szCs w:val="28"/>
        </w:rPr>
        <w:br w:type="page"/>
      </w:r>
    </w:p>
    <w:p w14:paraId="3EBE89C2" w14:textId="48116C5C" w:rsidR="00C46893" w:rsidRPr="002F3791" w:rsidRDefault="00EB3A7B" w:rsidP="00D5202D">
      <w:pPr>
        <w:pStyle w:val="Heading1"/>
        <w:numPr>
          <w:ilvl w:val="0"/>
          <w:numId w:val="31"/>
        </w:numPr>
        <w:rPr>
          <w:rFonts w:asciiTheme="minorHAnsi" w:hAnsiTheme="minorHAnsi" w:cstheme="minorHAnsi"/>
          <w:sz w:val="28"/>
          <w:szCs w:val="28"/>
        </w:rPr>
      </w:pPr>
      <w:bookmarkStart w:id="74" w:name="_Toc35007063"/>
      <w:r w:rsidRPr="002F3791">
        <w:rPr>
          <w:rFonts w:asciiTheme="minorHAnsi" w:hAnsiTheme="minorHAnsi" w:cstheme="minorHAnsi"/>
          <w:sz w:val="28"/>
          <w:szCs w:val="28"/>
        </w:rPr>
        <w:lastRenderedPageBreak/>
        <w:t xml:space="preserve">FORMS AND </w:t>
      </w:r>
      <w:r w:rsidR="00F6674C" w:rsidRPr="002F3791">
        <w:rPr>
          <w:rFonts w:asciiTheme="minorHAnsi" w:hAnsiTheme="minorHAnsi" w:cstheme="minorHAnsi"/>
          <w:sz w:val="28"/>
          <w:szCs w:val="28"/>
        </w:rPr>
        <w:t>ATTACHMENTS</w:t>
      </w:r>
      <w:bookmarkEnd w:id="73"/>
      <w:bookmarkEnd w:id="74"/>
    </w:p>
    <w:p w14:paraId="2EB7AE3F" w14:textId="77777777" w:rsidR="00853DBD" w:rsidRPr="002F3791" w:rsidRDefault="00853DBD" w:rsidP="00D5202D">
      <w:pPr>
        <w:rPr>
          <w:rFonts w:asciiTheme="minorHAnsi" w:hAnsiTheme="minorHAnsi" w:cstheme="minorHAnsi"/>
        </w:rPr>
      </w:pPr>
    </w:p>
    <w:p w14:paraId="57A46766" w14:textId="2E33AA8E" w:rsidR="003A6F5C" w:rsidRPr="002F3791" w:rsidRDefault="003B2FC5" w:rsidP="00D5202D">
      <w:pPr>
        <w:pStyle w:val="Heading2"/>
        <w:numPr>
          <w:ilvl w:val="1"/>
          <w:numId w:val="31"/>
        </w:numPr>
        <w:ind w:left="630" w:hanging="630"/>
        <w:rPr>
          <w:rFonts w:asciiTheme="minorHAnsi" w:hAnsiTheme="minorHAnsi" w:cstheme="minorHAnsi"/>
          <w:b w:val="0"/>
        </w:rPr>
      </w:pPr>
      <w:bookmarkStart w:id="75" w:name="_Toc520972745"/>
      <w:bookmarkStart w:id="76" w:name="_Toc35007064"/>
      <w:r w:rsidRPr="002F3791">
        <w:rPr>
          <w:rFonts w:asciiTheme="minorHAnsi" w:hAnsiTheme="minorHAnsi" w:cstheme="minorHAnsi"/>
          <w:sz w:val="28"/>
          <w:szCs w:val="28"/>
        </w:rPr>
        <w:t>Forms.</w:t>
      </w:r>
      <w:r w:rsidRPr="002F3791">
        <w:rPr>
          <w:rFonts w:asciiTheme="minorHAnsi" w:hAnsiTheme="minorHAnsi" w:cstheme="minorHAnsi"/>
          <w:b w:val="0"/>
          <w:i/>
          <w:sz w:val="28"/>
          <w:szCs w:val="28"/>
        </w:rPr>
        <w:t xml:space="preserve">  </w:t>
      </w:r>
      <w:r w:rsidR="003A6F5C" w:rsidRPr="002F3791">
        <w:rPr>
          <w:rFonts w:asciiTheme="minorHAnsi" w:hAnsiTheme="minorHAnsi" w:cstheme="minorHAnsi"/>
          <w:b w:val="0"/>
        </w:rPr>
        <w:t xml:space="preserve">Applicants must complete and submit the </w:t>
      </w:r>
      <w:r w:rsidRPr="002F3791">
        <w:rPr>
          <w:rFonts w:asciiTheme="minorHAnsi" w:hAnsiTheme="minorHAnsi" w:cstheme="minorHAnsi"/>
          <w:b w:val="0"/>
        </w:rPr>
        <w:t xml:space="preserve">following </w:t>
      </w:r>
      <w:r w:rsidR="003A6F5C" w:rsidRPr="002F3791">
        <w:rPr>
          <w:rFonts w:asciiTheme="minorHAnsi" w:hAnsiTheme="minorHAnsi" w:cstheme="minorHAnsi"/>
          <w:b w:val="0"/>
        </w:rPr>
        <w:t xml:space="preserve">forms in the format and order listed </w:t>
      </w:r>
      <w:r w:rsidR="0034732B" w:rsidRPr="002F3791">
        <w:rPr>
          <w:rFonts w:asciiTheme="minorHAnsi" w:hAnsiTheme="minorHAnsi" w:cstheme="minorHAnsi"/>
          <w:b w:val="0"/>
        </w:rPr>
        <w:t xml:space="preserve">within </w:t>
      </w:r>
      <w:r w:rsidR="007B207C">
        <w:rPr>
          <w:rFonts w:asciiTheme="minorHAnsi" w:hAnsiTheme="minorHAnsi" w:cstheme="minorHAnsi"/>
          <w:b w:val="0"/>
        </w:rPr>
        <w:t xml:space="preserve">Section </w:t>
      </w:r>
      <w:r w:rsidR="00162ECC">
        <w:rPr>
          <w:rFonts w:asciiTheme="minorHAnsi" w:hAnsiTheme="minorHAnsi" w:cstheme="minorHAnsi"/>
          <w:b w:val="0"/>
        </w:rPr>
        <w:t>7</w:t>
      </w:r>
      <w:r w:rsidRPr="002F3791">
        <w:rPr>
          <w:rFonts w:asciiTheme="minorHAnsi" w:hAnsiTheme="minorHAnsi" w:cstheme="minorHAnsi"/>
          <w:b w:val="0"/>
        </w:rPr>
        <w:t>.</w:t>
      </w:r>
      <w:bookmarkEnd w:id="75"/>
      <w:bookmarkEnd w:id="76"/>
    </w:p>
    <w:p w14:paraId="7F5E2317" w14:textId="77777777" w:rsidR="003B2FC5" w:rsidRPr="002F3791" w:rsidRDefault="003B2FC5" w:rsidP="003B2FC5">
      <w:pPr>
        <w:rPr>
          <w:rFonts w:asciiTheme="minorHAnsi" w:hAnsiTheme="minorHAnsi" w:cstheme="minorHAnsi"/>
        </w:rPr>
      </w:pPr>
    </w:p>
    <w:p w14:paraId="0C0D1C81" w14:textId="569482B0" w:rsidR="003B2FC5" w:rsidRPr="002F3791" w:rsidRDefault="00922E45" w:rsidP="00D86CBE">
      <w:pPr>
        <w:pStyle w:val="Heading2"/>
        <w:numPr>
          <w:ilvl w:val="2"/>
          <w:numId w:val="31"/>
        </w:numPr>
        <w:ind w:left="1080" w:hanging="810"/>
        <w:rPr>
          <w:rFonts w:asciiTheme="minorHAnsi" w:hAnsiTheme="minorHAnsi" w:cstheme="minorHAnsi"/>
          <w:b w:val="0"/>
          <w:szCs w:val="24"/>
        </w:rPr>
      </w:pPr>
      <w:bookmarkStart w:id="77" w:name="_Toc520972746"/>
      <w:bookmarkStart w:id="78" w:name="_Toc35007065"/>
      <w:r w:rsidRPr="002F3791">
        <w:rPr>
          <w:rFonts w:asciiTheme="minorHAnsi" w:hAnsiTheme="minorHAnsi" w:cstheme="minorHAnsi"/>
          <w:b w:val="0"/>
          <w:szCs w:val="24"/>
        </w:rPr>
        <w:t xml:space="preserve">Form 1, </w:t>
      </w:r>
      <w:r w:rsidR="00A8045F" w:rsidRPr="002F3791">
        <w:rPr>
          <w:rFonts w:asciiTheme="minorHAnsi" w:hAnsiTheme="minorHAnsi" w:cstheme="minorHAnsi"/>
          <w:b w:val="0"/>
          <w:szCs w:val="24"/>
        </w:rPr>
        <w:t>Communication Services to State Agencies (</w:t>
      </w:r>
      <w:r w:rsidR="003B2FC5" w:rsidRPr="002F3791">
        <w:rPr>
          <w:rFonts w:asciiTheme="minorHAnsi" w:hAnsiTheme="minorHAnsi" w:cstheme="minorHAnsi"/>
          <w:b w:val="0"/>
          <w:szCs w:val="24"/>
        </w:rPr>
        <w:t>CSSA</w:t>
      </w:r>
      <w:r w:rsidR="00A8045F" w:rsidRPr="002F3791">
        <w:rPr>
          <w:rFonts w:asciiTheme="minorHAnsi" w:hAnsiTheme="minorHAnsi" w:cstheme="minorHAnsi"/>
          <w:b w:val="0"/>
          <w:szCs w:val="24"/>
        </w:rPr>
        <w:t>)</w:t>
      </w:r>
      <w:r w:rsidR="003B2FC5" w:rsidRPr="002F3791">
        <w:rPr>
          <w:rFonts w:asciiTheme="minorHAnsi" w:hAnsiTheme="minorHAnsi" w:cstheme="minorHAnsi"/>
          <w:b w:val="0"/>
          <w:szCs w:val="24"/>
        </w:rPr>
        <w:t xml:space="preserve"> Application</w:t>
      </w:r>
      <w:bookmarkEnd w:id="77"/>
      <w:bookmarkEnd w:id="78"/>
    </w:p>
    <w:p w14:paraId="6E057AFA" w14:textId="77777777" w:rsidR="004D6CEA" w:rsidRPr="002F3791" w:rsidRDefault="004D6CEA" w:rsidP="00D86CBE">
      <w:pPr>
        <w:ind w:left="1080" w:hanging="810"/>
        <w:rPr>
          <w:rFonts w:asciiTheme="minorHAnsi" w:hAnsiTheme="minorHAnsi" w:cstheme="minorHAnsi"/>
        </w:rPr>
      </w:pPr>
    </w:p>
    <w:bookmarkStart w:id="79" w:name="_MON_1595135583"/>
    <w:bookmarkEnd w:id="79"/>
    <w:p w14:paraId="00C49BBA" w14:textId="2569CDBB" w:rsidR="00180EC1" w:rsidRPr="002F3791" w:rsidRDefault="001716D2" w:rsidP="00D86CBE">
      <w:pPr>
        <w:ind w:left="1080"/>
        <w:rPr>
          <w:rFonts w:asciiTheme="minorHAnsi" w:hAnsiTheme="minorHAnsi" w:cstheme="minorHAnsi"/>
        </w:rPr>
      </w:pPr>
      <w:r>
        <w:rPr>
          <w:rFonts w:asciiTheme="minorHAnsi" w:hAnsiTheme="minorHAnsi" w:cstheme="minorHAnsi"/>
        </w:rPr>
        <w:object w:dxaOrig="1537" w:dyaOrig="997" w14:anchorId="67063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24" o:title=""/>
          </v:shape>
          <o:OLEObject Type="Embed" ProgID="Word.Document.12" ShapeID="_x0000_i1025" DrawAspect="Icon" ObjectID="_1754997032" r:id="rId25">
            <o:FieldCodes>\s</o:FieldCodes>
          </o:OLEObject>
        </w:object>
      </w:r>
    </w:p>
    <w:p w14:paraId="6F613F41" w14:textId="77777777" w:rsidR="00180EC1" w:rsidRPr="002F3791" w:rsidRDefault="00180EC1" w:rsidP="00D86CBE">
      <w:pPr>
        <w:ind w:left="1080" w:hanging="810"/>
        <w:rPr>
          <w:rFonts w:asciiTheme="minorHAnsi" w:hAnsiTheme="minorHAnsi" w:cstheme="minorHAnsi"/>
        </w:rPr>
      </w:pPr>
    </w:p>
    <w:p w14:paraId="332AD6F3" w14:textId="0F22DE1C" w:rsidR="003B2FC5" w:rsidRPr="002F3791" w:rsidRDefault="00922E45" w:rsidP="00D86CBE">
      <w:pPr>
        <w:pStyle w:val="Heading2"/>
        <w:numPr>
          <w:ilvl w:val="2"/>
          <w:numId w:val="31"/>
        </w:numPr>
        <w:ind w:left="1080" w:hanging="810"/>
        <w:rPr>
          <w:rFonts w:asciiTheme="minorHAnsi" w:hAnsiTheme="minorHAnsi" w:cstheme="minorHAnsi"/>
          <w:b w:val="0"/>
          <w:szCs w:val="24"/>
        </w:rPr>
      </w:pPr>
      <w:bookmarkStart w:id="80" w:name="_Toc520972747"/>
      <w:bookmarkStart w:id="81" w:name="_Toc35007066"/>
      <w:r w:rsidRPr="002F3791">
        <w:rPr>
          <w:rFonts w:asciiTheme="minorHAnsi" w:hAnsiTheme="minorHAnsi" w:cstheme="minorHAnsi"/>
          <w:b w:val="0"/>
          <w:szCs w:val="24"/>
        </w:rPr>
        <w:t xml:space="preserve">Form 2, </w:t>
      </w:r>
      <w:bookmarkEnd w:id="80"/>
      <w:bookmarkEnd w:id="81"/>
      <w:r w:rsidR="00990402">
        <w:rPr>
          <w:rFonts w:asciiTheme="minorHAnsi" w:hAnsiTheme="minorHAnsi" w:cstheme="minorHAnsi"/>
          <w:b w:val="0"/>
          <w:szCs w:val="24"/>
        </w:rPr>
        <w:t xml:space="preserve">HHS </w:t>
      </w:r>
      <w:r w:rsidR="00F519C2">
        <w:rPr>
          <w:rFonts w:asciiTheme="minorHAnsi" w:hAnsiTheme="minorHAnsi" w:cstheme="minorHAnsi"/>
          <w:b w:val="0"/>
          <w:szCs w:val="24"/>
        </w:rPr>
        <w:t>Solicitation</w:t>
      </w:r>
      <w:r w:rsidR="00990402">
        <w:rPr>
          <w:rFonts w:asciiTheme="minorHAnsi" w:hAnsiTheme="minorHAnsi" w:cstheme="minorHAnsi"/>
          <w:b w:val="0"/>
          <w:szCs w:val="24"/>
        </w:rPr>
        <w:t xml:space="preserve"> Affirmations Version 2.</w:t>
      </w:r>
      <w:r w:rsidR="00F519C2">
        <w:rPr>
          <w:rFonts w:asciiTheme="minorHAnsi" w:hAnsiTheme="minorHAnsi" w:cstheme="minorHAnsi"/>
          <w:b w:val="0"/>
          <w:szCs w:val="24"/>
        </w:rPr>
        <w:t>3</w:t>
      </w:r>
      <w:r w:rsidR="00990402">
        <w:rPr>
          <w:rFonts w:asciiTheme="minorHAnsi" w:hAnsiTheme="minorHAnsi" w:cstheme="minorHAnsi"/>
          <w:b w:val="0"/>
          <w:szCs w:val="24"/>
        </w:rPr>
        <w:t>, Effective May 2022</w:t>
      </w:r>
    </w:p>
    <w:p w14:paraId="634BB670" w14:textId="77777777" w:rsidR="004D6CEA" w:rsidRPr="002F3791" w:rsidRDefault="004D6CEA" w:rsidP="00D86CBE">
      <w:pPr>
        <w:ind w:left="1080" w:hanging="810"/>
        <w:rPr>
          <w:rFonts w:asciiTheme="minorHAnsi" w:hAnsiTheme="minorHAnsi" w:cstheme="minorHAnsi"/>
        </w:rPr>
      </w:pPr>
    </w:p>
    <w:p w14:paraId="061504AE" w14:textId="33EC3838" w:rsidR="00180EC1" w:rsidRPr="002F3791" w:rsidRDefault="00E121C8" w:rsidP="007B1B10">
      <w:pPr>
        <w:ind w:left="1080"/>
        <w:rPr>
          <w:rFonts w:asciiTheme="minorHAnsi" w:hAnsiTheme="minorHAnsi" w:cstheme="minorHAnsi"/>
        </w:rPr>
      </w:pPr>
      <w:r w:rsidRPr="002B592C">
        <w:rPr>
          <w:rFonts w:asciiTheme="minorHAnsi" w:hAnsiTheme="minorHAnsi" w:cstheme="minorHAnsi"/>
        </w:rPr>
        <w:object w:dxaOrig="1376" w:dyaOrig="899" w14:anchorId="4E58F9C6">
          <v:shape id="_x0000_i1026" type="#_x0000_t75" style="width:69pt;height:45pt" o:ole="">
            <v:imagedata r:id="rId26" o:title=""/>
          </v:shape>
          <o:OLEObject Type="Embed" ProgID="AcroExch.Document.DC" ShapeID="_x0000_i1026" DrawAspect="Icon" ObjectID="_1754997033" r:id="rId27"/>
        </w:object>
      </w:r>
    </w:p>
    <w:p w14:paraId="56BAF7A8" w14:textId="77777777" w:rsidR="00180EC1" w:rsidRPr="002F3791" w:rsidRDefault="00180EC1" w:rsidP="00D86CBE">
      <w:pPr>
        <w:ind w:left="1080" w:hanging="810"/>
        <w:rPr>
          <w:rFonts w:asciiTheme="minorHAnsi" w:hAnsiTheme="minorHAnsi" w:cstheme="minorHAnsi"/>
        </w:rPr>
      </w:pPr>
    </w:p>
    <w:p w14:paraId="4D552588" w14:textId="6909B8BA" w:rsidR="003B2FC5" w:rsidRPr="002F3791" w:rsidRDefault="00922E45" w:rsidP="00D86CBE">
      <w:pPr>
        <w:pStyle w:val="Heading2"/>
        <w:numPr>
          <w:ilvl w:val="2"/>
          <w:numId w:val="31"/>
        </w:numPr>
        <w:ind w:left="1080" w:hanging="810"/>
        <w:rPr>
          <w:rFonts w:asciiTheme="minorHAnsi" w:hAnsiTheme="minorHAnsi" w:cstheme="minorHAnsi"/>
          <w:b w:val="0"/>
          <w:szCs w:val="24"/>
        </w:rPr>
      </w:pPr>
      <w:bookmarkStart w:id="82" w:name="_Toc520972748"/>
      <w:bookmarkStart w:id="83" w:name="_Toc35007067"/>
      <w:r w:rsidRPr="002F3791">
        <w:rPr>
          <w:rFonts w:asciiTheme="minorHAnsi" w:hAnsiTheme="minorHAnsi" w:cstheme="minorHAnsi"/>
          <w:b w:val="0"/>
          <w:szCs w:val="24"/>
        </w:rPr>
        <w:t xml:space="preserve">Form 3, </w:t>
      </w:r>
      <w:r w:rsidR="003B2FC5" w:rsidRPr="002F3791">
        <w:rPr>
          <w:rFonts w:asciiTheme="minorHAnsi" w:hAnsiTheme="minorHAnsi" w:cstheme="minorHAnsi"/>
          <w:b w:val="0"/>
          <w:szCs w:val="24"/>
        </w:rPr>
        <w:t>Security and Privacy Initial Inquiry</w:t>
      </w:r>
      <w:bookmarkEnd w:id="82"/>
      <w:bookmarkEnd w:id="83"/>
    </w:p>
    <w:p w14:paraId="343E9699" w14:textId="77777777" w:rsidR="00180EC1" w:rsidRPr="002F3791" w:rsidRDefault="00180EC1" w:rsidP="00D86CBE">
      <w:pPr>
        <w:ind w:left="1080" w:hanging="810"/>
        <w:rPr>
          <w:rFonts w:asciiTheme="minorHAnsi" w:hAnsiTheme="minorHAnsi" w:cstheme="minorHAnsi"/>
        </w:rPr>
      </w:pPr>
    </w:p>
    <w:bookmarkStart w:id="84" w:name="_Hlk142476298"/>
    <w:p w14:paraId="60242AD2" w14:textId="67D547BC" w:rsidR="00180EC1" w:rsidRPr="002F3791" w:rsidRDefault="001716D2" w:rsidP="00D86CBE">
      <w:pPr>
        <w:ind w:left="1080"/>
        <w:rPr>
          <w:rFonts w:asciiTheme="minorHAnsi" w:hAnsiTheme="minorHAnsi" w:cstheme="minorHAnsi"/>
        </w:rPr>
      </w:pPr>
      <w:r>
        <w:rPr>
          <w:rFonts w:asciiTheme="minorHAnsi" w:hAnsiTheme="minorHAnsi" w:cstheme="minorHAnsi"/>
        </w:rPr>
        <w:object w:dxaOrig="1537" w:dyaOrig="997" w14:anchorId="7C2DE417">
          <v:shape id="_x0000_i1027" type="#_x0000_t75" style="width:78.75pt;height:50.25pt" o:ole="">
            <v:imagedata r:id="rId28" o:title=""/>
          </v:shape>
          <o:OLEObject Type="Embed" ProgID="AcroExch.Document.DC" ShapeID="_x0000_i1027" DrawAspect="Icon" ObjectID="_1754997034" r:id="rId29"/>
        </w:object>
      </w:r>
      <w:bookmarkEnd w:id="84"/>
    </w:p>
    <w:p w14:paraId="7F54925A" w14:textId="77777777" w:rsidR="003B2FC5" w:rsidRPr="002F3791" w:rsidRDefault="003B2FC5" w:rsidP="003B2FC5">
      <w:pPr>
        <w:rPr>
          <w:rFonts w:asciiTheme="minorHAnsi" w:hAnsiTheme="minorHAnsi" w:cstheme="minorHAnsi"/>
        </w:rPr>
      </w:pPr>
    </w:p>
    <w:p w14:paraId="0F52FBC2" w14:textId="2A4FE31B" w:rsidR="003B2FC5" w:rsidRPr="002F3791" w:rsidRDefault="003B2FC5" w:rsidP="003B2FC5">
      <w:pPr>
        <w:pStyle w:val="Heading2"/>
        <w:numPr>
          <w:ilvl w:val="1"/>
          <w:numId w:val="31"/>
        </w:numPr>
        <w:ind w:left="630" w:hanging="630"/>
        <w:rPr>
          <w:rFonts w:asciiTheme="minorHAnsi" w:hAnsiTheme="minorHAnsi" w:cstheme="minorHAnsi"/>
          <w:sz w:val="28"/>
          <w:szCs w:val="28"/>
        </w:rPr>
      </w:pPr>
      <w:bookmarkStart w:id="85" w:name="_Toc520972749"/>
      <w:bookmarkStart w:id="86" w:name="_Toc35007068"/>
      <w:r w:rsidRPr="002F3791">
        <w:rPr>
          <w:rFonts w:asciiTheme="minorHAnsi" w:hAnsiTheme="minorHAnsi" w:cstheme="minorHAnsi"/>
          <w:sz w:val="28"/>
          <w:szCs w:val="28"/>
        </w:rPr>
        <w:t>Attachments</w:t>
      </w:r>
      <w:bookmarkEnd w:id="85"/>
      <w:bookmarkEnd w:id="86"/>
    </w:p>
    <w:p w14:paraId="7E3D1651" w14:textId="77777777" w:rsidR="003B2FC5" w:rsidRPr="002F3791" w:rsidRDefault="003B2FC5" w:rsidP="003B2FC5">
      <w:pPr>
        <w:tabs>
          <w:tab w:val="left" w:pos="360"/>
          <w:tab w:val="left" w:pos="1080"/>
        </w:tabs>
        <w:rPr>
          <w:rFonts w:asciiTheme="minorHAnsi" w:hAnsiTheme="minorHAnsi" w:cstheme="minorHAnsi"/>
          <w:b/>
          <w:i/>
        </w:rPr>
      </w:pPr>
    </w:p>
    <w:p w14:paraId="39C1805B" w14:textId="2C65FE8F" w:rsidR="007B1B10" w:rsidRDefault="007B1B10" w:rsidP="007B1B10">
      <w:pPr>
        <w:pStyle w:val="Heading2"/>
        <w:numPr>
          <w:ilvl w:val="2"/>
          <w:numId w:val="31"/>
        </w:numPr>
        <w:ind w:left="1080" w:hanging="810"/>
        <w:rPr>
          <w:rFonts w:asciiTheme="minorHAnsi" w:hAnsiTheme="minorHAnsi" w:cstheme="minorHAnsi"/>
          <w:b w:val="0"/>
        </w:rPr>
      </w:pPr>
      <w:bookmarkStart w:id="87" w:name="_Toc35007069"/>
      <w:bookmarkStart w:id="88" w:name="_Toc520972750"/>
      <w:r w:rsidRPr="002F3791">
        <w:rPr>
          <w:rFonts w:asciiTheme="minorHAnsi" w:hAnsiTheme="minorHAnsi" w:cstheme="minorHAnsi"/>
          <w:b w:val="0"/>
        </w:rPr>
        <w:t xml:space="preserve">Attachment A, </w:t>
      </w:r>
      <w:bookmarkEnd w:id="87"/>
      <w:r w:rsidR="00801FBD">
        <w:rPr>
          <w:rFonts w:asciiTheme="minorHAnsi" w:hAnsiTheme="minorHAnsi" w:cstheme="minorHAnsi"/>
          <w:b w:val="0"/>
        </w:rPr>
        <w:t>HHS Uniform Terms and Conditions – Vendor Version 3.3, Effective July 2022</w:t>
      </w:r>
    </w:p>
    <w:p w14:paraId="343DD031" w14:textId="29BE1059" w:rsidR="007B1B10" w:rsidRDefault="007B1B10" w:rsidP="007B1B10"/>
    <w:p w14:paraId="7B85F72D" w14:textId="362282CF" w:rsidR="007B1B10" w:rsidRDefault="00E121C8" w:rsidP="007B1B10">
      <w:pPr>
        <w:ind w:left="1080"/>
      </w:pPr>
      <w:r>
        <w:object w:dxaOrig="1376" w:dyaOrig="899" w14:anchorId="2FE8283A">
          <v:shape id="_x0000_i1028" type="#_x0000_t75" style="width:69pt;height:45pt" o:ole="">
            <v:imagedata r:id="rId30" o:title=""/>
          </v:shape>
          <o:OLEObject Type="Embed" ProgID="AcroExch.Document.DC" ShapeID="_x0000_i1028" DrawAspect="Icon" ObjectID="_1754997035" r:id="rId31"/>
        </w:object>
      </w:r>
      <w:r w:rsidR="00812056" w:rsidRPr="00207377" w:rsidDel="00812056">
        <w:t xml:space="preserve"> </w:t>
      </w:r>
    </w:p>
    <w:p w14:paraId="44D59864" w14:textId="77777777" w:rsidR="000E7B83" w:rsidRPr="007B1B10" w:rsidRDefault="000E7B83" w:rsidP="007B1B10">
      <w:pPr>
        <w:ind w:left="1080"/>
      </w:pPr>
    </w:p>
    <w:p w14:paraId="591503DC" w14:textId="464FA729" w:rsidR="003B2FC5" w:rsidRDefault="00D16773" w:rsidP="00D86CBE">
      <w:pPr>
        <w:pStyle w:val="Heading2"/>
        <w:numPr>
          <w:ilvl w:val="2"/>
          <w:numId w:val="31"/>
        </w:numPr>
        <w:ind w:left="1080" w:hanging="810"/>
        <w:rPr>
          <w:rFonts w:asciiTheme="minorHAnsi" w:hAnsiTheme="minorHAnsi" w:cstheme="minorHAnsi"/>
          <w:b w:val="0"/>
        </w:rPr>
      </w:pPr>
      <w:bookmarkStart w:id="89" w:name="_Toc520972751"/>
      <w:bookmarkStart w:id="90" w:name="_Toc35007070"/>
      <w:bookmarkEnd w:id="88"/>
      <w:r w:rsidRPr="002F3791">
        <w:rPr>
          <w:rFonts w:asciiTheme="minorHAnsi" w:hAnsiTheme="minorHAnsi" w:cstheme="minorHAnsi"/>
          <w:b w:val="0"/>
        </w:rPr>
        <w:t>Attachment B,</w:t>
      </w:r>
      <w:bookmarkEnd w:id="89"/>
      <w:r w:rsidRPr="002F3791">
        <w:rPr>
          <w:rFonts w:asciiTheme="minorHAnsi" w:hAnsiTheme="minorHAnsi" w:cstheme="minorHAnsi"/>
          <w:b w:val="0"/>
        </w:rPr>
        <w:t xml:space="preserve"> </w:t>
      </w:r>
      <w:r w:rsidR="005D0EE2">
        <w:rPr>
          <w:rFonts w:asciiTheme="minorHAnsi" w:hAnsiTheme="minorHAnsi" w:cstheme="minorHAnsi"/>
          <w:b w:val="0"/>
        </w:rPr>
        <w:t>HHSC Special Conditions - Vendor</w:t>
      </w:r>
      <w:r w:rsidR="005D0EE2" w:rsidRPr="007B1B10">
        <w:rPr>
          <w:rFonts w:asciiTheme="minorHAnsi" w:hAnsiTheme="minorHAnsi" w:cstheme="minorHAnsi"/>
          <w:b w:val="0"/>
        </w:rPr>
        <w:t xml:space="preserve"> (Version 1.2)</w:t>
      </w:r>
      <w:bookmarkEnd w:id="90"/>
    </w:p>
    <w:p w14:paraId="78CCBC63" w14:textId="6DA97861" w:rsidR="007B1B10" w:rsidRDefault="007B1B10" w:rsidP="007B1B10"/>
    <w:p w14:paraId="197C0B1D" w14:textId="055FA778" w:rsidR="007B1B10" w:rsidRPr="007B1B10" w:rsidRDefault="00150592" w:rsidP="007B1B10">
      <w:pPr>
        <w:ind w:left="1080"/>
      </w:pPr>
      <w:r>
        <w:object w:dxaOrig="1311" w:dyaOrig="849" w14:anchorId="12596A47">
          <v:shape id="_x0000_i1029" type="#_x0000_t75" style="width:67.5pt;height:42.75pt" o:ole="">
            <v:imagedata r:id="rId32" o:title=""/>
          </v:shape>
          <o:OLEObject Type="Embed" ProgID="AcroExch.Document.DC" ShapeID="_x0000_i1029" DrawAspect="Icon" ObjectID="_1754997036" r:id="rId33"/>
        </w:object>
      </w:r>
    </w:p>
    <w:p w14:paraId="7C5EC01C" w14:textId="3215D15F" w:rsidR="007B1B10" w:rsidRPr="007B1B10" w:rsidRDefault="005D0EE2" w:rsidP="004F377B">
      <w:pPr>
        <w:pStyle w:val="Heading2"/>
        <w:numPr>
          <w:ilvl w:val="2"/>
          <w:numId w:val="31"/>
        </w:numPr>
        <w:ind w:left="1080" w:hanging="810"/>
      </w:pPr>
      <w:bookmarkStart w:id="91" w:name="_Toc35007071"/>
      <w:r w:rsidRPr="008C000C">
        <w:rPr>
          <w:rFonts w:asciiTheme="minorHAnsi" w:hAnsiTheme="minorHAnsi" w:cstheme="minorHAnsi"/>
          <w:b w:val="0"/>
        </w:rPr>
        <w:t xml:space="preserve">Attachment C, </w:t>
      </w:r>
      <w:r w:rsidR="008C000C">
        <w:rPr>
          <w:rFonts w:asciiTheme="minorHAnsi" w:hAnsiTheme="minorHAnsi" w:cstheme="minorHAnsi"/>
          <w:b w:val="0"/>
          <w:szCs w:val="24"/>
        </w:rPr>
        <w:t>HHS Contract Affirmations Version 2.2, Effective May 2022</w:t>
      </w:r>
      <w:bookmarkEnd w:id="91"/>
    </w:p>
    <w:p w14:paraId="2330D66E" w14:textId="2D49A262" w:rsidR="007B1B10" w:rsidRPr="007B1B10" w:rsidRDefault="00E121C8" w:rsidP="007B1B10">
      <w:pPr>
        <w:ind w:left="1080"/>
      </w:pPr>
      <w:r>
        <w:object w:dxaOrig="1376" w:dyaOrig="899" w14:anchorId="13473D9B">
          <v:shape id="_x0000_i1030" type="#_x0000_t75" style="width:69pt;height:45pt" o:ole="">
            <v:imagedata r:id="rId34" o:title=""/>
          </v:shape>
          <o:OLEObject Type="Embed" ProgID="AcroExch.Document.DC" ShapeID="_x0000_i1030" DrawAspect="Icon" ObjectID="_1754997037" r:id="rId35"/>
        </w:object>
      </w:r>
    </w:p>
    <w:p w14:paraId="3B35F6F0" w14:textId="0F8A586E" w:rsidR="007B1B10" w:rsidRDefault="007B1B10" w:rsidP="007B1B10">
      <w:pPr>
        <w:ind w:left="1080"/>
      </w:pPr>
    </w:p>
    <w:p w14:paraId="51DFDE87" w14:textId="77777777" w:rsidR="007646CD" w:rsidRDefault="007646CD" w:rsidP="007B1B10">
      <w:pPr>
        <w:ind w:left="1080"/>
      </w:pPr>
    </w:p>
    <w:p w14:paraId="768CB435" w14:textId="77777777" w:rsidR="007646CD" w:rsidRPr="007B1B10" w:rsidRDefault="007646CD" w:rsidP="007B1B10">
      <w:pPr>
        <w:ind w:left="1080"/>
      </w:pPr>
    </w:p>
    <w:p w14:paraId="3282822D" w14:textId="48E9BE1E" w:rsidR="005D0EE2" w:rsidRDefault="005D0EE2" w:rsidP="00D86CBE">
      <w:pPr>
        <w:pStyle w:val="Heading2"/>
        <w:numPr>
          <w:ilvl w:val="2"/>
          <w:numId w:val="31"/>
        </w:numPr>
        <w:ind w:left="1080" w:hanging="810"/>
        <w:rPr>
          <w:rFonts w:asciiTheme="minorHAnsi" w:hAnsiTheme="minorHAnsi" w:cstheme="minorHAnsi"/>
          <w:b w:val="0"/>
        </w:rPr>
      </w:pPr>
      <w:bookmarkStart w:id="92" w:name="_Toc35007074"/>
      <w:r>
        <w:rPr>
          <w:rFonts w:asciiTheme="minorHAnsi" w:hAnsiTheme="minorHAnsi" w:cstheme="minorHAnsi"/>
          <w:b w:val="0"/>
        </w:rPr>
        <w:lastRenderedPageBreak/>
        <w:t xml:space="preserve">Attachment F, </w:t>
      </w:r>
      <w:r w:rsidR="00CF72E2" w:rsidRPr="0004360D">
        <w:rPr>
          <w:rFonts w:asciiTheme="minorHAnsi" w:hAnsiTheme="minorHAnsi" w:cstheme="minorHAnsi"/>
          <w:b w:val="0"/>
          <w:bCs/>
        </w:rPr>
        <w:t>HHS Data Use Agreement v. 8.5, October 23, 2019</w:t>
      </w:r>
      <w:bookmarkEnd w:id="92"/>
    </w:p>
    <w:p w14:paraId="7CB58EC3" w14:textId="77777777" w:rsidR="007B1B10" w:rsidRPr="007B1B10" w:rsidRDefault="007B1B10" w:rsidP="007B1B10">
      <w:pPr>
        <w:ind w:left="1080"/>
      </w:pPr>
    </w:p>
    <w:p w14:paraId="1F3C7565" w14:textId="40A7CD4A" w:rsidR="00ED0C9A" w:rsidRDefault="00E121C8" w:rsidP="001716D2">
      <w:pPr>
        <w:ind w:left="1080"/>
        <w:rPr>
          <w:rFonts w:asciiTheme="minorHAnsi" w:hAnsiTheme="minorHAnsi" w:cstheme="minorHAnsi"/>
        </w:rPr>
      </w:pPr>
      <w:r>
        <w:rPr>
          <w:rFonts w:asciiTheme="minorHAnsi" w:hAnsiTheme="minorHAnsi" w:cstheme="minorHAnsi"/>
        </w:rPr>
        <w:object w:dxaOrig="1376" w:dyaOrig="899" w14:anchorId="21E0C702">
          <v:shape id="_x0000_i1031" type="#_x0000_t75" style="width:69pt;height:45pt" o:ole="">
            <v:imagedata r:id="rId36" o:title=""/>
          </v:shape>
          <o:OLEObject Type="Embed" ProgID="AcroExch.Document.DC" ShapeID="_x0000_i1031" DrawAspect="Icon" ObjectID="_1754997038" r:id="rId37"/>
        </w:object>
      </w:r>
    </w:p>
    <w:p w14:paraId="4BAD06C9" w14:textId="01866588" w:rsidR="005F5AB3" w:rsidRDefault="005F5AB3" w:rsidP="001716D2">
      <w:pPr>
        <w:ind w:left="1080"/>
        <w:rPr>
          <w:rFonts w:asciiTheme="minorHAnsi" w:hAnsiTheme="minorHAnsi" w:cstheme="minorHAnsi"/>
        </w:rPr>
      </w:pPr>
    </w:p>
    <w:p w14:paraId="1BF1B7CC" w14:textId="2324D917" w:rsidR="005F5AB3" w:rsidRDefault="005F5AB3" w:rsidP="001716D2">
      <w:pPr>
        <w:ind w:left="1080"/>
        <w:rPr>
          <w:rFonts w:asciiTheme="minorHAnsi" w:hAnsiTheme="minorHAnsi" w:cstheme="minorHAnsi"/>
        </w:rPr>
      </w:pPr>
    </w:p>
    <w:p w14:paraId="57A90D60" w14:textId="0B72FF0C" w:rsidR="005F5AB3" w:rsidRDefault="005F5AB3" w:rsidP="001716D2">
      <w:pPr>
        <w:ind w:left="1080"/>
        <w:rPr>
          <w:rFonts w:asciiTheme="minorHAnsi" w:hAnsiTheme="minorHAnsi" w:cstheme="minorHAnsi"/>
        </w:rPr>
      </w:pPr>
    </w:p>
    <w:p w14:paraId="55AF1F03" w14:textId="77777777" w:rsidR="005F5AB3" w:rsidRPr="002F3791" w:rsidRDefault="005F5AB3" w:rsidP="001716D2">
      <w:pPr>
        <w:ind w:left="1080"/>
        <w:rPr>
          <w:rFonts w:asciiTheme="minorHAnsi" w:hAnsiTheme="minorHAnsi" w:cstheme="minorHAnsi"/>
        </w:rPr>
      </w:pPr>
    </w:p>
    <w:p w14:paraId="6D707716" w14:textId="77777777" w:rsidR="00ED0C9A" w:rsidRPr="002F3791" w:rsidRDefault="00ED0C9A" w:rsidP="00D5202D">
      <w:pPr>
        <w:jc w:val="center"/>
        <w:rPr>
          <w:rFonts w:asciiTheme="minorHAnsi" w:hAnsiTheme="minorHAnsi" w:cstheme="minorHAnsi"/>
          <w:i/>
        </w:rPr>
      </w:pPr>
      <w:r w:rsidRPr="002F3791">
        <w:rPr>
          <w:rFonts w:asciiTheme="minorHAnsi" w:hAnsiTheme="minorHAnsi" w:cstheme="minorHAnsi"/>
          <w:b/>
          <w:i/>
        </w:rPr>
        <w:t>(The remainder of this page is intentionally left blank.)</w:t>
      </w:r>
    </w:p>
    <w:p w14:paraId="0E956734" w14:textId="77777777" w:rsidR="00ED0C9A" w:rsidRPr="002F3791" w:rsidRDefault="00ED0C9A" w:rsidP="00D5202D">
      <w:pPr>
        <w:rPr>
          <w:rFonts w:asciiTheme="minorHAnsi" w:hAnsiTheme="minorHAnsi" w:cstheme="minorHAnsi"/>
        </w:rPr>
      </w:pPr>
    </w:p>
    <w:p w14:paraId="14A4F210" w14:textId="77777777" w:rsidR="00A33D3C" w:rsidRPr="002F3791" w:rsidRDefault="00A33D3C" w:rsidP="00D5202D">
      <w:pPr>
        <w:pStyle w:val="Heading2"/>
        <w:rPr>
          <w:rFonts w:asciiTheme="minorHAnsi" w:hAnsiTheme="minorHAnsi" w:cstheme="minorHAnsi"/>
          <w:sz w:val="28"/>
          <w:szCs w:val="28"/>
        </w:rPr>
      </w:pPr>
    </w:p>
    <w:p w14:paraId="16E6FDD2" w14:textId="77777777" w:rsidR="001000E0" w:rsidRPr="002F3791" w:rsidRDefault="001000E0" w:rsidP="00D5202D">
      <w:pPr>
        <w:rPr>
          <w:rFonts w:asciiTheme="minorHAnsi" w:hAnsiTheme="minorHAnsi" w:cstheme="minorHAnsi"/>
        </w:rPr>
      </w:pPr>
    </w:p>
    <w:p w14:paraId="36A428FF" w14:textId="77777777" w:rsidR="00AF55C3" w:rsidRPr="002F3791" w:rsidRDefault="00AF55C3" w:rsidP="00D5202D">
      <w:pPr>
        <w:pStyle w:val="Heading2"/>
        <w:ind w:left="1170" w:hanging="360"/>
        <w:rPr>
          <w:rFonts w:asciiTheme="minorHAnsi" w:hAnsiTheme="minorHAnsi" w:cstheme="minorHAnsi"/>
          <w:sz w:val="28"/>
          <w:szCs w:val="28"/>
        </w:rPr>
      </w:pPr>
    </w:p>
    <w:p w14:paraId="52C591F5" w14:textId="77777777" w:rsidR="00E71DD1" w:rsidRPr="002F3791" w:rsidRDefault="00E71DD1" w:rsidP="00D5202D">
      <w:pPr>
        <w:rPr>
          <w:rFonts w:asciiTheme="minorHAnsi" w:hAnsiTheme="minorHAnsi" w:cstheme="minorHAnsi"/>
        </w:rPr>
      </w:pPr>
    </w:p>
    <w:sectPr w:rsidR="00E71DD1" w:rsidRPr="002F3791" w:rsidSect="0001064D">
      <w:headerReference w:type="default" r:id="rId38"/>
      <w:footerReference w:type="default" r:id="rId39"/>
      <w:pgSz w:w="12240" w:h="15840" w:code="1"/>
      <w:pgMar w:top="1008" w:right="1440" w:bottom="100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546D" w14:textId="77777777" w:rsidR="00E24AFA" w:rsidRDefault="00E24AFA">
      <w:r>
        <w:separator/>
      </w:r>
    </w:p>
  </w:endnote>
  <w:endnote w:type="continuationSeparator" w:id="0">
    <w:p w14:paraId="0CAEADE4" w14:textId="77777777" w:rsidR="00E24AFA" w:rsidRDefault="00E2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ixedsys">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1496686518"/>
      <w:docPartObj>
        <w:docPartGallery w:val="Page Numbers (Bottom of Page)"/>
        <w:docPartUnique/>
      </w:docPartObj>
    </w:sdtPr>
    <w:sdtEndPr/>
    <w:sdtContent>
      <w:sdt>
        <w:sdtPr>
          <w:rPr>
            <w:sz w:val="24"/>
            <w:szCs w:val="24"/>
          </w:rPr>
          <w:id w:val="1526755316"/>
          <w:docPartObj>
            <w:docPartGallery w:val="Page Numbers (Top of Page)"/>
            <w:docPartUnique/>
          </w:docPartObj>
        </w:sdtPr>
        <w:sdtEndPr/>
        <w:sdtContent>
          <w:p w14:paraId="7495F5BE" w14:textId="4AE8D67C" w:rsidR="00AE7FF1" w:rsidRPr="00507469" w:rsidRDefault="00AE7FF1" w:rsidP="00507469">
            <w:pPr>
              <w:pStyle w:val="Footer"/>
              <w:jc w:val="right"/>
              <w:rPr>
                <w:sz w:val="24"/>
                <w:szCs w:val="24"/>
              </w:rPr>
            </w:pPr>
            <w:r w:rsidRPr="0001064D">
              <w:rPr>
                <w:sz w:val="24"/>
                <w:szCs w:val="24"/>
              </w:rPr>
              <w:t xml:space="preserve">Page </w:t>
            </w:r>
            <w:r w:rsidRPr="0001064D">
              <w:rPr>
                <w:bCs/>
                <w:sz w:val="24"/>
                <w:szCs w:val="24"/>
              </w:rPr>
              <w:fldChar w:fldCharType="begin"/>
            </w:r>
            <w:r w:rsidRPr="0001064D">
              <w:rPr>
                <w:bCs/>
                <w:sz w:val="24"/>
                <w:szCs w:val="24"/>
              </w:rPr>
              <w:instrText xml:space="preserve"> PAGE </w:instrText>
            </w:r>
            <w:r w:rsidRPr="0001064D">
              <w:rPr>
                <w:bCs/>
                <w:sz w:val="24"/>
                <w:szCs w:val="24"/>
              </w:rPr>
              <w:fldChar w:fldCharType="separate"/>
            </w:r>
            <w:r w:rsidR="002F3CBA">
              <w:rPr>
                <w:bCs/>
                <w:noProof/>
                <w:sz w:val="24"/>
                <w:szCs w:val="24"/>
              </w:rPr>
              <w:t>17</w:t>
            </w:r>
            <w:r w:rsidRPr="0001064D">
              <w:rPr>
                <w:bCs/>
                <w:sz w:val="24"/>
                <w:szCs w:val="24"/>
              </w:rPr>
              <w:fldChar w:fldCharType="end"/>
            </w:r>
            <w:r w:rsidRPr="0001064D">
              <w:rPr>
                <w:sz w:val="24"/>
                <w:szCs w:val="24"/>
              </w:rPr>
              <w:t xml:space="preserve"> of </w:t>
            </w:r>
            <w:r w:rsidRPr="0001064D">
              <w:rPr>
                <w:bCs/>
                <w:sz w:val="24"/>
                <w:szCs w:val="24"/>
              </w:rPr>
              <w:fldChar w:fldCharType="begin"/>
            </w:r>
            <w:r w:rsidRPr="0001064D">
              <w:rPr>
                <w:bCs/>
                <w:sz w:val="24"/>
                <w:szCs w:val="24"/>
              </w:rPr>
              <w:instrText xml:space="preserve"> NUMPAGES  </w:instrText>
            </w:r>
            <w:r w:rsidRPr="0001064D">
              <w:rPr>
                <w:bCs/>
                <w:sz w:val="24"/>
                <w:szCs w:val="24"/>
              </w:rPr>
              <w:fldChar w:fldCharType="separate"/>
            </w:r>
            <w:r w:rsidR="002F3CBA">
              <w:rPr>
                <w:bCs/>
                <w:noProof/>
                <w:sz w:val="24"/>
                <w:szCs w:val="24"/>
              </w:rPr>
              <w:t>17</w:t>
            </w:r>
            <w:r w:rsidRPr="0001064D">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9398E" w14:textId="77777777" w:rsidR="00E24AFA" w:rsidRDefault="00E24AFA">
      <w:r>
        <w:separator/>
      </w:r>
    </w:p>
  </w:footnote>
  <w:footnote w:type="continuationSeparator" w:id="0">
    <w:p w14:paraId="6814E20D" w14:textId="77777777" w:rsidR="00E24AFA" w:rsidRDefault="00E24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15" w:type="pct"/>
      <w:tblCellMar>
        <w:left w:w="58" w:type="dxa"/>
        <w:right w:w="115" w:type="dxa"/>
      </w:tblCellMar>
      <w:tblLook w:val="00A0" w:firstRow="1" w:lastRow="0" w:firstColumn="1" w:lastColumn="0" w:noHBand="0" w:noVBand="0"/>
    </w:tblPr>
    <w:tblGrid>
      <w:gridCol w:w="6206"/>
    </w:tblGrid>
    <w:tr w:rsidR="00AE7FF1" w:rsidRPr="00507469" w14:paraId="150C722E" w14:textId="77777777" w:rsidTr="00507469">
      <w:trPr>
        <w:trHeight w:val="652"/>
      </w:trPr>
      <w:tc>
        <w:tcPr>
          <w:tcW w:w="6206" w:type="dxa"/>
          <w:shd w:val="clear" w:color="auto" w:fill="auto"/>
          <w:vAlign w:val="bottom"/>
        </w:tcPr>
        <w:p w14:paraId="513C992F" w14:textId="002BBC65" w:rsidR="00AE7FF1" w:rsidRPr="00507469" w:rsidRDefault="00AE7FF1" w:rsidP="008E61F8">
          <w:pPr>
            <w:pStyle w:val="Header"/>
            <w:rPr>
              <w:rFonts w:asciiTheme="minorHAnsi" w:hAnsiTheme="minorHAnsi" w:cstheme="minorHAnsi"/>
              <w:b/>
              <w:i/>
              <w:sz w:val="24"/>
              <w:szCs w:val="24"/>
            </w:rPr>
          </w:pPr>
          <w:r w:rsidRPr="00507469">
            <w:rPr>
              <w:rFonts w:asciiTheme="minorHAnsi" w:hAnsiTheme="minorHAnsi" w:cstheme="minorHAnsi"/>
              <w:b/>
              <w:i/>
              <w:sz w:val="24"/>
              <w:szCs w:val="24"/>
            </w:rPr>
            <w:t xml:space="preserve">Open Enrollment for </w:t>
          </w:r>
          <w:r>
            <w:rPr>
              <w:rFonts w:asciiTheme="minorHAnsi" w:hAnsiTheme="minorHAnsi" w:cstheme="minorHAnsi"/>
              <w:b/>
              <w:i/>
              <w:sz w:val="24"/>
              <w:szCs w:val="24"/>
            </w:rPr>
            <w:t>CSSA</w:t>
          </w:r>
          <w:r w:rsidRPr="00507469">
            <w:rPr>
              <w:rFonts w:asciiTheme="minorHAnsi" w:hAnsiTheme="minorHAnsi" w:cstheme="minorHAnsi"/>
              <w:b/>
              <w:i/>
              <w:sz w:val="24"/>
              <w:szCs w:val="24"/>
            </w:rPr>
            <w:t xml:space="preserve"> Services</w:t>
          </w:r>
        </w:p>
        <w:p w14:paraId="1CCD8FA5" w14:textId="69136289" w:rsidR="00AE7FF1" w:rsidRPr="00507469" w:rsidRDefault="00AE7FF1" w:rsidP="00507469">
          <w:pPr>
            <w:pStyle w:val="Header"/>
            <w:rPr>
              <w:rFonts w:asciiTheme="minorHAnsi" w:hAnsiTheme="minorHAnsi" w:cstheme="minorHAnsi"/>
              <w:b/>
              <w:sz w:val="24"/>
              <w:szCs w:val="24"/>
            </w:rPr>
          </w:pPr>
          <w:r>
            <w:rPr>
              <w:rFonts w:asciiTheme="minorHAnsi" w:hAnsiTheme="minorHAnsi" w:cstheme="minorHAnsi"/>
              <w:sz w:val="24"/>
              <w:szCs w:val="24"/>
            </w:rPr>
            <w:t xml:space="preserve">Open Enrollment Number: </w:t>
          </w:r>
          <w:r w:rsidRPr="001716D2">
            <w:rPr>
              <w:rFonts w:asciiTheme="minorHAnsi" w:hAnsiTheme="minorHAnsi" w:cstheme="minorHAnsi"/>
              <w:sz w:val="24"/>
              <w:szCs w:val="24"/>
            </w:rPr>
            <w:t>HHS0001230</w:t>
          </w:r>
        </w:p>
      </w:tc>
    </w:tr>
  </w:tbl>
  <w:p w14:paraId="1984FBE5" w14:textId="77777777" w:rsidR="00AE7FF1" w:rsidRDefault="00AE7FF1" w:rsidP="0069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22743"/>
    <w:multiLevelType w:val="hybridMultilevel"/>
    <w:tmpl w:val="2D8CCA88"/>
    <w:lvl w:ilvl="0" w:tplc="04090017">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1" w15:restartNumberingAfterBreak="0">
    <w:nsid w:val="03FC0DAF"/>
    <w:multiLevelType w:val="multilevel"/>
    <w:tmpl w:val="B844BC66"/>
    <w:lvl w:ilvl="0">
      <w:start w:val="2"/>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sz w:val="28"/>
        <w:szCs w:val="28"/>
      </w:rPr>
    </w:lvl>
    <w:lvl w:ilvl="2">
      <w:start w:val="1"/>
      <w:numFmt w:val="decimal"/>
      <w:lvlText w:val="%1.%2.%3."/>
      <w:lvlJc w:val="left"/>
      <w:pPr>
        <w:ind w:left="1404" w:hanging="504"/>
      </w:pPr>
      <w:rPr>
        <w:rFonts w:ascii="Times New Roman" w:hAnsi="Times New Roman" w:cs="Times New Roman" w:hint="default"/>
        <w:b/>
        <w:i w:val="0"/>
        <w:sz w:val="24"/>
        <w:szCs w:val="24"/>
      </w:rPr>
    </w:lvl>
    <w:lvl w:ilvl="3">
      <w:start w:val="1"/>
      <w:numFmt w:val="bullet"/>
      <w:lvlText w:val=""/>
      <w:lvlJc w:val="left"/>
      <w:pPr>
        <w:ind w:left="1728" w:hanging="648"/>
      </w:pPr>
      <w:rPr>
        <w:rFonts w:ascii="Symbol" w:hAnsi="Symbol" w:hint="default"/>
        <w:b/>
        <w:i w:val="0"/>
        <w:iCs w:val="0"/>
        <w:caps w:val="0"/>
        <w:smallCaps w:val="0"/>
        <w:strike w:val="0"/>
        <w:dstrike w:val="0"/>
        <w:vanish w:val="0"/>
        <w:color w:val="000000"/>
        <w:spacing w:val="0"/>
        <w:kern w:val="0"/>
        <w:position w:val="0"/>
        <w:sz w:val="16"/>
        <w:szCs w:val="16"/>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824D39"/>
    <w:multiLevelType w:val="multilevel"/>
    <w:tmpl w:val="A6081124"/>
    <w:lvl w:ilvl="0">
      <w:start w:val="1"/>
      <w:numFmt w:val="bullet"/>
      <w:lvlText w:val=""/>
      <w:lvlJc w:val="left"/>
      <w:pPr>
        <w:ind w:left="360" w:hanging="360"/>
      </w:pPr>
      <w:rPr>
        <w:rFonts w:ascii="Symbol" w:hAnsi="Symbol" w:hint="default"/>
        <w:sz w:val="16"/>
        <w:szCs w:val="16"/>
      </w:rPr>
    </w:lvl>
    <w:lvl w:ilvl="1">
      <w:start w:val="1"/>
      <w:numFmt w:val="bullet"/>
      <w:lvlText w:val=""/>
      <w:lvlJc w:val="left"/>
      <w:pPr>
        <w:ind w:left="432" w:hanging="432"/>
      </w:pPr>
      <w:rPr>
        <w:rFonts w:ascii="Symbol" w:hAnsi="Symbol" w:hint="default"/>
        <w:b w:val="0"/>
        <w:sz w:val="16"/>
        <w:szCs w:val="16"/>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184149"/>
    <w:multiLevelType w:val="hybridMultilevel"/>
    <w:tmpl w:val="67685CCC"/>
    <w:lvl w:ilvl="0" w:tplc="04090001">
      <w:start w:val="1"/>
      <w:numFmt w:val="bullet"/>
      <w:pStyle w:val="ListBullet2"/>
      <w:lvlText w:val=""/>
      <w:lvlJc w:val="left"/>
      <w:pPr>
        <w:tabs>
          <w:tab w:val="num" w:pos="470"/>
        </w:tabs>
        <w:ind w:left="470" w:hanging="360"/>
      </w:pPr>
      <w:rPr>
        <w:rFonts w:ascii="Symbol" w:hAnsi="Symbol" w:hint="default"/>
      </w:rPr>
    </w:lvl>
    <w:lvl w:ilvl="1" w:tplc="04090003">
      <w:start w:val="1"/>
      <w:numFmt w:val="bullet"/>
      <w:lvlText w:val="o"/>
      <w:lvlJc w:val="left"/>
      <w:pPr>
        <w:tabs>
          <w:tab w:val="num" w:pos="1190"/>
        </w:tabs>
        <w:ind w:left="1190" w:hanging="360"/>
      </w:pPr>
      <w:rPr>
        <w:rFonts w:ascii="Courier New" w:hAnsi="Courier New" w:cs="Courier New" w:hint="default"/>
      </w:rPr>
    </w:lvl>
    <w:lvl w:ilvl="2" w:tplc="04090005" w:tentative="1">
      <w:start w:val="1"/>
      <w:numFmt w:val="bullet"/>
      <w:lvlText w:val=""/>
      <w:lvlJc w:val="left"/>
      <w:pPr>
        <w:tabs>
          <w:tab w:val="num" w:pos="1910"/>
        </w:tabs>
        <w:ind w:left="1910" w:hanging="360"/>
      </w:pPr>
      <w:rPr>
        <w:rFonts w:ascii="Wingdings" w:hAnsi="Wingdings" w:hint="default"/>
      </w:rPr>
    </w:lvl>
    <w:lvl w:ilvl="3" w:tplc="04090001" w:tentative="1">
      <w:start w:val="1"/>
      <w:numFmt w:val="bullet"/>
      <w:lvlText w:val=""/>
      <w:lvlJc w:val="left"/>
      <w:pPr>
        <w:tabs>
          <w:tab w:val="num" w:pos="2630"/>
        </w:tabs>
        <w:ind w:left="2630" w:hanging="360"/>
      </w:pPr>
      <w:rPr>
        <w:rFonts w:ascii="Symbol" w:hAnsi="Symbol" w:hint="default"/>
      </w:rPr>
    </w:lvl>
    <w:lvl w:ilvl="4" w:tplc="04090003" w:tentative="1">
      <w:start w:val="1"/>
      <w:numFmt w:val="bullet"/>
      <w:lvlText w:val="o"/>
      <w:lvlJc w:val="left"/>
      <w:pPr>
        <w:tabs>
          <w:tab w:val="num" w:pos="3350"/>
        </w:tabs>
        <w:ind w:left="3350" w:hanging="360"/>
      </w:pPr>
      <w:rPr>
        <w:rFonts w:ascii="Courier New" w:hAnsi="Courier New" w:cs="Courier New" w:hint="default"/>
      </w:rPr>
    </w:lvl>
    <w:lvl w:ilvl="5" w:tplc="04090005" w:tentative="1">
      <w:start w:val="1"/>
      <w:numFmt w:val="bullet"/>
      <w:lvlText w:val=""/>
      <w:lvlJc w:val="left"/>
      <w:pPr>
        <w:tabs>
          <w:tab w:val="num" w:pos="4070"/>
        </w:tabs>
        <w:ind w:left="4070" w:hanging="360"/>
      </w:pPr>
      <w:rPr>
        <w:rFonts w:ascii="Wingdings" w:hAnsi="Wingdings" w:hint="default"/>
      </w:rPr>
    </w:lvl>
    <w:lvl w:ilvl="6" w:tplc="04090001" w:tentative="1">
      <w:start w:val="1"/>
      <w:numFmt w:val="bullet"/>
      <w:lvlText w:val=""/>
      <w:lvlJc w:val="left"/>
      <w:pPr>
        <w:tabs>
          <w:tab w:val="num" w:pos="4790"/>
        </w:tabs>
        <w:ind w:left="4790" w:hanging="360"/>
      </w:pPr>
      <w:rPr>
        <w:rFonts w:ascii="Symbol" w:hAnsi="Symbol" w:hint="default"/>
      </w:rPr>
    </w:lvl>
    <w:lvl w:ilvl="7" w:tplc="04090003" w:tentative="1">
      <w:start w:val="1"/>
      <w:numFmt w:val="bullet"/>
      <w:lvlText w:val="o"/>
      <w:lvlJc w:val="left"/>
      <w:pPr>
        <w:tabs>
          <w:tab w:val="num" w:pos="5510"/>
        </w:tabs>
        <w:ind w:left="5510" w:hanging="360"/>
      </w:pPr>
      <w:rPr>
        <w:rFonts w:ascii="Courier New" w:hAnsi="Courier New" w:cs="Courier New" w:hint="default"/>
      </w:rPr>
    </w:lvl>
    <w:lvl w:ilvl="8" w:tplc="04090005" w:tentative="1">
      <w:start w:val="1"/>
      <w:numFmt w:val="bullet"/>
      <w:lvlText w:val=""/>
      <w:lvlJc w:val="left"/>
      <w:pPr>
        <w:tabs>
          <w:tab w:val="num" w:pos="6230"/>
        </w:tabs>
        <w:ind w:left="6230" w:hanging="360"/>
      </w:pPr>
      <w:rPr>
        <w:rFonts w:ascii="Wingdings" w:hAnsi="Wingdings" w:hint="default"/>
      </w:rPr>
    </w:lvl>
  </w:abstractNum>
  <w:abstractNum w:abstractNumId="4" w15:restartNumberingAfterBreak="0">
    <w:nsid w:val="07852CC1"/>
    <w:multiLevelType w:val="hybridMultilevel"/>
    <w:tmpl w:val="2D8CCA88"/>
    <w:lvl w:ilvl="0" w:tplc="04090017">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5" w15:restartNumberingAfterBreak="0">
    <w:nsid w:val="0E40645E"/>
    <w:multiLevelType w:val="multilevel"/>
    <w:tmpl w:val="49C47CF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BEB4739"/>
    <w:multiLevelType w:val="hybridMultilevel"/>
    <w:tmpl w:val="3FF61A98"/>
    <w:lvl w:ilvl="0" w:tplc="73B2D58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877CE"/>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A36B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8ED56F9"/>
    <w:multiLevelType w:val="multilevel"/>
    <w:tmpl w:val="9252C978"/>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sz w:val="28"/>
        <w:szCs w:val="28"/>
      </w:rPr>
    </w:lvl>
    <w:lvl w:ilvl="2">
      <w:start w:val="1"/>
      <w:numFmt w:val="decimal"/>
      <w:lvlText w:val="%1.%2.%3."/>
      <w:lvlJc w:val="left"/>
      <w:pPr>
        <w:ind w:left="594" w:hanging="504"/>
      </w:pPr>
      <w:rPr>
        <w:rFonts w:ascii="Times New Roman" w:hAnsi="Times New Roman" w:cs="Times New Roman" w:hint="default"/>
        <w:b/>
        <w:i w:val="0"/>
        <w:color w:val="auto"/>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931720"/>
    <w:multiLevelType w:val="hybridMultilevel"/>
    <w:tmpl w:val="C9BCC812"/>
    <w:lvl w:ilvl="0" w:tplc="D46825F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9D306E"/>
    <w:multiLevelType w:val="multilevel"/>
    <w:tmpl w:val="512EA1EC"/>
    <w:lvl w:ilvl="0">
      <w:start w:val="1"/>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b w:val="0"/>
        <w:sz w:val="16"/>
        <w:szCs w:val="16"/>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50392C"/>
    <w:multiLevelType w:val="multilevel"/>
    <w:tmpl w:val="3D8C8A7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C11E93"/>
    <w:multiLevelType w:val="multilevel"/>
    <w:tmpl w:val="DFC4F030"/>
    <w:lvl w:ilvl="0">
      <w:start w:val="4"/>
      <w:numFmt w:val="decimal"/>
      <w:lvlText w:val="%1"/>
      <w:lvlJc w:val="left"/>
      <w:pPr>
        <w:ind w:left="480" w:hanging="480"/>
      </w:pPr>
      <w:rPr>
        <w:rFonts w:hint="default"/>
      </w:rPr>
    </w:lvl>
    <w:lvl w:ilvl="1">
      <w:start w:val="7"/>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14" w15:restartNumberingAfterBreak="0">
    <w:nsid w:val="2D74096E"/>
    <w:multiLevelType w:val="multilevel"/>
    <w:tmpl w:val="D5AEF26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2A3236"/>
    <w:multiLevelType w:val="hybridMultilevel"/>
    <w:tmpl w:val="E56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D3EBB"/>
    <w:multiLevelType w:val="multilevel"/>
    <w:tmpl w:val="55B0C94A"/>
    <w:name w:val="RFP1"/>
    <w:lvl w:ilvl="0">
      <w:start w:val="1"/>
      <w:numFmt w:val="decimal"/>
      <w:lvlText w:val="%1."/>
      <w:lvlJc w:val="center"/>
      <w:pPr>
        <w:tabs>
          <w:tab w:val="num" w:pos="432"/>
        </w:tabs>
        <w:ind w:left="432" w:hanging="144"/>
      </w:pPr>
      <w:rPr>
        <w:rFonts w:ascii="Helvetica" w:hAnsi="Helvetica" w:hint="default"/>
        <w:b/>
        <w:i w:val="0"/>
        <w:sz w:val="22"/>
        <w:szCs w:val="22"/>
      </w:rPr>
    </w:lvl>
    <w:lvl w:ilvl="1">
      <w:start w:val="1"/>
      <w:numFmt w:val="decimal"/>
      <w:lvlText w:val="%1.%2."/>
      <w:lvlJc w:val="left"/>
      <w:pPr>
        <w:tabs>
          <w:tab w:val="num" w:pos="576"/>
        </w:tabs>
        <w:ind w:left="1368" w:hanging="1368"/>
      </w:pPr>
      <w:rPr>
        <w:rFonts w:ascii="Helvetica" w:hAnsi="Helvetica" w:hint="default"/>
        <w:b/>
        <w:i w:val="0"/>
        <w:sz w:val="22"/>
        <w:szCs w:val="22"/>
      </w:rPr>
    </w:lvl>
    <w:lvl w:ilvl="2">
      <w:start w:val="1"/>
      <w:numFmt w:val="decimal"/>
      <w:lvlText w:val="%1.%2.%3."/>
      <w:lvlJc w:val="left"/>
      <w:pPr>
        <w:tabs>
          <w:tab w:val="num" w:pos="720"/>
        </w:tabs>
        <w:ind w:left="2520" w:hanging="1368"/>
      </w:pPr>
      <w:rPr>
        <w:rFonts w:ascii="Helvetica" w:hAnsi="Helvetica" w:hint="default"/>
        <w:b/>
        <w:i w:val="0"/>
        <w:sz w:val="22"/>
      </w:rPr>
    </w:lvl>
    <w:lvl w:ilvl="3">
      <w:start w:val="1"/>
      <w:numFmt w:val="decimal"/>
      <w:lvlText w:val="%1.%2.%3.%4."/>
      <w:lvlJc w:val="left"/>
      <w:pPr>
        <w:tabs>
          <w:tab w:val="num" w:pos="864"/>
        </w:tabs>
        <w:ind w:left="3744" w:hanging="1512"/>
      </w:pPr>
      <w:rPr>
        <w:rFonts w:ascii="Helvetica" w:hAnsi="Helvetica" w:hint="default"/>
        <w:b/>
        <w:i w:val="0"/>
        <w:sz w:val="22"/>
        <w:szCs w:val="22"/>
      </w:rPr>
    </w:lvl>
    <w:lvl w:ilvl="4">
      <w:start w:val="1"/>
      <w:numFmt w:val="decimal"/>
      <w:lvlText w:val="%1.%2.%3.%4.%5."/>
      <w:lvlJc w:val="left"/>
      <w:pPr>
        <w:tabs>
          <w:tab w:val="num" w:pos="1008"/>
        </w:tabs>
        <w:ind w:left="4824" w:hanging="1440"/>
      </w:pPr>
      <w:rPr>
        <w:rFonts w:ascii="Helvetica" w:hAnsi="Helvetica" w:hint="default"/>
        <w:b/>
        <w:i w:val="0"/>
        <w:sz w:val="22"/>
      </w:rPr>
    </w:lvl>
    <w:lvl w:ilvl="5">
      <w:start w:val="1"/>
      <w:numFmt w:val="decimal"/>
      <w:lvlText w:val="%1.%2.%3.%4.%5.%6."/>
      <w:lvlJc w:val="left"/>
      <w:pPr>
        <w:tabs>
          <w:tab w:val="num" w:pos="1152"/>
        </w:tabs>
        <w:ind w:left="5976" w:hanging="1440"/>
      </w:pPr>
      <w:rPr>
        <w:rFonts w:ascii="Helvetica" w:hAnsi="Helvetica" w:hint="default"/>
        <w:b/>
        <w:i w:val="0"/>
        <w:sz w:val="22"/>
      </w:rPr>
    </w:lvl>
    <w:lvl w:ilvl="6">
      <w:start w:val="1"/>
      <w:numFmt w:val="decimal"/>
      <w:lvlText w:val="%1.%2.%3.%4.%5.%6.%7."/>
      <w:lvlJc w:val="left"/>
      <w:pPr>
        <w:tabs>
          <w:tab w:val="num" w:pos="1296"/>
        </w:tabs>
        <w:ind w:left="7128" w:hanging="1368"/>
      </w:pPr>
      <w:rPr>
        <w:rFonts w:ascii="Helvetica" w:hAnsi="Helvetica" w:hint="default"/>
        <w:b/>
        <w:i w:val="0"/>
        <w:sz w:val="22"/>
      </w:rPr>
    </w:lvl>
    <w:lvl w:ilvl="7">
      <w:start w:val="1"/>
      <w:numFmt w:val="decimal"/>
      <w:lvlText w:val="%1.%2.%3.%4.%5.%6.%7.%8."/>
      <w:lvlJc w:val="left"/>
      <w:pPr>
        <w:tabs>
          <w:tab w:val="num" w:pos="1440"/>
        </w:tabs>
        <w:ind w:left="8568" w:hanging="1584"/>
      </w:pPr>
      <w:rPr>
        <w:rFonts w:ascii="Helvetica" w:hAnsi="Helvetica" w:hint="default"/>
        <w:b/>
        <w:i w:val="0"/>
        <w:sz w:val="22"/>
      </w:rPr>
    </w:lvl>
    <w:lvl w:ilvl="8">
      <w:start w:val="1"/>
      <w:numFmt w:val="decimal"/>
      <w:lvlText w:val="%1.%2.%3.%4.%5.%6.%7.%8.%9."/>
      <w:lvlJc w:val="left"/>
      <w:pPr>
        <w:tabs>
          <w:tab w:val="num" w:pos="1584"/>
        </w:tabs>
        <w:ind w:left="9576" w:hanging="1440"/>
      </w:pPr>
      <w:rPr>
        <w:rFonts w:ascii="Helvetica" w:hAnsi="Helvetica" w:hint="default"/>
        <w:b/>
        <w:i w:val="0"/>
        <w:sz w:val="22"/>
      </w:rPr>
    </w:lvl>
  </w:abstractNum>
  <w:abstractNum w:abstractNumId="17" w15:restartNumberingAfterBreak="0">
    <w:nsid w:val="347C328B"/>
    <w:multiLevelType w:val="multilevel"/>
    <w:tmpl w:val="95929744"/>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8B526A1"/>
    <w:multiLevelType w:val="multilevel"/>
    <w:tmpl w:val="44D04AD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C26062"/>
    <w:multiLevelType w:val="multilevel"/>
    <w:tmpl w:val="5F361070"/>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0" w15:restartNumberingAfterBreak="0">
    <w:nsid w:val="3B2713D7"/>
    <w:multiLevelType w:val="hybridMultilevel"/>
    <w:tmpl w:val="72F45544"/>
    <w:lvl w:ilvl="0" w:tplc="8FA4EA38">
      <w:start w:val="1"/>
      <w:numFmt w:val="lowerRoman"/>
      <w:lvlText w:val="%1)"/>
      <w:lvlJc w:val="left"/>
      <w:pPr>
        <w:ind w:left="1080" w:hanging="72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A3C12"/>
    <w:multiLevelType w:val="hybridMultilevel"/>
    <w:tmpl w:val="2F00930C"/>
    <w:lvl w:ilvl="0" w:tplc="37623288">
      <w:start w:val="1"/>
      <w:numFmt w:val="decimal"/>
      <w:pStyle w:val="Style4"/>
      <w:lvlText w:val="%1."/>
      <w:lvlJc w:val="left"/>
      <w:pPr>
        <w:tabs>
          <w:tab w:val="num" w:pos="1080"/>
        </w:tabs>
        <w:ind w:left="108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DD1468C"/>
    <w:multiLevelType w:val="multilevel"/>
    <w:tmpl w:val="0E3EC95E"/>
    <w:lvl w:ilvl="0">
      <w:start w:val="2"/>
      <w:numFmt w:val="decimal"/>
      <w:lvlText w:val="%1"/>
      <w:lvlJc w:val="left"/>
      <w:pPr>
        <w:ind w:left="480" w:hanging="480"/>
      </w:pPr>
      <w:rPr>
        <w:rFonts w:hint="default"/>
      </w:rPr>
    </w:lvl>
    <w:lvl w:ilvl="1">
      <w:start w:val="2"/>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423C2C74"/>
    <w:multiLevelType w:val="hybridMultilevel"/>
    <w:tmpl w:val="5442CA50"/>
    <w:lvl w:ilvl="0" w:tplc="4202AA16">
      <w:start w:val="1"/>
      <w:numFmt w:val="upperLetter"/>
      <w:pStyle w:val="Style7"/>
      <w:lvlText w:val="%1."/>
      <w:lvlJc w:val="left"/>
      <w:pPr>
        <w:tabs>
          <w:tab w:val="num" w:pos="360"/>
        </w:tabs>
        <w:ind w:left="360" w:hanging="360"/>
      </w:pPr>
      <w:rPr>
        <w:rFonts w:hint="default"/>
        <w:sz w:val="22"/>
        <w:szCs w:val="22"/>
      </w:rPr>
    </w:lvl>
    <w:lvl w:ilvl="1" w:tplc="04090019">
      <w:start w:val="1"/>
      <w:numFmt w:val="lowerLetter"/>
      <w:lvlText w:val="%2."/>
      <w:lvlJc w:val="left"/>
      <w:pPr>
        <w:tabs>
          <w:tab w:val="num" w:pos="1440"/>
        </w:tabs>
        <w:ind w:left="1440" w:hanging="360"/>
      </w:pPr>
    </w:lvl>
    <w:lvl w:ilvl="2" w:tplc="E85EFAC4">
      <w:start w:val="1"/>
      <w:numFmt w:val="upperLetter"/>
      <w:lvlText w:val="%3."/>
      <w:lvlJc w:val="left"/>
      <w:pPr>
        <w:tabs>
          <w:tab w:val="num" w:pos="2340"/>
        </w:tabs>
        <w:ind w:left="2340" w:hanging="360"/>
      </w:pPr>
      <w:rPr>
        <w:rFonts w:hint="default"/>
        <w:sz w:val="22"/>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38447B"/>
    <w:multiLevelType w:val="hybridMultilevel"/>
    <w:tmpl w:val="8A987986"/>
    <w:lvl w:ilvl="0" w:tplc="9DF07B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9323E3"/>
    <w:multiLevelType w:val="multilevel"/>
    <w:tmpl w:val="F8CC4766"/>
    <w:lvl w:ilvl="0">
      <w:start w:val="1"/>
      <w:numFmt w:val="decimal"/>
      <w:lvlText w:val="%1"/>
      <w:lvlJc w:val="left"/>
      <w:pPr>
        <w:ind w:left="480" w:hanging="480"/>
      </w:pPr>
      <w:rPr>
        <w:rFonts w:hint="default"/>
      </w:rPr>
    </w:lvl>
    <w:lvl w:ilvl="1">
      <w:start w:val="5"/>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6" w15:restartNumberingAfterBreak="0">
    <w:nsid w:val="48AF1780"/>
    <w:multiLevelType w:val="multilevel"/>
    <w:tmpl w:val="95929744"/>
    <w:lvl w:ilvl="0">
      <w:start w:val="2"/>
      <w:numFmt w:val="decimal"/>
      <w:lvlText w:val="%1"/>
      <w:lvlJc w:val="left"/>
      <w:pPr>
        <w:ind w:left="384" w:hanging="38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8DB32CD"/>
    <w:multiLevelType w:val="hybridMultilevel"/>
    <w:tmpl w:val="2C869F8A"/>
    <w:lvl w:ilvl="0" w:tplc="A3CEA4E0">
      <w:start w:val="1"/>
      <w:numFmt w:val="lowerLetter"/>
      <w:lvlText w:val="%1)"/>
      <w:lvlJc w:val="left"/>
      <w:pPr>
        <w:ind w:left="10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461B7E"/>
    <w:multiLevelType w:val="multilevel"/>
    <w:tmpl w:val="F500953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A87606"/>
    <w:multiLevelType w:val="hybridMultilevel"/>
    <w:tmpl w:val="5D1A11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1C3467"/>
    <w:multiLevelType w:val="multilevel"/>
    <w:tmpl w:val="DFC4F030"/>
    <w:lvl w:ilvl="0">
      <w:start w:val="4"/>
      <w:numFmt w:val="decimal"/>
      <w:lvlText w:val="%1"/>
      <w:lvlJc w:val="left"/>
      <w:pPr>
        <w:ind w:left="480" w:hanging="480"/>
      </w:pPr>
      <w:rPr>
        <w:rFonts w:hint="default"/>
      </w:rPr>
    </w:lvl>
    <w:lvl w:ilvl="1">
      <w:start w:val="7"/>
      <w:numFmt w:val="decimal"/>
      <w:lvlText w:val="%1.%2"/>
      <w:lvlJc w:val="left"/>
      <w:pPr>
        <w:ind w:left="525" w:hanging="480"/>
      </w:pPr>
      <w:rPr>
        <w:rFonts w:hint="default"/>
      </w:rPr>
    </w:lvl>
    <w:lvl w:ilvl="2">
      <w:start w:val="1"/>
      <w:numFmt w:val="decimal"/>
      <w:lvlText w:val="%1.%2.%3"/>
      <w:lvlJc w:val="left"/>
      <w:pPr>
        <w:ind w:left="81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1" w15:restartNumberingAfterBreak="0">
    <w:nsid w:val="5758147B"/>
    <w:multiLevelType w:val="multilevel"/>
    <w:tmpl w:val="AD344CF6"/>
    <w:lvl w:ilvl="0">
      <w:start w:val="1"/>
      <w:numFmt w:val="decimal"/>
      <w:lvlText w:val="%1."/>
      <w:lvlJc w:val="left"/>
      <w:pPr>
        <w:ind w:left="360" w:hanging="360"/>
      </w:pPr>
      <w:rPr>
        <w:rFonts w:hint="default"/>
      </w:rPr>
    </w:lvl>
    <w:lvl w:ilvl="1">
      <w:start w:val="6"/>
      <w:numFmt w:val="decimal"/>
      <w:lvlText w:val="%1.%2."/>
      <w:lvlJc w:val="left"/>
      <w:pPr>
        <w:ind w:left="432" w:hanging="432"/>
      </w:pPr>
      <w:rPr>
        <w:rFonts w:asciiTheme="minorHAnsi" w:hAnsiTheme="minorHAnsi" w:cstheme="minorHAnsi" w:hint="default"/>
        <w:b/>
        <w:sz w:val="28"/>
        <w:szCs w:val="28"/>
      </w:rPr>
    </w:lvl>
    <w:lvl w:ilvl="2">
      <w:start w:val="1"/>
      <w:numFmt w:val="decimal"/>
      <w:lvlText w:val="%1.%2.%3."/>
      <w:lvlJc w:val="left"/>
      <w:pPr>
        <w:ind w:left="1404" w:hanging="504"/>
      </w:pPr>
      <w:rPr>
        <w:rFonts w:asciiTheme="minorHAnsi" w:hAnsiTheme="minorHAnsi" w:cstheme="minorHAnsi"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3E7F6C"/>
    <w:multiLevelType w:val="hybridMultilevel"/>
    <w:tmpl w:val="CE0C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E7C72"/>
    <w:multiLevelType w:val="hybridMultilevel"/>
    <w:tmpl w:val="C55877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F5C4A"/>
    <w:multiLevelType w:val="multilevel"/>
    <w:tmpl w:val="007E1D1A"/>
    <w:lvl w:ilvl="0">
      <w:start w:val="1"/>
      <w:numFmt w:val="decimal"/>
      <w:lvlText w:val="%1"/>
      <w:lvlJc w:val="left"/>
      <w:pPr>
        <w:ind w:left="480" w:hanging="480"/>
      </w:pPr>
      <w:rPr>
        <w:rFonts w:hint="default"/>
      </w:rPr>
    </w:lvl>
    <w:lvl w:ilvl="1">
      <w:start w:val="6"/>
      <w:numFmt w:val="decimal"/>
      <w:lvlText w:val="%1.%2"/>
      <w:lvlJc w:val="left"/>
      <w:pPr>
        <w:ind w:left="525" w:hanging="480"/>
      </w:pPr>
      <w:rPr>
        <w:rFonts w:hint="default"/>
      </w:rPr>
    </w:lvl>
    <w:lvl w:ilvl="2">
      <w:start w:val="1"/>
      <w:numFmt w:val="decimal"/>
      <w:lvlText w:val="%1.%2.%3"/>
      <w:lvlJc w:val="left"/>
      <w:pPr>
        <w:ind w:left="1530" w:hanging="720"/>
      </w:pPr>
      <w:rPr>
        <w:rFonts w:hint="default"/>
        <w:b/>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5" w15:restartNumberingAfterBreak="0">
    <w:nsid w:val="623425CF"/>
    <w:multiLevelType w:val="multilevel"/>
    <w:tmpl w:val="760E61B4"/>
    <w:lvl w:ilvl="0">
      <w:start w:val="3"/>
      <w:numFmt w:val="decimal"/>
      <w:lvlText w:val="%1"/>
      <w:lvlJc w:val="left"/>
      <w:pPr>
        <w:ind w:left="480" w:hanging="480"/>
      </w:pPr>
      <w:rPr>
        <w:rFonts w:hint="default"/>
      </w:rPr>
    </w:lvl>
    <w:lvl w:ilvl="1">
      <w:start w:val="2"/>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6" w15:restartNumberingAfterBreak="0">
    <w:nsid w:val="62720899"/>
    <w:multiLevelType w:val="multilevel"/>
    <w:tmpl w:val="CADCDFF4"/>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asciiTheme="minorHAnsi" w:hAnsiTheme="minorHAnsi" w:cstheme="minorHAnsi" w:hint="default"/>
        <w:b w:val="0"/>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37E283E"/>
    <w:multiLevelType w:val="multilevel"/>
    <w:tmpl w:val="848690DC"/>
    <w:lvl w:ilvl="0">
      <w:start w:val="1"/>
      <w:numFmt w:val="decimal"/>
      <w:lvlText w:val="%1."/>
      <w:lvlJc w:val="left"/>
      <w:pPr>
        <w:ind w:left="360" w:hanging="360"/>
      </w:pPr>
      <w:rPr>
        <w:rFonts w:hint="default"/>
      </w:rPr>
    </w:lvl>
    <w:lvl w:ilvl="1">
      <w:start w:val="6"/>
      <w:numFmt w:val="decimal"/>
      <w:lvlText w:val="%1.%2."/>
      <w:lvlJc w:val="left"/>
      <w:pPr>
        <w:ind w:left="432" w:hanging="432"/>
      </w:pPr>
      <w:rPr>
        <w:rFonts w:ascii="Arial" w:hAnsi="Arial" w:cs="Arial" w:hint="default"/>
        <w:b/>
        <w:sz w:val="28"/>
        <w:szCs w:val="28"/>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47659F7"/>
    <w:multiLevelType w:val="multilevel"/>
    <w:tmpl w:val="F1C8176C"/>
    <w:lvl w:ilvl="0">
      <w:start w:val="1"/>
      <w:numFmt w:val="upperRoman"/>
      <w:lvlText w:val="%1."/>
      <w:lvlJc w:val="left"/>
      <w:pPr>
        <w:tabs>
          <w:tab w:val="num" w:pos="720"/>
        </w:tabs>
        <w:ind w:left="720" w:hanging="720"/>
      </w:pPr>
      <w:rPr>
        <w:rFonts w:hint="default"/>
        <w:b/>
        <w:i w:val="0"/>
        <w:sz w:val="24"/>
        <w:szCs w:val="24"/>
      </w:rPr>
    </w:lvl>
    <w:lvl w:ilvl="1">
      <w:start w:val="1"/>
      <w:numFmt w:val="bullet"/>
      <w:lvlText w:val=""/>
      <w:lvlJc w:val="left"/>
      <w:pPr>
        <w:tabs>
          <w:tab w:val="num" w:pos="1440"/>
        </w:tabs>
        <w:ind w:left="1440" w:hanging="720"/>
      </w:pPr>
      <w:rPr>
        <w:rFonts w:ascii="Symbol" w:hAnsi="Symbol" w:hint="default"/>
        <w:b/>
        <w:i w:val="0"/>
        <w:sz w:val="16"/>
        <w:szCs w:val="16"/>
      </w:rPr>
    </w:lvl>
    <w:lvl w:ilvl="2">
      <w:start w:val="1"/>
      <w:numFmt w:val="decimal"/>
      <w:lvlText w:val="%3."/>
      <w:lvlJc w:val="left"/>
      <w:pPr>
        <w:tabs>
          <w:tab w:val="num" w:pos="2160"/>
        </w:tabs>
        <w:ind w:left="2160" w:hanging="720"/>
      </w:pPr>
      <w:rPr>
        <w:rFonts w:ascii="Arial" w:hAnsi="Arial" w:hint="default"/>
        <w:b/>
        <w:i w:val="0"/>
        <w:sz w:val="24"/>
        <w:szCs w:val="24"/>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 w15:restartNumberingAfterBreak="0">
    <w:nsid w:val="671C5758"/>
    <w:multiLevelType w:val="multilevel"/>
    <w:tmpl w:val="E11EF174"/>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Arial" w:hAnsi="Arial" w:cs="Arial" w:hint="default"/>
        <w:b/>
        <w:sz w:val="28"/>
        <w:szCs w:val="28"/>
      </w:rPr>
    </w:lvl>
    <w:lvl w:ilvl="2">
      <w:start w:val="1"/>
      <w:numFmt w:val="decimal"/>
      <w:lvlText w:val="%1.%2.%3."/>
      <w:lvlJc w:val="left"/>
      <w:pPr>
        <w:ind w:left="1404" w:hanging="504"/>
      </w:pPr>
      <w:rPr>
        <w:rFonts w:ascii="Arial" w:hAnsi="Arial" w:cs="Arial" w:hint="default"/>
        <w:b/>
        <w:i w:val="0"/>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8B5278B"/>
    <w:multiLevelType w:val="multilevel"/>
    <w:tmpl w:val="C0D6512C"/>
    <w:lvl w:ilvl="0">
      <w:start w:val="1"/>
      <w:numFmt w:val="decimal"/>
      <w:pStyle w:val="StyleHeading311ptLeft05Firstline0"/>
      <w:lvlText w:val="%1."/>
      <w:lvlJc w:val="left"/>
      <w:pPr>
        <w:tabs>
          <w:tab w:val="num" w:pos="1080"/>
        </w:tabs>
        <w:ind w:left="1080" w:hanging="360"/>
      </w:pPr>
      <w:rPr>
        <w:rFonts w:hint="default"/>
        <w:b/>
        <w:sz w:val="24"/>
        <w:szCs w:val="24"/>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1512"/>
        </w:tabs>
        <w:ind w:left="1512"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15:restartNumberingAfterBreak="0">
    <w:nsid w:val="6A743EBD"/>
    <w:multiLevelType w:val="hybridMultilevel"/>
    <w:tmpl w:val="CAAE1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15438B"/>
    <w:multiLevelType w:val="hybridMultilevel"/>
    <w:tmpl w:val="DF403B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6FB11E0F"/>
    <w:multiLevelType w:val="hybridMultilevel"/>
    <w:tmpl w:val="D8BAD59A"/>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15:restartNumberingAfterBreak="0">
    <w:nsid w:val="70C03D9B"/>
    <w:multiLevelType w:val="hybridMultilevel"/>
    <w:tmpl w:val="2D8CCA88"/>
    <w:lvl w:ilvl="0" w:tplc="04090017">
      <w:start w:val="1"/>
      <w:numFmt w:val="lowerLetter"/>
      <w:lvlText w:val="%1)"/>
      <w:lvlJc w:val="left"/>
      <w:pPr>
        <w:ind w:left="1026" w:hanging="360"/>
      </w:pPr>
    </w:lvl>
    <w:lvl w:ilvl="1" w:tplc="04090019" w:tentative="1">
      <w:start w:val="1"/>
      <w:numFmt w:val="lowerLetter"/>
      <w:lvlText w:val="%2."/>
      <w:lvlJc w:val="left"/>
      <w:pPr>
        <w:ind w:left="1746" w:hanging="360"/>
      </w:pPr>
    </w:lvl>
    <w:lvl w:ilvl="2" w:tplc="0409001B" w:tentative="1">
      <w:start w:val="1"/>
      <w:numFmt w:val="lowerRoman"/>
      <w:lvlText w:val="%3."/>
      <w:lvlJc w:val="right"/>
      <w:pPr>
        <w:ind w:left="2466" w:hanging="180"/>
      </w:pPr>
    </w:lvl>
    <w:lvl w:ilvl="3" w:tplc="0409000F" w:tentative="1">
      <w:start w:val="1"/>
      <w:numFmt w:val="decimal"/>
      <w:lvlText w:val="%4."/>
      <w:lvlJc w:val="left"/>
      <w:pPr>
        <w:ind w:left="3186" w:hanging="360"/>
      </w:pPr>
    </w:lvl>
    <w:lvl w:ilvl="4" w:tplc="04090019" w:tentative="1">
      <w:start w:val="1"/>
      <w:numFmt w:val="lowerLetter"/>
      <w:lvlText w:val="%5."/>
      <w:lvlJc w:val="left"/>
      <w:pPr>
        <w:ind w:left="3906" w:hanging="360"/>
      </w:pPr>
    </w:lvl>
    <w:lvl w:ilvl="5" w:tplc="0409001B" w:tentative="1">
      <w:start w:val="1"/>
      <w:numFmt w:val="lowerRoman"/>
      <w:lvlText w:val="%6."/>
      <w:lvlJc w:val="right"/>
      <w:pPr>
        <w:ind w:left="4626" w:hanging="180"/>
      </w:pPr>
    </w:lvl>
    <w:lvl w:ilvl="6" w:tplc="0409000F" w:tentative="1">
      <w:start w:val="1"/>
      <w:numFmt w:val="decimal"/>
      <w:lvlText w:val="%7."/>
      <w:lvlJc w:val="left"/>
      <w:pPr>
        <w:ind w:left="5346" w:hanging="360"/>
      </w:pPr>
    </w:lvl>
    <w:lvl w:ilvl="7" w:tplc="04090019" w:tentative="1">
      <w:start w:val="1"/>
      <w:numFmt w:val="lowerLetter"/>
      <w:lvlText w:val="%8."/>
      <w:lvlJc w:val="left"/>
      <w:pPr>
        <w:ind w:left="6066" w:hanging="360"/>
      </w:pPr>
    </w:lvl>
    <w:lvl w:ilvl="8" w:tplc="0409001B" w:tentative="1">
      <w:start w:val="1"/>
      <w:numFmt w:val="lowerRoman"/>
      <w:lvlText w:val="%9."/>
      <w:lvlJc w:val="right"/>
      <w:pPr>
        <w:ind w:left="6786" w:hanging="180"/>
      </w:pPr>
    </w:lvl>
  </w:abstractNum>
  <w:abstractNum w:abstractNumId="45" w15:restartNumberingAfterBreak="0">
    <w:nsid w:val="725E4197"/>
    <w:multiLevelType w:val="multilevel"/>
    <w:tmpl w:val="68D4137C"/>
    <w:lvl w:ilvl="0">
      <w:start w:val="1"/>
      <w:numFmt w:val="decimal"/>
      <w:lvlText w:val="%1."/>
      <w:lvlJc w:val="left"/>
      <w:pPr>
        <w:ind w:left="360" w:hanging="360"/>
      </w:pPr>
      <w:rPr>
        <w:rFonts w:hint="default"/>
      </w:rPr>
    </w:lvl>
    <w:lvl w:ilvl="1">
      <w:start w:val="6"/>
      <w:numFmt w:val="decimal"/>
      <w:lvlText w:val="%1.%2."/>
      <w:lvlJc w:val="left"/>
      <w:pPr>
        <w:ind w:left="432" w:hanging="432"/>
      </w:pPr>
      <w:rPr>
        <w:rFonts w:ascii="Times New Roman" w:hAnsi="Times New Roman" w:cs="Times New Roman" w:hint="default"/>
        <w:b/>
        <w:sz w:val="28"/>
        <w:szCs w:val="28"/>
      </w:rPr>
    </w:lvl>
    <w:lvl w:ilvl="2">
      <w:start w:val="3"/>
      <w:numFmt w:val="decimal"/>
      <w:lvlText w:val="%1.%2.%3."/>
      <w:lvlJc w:val="left"/>
      <w:pPr>
        <w:ind w:left="594" w:hanging="504"/>
      </w:pPr>
      <w:rPr>
        <w:rFonts w:ascii="Times New Roman" w:hAnsi="Times New Roman" w:cs="Times New Roman" w:hint="default"/>
        <w:b/>
        <w:i w:val="0"/>
        <w:color w:val="auto"/>
        <w:sz w:val="24"/>
        <w:szCs w:val="24"/>
      </w:rPr>
    </w:lvl>
    <w:lvl w:ilvl="3">
      <w:start w:val="1"/>
      <w:numFmt w:val="decimal"/>
      <w:lvlText w:val="%1.%2.%3.%4."/>
      <w:lvlJc w:val="left"/>
      <w:pPr>
        <w:ind w:left="1728" w:hanging="648"/>
      </w:pPr>
      <w:rPr>
        <w:rFonts w:ascii="Arial" w:hAnsi="Arial" w:cs="Arial" w:hint="default"/>
        <w:b/>
        <w:i w:val="0"/>
        <w:iCs w:val="0"/>
        <w:caps w:val="0"/>
        <w:smallCaps w:val="0"/>
        <w:strike w:val="0"/>
        <w:dstrike w:val="0"/>
        <w:vanish w:val="0"/>
        <w:color w:val="000000"/>
        <w:spacing w:val="0"/>
        <w:kern w:val="0"/>
        <w:position w:val="0"/>
        <w:sz w:val="22"/>
        <w:szCs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rPr>
        <w:rFonts w:hint="default"/>
        <w:b/>
        <w:i w:val="0"/>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82629A2"/>
    <w:multiLevelType w:val="multilevel"/>
    <w:tmpl w:val="35905550"/>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ascii="Times New Roman" w:hAnsi="Times New Roman" w:cs="Times New Roman" w:hint="default"/>
        <w:b w:val="0"/>
        <w:sz w:val="24"/>
        <w:szCs w:val="24"/>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47" w15:restartNumberingAfterBreak="0">
    <w:nsid w:val="787F7F18"/>
    <w:multiLevelType w:val="multilevel"/>
    <w:tmpl w:val="E06E8280"/>
    <w:styleLink w:val="CurrentList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7"/>
      <w:numFmt w:val="decimal"/>
      <w:suff w:val="space"/>
      <w:lvlText w:val="%1.2%2.%3."/>
      <w:lvlJc w:val="left"/>
      <w:pPr>
        <w:ind w:left="1224" w:hanging="504"/>
      </w:pPr>
      <w:rPr>
        <w:rFonts w:hint="default"/>
        <w:b/>
      </w:rPr>
    </w:lvl>
    <w:lvl w:ilvl="3">
      <w:numFmt w:val="decimal"/>
      <w:lvlText w:val="%1.24.%2.2."/>
      <w:lvlJc w:val="left"/>
      <w:pPr>
        <w:tabs>
          <w:tab w:val="num" w:pos="2160"/>
        </w:tabs>
        <w:ind w:left="1728" w:hanging="648"/>
      </w:pPr>
      <w:rPr>
        <w:rFonts w:hint="default"/>
        <w:b/>
      </w:rPr>
    </w:lvl>
    <w:lvl w:ilvl="4">
      <w:start w:val="1"/>
      <w:numFmt w:val="none"/>
      <w:lvlText w:val=""/>
      <w:lvlJc w:val="left"/>
      <w:pPr>
        <w:tabs>
          <w:tab w:val="num" w:pos="2520"/>
        </w:tabs>
        <w:ind w:left="2232" w:hanging="792"/>
      </w:pPr>
      <w:rPr>
        <w:rFonts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8" w15:restartNumberingAfterBreak="0">
    <w:nsid w:val="7D89454D"/>
    <w:multiLevelType w:val="hybridMultilevel"/>
    <w:tmpl w:val="F65E2626"/>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16cid:durableId="1868567005">
    <w:abstractNumId w:val="40"/>
  </w:num>
  <w:num w:numId="2" w16cid:durableId="1174610302">
    <w:abstractNumId w:val="21"/>
  </w:num>
  <w:num w:numId="3" w16cid:durableId="1035156708">
    <w:abstractNumId w:val="23"/>
  </w:num>
  <w:num w:numId="4" w16cid:durableId="1370104184">
    <w:abstractNumId w:val="47"/>
  </w:num>
  <w:num w:numId="5" w16cid:durableId="1132671192">
    <w:abstractNumId w:val="7"/>
  </w:num>
  <w:num w:numId="6" w16cid:durableId="334845056">
    <w:abstractNumId w:val="9"/>
  </w:num>
  <w:num w:numId="7" w16cid:durableId="399251861">
    <w:abstractNumId w:val="3"/>
  </w:num>
  <w:num w:numId="8" w16cid:durableId="598871268">
    <w:abstractNumId w:val="48"/>
  </w:num>
  <w:num w:numId="9" w16cid:durableId="1029643374">
    <w:abstractNumId w:val="10"/>
  </w:num>
  <w:num w:numId="10" w16cid:durableId="102847718">
    <w:abstractNumId w:val="41"/>
  </w:num>
  <w:num w:numId="11" w16cid:durableId="975531333">
    <w:abstractNumId w:val="43"/>
  </w:num>
  <w:num w:numId="12" w16cid:durableId="1372611089">
    <w:abstractNumId w:val="15"/>
  </w:num>
  <w:num w:numId="13" w16cid:durableId="971248991">
    <w:abstractNumId w:val="19"/>
  </w:num>
  <w:num w:numId="14" w16cid:durableId="741831873">
    <w:abstractNumId w:val="32"/>
  </w:num>
  <w:num w:numId="15" w16cid:durableId="306280687">
    <w:abstractNumId w:val="24"/>
  </w:num>
  <w:num w:numId="16" w16cid:durableId="212231764">
    <w:abstractNumId w:val="38"/>
  </w:num>
  <w:num w:numId="17" w16cid:durableId="1854302849">
    <w:abstractNumId w:val="11"/>
  </w:num>
  <w:num w:numId="18" w16cid:durableId="569998266">
    <w:abstractNumId w:val="2"/>
  </w:num>
  <w:num w:numId="19" w16cid:durableId="1586650770">
    <w:abstractNumId w:val="39"/>
  </w:num>
  <w:num w:numId="20" w16cid:durableId="550387527">
    <w:abstractNumId w:val="31"/>
  </w:num>
  <w:num w:numId="21" w16cid:durableId="1147817240">
    <w:abstractNumId w:val="37"/>
  </w:num>
  <w:num w:numId="22" w16cid:durableId="2008820173">
    <w:abstractNumId w:val="1"/>
  </w:num>
  <w:num w:numId="23" w16cid:durableId="1972975314">
    <w:abstractNumId w:val="17"/>
  </w:num>
  <w:num w:numId="24" w16cid:durableId="1823084833">
    <w:abstractNumId w:val="26"/>
  </w:num>
  <w:num w:numId="25" w16cid:durableId="938834103">
    <w:abstractNumId w:val="29"/>
  </w:num>
  <w:num w:numId="26" w16cid:durableId="1820343131">
    <w:abstractNumId w:val="42"/>
  </w:num>
  <w:num w:numId="27" w16cid:durableId="1682929774">
    <w:abstractNumId w:val="33"/>
  </w:num>
  <w:num w:numId="28" w16cid:durableId="2123306074">
    <w:abstractNumId w:val="12"/>
  </w:num>
  <w:num w:numId="29" w16cid:durableId="2141457452">
    <w:abstractNumId w:val="18"/>
  </w:num>
  <w:num w:numId="30" w16cid:durableId="1774395273">
    <w:abstractNumId w:val="14"/>
  </w:num>
  <w:num w:numId="31" w16cid:durableId="166482957">
    <w:abstractNumId w:val="36"/>
  </w:num>
  <w:num w:numId="32" w16cid:durableId="380176124">
    <w:abstractNumId w:val="28"/>
  </w:num>
  <w:num w:numId="33" w16cid:durableId="705955875">
    <w:abstractNumId w:val="25"/>
  </w:num>
  <w:num w:numId="34" w16cid:durableId="956564916">
    <w:abstractNumId w:val="34"/>
  </w:num>
  <w:num w:numId="35" w16cid:durableId="1503084696">
    <w:abstractNumId w:val="5"/>
  </w:num>
  <w:num w:numId="36" w16cid:durableId="1787118419">
    <w:abstractNumId w:val="22"/>
  </w:num>
  <w:num w:numId="37" w16cid:durableId="1038362316">
    <w:abstractNumId w:val="4"/>
  </w:num>
  <w:num w:numId="38" w16cid:durableId="213272056">
    <w:abstractNumId w:val="46"/>
  </w:num>
  <w:num w:numId="39" w16cid:durableId="1536774193">
    <w:abstractNumId w:val="0"/>
  </w:num>
  <w:num w:numId="40" w16cid:durableId="454759985">
    <w:abstractNumId w:val="44"/>
  </w:num>
  <w:num w:numId="41" w16cid:durableId="1064648217">
    <w:abstractNumId w:val="20"/>
  </w:num>
  <w:num w:numId="42" w16cid:durableId="888957951">
    <w:abstractNumId w:val="35"/>
  </w:num>
  <w:num w:numId="43" w16cid:durableId="81802706">
    <w:abstractNumId w:val="30"/>
  </w:num>
  <w:num w:numId="44" w16cid:durableId="1354498457">
    <w:abstractNumId w:val="13"/>
  </w:num>
  <w:num w:numId="45" w16cid:durableId="636647469">
    <w:abstractNumId w:val="8"/>
  </w:num>
  <w:num w:numId="46" w16cid:durableId="1337923242">
    <w:abstractNumId w:val="45"/>
  </w:num>
  <w:num w:numId="47" w16cid:durableId="282688466">
    <w:abstractNumId w:val="27"/>
  </w:num>
  <w:num w:numId="48" w16cid:durableId="282005103">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24B"/>
    <w:rsid w:val="00000D40"/>
    <w:rsid w:val="00001286"/>
    <w:rsid w:val="00001322"/>
    <w:rsid w:val="000025D8"/>
    <w:rsid w:val="000039FF"/>
    <w:rsid w:val="00003B88"/>
    <w:rsid w:val="0000449D"/>
    <w:rsid w:val="00004D86"/>
    <w:rsid w:val="00004F4E"/>
    <w:rsid w:val="0000588D"/>
    <w:rsid w:val="00005EFD"/>
    <w:rsid w:val="00005F3D"/>
    <w:rsid w:val="000063D2"/>
    <w:rsid w:val="00006BA3"/>
    <w:rsid w:val="00010459"/>
    <w:rsid w:val="0001064D"/>
    <w:rsid w:val="0001120F"/>
    <w:rsid w:val="00011356"/>
    <w:rsid w:val="000135F3"/>
    <w:rsid w:val="000136BE"/>
    <w:rsid w:val="000158E9"/>
    <w:rsid w:val="00017B45"/>
    <w:rsid w:val="00020808"/>
    <w:rsid w:val="000217FB"/>
    <w:rsid w:val="000227DB"/>
    <w:rsid w:val="00022D5D"/>
    <w:rsid w:val="00024B8A"/>
    <w:rsid w:val="0002532E"/>
    <w:rsid w:val="00025875"/>
    <w:rsid w:val="00026017"/>
    <w:rsid w:val="0002680B"/>
    <w:rsid w:val="00026D9A"/>
    <w:rsid w:val="00027B28"/>
    <w:rsid w:val="00030746"/>
    <w:rsid w:val="00031038"/>
    <w:rsid w:val="000317EE"/>
    <w:rsid w:val="00031CAA"/>
    <w:rsid w:val="00032E43"/>
    <w:rsid w:val="00032FE8"/>
    <w:rsid w:val="00033A1E"/>
    <w:rsid w:val="00034008"/>
    <w:rsid w:val="00035CF3"/>
    <w:rsid w:val="0003637C"/>
    <w:rsid w:val="00036543"/>
    <w:rsid w:val="000410A1"/>
    <w:rsid w:val="000414B0"/>
    <w:rsid w:val="0004194F"/>
    <w:rsid w:val="000432C1"/>
    <w:rsid w:val="0004360D"/>
    <w:rsid w:val="00043EE4"/>
    <w:rsid w:val="000442C2"/>
    <w:rsid w:val="00044329"/>
    <w:rsid w:val="000468BA"/>
    <w:rsid w:val="00046A87"/>
    <w:rsid w:val="00047BD7"/>
    <w:rsid w:val="00047CDF"/>
    <w:rsid w:val="000516BD"/>
    <w:rsid w:val="00051716"/>
    <w:rsid w:val="00051C5D"/>
    <w:rsid w:val="00052110"/>
    <w:rsid w:val="00053CD5"/>
    <w:rsid w:val="0005447E"/>
    <w:rsid w:val="00054839"/>
    <w:rsid w:val="00054875"/>
    <w:rsid w:val="0005787E"/>
    <w:rsid w:val="00060548"/>
    <w:rsid w:val="00061855"/>
    <w:rsid w:val="00061E69"/>
    <w:rsid w:val="00061EA0"/>
    <w:rsid w:val="0006214D"/>
    <w:rsid w:val="000638CB"/>
    <w:rsid w:val="00063FB4"/>
    <w:rsid w:val="000640A3"/>
    <w:rsid w:val="00065CCD"/>
    <w:rsid w:val="00065CE8"/>
    <w:rsid w:val="000677FD"/>
    <w:rsid w:val="00067C4E"/>
    <w:rsid w:val="00067CD6"/>
    <w:rsid w:val="00067E88"/>
    <w:rsid w:val="00070340"/>
    <w:rsid w:val="00070572"/>
    <w:rsid w:val="00070AC4"/>
    <w:rsid w:val="00071074"/>
    <w:rsid w:val="00071591"/>
    <w:rsid w:val="000720CF"/>
    <w:rsid w:val="000725C4"/>
    <w:rsid w:val="00073AFA"/>
    <w:rsid w:val="00075DC9"/>
    <w:rsid w:val="00076F29"/>
    <w:rsid w:val="000777EA"/>
    <w:rsid w:val="00080010"/>
    <w:rsid w:val="0008007F"/>
    <w:rsid w:val="0008039D"/>
    <w:rsid w:val="00080581"/>
    <w:rsid w:val="00081BCA"/>
    <w:rsid w:val="00082B54"/>
    <w:rsid w:val="00084718"/>
    <w:rsid w:val="00084AC3"/>
    <w:rsid w:val="00085820"/>
    <w:rsid w:val="00086C5A"/>
    <w:rsid w:val="00086F1C"/>
    <w:rsid w:val="000872D3"/>
    <w:rsid w:val="000876C5"/>
    <w:rsid w:val="00087828"/>
    <w:rsid w:val="0008791D"/>
    <w:rsid w:val="00087C04"/>
    <w:rsid w:val="00087D7F"/>
    <w:rsid w:val="00087F4A"/>
    <w:rsid w:val="0009054F"/>
    <w:rsid w:val="00091788"/>
    <w:rsid w:val="00091825"/>
    <w:rsid w:val="00092E71"/>
    <w:rsid w:val="00093039"/>
    <w:rsid w:val="00093305"/>
    <w:rsid w:val="00093A50"/>
    <w:rsid w:val="00093D93"/>
    <w:rsid w:val="000941C7"/>
    <w:rsid w:val="00095A0A"/>
    <w:rsid w:val="000966EB"/>
    <w:rsid w:val="0009726A"/>
    <w:rsid w:val="0009745E"/>
    <w:rsid w:val="000974DE"/>
    <w:rsid w:val="00097739"/>
    <w:rsid w:val="000A031B"/>
    <w:rsid w:val="000A15DB"/>
    <w:rsid w:val="000A2083"/>
    <w:rsid w:val="000A20A9"/>
    <w:rsid w:val="000A2EDD"/>
    <w:rsid w:val="000A32E9"/>
    <w:rsid w:val="000A5188"/>
    <w:rsid w:val="000A51ED"/>
    <w:rsid w:val="000A5B40"/>
    <w:rsid w:val="000A601D"/>
    <w:rsid w:val="000A70DE"/>
    <w:rsid w:val="000A7606"/>
    <w:rsid w:val="000B00B6"/>
    <w:rsid w:val="000B052A"/>
    <w:rsid w:val="000B1EFB"/>
    <w:rsid w:val="000B3D02"/>
    <w:rsid w:val="000B3E04"/>
    <w:rsid w:val="000B4248"/>
    <w:rsid w:val="000B5AE8"/>
    <w:rsid w:val="000B6D96"/>
    <w:rsid w:val="000B7358"/>
    <w:rsid w:val="000B79D0"/>
    <w:rsid w:val="000B7CD6"/>
    <w:rsid w:val="000C010F"/>
    <w:rsid w:val="000C07BF"/>
    <w:rsid w:val="000C0D58"/>
    <w:rsid w:val="000C12FF"/>
    <w:rsid w:val="000C16EF"/>
    <w:rsid w:val="000C1825"/>
    <w:rsid w:val="000C1911"/>
    <w:rsid w:val="000C3714"/>
    <w:rsid w:val="000C3B23"/>
    <w:rsid w:val="000C58C9"/>
    <w:rsid w:val="000C7326"/>
    <w:rsid w:val="000C7557"/>
    <w:rsid w:val="000C7A68"/>
    <w:rsid w:val="000C7DC3"/>
    <w:rsid w:val="000C7DF3"/>
    <w:rsid w:val="000D27A6"/>
    <w:rsid w:val="000D2E29"/>
    <w:rsid w:val="000D471C"/>
    <w:rsid w:val="000D51BF"/>
    <w:rsid w:val="000D552D"/>
    <w:rsid w:val="000D65F2"/>
    <w:rsid w:val="000E62CE"/>
    <w:rsid w:val="000E670A"/>
    <w:rsid w:val="000E6B7A"/>
    <w:rsid w:val="000E6CC1"/>
    <w:rsid w:val="000E7B83"/>
    <w:rsid w:val="000F12EA"/>
    <w:rsid w:val="000F1320"/>
    <w:rsid w:val="000F3177"/>
    <w:rsid w:val="000F3EC8"/>
    <w:rsid w:val="000F41CE"/>
    <w:rsid w:val="000F55EC"/>
    <w:rsid w:val="000F5848"/>
    <w:rsid w:val="000F6318"/>
    <w:rsid w:val="000F63D0"/>
    <w:rsid w:val="001000E0"/>
    <w:rsid w:val="001002D6"/>
    <w:rsid w:val="00100CC1"/>
    <w:rsid w:val="001015F7"/>
    <w:rsid w:val="00102784"/>
    <w:rsid w:val="001038D9"/>
    <w:rsid w:val="00104435"/>
    <w:rsid w:val="00105024"/>
    <w:rsid w:val="00105159"/>
    <w:rsid w:val="00105184"/>
    <w:rsid w:val="001065D2"/>
    <w:rsid w:val="00106C2A"/>
    <w:rsid w:val="001120CA"/>
    <w:rsid w:val="00112280"/>
    <w:rsid w:val="001136A9"/>
    <w:rsid w:val="00114751"/>
    <w:rsid w:val="00115F0B"/>
    <w:rsid w:val="00116706"/>
    <w:rsid w:val="00116A28"/>
    <w:rsid w:val="00117774"/>
    <w:rsid w:val="00117CBD"/>
    <w:rsid w:val="001200BA"/>
    <w:rsid w:val="001203E1"/>
    <w:rsid w:val="0012046D"/>
    <w:rsid w:val="0012124B"/>
    <w:rsid w:val="001213B7"/>
    <w:rsid w:val="00121599"/>
    <w:rsid w:val="00122084"/>
    <w:rsid w:val="00122C80"/>
    <w:rsid w:val="00123E68"/>
    <w:rsid w:val="00124BA3"/>
    <w:rsid w:val="0012526C"/>
    <w:rsid w:val="001253AB"/>
    <w:rsid w:val="0012561B"/>
    <w:rsid w:val="00125945"/>
    <w:rsid w:val="001260DB"/>
    <w:rsid w:val="00126D56"/>
    <w:rsid w:val="00126D66"/>
    <w:rsid w:val="00126D93"/>
    <w:rsid w:val="00126E85"/>
    <w:rsid w:val="00127F94"/>
    <w:rsid w:val="00130330"/>
    <w:rsid w:val="001307B3"/>
    <w:rsid w:val="00130803"/>
    <w:rsid w:val="00130D6D"/>
    <w:rsid w:val="00131900"/>
    <w:rsid w:val="00132A0C"/>
    <w:rsid w:val="001357AD"/>
    <w:rsid w:val="001359D1"/>
    <w:rsid w:val="0013770F"/>
    <w:rsid w:val="0014076A"/>
    <w:rsid w:val="001423D5"/>
    <w:rsid w:val="001426D0"/>
    <w:rsid w:val="00142C70"/>
    <w:rsid w:val="00143022"/>
    <w:rsid w:val="00144783"/>
    <w:rsid w:val="001447E8"/>
    <w:rsid w:val="00144928"/>
    <w:rsid w:val="00144B37"/>
    <w:rsid w:val="00145368"/>
    <w:rsid w:val="0015000F"/>
    <w:rsid w:val="00150592"/>
    <w:rsid w:val="00150BEF"/>
    <w:rsid w:val="00150DBB"/>
    <w:rsid w:val="00152378"/>
    <w:rsid w:val="00152A90"/>
    <w:rsid w:val="001532BF"/>
    <w:rsid w:val="001547EF"/>
    <w:rsid w:val="00155192"/>
    <w:rsid w:val="001567E1"/>
    <w:rsid w:val="001602B3"/>
    <w:rsid w:val="00161073"/>
    <w:rsid w:val="00161CD9"/>
    <w:rsid w:val="001621B4"/>
    <w:rsid w:val="00162ECC"/>
    <w:rsid w:val="00162F7B"/>
    <w:rsid w:val="0016345B"/>
    <w:rsid w:val="001635F1"/>
    <w:rsid w:val="00163BE1"/>
    <w:rsid w:val="00164C35"/>
    <w:rsid w:val="00164FDF"/>
    <w:rsid w:val="00165033"/>
    <w:rsid w:val="001653C3"/>
    <w:rsid w:val="001657BA"/>
    <w:rsid w:val="001660FA"/>
    <w:rsid w:val="00166331"/>
    <w:rsid w:val="00166554"/>
    <w:rsid w:val="00166638"/>
    <w:rsid w:val="00166BD0"/>
    <w:rsid w:val="00166D97"/>
    <w:rsid w:val="0016752A"/>
    <w:rsid w:val="001675B3"/>
    <w:rsid w:val="00170598"/>
    <w:rsid w:val="001716D2"/>
    <w:rsid w:val="00172620"/>
    <w:rsid w:val="001731D7"/>
    <w:rsid w:val="00173239"/>
    <w:rsid w:val="00174FDB"/>
    <w:rsid w:val="00176943"/>
    <w:rsid w:val="00177F01"/>
    <w:rsid w:val="00180553"/>
    <w:rsid w:val="00180B9C"/>
    <w:rsid w:val="00180C3E"/>
    <w:rsid w:val="00180EC1"/>
    <w:rsid w:val="0018111D"/>
    <w:rsid w:val="0018166F"/>
    <w:rsid w:val="001819FA"/>
    <w:rsid w:val="00182432"/>
    <w:rsid w:val="00183AA2"/>
    <w:rsid w:val="00183BF0"/>
    <w:rsid w:val="00183D18"/>
    <w:rsid w:val="00185A48"/>
    <w:rsid w:val="0018649B"/>
    <w:rsid w:val="001868B5"/>
    <w:rsid w:val="001871FF"/>
    <w:rsid w:val="0019080A"/>
    <w:rsid w:val="001909F8"/>
    <w:rsid w:val="00191509"/>
    <w:rsid w:val="00191BC2"/>
    <w:rsid w:val="00195057"/>
    <w:rsid w:val="00195986"/>
    <w:rsid w:val="00196BCD"/>
    <w:rsid w:val="001973DD"/>
    <w:rsid w:val="00197D88"/>
    <w:rsid w:val="001A1C84"/>
    <w:rsid w:val="001A225A"/>
    <w:rsid w:val="001A2A30"/>
    <w:rsid w:val="001A323E"/>
    <w:rsid w:val="001A3BED"/>
    <w:rsid w:val="001A3C6E"/>
    <w:rsid w:val="001A41CF"/>
    <w:rsid w:val="001A5190"/>
    <w:rsid w:val="001A71A2"/>
    <w:rsid w:val="001A7415"/>
    <w:rsid w:val="001A7E7E"/>
    <w:rsid w:val="001B151E"/>
    <w:rsid w:val="001B16C7"/>
    <w:rsid w:val="001B1925"/>
    <w:rsid w:val="001B1CE1"/>
    <w:rsid w:val="001B1DDD"/>
    <w:rsid w:val="001B1EAF"/>
    <w:rsid w:val="001B2178"/>
    <w:rsid w:val="001B2D80"/>
    <w:rsid w:val="001B42FD"/>
    <w:rsid w:val="001B4F1B"/>
    <w:rsid w:val="001B53F7"/>
    <w:rsid w:val="001B5C7A"/>
    <w:rsid w:val="001B6D8B"/>
    <w:rsid w:val="001B72B4"/>
    <w:rsid w:val="001C1167"/>
    <w:rsid w:val="001C19FB"/>
    <w:rsid w:val="001C1A50"/>
    <w:rsid w:val="001C23FB"/>
    <w:rsid w:val="001C34CA"/>
    <w:rsid w:val="001C3E3A"/>
    <w:rsid w:val="001C4025"/>
    <w:rsid w:val="001C45AE"/>
    <w:rsid w:val="001C51EB"/>
    <w:rsid w:val="001C581C"/>
    <w:rsid w:val="001C5A46"/>
    <w:rsid w:val="001C5E86"/>
    <w:rsid w:val="001C6569"/>
    <w:rsid w:val="001C6F93"/>
    <w:rsid w:val="001C712B"/>
    <w:rsid w:val="001C7382"/>
    <w:rsid w:val="001C766E"/>
    <w:rsid w:val="001D0878"/>
    <w:rsid w:val="001D0B93"/>
    <w:rsid w:val="001D0D94"/>
    <w:rsid w:val="001D285D"/>
    <w:rsid w:val="001D3E9E"/>
    <w:rsid w:val="001D5588"/>
    <w:rsid w:val="001D584D"/>
    <w:rsid w:val="001D611B"/>
    <w:rsid w:val="001E00D0"/>
    <w:rsid w:val="001E2DC9"/>
    <w:rsid w:val="001E3564"/>
    <w:rsid w:val="001E3E74"/>
    <w:rsid w:val="001E4EBE"/>
    <w:rsid w:val="001E56A2"/>
    <w:rsid w:val="001E5B8F"/>
    <w:rsid w:val="001E5D20"/>
    <w:rsid w:val="001E7EBD"/>
    <w:rsid w:val="001F01D7"/>
    <w:rsid w:val="001F1C83"/>
    <w:rsid w:val="001F23D7"/>
    <w:rsid w:val="001F49F0"/>
    <w:rsid w:val="001F4F15"/>
    <w:rsid w:val="001F4F8A"/>
    <w:rsid w:val="001F5F7A"/>
    <w:rsid w:val="001F60F1"/>
    <w:rsid w:val="00201C99"/>
    <w:rsid w:val="00202448"/>
    <w:rsid w:val="00203EEA"/>
    <w:rsid w:val="0020450A"/>
    <w:rsid w:val="00204640"/>
    <w:rsid w:val="00204D5C"/>
    <w:rsid w:val="00206135"/>
    <w:rsid w:val="00206958"/>
    <w:rsid w:val="00206DC3"/>
    <w:rsid w:val="00207377"/>
    <w:rsid w:val="00211C68"/>
    <w:rsid w:val="002125DD"/>
    <w:rsid w:val="00212FB2"/>
    <w:rsid w:val="00214044"/>
    <w:rsid w:val="00214331"/>
    <w:rsid w:val="002146C8"/>
    <w:rsid w:val="00216364"/>
    <w:rsid w:val="002167DF"/>
    <w:rsid w:val="0021756D"/>
    <w:rsid w:val="00217A09"/>
    <w:rsid w:val="002202A4"/>
    <w:rsid w:val="002204D1"/>
    <w:rsid w:val="0022279F"/>
    <w:rsid w:val="00222818"/>
    <w:rsid w:val="002233E9"/>
    <w:rsid w:val="00224EED"/>
    <w:rsid w:val="00225171"/>
    <w:rsid w:val="002258A9"/>
    <w:rsid w:val="00225A59"/>
    <w:rsid w:val="00230961"/>
    <w:rsid w:val="00231DEF"/>
    <w:rsid w:val="00231E2B"/>
    <w:rsid w:val="002330FD"/>
    <w:rsid w:val="00233A60"/>
    <w:rsid w:val="00236FC2"/>
    <w:rsid w:val="00240986"/>
    <w:rsid w:val="00242330"/>
    <w:rsid w:val="00243791"/>
    <w:rsid w:val="0024473C"/>
    <w:rsid w:val="00244831"/>
    <w:rsid w:val="0024594C"/>
    <w:rsid w:val="00245EAB"/>
    <w:rsid w:val="00247253"/>
    <w:rsid w:val="00250B25"/>
    <w:rsid w:val="00251150"/>
    <w:rsid w:val="002515F9"/>
    <w:rsid w:val="00251A64"/>
    <w:rsid w:val="00252A87"/>
    <w:rsid w:val="0025305A"/>
    <w:rsid w:val="002539D3"/>
    <w:rsid w:val="0025527D"/>
    <w:rsid w:val="00256EE1"/>
    <w:rsid w:val="00257113"/>
    <w:rsid w:val="00257D91"/>
    <w:rsid w:val="0026010C"/>
    <w:rsid w:val="002609A0"/>
    <w:rsid w:val="002613F5"/>
    <w:rsid w:val="002624CD"/>
    <w:rsid w:val="00262E22"/>
    <w:rsid w:val="00264B09"/>
    <w:rsid w:val="0026605A"/>
    <w:rsid w:val="002679E5"/>
    <w:rsid w:val="00267CC7"/>
    <w:rsid w:val="002723C1"/>
    <w:rsid w:val="00272C58"/>
    <w:rsid w:val="00273C4E"/>
    <w:rsid w:val="00274E99"/>
    <w:rsid w:val="00274F8B"/>
    <w:rsid w:val="00276EF5"/>
    <w:rsid w:val="00277199"/>
    <w:rsid w:val="002775B5"/>
    <w:rsid w:val="0028010D"/>
    <w:rsid w:val="00280CE4"/>
    <w:rsid w:val="002814A2"/>
    <w:rsid w:val="00281ECA"/>
    <w:rsid w:val="002821A8"/>
    <w:rsid w:val="00282D88"/>
    <w:rsid w:val="002839E8"/>
    <w:rsid w:val="00283AA7"/>
    <w:rsid w:val="00283F44"/>
    <w:rsid w:val="00284F09"/>
    <w:rsid w:val="00285136"/>
    <w:rsid w:val="00286196"/>
    <w:rsid w:val="00286DE0"/>
    <w:rsid w:val="00287845"/>
    <w:rsid w:val="002901C9"/>
    <w:rsid w:val="00290E18"/>
    <w:rsid w:val="002921DD"/>
    <w:rsid w:val="002921FB"/>
    <w:rsid w:val="002922D4"/>
    <w:rsid w:val="0029362E"/>
    <w:rsid w:val="00293D82"/>
    <w:rsid w:val="00295359"/>
    <w:rsid w:val="00295531"/>
    <w:rsid w:val="0029579A"/>
    <w:rsid w:val="00297689"/>
    <w:rsid w:val="00297758"/>
    <w:rsid w:val="00297B03"/>
    <w:rsid w:val="00297E4B"/>
    <w:rsid w:val="002A0B51"/>
    <w:rsid w:val="002A2245"/>
    <w:rsid w:val="002A29B2"/>
    <w:rsid w:val="002A2BF0"/>
    <w:rsid w:val="002A2F2E"/>
    <w:rsid w:val="002A3173"/>
    <w:rsid w:val="002A3D19"/>
    <w:rsid w:val="002A465C"/>
    <w:rsid w:val="002A4DA3"/>
    <w:rsid w:val="002A58C1"/>
    <w:rsid w:val="002A64F5"/>
    <w:rsid w:val="002A6D1A"/>
    <w:rsid w:val="002A740B"/>
    <w:rsid w:val="002A7D84"/>
    <w:rsid w:val="002B0708"/>
    <w:rsid w:val="002B07F1"/>
    <w:rsid w:val="002B1405"/>
    <w:rsid w:val="002B181E"/>
    <w:rsid w:val="002B1999"/>
    <w:rsid w:val="002B41F0"/>
    <w:rsid w:val="002B4894"/>
    <w:rsid w:val="002B4E3C"/>
    <w:rsid w:val="002B545F"/>
    <w:rsid w:val="002B554B"/>
    <w:rsid w:val="002B55A4"/>
    <w:rsid w:val="002B592C"/>
    <w:rsid w:val="002B61E8"/>
    <w:rsid w:val="002B6807"/>
    <w:rsid w:val="002B7602"/>
    <w:rsid w:val="002B7A66"/>
    <w:rsid w:val="002C0F16"/>
    <w:rsid w:val="002C168C"/>
    <w:rsid w:val="002C2894"/>
    <w:rsid w:val="002C2E7C"/>
    <w:rsid w:val="002C4A40"/>
    <w:rsid w:val="002C566F"/>
    <w:rsid w:val="002C5FC7"/>
    <w:rsid w:val="002C69DB"/>
    <w:rsid w:val="002C753B"/>
    <w:rsid w:val="002D155D"/>
    <w:rsid w:val="002D2696"/>
    <w:rsid w:val="002D3C00"/>
    <w:rsid w:val="002D40F3"/>
    <w:rsid w:val="002D445F"/>
    <w:rsid w:val="002D4834"/>
    <w:rsid w:val="002D54A8"/>
    <w:rsid w:val="002D5AF2"/>
    <w:rsid w:val="002D6972"/>
    <w:rsid w:val="002E03C6"/>
    <w:rsid w:val="002E14E6"/>
    <w:rsid w:val="002E25EF"/>
    <w:rsid w:val="002E261B"/>
    <w:rsid w:val="002E2FC9"/>
    <w:rsid w:val="002E336B"/>
    <w:rsid w:val="002E3C74"/>
    <w:rsid w:val="002E4821"/>
    <w:rsid w:val="002E6682"/>
    <w:rsid w:val="002E6A79"/>
    <w:rsid w:val="002E7428"/>
    <w:rsid w:val="002E7492"/>
    <w:rsid w:val="002E7893"/>
    <w:rsid w:val="002E7CC3"/>
    <w:rsid w:val="002F0335"/>
    <w:rsid w:val="002F19B8"/>
    <w:rsid w:val="002F1C64"/>
    <w:rsid w:val="002F3616"/>
    <w:rsid w:val="002F3791"/>
    <w:rsid w:val="002F3CBA"/>
    <w:rsid w:val="002F4B7F"/>
    <w:rsid w:val="002F4E5C"/>
    <w:rsid w:val="002F6926"/>
    <w:rsid w:val="002F6C80"/>
    <w:rsid w:val="002F7D67"/>
    <w:rsid w:val="002F7EE0"/>
    <w:rsid w:val="003003B3"/>
    <w:rsid w:val="00301721"/>
    <w:rsid w:val="003017FE"/>
    <w:rsid w:val="0030429E"/>
    <w:rsid w:val="00305416"/>
    <w:rsid w:val="00306F48"/>
    <w:rsid w:val="0031031C"/>
    <w:rsid w:val="00310DAD"/>
    <w:rsid w:val="0031132F"/>
    <w:rsid w:val="00311513"/>
    <w:rsid w:val="00312864"/>
    <w:rsid w:val="00312D25"/>
    <w:rsid w:val="0031329C"/>
    <w:rsid w:val="003143A7"/>
    <w:rsid w:val="00314840"/>
    <w:rsid w:val="00314965"/>
    <w:rsid w:val="00315077"/>
    <w:rsid w:val="00315592"/>
    <w:rsid w:val="00316994"/>
    <w:rsid w:val="003200D9"/>
    <w:rsid w:val="00321511"/>
    <w:rsid w:val="00321831"/>
    <w:rsid w:val="0032254B"/>
    <w:rsid w:val="00323347"/>
    <w:rsid w:val="00323848"/>
    <w:rsid w:val="003239A7"/>
    <w:rsid w:val="00324781"/>
    <w:rsid w:val="003247DC"/>
    <w:rsid w:val="0032497B"/>
    <w:rsid w:val="003253F0"/>
    <w:rsid w:val="00325AAD"/>
    <w:rsid w:val="00325B39"/>
    <w:rsid w:val="003263DA"/>
    <w:rsid w:val="003273C5"/>
    <w:rsid w:val="00327A88"/>
    <w:rsid w:val="0033024F"/>
    <w:rsid w:val="00330E07"/>
    <w:rsid w:val="00330FDB"/>
    <w:rsid w:val="00331F43"/>
    <w:rsid w:val="00333E07"/>
    <w:rsid w:val="003340EC"/>
    <w:rsid w:val="003350FF"/>
    <w:rsid w:val="00337421"/>
    <w:rsid w:val="00341071"/>
    <w:rsid w:val="00341956"/>
    <w:rsid w:val="00341DD8"/>
    <w:rsid w:val="00341EF6"/>
    <w:rsid w:val="00342343"/>
    <w:rsid w:val="00343E09"/>
    <w:rsid w:val="00345338"/>
    <w:rsid w:val="0034732B"/>
    <w:rsid w:val="0034738E"/>
    <w:rsid w:val="00347B5E"/>
    <w:rsid w:val="00347C3F"/>
    <w:rsid w:val="00347C73"/>
    <w:rsid w:val="0035016B"/>
    <w:rsid w:val="0035026B"/>
    <w:rsid w:val="00350681"/>
    <w:rsid w:val="00350E2B"/>
    <w:rsid w:val="00350F9F"/>
    <w:rsid w:val="0035120A"/>
    <w:rsid w:val="00351F44"/>
    <w:rsid w:val="003535DA"/>
    <w:rsid w:val="00355DE1"/>
    <w:rsid w:val="00356079"/>
    <w:rsid w:val="00356463"/>
    <w:rsid w:val="0036158E"/>
    <w:rsid w:val="00361B9B"/>
    <w:rsid w:val="003622C8"/>
    <w:rsid w:val="003624CE"/>
    <w:rsid w:val="0036265A"/>
    <w:rsid w:val="003627E2"/>
    <w:rsid w:val="00362C9F"/>
    <w:rsid w:val="00362E46"/>
    <w:rsid w:val="003635B6"/>
    <w:rsid w:val="00363F1F"/>
    <w:rsid w:val="003647C3"/>
    <w:rsid w:val="00364DBE"/>
    <w:rsid w:val="003658F2"/>
    <w:rsid w:val="00366F83"/>
    <w:rsid w:val="003703F2"/>
    <w:rsid w:val="00370E86"/>
    <w:rsid w:val="00371029"/>
    <w:rsid w:val="00371368"/>
    <w:rsid w:val="003717CA"/>
    <w:rsid w:val="0037313C"/>
    <w:rsid w:val="00373C29"/>
    <w:rsid w:val="003749EE"/>
    <w:rsid w:val="00374C7A"/>
    <w:rsid w:val="00375A7F"/>
    <w:rsid w:val="00376DC7"/>
    <w:rsid w:val="00377251"/>
    <w:rsid w:val="00381738"/>
    <w:rsid w:val="0038234C"/>
    <w:rsid w:val="00382B7C"/>
    <w:rsid w:val="00383ADF"/>
    <w:rsid w:val="00383F3E"/>
    <w:rsid w:val="00384284"/>
    <w:rsid w:val="00384C3E"/>
    <w:rsid w:val="003850D5"/>
    <w:rsid w:val="00385811"/>
    <w:rsid w:val="00386D82"/>
    <w:rsid w:val="0038775E"/>
    <w:rsid w:val="0039064A"/>
    <w:rsid w:val="003906B3"/>
    <w:rsid w:val="003927B6"/>
    <w:rsid w:val="00393A12"/>
    <w:rsid w:val="00393BE0"/>
    <w:rsid w:val="00394112"/>
    <w:rsid w:val="00394AAE"/>
    <w:rsid w:val="0039514E"/>
    <w:rsid w:val="003952DB"/>
    <w:rsid w:val="003960EF"/>
    <w:rsid w:val="0039674B"/>
    <w:rsid w:val="00397998"/>
    <w:rsid w:val="003A05F7"/>
    <w:rsid w:val="003A1E39"/>
    <w:rsid w:val="003A2607"/>
    <w:rsid w:val="003A2CFD"/>
    <w:rsid w:val="003A4A42"/>
    <w:rsid w:val="003A5A3A"/>
    <w:rsid w:val="003A6559"/>
    <w:rsid w:val="003A6813"/>
    <w:rsid w:val="003A6BC0"/>
    <w:rsid w:val="003A6F5C"/>
    <w:rsid w:val="003A71AC"/>
    <w:rsid w:val="003A7575"/>
    <w:rsid w:val="003B2736"/>
    <w:rsid w:val="003B2FC5"/>
    <w:rsid w:val="003B316E"/>
    <w:rsid w:val="003B46B2"/>
    <w:rsid w:val="003B4E86"/>
    <w:rsid w:val="003B5D1F"/>
    <w:rsid w:val="003B7526"/>
    <w:rsid w:val="003B7B3C"/>
    <w:rsid w:val="003C019A"/>
    <w:rsid w:val="003C0E17"/>
    <w:rsid w:val="003C1CCD"/>
    <w:rsid w:val="003C308D"/>
    <w:rsid w:val="003C3DBC"/>
    <w:rsid w:val="003C412E"/>
    <w:rsid w:val="003C4BF1"/>
    <w:rsid w:val="003C5165"/>
    <w:rsid w:val="003C6E62"/>
    <w:rsid w:val="003C765E"/>
    <w:rsid w:val="003C79EE"/>
    <w:rsid w:val="003D0174"/>
    <w:rsid w:val="003D09D9"/>
    <w:rsid w:val="003D0AB0"/>
    <w:rsid w:val="003D0F93"/>
    <w:rsid w:val="003D1052"/>
    <w:rsid w:val="003D11BB"/>
    <w:rsid w:val="003D154F"/>
    <w:rsid w:val="003D1977"/>
    <w:rsid w:val="003D1C57"/>
    <w:rsid w:val="003D232F"/>
    <w:rsid w:val="003D348F"/>
    <w:rsid w:val="003D4C2C"/>
    <w:rsid w:val="003D5809"/>
    <w:rsid w:val="003D6401"/>
    <w:rsid w:val="003D644C"/>
    <w:rsid w:val="003D71D8"/>
    <w:rsid w:val="003E14F6"/>
    <w:rsid w:val="003E1EC8"/>
    <w:rsid w:val="003E233E"/>
    <w:rsid w:val="003E30EF"/>
    <w:rsid w:val="003E363D"/>
    <w:rsid w:val="003E50CC"/>
    <w:rsid w:val="003E5795"/>
    <w:rsid w:val="003E588E"/>
    <w:rsid w:val="003E672F"/>
    <w:rsid w:val="003E6C98"/>
    <w:rsid w:val="003E71C0"/>
    <w:rsid w:val="003F09CA"/>
    <w:rsid w:val="003F109B"/>
    <w:rsid w:val="003F15A7"/>
    <w:rsid w:val="003F16CF"/>
    <w:rsid w:val="003F3370"/>
    <w:rsid w:val="003F3BE3"/>
    <w:rsid w:val="003F46D2"/>
    <w:rsid w:val="003F586A"/>
    <w:rsid w:val="003F5CD6"/>
    <w:rsid w:val="003F6620"/>
    <w:rsid w:val="003F6E69"/>
    <w:rsid w:val="003F738A"/>
    <w:rsid w:val="003F76AE"/>
    <w:rsid w:val="003F7F47"/>
    <w:rsid w:val="00400599"/>
    <w:rsid w:val="004010CD"/>
    <w:rsid w:val="00401568"/>
    <w:rsid w:val="004017EF"/>
    <w:rsid w:val="00401FBF"/>
    <w:rsid w:val="004021DC"/>
    <w:rsid w:val="00403FB9"/>
    <w:rsid w:val="00404036"/>
    <w:rsid w:val="00404072"/>
    <w:rsid w:val="004042CE"/>
    <w:rsid w:val="00404B65"/>
    <w:rsid w:val="00404D52"/>
    <w:rsid w:val="00405579"/>
    <w:rsid w:val="0040569F"/>
    <w:rsid w:val="00405A9D"/>
    <w:rsid w:val="00406457"/>
    <w:rsid w:val="004103A1"/>
    <w:rsid w:val="00410B3F"/>
    <w:rsid w:val="00410C0D"/>
    <w:rsid w:val="00410FAD"/>
    <w:rsid w:val="00411255"/>
    <w:rsid w:val="00413CB7"/>
    <w:rsid w:val="00413FF9"/>
    <w:rsid w:val="00414146"/>
    <w:rsid w:val="00414B96"/>
    <w:rsid w:val="00415600"/>
    <w:rsid w:val="00415D0D"/>
    <w:rsid w:val="00416C80"/>
    <w:rsid w:val="00417369"/>
    <w:rsid w:val="00417A2E"/>
    <w:rsid w:val="00417A46"/>
    <w:rsid w:val="00421028"/>
    <w:rsid w:val="00421364"/>
    <w:rsid w:val="00421AE1"/>
    <w:rsid w:val="004225EB"/>
    <w:rsid w:val="00422BE3"/>
    <w:rsid w:val="00422EF7"/>
    <w:rsid w:val="004230A3"/>
    <w:rsid w:val="0042376C"/>
    <w:rsid w:val="00423A93"/>
    <w:rsid w:val="00424114"/>
    <w:rsid w:val="00424FFA"/>
    <w:rsid w:val="00425269"/>
    <w:rsid w:val="0042547F"/>
    <w:rsid w:val="0042587F"/>
    <w:rsid w:val="0042629A"/>
    <w:rsid w:val="00427BCC"/>
    <w:rsid w:val="0043103E"/>
    <w:rsid w:val="00432828"/>
    <w:rsid w:val="00433500"/>
    <w:rsid w:val="00433A73"/>
    <w:rsid w:val="004344A6"/>
    <w:rsid w:val="004346B3"/>
    <w:rsid w:val="004355A8"/>
    <w:rsid w:val="00436826"/>
    <w:rsid w:val="00436BAD"/>
    <w:rsid w:val="0043786A"/>
    <w:rsid w:val="00437880"/>
    <w:rsid w:val="00437B4F"/>
    <w:rsid w:val="00437FC1"/>
    <w:rsid w:val="004408D8"/>
    <w:rsid w:val="00441BA3"/>
    <w:rsid w:val="00441BDC"/>
    <w:rsid w:val="00442ADE"/>
    <w:rsid w:val="00445829"/>
    <w:rsid w:val="00446183"/>
    <w:rsid w:val="00446431"/>
    <w:rsid w:val="00447888"/>
    <w:rsid w:val="00447ED7"/>
    <w:rsid w:val="004504A9"/>
    <w:rsid w:val="0045215D"/>
    <w:rsid w:val="004526C9"/>
    <w:rsid w:val="004529C9"/>
    <w:rsid w:val="00453224"/>
    <w:rsid w:val="00453487"/>
    <w:rsid w:val="0045400D"/>
    <w:rsid w:val="0045516E"/>
    <w:rsid w:val="004551E0"/>
    <w:rsid w:val="00455F3E"/>
    <w:rsid w:val="00456123"/>
    <w:rsid w:val="00456CBA"/>
    <w:rsid w:val="00456E1C"/>
    <w:rsid w:val="00461B6A"/>
    <w:rsid w:val="00461D33"/>
    <w:rsid w:val="00461F50"/>
    <w:rsid w:val="00463A38"/>
    <w:rsid w:val="00463A9B"/>
    <w:rsid w:val="004645D9"/>
    <w:rsid w:val="00465698"/>
    <w:rsid w:val="00465B42"/>
    <w:rsid w:val="0046639B"/>
    <w:rsid w:val="0046732E"/>
    <w:rsid w:val="00467498"/>
    <w:rsid w:val="0046787D"/>
    <w:rsid w:val="004700D4"/>
    <w:rsid w:val="004704B8"/>
    <w:rsid w:val="0047053D"/>
    <w:rsid w:val="00470AC3"/>
    <w:rsid w:val="00471C19"/>
    <w:rsid w:val="00471E83"/>
    <w:rsid w:val="00471F58"/>
    <w:rsid w:val="00472C51"/>
    <w:rsid w:val="004730AC"/>
    <w:rsid w:val="00473D44"/>
    <w:rsid w:val="00473EA1"/>
    <w:rsid w:val="004746E7"/>
    <w:rsid w:val="004749A5"/>
    <w:rsid w:val="00475B85"/>
    <w:rsid w:val="00475C19"/>
    <w:rsid w:val="00475DDF"/>
    <w:rsid w:val="00476068"/>
    <w:rsid w:val="00480010"/>
    <w:rsid w:val="004809D9"/>
    <w:rsid w:val="00480E52"/>
    <w:rsid w:val="00481A4D"/>
    <w:rsid w:val="00482534"/>
    <w:rsid w:val="00482710"/>
    <w:rsid w:val="004827D1"/>
    <w:rsid w:val="00483950"/>
    <w:rsid w:val="00483B00"/>
    <w:rsid w:val="00483B99"/>
    <w:rsid w:val="00484569"/>
    <w:rsid w:val="00484DF7"/>
    <w:rsid w:val="004855B4"/>
    <w:rsid w:val="00485726"/>
    <w:rsid w:val="00485E7B"/>
    <w:rsid w:val="00486A88"/>
    <w:rsid w:val="00487D33"/>
    <w:rsid w:val="0049133D"/>
    <w:rsid w:val="0049279D"/>
    <w:rsid w:val="004928C9"/>
    <w:rsid w:val="004936A6"/>
    <w:rsid w:val="0049437F"/>
    <w:rsid w:val="00494C9A"/>
    <w:rsid w:val="00495F64"/>
    <w:rsid w:val="004A0416"/>
    <w:rsid w:val="004A06AB"/>
    <w:rsid w:val="004A07EC"/>
    <w:rsid w:val="004A1AF3"/>
    <w:rsid w:val="004A2484"/>
    <w:rsid w:val="004A2897"/>
    <w:rsid w:val="004A47CE"/>
    <w:rsid w:val="004A4F72"/>
    <w:rsid w:val="004A5171"/>
    <w:rsid w:val="004A5A86"/>
    <w:rsid w:val="004A7277"/>
    <w:rsid w:val="004B1947"/>
    <w:rsid w:val="004B260D"/>
    <w:rsid w:val="004B3947"/>
    <w:rsid w:val="004B3AD7"/>
    <w:rsid w:val="004B3B19"/>
    <w:rsid w:val="004B584F"/>
    <w:rsid w:val="004B5B19"/>
    <w:rsid w:val="004B5C3C"/>
    <w:rsid w:val="004B5CE1"/>
    <w:rsid w:val="004C07E6"/>
    <w:rsid w:val="004C252B"/>
    <w:rsid w:val="004C2774"/>
    <w:rsid w:val="004C2A3A"/>
    <w:rsid w:val="004C479E"/>
    <w:rsid w:val="004C5849"/>
    <w:rsid w:val="004C5DC1"/>
    <w:rsid w:val="004C64A6"/>
    <w:rsid w:val="004C6C72"/>
    <w:rsid w:val="004C724C"/>
    <w:rsid w:val="004C74E2"/>
    <w:rsid w:val="004D16E3"/>
    <w:rsid w:val="004D1FAA"/>
    <w:rsid w:val="004D263B"/>
    <w:rsid w:val="004D320F"/>
    <w:rsid w:val="004D3463"/>
    <w:rsid w:val="004D3D75"/>
    <w:rsid w:val="004D3E16"/>
    <w:rsid w:val="004D47D7"/>
    <w:rsid w:val="004D56F1"/>
    <w:rsid w:val="004D5756"/>
    <w:rsid w:val="004D6CEA"/>
    <w:rsid w:val="004D7E11"/>
    <w:rsid w:val="004E0476"/>
    <w:rsid w:val="004E05B4"/>
    <w:rsid w:val="004E0877"/>
    <w:rsid w:val="004E1CA0"/>
    <w:rsid w:val="004E2192"/>
    <w:rsid w:val="004E241F"/>
    <w:rsid w:val="004E382D"/>
    <w:rsid w:val="004E3B61"/>
    <w:rsid w:val="004E52C7"/>
    <w:rsid w:val="004E68C1"/>
    <w:rsid w:val="004E68F2"/>
    <w:rsid w:val="004E6FB1"/>
    <w:rsid w:val="004E7589"/>
    <w:rsid w:val="004F0614"/>
    <w:rsid w:val="004F0B26"/>
    <w:rsid w:val="004F1F10"/>
    <w:rsid w:val="004F4FC0"/>
    <w:rsid w:val="004F65F0"/>
    <w:rsid w:val="004F6A0F"/>
    <w:rsid w:val="004F6F58"/>
    <w:rsid w:val="00500487"/>
    <w:rsid w:val="00501DBB"/>
    <w:rsid w:val="005028ED"/>
    <w:rsid w:val="00502EA6"/>
    <w:rsid w:val="0050307A"/>
    <w:rsid w:val="00503520"/>
    <w:rsid w:val="00503572"/>
    <w:rsid w:val="00503A10"/>
    <w:rsid w:val="00503BE4"/>
    <w:rsid w:val="00505421"/>
    <w:rsid w:val="0050571C"/>
    <w:rsid w:val="00505D9E"/>
    <w:rsid w:val="00507469"/>
    <w:rsid w:val="00507648"/>
    <w:rsid w:val="0051203A"/>
    <w:rsid w:val="00512145"/>
    <w:rsid w:val="0051239C"/>
    <w:rsid w:val="005123BA"/>
    <w:rsid w:val="005130DE"/>
    <w:rsid w:val="0051371C"/>
    <w:rsid w:val="00513E88"/>
    <w:rsid w:val="00514396"/>
    <w:rsid w:val="00515427"/>
    <w:rsid w:val="00515508"/>
    <w:rsid w:val="0051641F"/>
    <w:rsid w:val="00516CB3"/>
    <w:rsid w:val="00517082"/>
    <w:rsid w:val="00517DB0"/>
    <w:rsid w:val="00520FD7"/>
    <w:rsid w:val="005212C0"/>
    <w:rsid w:val="00521376"/>
    <w:rsid w:val="00523188"/>
    <w:rsid w:val="00523762"/>
    <w:rsid w:val="00525ADD"/>
    <w:rsid w:val="005262F3"/>
    <w:rsid w:val="00526CD6"/>
    <w:rsid w:val="00533D08"/>
    <w:rsid w:val="005343DD"/>
    <w:rsid w:val="00534F61"/>
    <w:rsid w:val="00535390"/>
    <w:rsid w:val="0053560E"/>
    <w:rsid w:val="00535BA2"/>
    <w:rsid w:val="0053679D"/>
    <w:rsid w:val="00537019"/>
    <w:rsid w:val="00537313"/>
    <w:rsid w:val="00537400"/>
    <w:rsid w:val="005375C6"/>
    <w:rsid w:val="00540737"/>
    <w:rsid w:val="00540805"/>
    <w:rsid w:val="005415B9"/>
    <w:rsid w:val="00542594"/>
    <w:rsid w:val="00542C2E"/>
    <w:rsid w:val="00543FC8"/>
    <w:rsid w:val="00544218"/>
    <w:rsid w:val="00544F45"/>
    <w:rsid w:val="00545062"/>
    <w:rsid w:val="00545520"/>
    <w:rsid w:val="00545F3B"/>
    <w:rsid w:val="00546A2D"/>
    <w:rsid w:val="00547F65"/>
    <w:rsid w:val="005505AB"/>
    <w:rsid w:val="00550F35"/>
    <w:rsid w:val="005510F5"/>
    <w:rsid w:val="00552739"/>
    <w:rsid w:val="00553817"/>
    <w:rsid w:val="00555B13"/>
    <w:rsid w:val="005561FF"/>
    <w:rsid w:val="00556364"/>
    <w:rsid w:val="005566EF"/>
    <w:rsid w:val="00556B09"/>
    <w:rsid w:val="0055785F"/>
    <w:rsid w:val="005604A1"/>
    <w:rsid w:val="00560F15"/>
    <w:rsid w:val="00561B7C"/>
    <w:rsid w:val="00562DFC"/>
    <w:rsid w:val="00563309"/>
    <w:rsid w:val="005643DF"/>
    <w:rsid w:val="00564878"/>
    <w:rsid w:val="00565250"/>
    <w:rsid w:val="00565A54"/>
    <w:rsid w:val="00567032"/>
    <w:rsid w:val="005675C3"/>
    <w:rsid w:val="005707AB"/>
    <w:rsid w:val="005708BC"/>
    <w:rsid w:val="00570A2E"/>
    <w:rsid w:val="005723AF"/>
    <w:rsid w:val="00572608"/>
    <w:rsid w:val="00572ADA"/>
    <w:rsid w:val="00572EB2"/>
    <w:rsid w:val="00572FAA"/>
    <w:rsid w:val="00573EAA"/>
    <w:rsid w:val="0057452E"/>
    <w:rsid w:val="005750EB"/>
    <w:rsid w:val="00576714"/>
    <w:rsid w:val="00576A65"/>
    <w:rsid w:val="005778A1"/>
    <w:rsid w:val="00577BFC"/>
    <w:rsid w:val="005821CC"/>
    <w:rsid w:val="005843CF"/>
    <w:rsid w:val="00586662"/>
    <w:rsid w:val="00587705"/>
    <w:rsid w:val="00587E83"/>
    <w:rsid w:val="005903BA"/>
    <w:rsid w:val="00590FAD"/>
    <w:rsid w:val="0059102F"/>
    <w:rsid w:val="0059136A"/>
    <w:rsid w:val="00591C96"/>
    <w:rsid w:val="00592B0B"/>
    <w:rsid w:val="00592C88"/>
    <w:rsid w:val="00592D19"/>
    <w:rsid w:val="00594E11"/>
    <w:rsid w:val="00597449"/>
    <w:rsid w:val="00597613"/>
    <w:rsid w:val="00597FC1"/>
    <w:rsid w:val="005A1C2F"/>
    <w:rsid w:val="005A3ADE"/>
    <w:rsid w:val="005A4138"/>
    <w:rsid w:val="005A4452"/>
    <w:rsid w:val="005A4E7C"/>
    <w:rsid w:val="005A5287"/>
    <w:rsid w:val="005A5A81"/>
    <w:rsid w:val="005A6972"/>
    <w:rsid w:val="005A7DB8"/>
    <w:rsid w:val="005B08B0"/>
    <w:rsid w:val="005B1108"/>
    <w:rsid w:val="005B123F"/>
    <w:rsid w:val="005B1314"/>
    <w:rsid w:val="005B2875"/>
    <w:rsid w:val="005B28C3"/>
    <w:rsid w:val="005B322D"/>
    <w:rsid w:val="005B4A9A"/>
    <w:rsid w:val="005B58E8"/>
    <w:rsid w:val="005B6F30"/>
    <w:rsid w:val="005B75FD"/>
    <w:rsid w:val="005C022B"/>
    <w:rsid w:val="005C2253"/>
    <w:rsid w:val="005C2533"/>
    <w:rsid w:val="005C2C79"/>
    <w:rsid w:val="005C2CD6"/>
    <w:rsid w:val="005C31F9"/>
    <w:rsid w:val="005C3397"/>
    <w:rsid w:val="005C3B02"/>
    <w:rsid w:val="005C428A"/>
    <w:rsid w:val="005C43D7"/>
    <w:rsid w:val="005C459A"/>
    <w:rsid w:val="005C55D3"/>
    <w:rsid w:val="005C5C59"/>
    <w:rsid w:val="005C69D7"/>
    <w:rsid w:val="005C6DEE"/>
    <w:rsid w:val="005C6EBD"/>
    <w:rsid w:val="005D0870"/>
    <w:rsid w:val="005D0B1F"/>
    <w:rsid w:val="005D0EE2"/>
    <w:rsid w:val="005D0F8B"/>
    <w:rsid w:val="005D1499"/>
    <w:rsid w:val="005D1E16"/>
    <w:rsid w:val="005D2676"/>
    <w:rsid w:val="005D277A"/>
    <w:rsid w:val="005D3380"/>
    <w:rsid w:val="005D3CE5"/>
    <w:rsid w:val="005D51C0"/>
    <w:rsid w:val="005D5533"/>
    <w:rsid w:val="005D58C3"/>
    <w:rsid w:val="005D7A49"/>
    <w:rsid w:val="005E1B49"/>
    <w:rsid w:val="005E1B8E"/>
    <w:rsid w:val="005E211B"/>
    <w:rsid w:val="005E468E"/>
    <w:rsid w:val="005E6218"/>
    <w:rsid w:val="005E6A99"/>
    <w:rsid w:val="005E6C2C"/>
    <w:rsid w:val="005E7417"/>
    <w:rsid w:val="005E74AB"/>
    <w:rsid w:val="005E77FA"/>
    <w:rsid w:val="005E7B98"/>
    <w:rsid w:val="005F1927"/>
    <w:rsid w:val="005F2F5A"/>
    <w:rsid w:val="005F5321"/>
    <w:rsid w:val="005F566B"/>
    <w:rsid w:val="005F5AB3"/>
    <w:rsid w:val="005F60EB"/>
    <w:rsid w:val="005F6B5A"/>
    <w:rsid w:val="005F6C55"/>
    <w:rsid w:val="00600240"/>
    <w:rsid w:val="006019F0"/>
    <w:rsid w:val="00602F75"/>
    <w:rsid w:val="00602FE2"/>
    <w:rsid w:val="00603333"/>
    <w:rsid w:val="00603536"/>
    <w:rsid w:val="00604268"/>
    <w:rsid w:val="0060464A"/>
    <w:rsid w:val="006051B4"/>
    <w:rsid w:val="00605937"/>
    <w:rsid w:val="006059D0"/>
    <w:rsid w:val="00605E08"/>
    <w:rsid w:val="00606B9B"/>
    <w:rsid w:val="00607D00"/>
    <w:rsid w:val="00610BD9"/>
    <w:rsid w:val="0061119F"/>
    <w:rsid w:val="0061178B"/>
    <w:rsid w:val="00611DBB"/>
    <w:rsid w:val="00612138"/>
    <w:rsid w:val="00615072"/>
    <w:rsid w:val="006151FB"/>
    <w:rsid w:val="00615775"/>
    <w:rsid w:val="00615CC8"/>
    <w:rsid w:val="00617E93"/>
    <w:rsid w:val="006203A5"/>
    <w:rsid w:val="006204D7"/>
    <w:rsid w:val="00620FF7"/>
    <w:rsid w:val="00621177"/>
    <w:rsid w:val="00621E93"/>
    <w:rsid w:val="00622A68"/>
    <w:rsid w:val="00622E60"/>
    <w:rsid w:val="0062317D"/>
    <w:rsid w:val="0062382E"/>
    <w:rsid w:val="0062410D"/>
    <w:rsid w:val="00624442"/>
    <w:rsid w:val="006245F9"/>
    <w:rsid w:val="0062464D"/>
    <w:rsid w:val="00624828"/>
    <w:rsid w:val="006256EF"/>
    <w:rsid w:val="00625ACA"/>
    <w:rsid w:val="0062724A"/>
    <w:rsid w:val="006274FB"/>
    <w:rsid w:val="00627B21"/>
    <w:rsid w:val="006309A7"/>
    <w:rsid w:val="00630EFF"/>
    <w:rsid w:val="00631301"/>
    <w:rsid w:val="00631D68"/>
    <w:rsid w:val="00632689"/>
    <w:rsid w:val="00632E2D"/>
    <w:rsid w:val="00633271"/>
    <w:rsid w:val="00634034"/>
    <w:rsid w:val="00634923"/>
    <w:rsid w:val="00635454"/>
    <w:rsid w:val="00635CF2"/>
    <w:rsid w:val="0063692F"/>
    <w:rsid w:val="00637511"/>
    <w:rsid w:val="00637A90"/>
    <w:rsid w:val="00637C40"/>
    <w:rsid w:val="00640E46"/>
    <w:rsid w:val="00641AF8"/>
    <w:rsid w:val="00642BA7"/>
    <w:rsid w:val="006442AC"/>
    <w:rsid w:val="006448B4"/>
    <w:rsid w:val="00645836"/>
    <w:rsid w:val="0064593D"/>
    <w:rsid w:val="00646339"/>
    <w:rsid w:val="006467BF"/>
    <w:rsid w:val="0064683A"/>
    <w:rsid w:val="00647B88"/>
    <w:rsid w:val="006505B4"/>
    <w:rsid w:val="00651028"/>
    <w:rsid w:val="00651190"/>
    <w:rsid w:val="0065202E"/>
    <w:rsid w:val="0065314B"/>
    <w:rsid w:val="00653175"/>
    <w:rsid w:val="00654CFB"/>
    <w:rsid w:val="006558A0"/>
    <w:rsid w:val="00655DEA"/>
    <w:rsid w:val="00655E17"/>
    <w:rsid w:val="00655E2B"/>
    <w:rsid w:val="00656DC6"/>
    <w:rsid w:val="00660793"/>
    <w:rsid w:val="00660A0D"/>
    <w:rsid w:val="00660B91"/>
    <w:rsid w:val="006610FB"/>
    <w:rsid w:val="00661345"/>
    <w:rsid w:val="00661FC9"/>
    <w:rsid w:val="006620B0"/>
    <w:rsid w:val="006620E7"/>
    <w:rsid w:val="00662C10"/>
    <w:rsid w:val="00663059"/>
    <w:rsid w:val="006643CD"/>
    <w:rsid w:val="006648DA"/>
    <w:rsid w:val="006658C3"/>
    <w:rsid w:val="00665F9C"/>
    <w:rsid w:val="00667ABB"/>
    <w:rsid w:val="00667BE7"/>
    <w:rsid w:val="00667FFA"/>
    <w:rsid w:val="00670153"/>
    <w:rsid w:val="006716CA"/>
    <w:rsid w:val="006717E0"/>
    <w:rsid w:val="00671F55"/>
    <w:rsid w:val="00672862"/>
    <w:rsid w:val="00672F9A"/>
    <w:rsid w:val="00673A13"/>
    <w:rsid w:val="006745D8"/>
    <w:rsid w:val="00676443"/>
    <w:rsid w:val="0067662F"/>
    <w:rsid w:val="006829A3"/>
    <w:rsid w:val="00685908"/>
    <w:rsid w:val="006909D2"/>
    <w:rsid w:val="00690EC7"/>
    <w:rsid w:val="00691717"/>
    <w:rsid w:val="00692124"/>
    <w:rsid w:val="00692476"/>
    <w:rsid w:val="0069275F"/>
    <w:rsid w:val="006931A4"/>
    <w:rsid w:val="00694219"/>
    <w:rsid w:val="00694732"/>
    <w:rsid w:val="00694E8B"/>
    <w:rsid w:val="006950A4"/>
    <w:rsid w:val="006950FE"/>
    <w:rsid w:val="0069513D"/>
    <w:rsid w:val="006959F1"/>
    <w:rsid w:val="00697CD7"/>
    <w:rsid w:val="006A0D3A"/>
    <w:rsid w:val="006A186E"/>
    <w:rsid w:val="006A2643"/>
    <w:rsid w:val="006A27A7"/>
    <w:rsid w:val="006A2D12"/>
    <w:rsid w:val="006A3120"/>
    <w:rsid w:val="006A35D1"/>
    <w:rsid w:val="006A4BAD"/>
    <w:rsid w:val="006A4DC6"/>
    <w:rsid w:val="006A5401"/>
    <w:rsid w:val="006A5BB0"/>
    <w:rsid w:val="006B041C"/>
    <w:rsid w:val="006B0B18"/>
    <w:rsid w:val="006B15CA"/>
    <w:rsid w:val="006B17CD"/>
    <w:rsid w:val="006B2015"/>
    <w:rsid w:val="006B2180"/>
    <w:rsid w:val="006B29F9"/>
    <w:rsid w:val="006B2ACF"/>
    <w:rsid w:val="006B34C9"/>
    <w:rsid w:val="006B4381"/>
    <w:rsid w:val="006B4831"/>
    <w:rsid w:val="006B59F8"/>
    <w:rsid w:val="006C02FE"/>
    <w:rsid w:val="006C0C3E"/>
    <w:rsid w:val="006C12B8"/>
    <w:rsid w:val="006C1E57"/>
    <w:rsid w:val="006C2CA6"/>
    <w:rsid w:val="006C33DC"/>
    <w:rsid w:val="006C427B"/>
    <w:rsid w:val="006C5FD8"/>
    <w:rsid w:val="006D04DE"/>
    <w:rsid w:val="006D0D06"/>
    <w:rsid w:val="006D0F13"/>
    <w:rsid w:val="006D1901"/>
    <w:rsid w:val="006D2F9A"/>
    <w:rsid w:val="006D3AD6"/>
    <w:rsid w:val="006D3EFA"/>
    <w:rsid w:val="006D5202"/>
    <w:rsid w:val="006D5D32"/>
    <w:rsid w:val="006D5F0F"/>
    <w:rsid w:val="006D72C6"/>
    <w:rsid w:val="006D75B8"/>
    <w:rsid w:val="006D76F6"/>
    <w:rsid w:val="006D7D3A"/>
    <w:rsid w:val="006E1621"/>
    <w:rsid w:val="006E1628"/>
    <w:rsid w:val="006E1C9A"/>
    <w:rsid w:val="006E2EF0"/>
    <w:rsid w:val="006E36AD"/>
    <w:rsid w:val="006E48A7"/>
    <w:rsid w:val="006E4BE7"/>
    <w:rsid w:val="006E4EC7"/>
    <w:rsid w:val="006E5392"/>
    <w:rsid w:val="006E5D12"/>
    <w:rsid w:val="006E6245"/>
    <w:rsid w:val="006E648F"/>
    <w:rsid w:val="006E73B6"/>
    <w:rsid w:val="006E7863"/>
    <w:rsid w:val="006E7D05"/>
    <w:rsid w:val="006E7DC3"/>
    <w:rsid w:val="006E7FB7"/>
    <w:rsid w:val="006F4E66"/>
    <w:rsid w:val="006F5D14"/>
    <w:rsid w:val="006F779D"/>
    <w:rsid w:val="00700BFC"/>
    <w:rsid w:val="00701351"/>
    <w:rsid w:val="0070562A"/>
    <w:rsid w:val="0070679B"/>
    <w:rsid w:val="00707108"/>
    <w:rsid w:val="007072E8"/>
    <w:rsid w:val="007073AB"/>
    <w:rsid w:val="00707682"/>
    <w:rsid w:val="00710974"/>
    <w:rsid w:val="00711884"/>
    <w:rsid w:val="00712992"/>
    <w:rsid w:val="00712C16"/>
    <w:rsid w:val="0071347A"/>
    <w:rsid w:val="00715783"/>
    <w:rsid w:val="00716702"/>
    <w:rsid w:val="00717127"/>
    <w:rsid w:val="00717CFD"/>
    <w:rsid w:val="0072039D"/>
    <w:rsid w:val="007209A4"/>
    <w:rsid w:val="00720D35"/>
    <w:rsid w:val="0072179E"/>
    <w:rsid w:val="00722092"/>
    <w:rsid w:val="007229CC"/>
    <w:rsid w:val="00722DBC"/>
    <w:rsid w:val="00722FF4"/>
    <w:rsid w:val="00724502"/>
    <w:rsid w:val="0072535D"/>
    <w:rsid w:val="007258A0"/>
    <w:rsid w:val="00726317"/>
    <w:rsid w:val="007265AE"/>
    <w:rsid w:val="007269F2"/>
    <w:rsid w:val="00726BFF"/>
    <w:rsid w:val="007311E0"/>
    <w:rsid w:val="0073307F"/>
    <w:rsid w:val="00734784"/>
    <w:rsid w:val="007351FA"/>
    <w:rsid w:val="0073525C"/>
    <w:rsid w:val="007353BF"/>
    <w:rsid w:val="0073582E"/>
    <w:rsid w:val="0073664C"/>
    <w:rsid w:val="00736B99"/>
    <w:rsid w:val="00737D04"/>
    <w:rsid w:val="007404D4"/>
    <w:rsid w:val="0074069F"/>
    <w:rsid w:val="00741708"/>
    <w:rsid w:val="0074214B"/>
    <w:rsid w:val="00743A97"/>
    <w:rsid w:val="0074435A"/>
    <w:rsid w:val="00744E58"/>
    <w:rsid w:val="007517D8"/>
    <w:rsid w:val="00751DE1"/>
    <w:rsid w:val="007525F4"/>
    <w:rsid w:val="00752832"/>
    <w:rsid w:val="007528B1"/>
    <w:rsid w:val="00753FFF"/>
    <w:rsid w:val="0075711F"/>
    <w:rsid w:val="00757C2C"/>
    <w:rsid w:val="00760171"/>
    <w:rsid w:val="00761936"/>
    <w:rsid w:val="00761BD1"/>
    <w:rsid w:val="007622AC"/>
    <w:rsid w:val="00762784"/>
    <w:rsid w:val="007633F5"/>
    <w:rsid w:val="0076362B"/>
    <w:rsid w:val="007646CD"/>
    <w:rsid w:val="00764B90"/>
    <w:rsid w:val="00765481"/>
    <w:rsid w:val="00765ACB"/>
    <w:rsid w:val="00765B00"/>
    <w:rsid w:val="007713E1"/>
    <w:rsid w:val="007717B6"/>
    <w:rsid w:val="00771EE5"/>
    <w:rsid w:val="0077330D"/>
    <w:rsid w:val="0077443C"/>
    <w:rsid w:val="00774DDD"/>
    <w:rsid w:val="00774F26"/>
    <w:rsid w:val="0077570E"/>
    <w:rsid w:val="00775DA4"/>
    <w:rsid w:val="00776CE3"/>
    <w:rsid w:val="00776F41"/>
    <w:rsid w:val="00777A90"/>
    <w:rsid w:val="007800BE"/>
    <w:rsid w:val="00780125"/>
    <w:rsid w:val="00781230"/>
    <w:rsid w:val="00781411"/>
    <w:rsid w:val="00781F47"/>
    <w:rsid w:val="007820C2"/>
    <w:rsid w:val="00782FC9"/>
    <w:rsid w:val="007838E3"/>
    <w:rsid w:val="00783988"/>
    <w:rsid w:val="0078476F"/>
    <w:rsid w:val="00784CF1"/>
    <w:rsid w:val="007854A4"/>
    <w:rsid w:val="00785A47"/>
    <w:rsid w:val="00786FEE"/>
    <w:rsid w:val="00787C62"/>
    <w:rsid w:val="00787FAA"/>
    <w:rsid w:val="007908AE"/>
    <w:rsid w:val="007917DB"/>
    <w:rsid w:val="00791E56"/>
    <w:rsid w:val="007922FA"/>
    <w:rsid w:val="00792C6F"/>
    <w:rsid w:val="007935B6"/>
    <w:rsid w:val="00793D5C"/>
    <w:rsid w:val="00795CFE"/>
    <w:rsid w:val="007961A2"/>
    <w:rsid w:val="00796F3F"/>
    <w:rsid w:val="00797A20"/>
    <w:rsid w:val="007A0F98"/>
    <w:rsid w:val="007A3A68"/>
    <w:rsid w:val="007A43ED"/>
    <w:rsid w:val="007A4E9C"/>
    <w:rsid w:val="007A503F"/>
    <w:rsid w:val="007A51C5"/>
    <w:rsid w:val="007A5C69"/>
    <w:rsid w:val="007A608C"/>
    <w:rsid w:val="007A7247"/>
    <w:rsid w:val="007B0FF0"/>
    <w:rsid w:val="007B1B10"/>
    <w:rsid w:val="007B207C"/>
    <w:rsid w:val="007B388E"/>
    <w:rsid w:val="007B396F"/>
    <w:rsid w:val="007B3A66"/>
    <w:rsid w:val="007B4CF4"/>
    <w:rsid w:val="007B524C"/>
    <w:rsid w:val="007B5978"/>
    <w:rsid w:val="007B5E47"/>
    <w:rsid w:val="007B5F1A"/>
    <w:rsid w:val="007B7673"/>
    <w:rsid w:val="007B7921"/>
    <w:rsid w:val="007C0811"/>
    <w:rsid w:val="007C1542"/>
    <w:rsid w:val="007C1925"/>
    <w:rsid w:val="007C1D22"/>
    <w:rsid w:val="007C1E4A"/>
    <w:rsid w:val="007C2154"/>
    <w:rsid w:val="007C24DD"/>
    <w:rsid w:val="007C2747"/>
    <w:rsid w:val="007C2824"/>
    <w:rsid w:val="007C324B"/>
    <w:rsid w:val="007C3B19"/>
    <w:rsid w:val="007C4407"/>
    <w:rsid w:val="007C4D17"/>
    <w:rsid w:val="007C4FDA"/>
    <w:rsid w:val="007C6427"/>
    <w:rsid w:val="007C68BD"/>
    <w:rsid w:val="007C70B6"/>
    <w:rsid w:val="007D050C"/>
    <w:rsid w:val="007D1640"/>
    <w:rsid w:val="007D262D"/>
    <w:rsid w:val="007D26A7"/>
    <w:rsid w:val="007D28C8"/>
    <w:rsid w:val="007D2915"/>
    <w:rsid w:val="007D3155"/>
    <w:rsid w:val="007D327E"/>
    <w:rsid w:val="007D478F"/>
    <w:rsid w:val="007D4E37"/>
    <w:rsid w:val="007D60A1"/>
    <w:rsid w:val="007D7056"/>
    <w:rsid w:val="007D70DC"/>
    <w:rsid w:val="007D7813"/>
    <w:rsid w:val="007D7BF0"/>
    <w:rsid w:val="007E0D48"/>
    <w:rsid w:val="007E3B8E"/>
    <w:rsid w:val="007E40A0"/>
    <w:rsid w:val="007E4309"/>
    <w:rsid w:val="007E5321"/>
    <w:rsid w:val="007E562E"/>
    <w:rsid w:val="007E59FF"/>
    <w:rsid w:val="007E6356"/>
    <w:rsid w:val="007E657F"/>
    <w:rsid w:val="007E7A35"/>
    <w:rsid w:val="007F0355"/>
    <w:rsid w:val="007F05FF"/>
    <w:rsid w:val="007F2727"/>
    <w:rsid w:val="007F2B2F"/>
    <w:rsid w:val="007F2C33"/>
    <w:rsid w:val="007F2DD0"/>
    <w:rsid w:val="007F35DC"/>
    <w:rsid w:val="007F3800"/>
    <w:rsid w:val="007F3B9F"/>
    <w:rsid w:val="0080078E"/>
    <w:rsid w:val="00800969"/>
    <w:rsid w:val="00801FBD"/>
    <w:rsid w:val="00802A2C"/>
    <w:rsid w:val="00802CC6"/>
    <w:rsid w:val="00803046"/>
    <w:rsid w:val="008031EC"/>
    <w:rsid w:val="008043A0"/>
    <w:rsid w:val="008064ED"/>
    <w:rsid w:val="0080739B"/>
    <w:rsid w:val="008104D8"/>
    <w:rsid w:val="008119F0"/>
    <w:rsid w:val="00812056"/>
    <w:rsid w:val="0081303D"/>
    <w:rsid w:val="00813305"/>
    <w:rsid w:val="008135FA"/>
    <w:rsid w:val="00814832"/>
    <w:rsid w:val="0081498D"/>
    <w:rsid w:val="00814F98"/>
    <w:rsid w:val="008157BA"/>
    <w:rsid w:val="0081591E"/>
    <w:rsid w:val="00816804"/>
    <w:rsid w:val="0081770E"/>
    <w:rsid w:val="00817B43"/>
    <w:rsid w:val="008202CC"/>
    <w:rsid w:val="0082063D"/>
    <w:rsid w:val="0082084D"/>
    <w:rsid w:val="008234E1"/>
    <w:rsid w:val="00823512"/>
    <w:rsid w:val="00823A30"/>
    <w:rsid w:val="00823C1B"/>
    <w:rsid w:val="00824293"/>
    <w:rsid w:val="00825384"/>
    <w:rsid w:val="00826F31"/>
    <w:rsid w:val="00827AB3"/>
    <w:rsid w:val="00830341"/>
    <w:rsid w:val="008309C7"/>
    <w:rsid w:val="00830D32"/>
    <w:rsid w:val="00831901"/>
    <w:rsid w:val="00832281"/>
    <w:rsid w:val="008329D5"/>
    <w:rsid w:val="00833521"/>
    <w:rsid w:val="00834400"/>
    <w:rsid w:val="008359B3"/>
    <w:rsid w:val="00836911"/>
    <w:rsid w:val="00836BF7"/>
    <w:rsid w:val="008408F4"/>
    <w:rsid w:val="00841014"/>
    <w:rsid w:val="008423CF"/>
    <w:rsid w:val="00842439"/>
    <w:rsid w:val="00842FE6"/>
    <w:rsid w:val="0084353A"/>
    <w:rsid w:val="00843A37"/>
    <w:rsid w:val="00843B07"/>
    <w:rsid w:val="00843DA2"/>
    <w:rsid w:val="00844133"/>
    <w:rsid w:val="008457CC"/>
    <w:rsid w:val="0084640C"/>
    <w:rsid w:val="00846BFD"/>
    <w:rsid w:val="00846FF4"/>
    <w:rsid w:val="0084773F"/>
    <w:rsid w:val="00847EE5"/>
    <w:rsid w:val="00847F52"/>
    <w:rsid w:val="00850713"/>
    <w:rsid w:val="00851E31"/>
    <w:rsid w:val="008537A3"/>
    <w:rsid w:val="008539E1"/>
    <w:rsid w:val="00853DBD"/>
    <w:rsid w:val="00854E1F"/>
    <w:rsid w:val="0085576F"/>
    <w:rsid w:val="00856103"/>
    <w:rsid w:val="0085651B"/>
    <w:rsid w:val="00856773"/>
    <w:rsid w:val="008609D3"/>
    <w:rsid w:val="00860B99"/>
    <w:rsid w:val="008614E1"/>
    <w:rsid w:val="00863BCD"/>
    <w:rsid w:val="00863DDE"/>
    <w:rsid w:val="00863E30"/>
    <w:rsid w:val="00864434"/>
    <w:rsid w:val="00864598"/>
    <w:rsid w:val="00864AC0"/>
    <w:rsid w:val="00866032"/>
    <w:rsid w:val="00867D7D"/>
    <w:rsid w:val="0087062B"/>
    <w:rsid w:val="00871041"/>
    <w:rsid w:val="0087119A"/>
    <w:rsid w:val="00871761"/>
    <w:rsid w:val="0087193B"/>
    <w:rsid w:val="00871991"/>
    <w:rsid w:val="00873595"/>
    <w:rsid w:val="00873896"/>
    <w:rsid w:val="00874F21"/>
    <w:rsid w:val="008758CD"/>
    <w:rsid w:val="0087682F"/>
    <w:rsid w:val="00877184"/>
    <w:rsid w:val="00877AE0"/>
    <w:rsid w:val="008800AF"/>
    <w:rsid w:val="00880ACD"/>
    <w:rsid w:val="00880D63"/>
    <w:rsid w:val="00880EBB"/>
    <w:rsid w:val="00881636"/>
    <w:rsid w:val="00882710"/>
    <w:rsid w:val="00883090"/>
    <w:rsid w:val="00883E2F"/>
    <w:rsid w:val="0088668B"/>
    <w:rsid w:val="00886758"/>
    <w:rsid w:val="00886B05"/>
    <w:rsid w:val="00886EA7"/>
    <w:rsid w:val="008873BB"/>
    <w:rsid w:val="008908F8"/>
    <w:rsid w:val="00890DBB"/>
    <w:rsid w:val="008917F4"/>
    <w:rsid w:val="0089235E"/>
    <w:rsid w:val="008929F7"/>
    <w:rsid w:val="00892B64"/>
    <w:rsid w:val="0089381A"/>
    <w:rsid w:val="00893A06"/>
    <w:rsid w:val="00896F9E"/>
    <w:rsid w:val="0089721D"/>
    <w:rsid w:val="00897E02"/>
    <w:rsid w:val="008A0BEF"/>
    <w:rsid w:val="008A0F4F"/>
    <w:rsid w:val="008A1A7A"/>
    <w:rsid w:val="008A2CBC"/>
    <w:rsid w:val="008A30CA"/>
    <w:rsid w:val="008A339B"/>
    <w:rsid w:val="008A45DC"/>
    <w:rsid w:val="008A4E93"/>
    <w:rsid w:val="008A5B51"/>
    <w:rsid w:val="008A5C13"/>
    <w:rsid w:val="008A6052"/>
    <w:rsid w:val="008A64C3"/>
    <w:rsid w:val="008A66F9"/>
    <w:rsid w:val="008A69F3"/>
    <w:rsid w:val="008A7F7A"/>
    <w:rsid w:val="008B093C"/>
    <w:rsid w:val="008B22C1"/>
    <w:rsid w:val="008B33E4"/>
    <w:rsid w:val="008B42DC"/>
    <w:rsid w:val="008B4567"/>
    <w:rsid w:val="008B4E32"/>
    <w:rsid w:val="008B7078"/>
    <w:rsid w:val="008B767A"/>
    <w:rsid w:val="008B7921"/>
    <w:rsid w:val="008C000C"/>
    <w:rsid w:val="008C040B"/>
    <w:rsid w:val="008C1CAB"/>
    <w:rsid w:val="008C26B9"/>
    <w:rsid w:val="008C28B3"/>
    <w:rsid w:val="008C2AD9"/>
    <w:rsid w:val="008C2FCD"/>
    <w:rsid w:val="008C495B"/>
    <w:rsid w:val="008C49E4"/>
    <w:rsid w:val="008C4D92"/>
    <w:rsid w:val="008C4E96"/>
    <w:rsid w:val="008C5B8A"/>
    <w:rsid w:val="008C6FAB"/>
    <w:rsid w:val="008C77BA"/>
    <w:rsid w:val="008D1D96"/>
    <w:rsid w:val="008D2CB1"/>
    <w:rsid w:val="008D3DEC"/>
    <w:rsid w:val="008D3F1B"/>
    <w:rsid w:val="008D49D7"/>
    <w:rsid w:val="008D4A7E"/>
    <w:rsid w:val="008D6AB2"/>
    <w:rsid w:val="008D6F1C"/>
    <w:rsid w:val="008D72E3"/>
    <w:rsid w:val="008E10C6"/>
    <w:rsid w:val="008E27BA"/>
    <w:rsid w:val="008E45BB"/>
    <w:rsid w:val="008E471E"/>
    <w:rsid w:val="008E61F8"/>
    <w:rsid w:val="008E7232"/>
    <w:rsid w:val="008E7746"/>
    <w:rsid w:val="008E7C09"/>
    <w:rsid w:val="008E7EC8"/>
    <w:rsid w:val="008E7F6F"/>
    <w:rsid w:val="008F145F"/>
    <w:rsid w:val="008F213F"/>
    <w:rsid w:val="008F2786"/>
    <w:rsid w:val="008F3A31"/>
    <w:rsid w:val="008F4439"/>
    <w:rsid w:val="008F4458"/>
    <w:rsid w:val="008F6EB7"/>
    <w:rsid w:val="008F75DB"/>
    <w:rsid w:val="008F7914"/>
    <w:rsid w:val="008F79DD"/>
    <w:rsid w:val="008F7E21"/>
    <w:rsid w:val="00900ED8"/>
    <w:rsid w:val="00901081"/>
    <w:rsid w:val="00904C09"/>
    <w:rsid w:val="009061B8"/>
    <w:rsid w:val="00907531"/>
    <w:rsid w:val="009107B5"/>
    <w:rsid w:val="0091142D"/>
    <w:rsid w:val="00912224"/>
    <w:rsid w:val="009125A9"/>
    <w:rsid w:val="00913BA9"/>
    <w:rsid w:val="00914B44"/>
    <w:rsid w:val="00914BA0"/>
    <w:rsid w:val="00915439"/>
    <w:rsid w:val="009155FA"/>
    <w:rsid w:val="00915808"/>
    <w:rsid w:val="00915D00"/>
    <w:rsid w:val="009163E6"/>
    <w:rsid w:val="009167E5"/>
    <w:rsid w:val="00917803"/>
    <w:rsid w:val="00917BF3"/>
    <w:rsid w:val="00917D62"/>
    <w:rsid w:val="009201D4"/>
    <w:rsid w:val="00920336"/>
    <w:rsid w:val="00920F3A"/>
    <w:rsid w:val="00921742"/>
    <w:rsid w:val="009218EA"/>
    <w:rsid w:val="00921D58"/>
    <w:rsid w:val="00921FA1"/>
    <w:rsid w:val="0092290F"/>
    <w:rsid w:val="00922DD0"/>
    <w:rsid w:val="00922DD3"/>
    <w:rsid w:val="00922E45"/>
    <w:rsid w:val="00923072"/>
    <w:rsid w:val="00924C83"/>
    <w:rsid w:val="00924F9B"/>
    <w:rsid w:val="00925A70"/>
    <w:rsid w:val="00926DE4"/>
    <w:rsid w:val="009271CB"/>
    <w:rsid w:val="0092773A"/>
    <w:rsid w:val="009313BC"/>
    <w:rsid w:val="00933A17"/>
    <w:rsid w:val="00934420"/>
    <w:rsid w:val="00935BCA"/>
    <w:rsid w:val="00935E5F"/>
    <w:rsid w:val="00935F97"/>
    <w:rsid w:val="009364F9"/>
    <w:rsid w:val="009365DD"/>
    <w:rsid w:val="00936DC7"/>
    <w:rsid w:val="00936EA0"/>
    <w:rsid w:val="009371FA"/>
    <w:rsid w:val="00937E32"/>
    <w:rsid w:val="00941C10"/>
    <w:rsid w:val="00944A02"/>
    <w:rsid w:val="00946485"/>
    <w:rsid w:val="009465EE"/>
    <w:rsid w:val="009471DE"/>
    <w:rsid w:val="009501F9"/>
    <w:rsid w:val="00950430"/>
    <w:rsid w:val="00951D5E"/>
    <w:rsid w:val="00952379"/>
    <w:rsid w:val="009527AC"/>
    <w:rsid w:val="00952D13"/>
    <w:rsid w:val="00952F3E"/>
    <w:rsid w:val="00953B3C"/>
    <w:rsid w:val="00953F72"/>
    <w:rsid w:val="009552C1"/>
    <w:rsid w:val="009555A4"/>
    <w:rsid w:val="00956003"/>
    <w:rsid w:val="0095650C"/>
    <w:rsid w:val="00956771"/>
    <w:rsid w:val="0096080B"/>
    <w:rsid w:val="00961921"/>
    <w:rsid w:val="00961BB6"/>
    <w:rsid w:val="00961CC1"/>
    <w:rsid w:val="0096363E"/>
    <w:rsid w:val="00963EDD"/>
    <w:rsid w:val="00966A78"/>
    <w:rsid w:val="00970087"/>
    <w:rsid w:val="00970D70"/>
    <w:rsid w:val="00973258"/>
    <w:rsid w:val="0097385A"/>
    <w:rsid w:val="00974917"/>
    <w:rsid w:val="0098096F"/>
    <w:rsid w:val="009811FE"/>
    <w:rsid w:val="009838B8"/>
    <w:rsid w:val="00983C99"/>
    <w:rsid w:val="00984297"/>
    <w:rsid w:val="009845CF"/>
    <w:rsid w:val="00984AD1"/>
    <w:rsid w:val="00984DB6"/>
    <w:rsid w:val="0098545E"/>
    <w:rsid w:val="00985F58"/>
    <w:rsid w:val="00986593"/>
    <w:rsid w:val="009871E0"/>
    <w:rsid w:val="009877E0"/>
    <w:rsid w:val="009879A5"/>
    <w:rsid w:val="00987AF3"/>
    <w:rsid w:val="00990402"/>
    <w:rsid w:val="00991F54"/>
    <w:rsid w:val="00992396"/>
    <w:rsid w:val="0099268F"/>
    <w:rsid w:val="00993176"/>
    <w:rsid w:val="00993340"/>
    <w:rsid w:val="0099389C"/>
    <w:rsid w:val="009943FB"/>
    <w:rsid w:val="00995230"/>
    <w:rsid w:val="00997144"/>
    <w:rsid w:val="009A068C"/>
    <w:rsid w:val="009A0A48"/>
    <w:rsid w:val="009A146D"/>
    <w:rsid w:val="009A20D7"/>
    <w:rsid w:val="009A3E6F"/>
    <w:rsid w:val="009A3EF7"/>
    <w:rsid w:val="009A4182"/>
    <w:rsid w:val="009A57DF"/>
    <w:rsid w:val="009A588F"/>
    <w:rsid w:val="009A6152"/>
    <w:rsid w:val="009A6E17"/>
    <w:rsid w:val="009A6F4E"/>
    <w:rsid w:val="009A76BA"/>
    <w:rsid w:val="009B0680"/>
    <w:rsid w:val="009B0FD2"/>
    <w:rsid w:val="009B1F63"/>
    <w:rsid w:val="009B2008"/>
    <w:rsid w:val="009B2834"/>
    <w:rsid w:val="009B38CC"/>
    <w:rsid w:val="009B3EFE"/>
    <w:rsid w:val="009B5BD7"/>
    <w:rsid w:val="009B633D"/>
    <w:rsid w:val="009B74E3"/>
    <w:rsid w:val="009B7DA5"/>
    <w:rsid w:val="009C05CC"/>
    <w:rsid w:val="009C0A3B"/>
    <w:rsid w:val="009C3178"/>
    <w:rsid w:val="009C3929"/>
    <w:rsid w:val="009C394C"/>
    <w:rsid w:val="009C3B58"/>
    <w:rsid w:val="009C5FEE"/>
    <w:rsid w:val="009C65C7"/>
    <w:rsid w:val="009C69F5"/>
    <w:rsid w:val="009C6CDA"/>
    <w:rsid w:val="009C6E52"/>
    <w:rsid w:val="009C70A3"/>
    <w:rsid w:val="009D0858"/>
    <w:rsid w:val="009D16E2"/>
    <w:rsid w:val="009D257D"/>
    <w:rsid w:val="009D2B28"/>
    <w:rsid w:val="009D3C64"/>
    <w:rsid w:val="009D3C9D"/>
    <w:rsid w:val="009D6873"/>
    <w:rsid w:val="009D7C40"/>
    <w:rsid w:val="009E01AD"/>
    <w:rsid w:val="009E12EC"/>
    <w:rsid w:val="009E1A7C"/>
    <w:rsid w:val="009E2BB9"/>
    <w:rsid w:val="009E475C"/>
    <w:rsid w:val="009E4D5C"/>
    <w:rsid w:val="009E54A5"/>
    <w:rsid w:val="009E7030"/>
    <w:rsid w:val="009E736A"/>
    <w:rsid w:val="009E7406"/>
    <w:rsid w:val="009E77D6"/>
    <w:rsid w:val="009F009C"/>
    <w:rsid w:val="009F1FD8"/>
    <w:rsid w:val="009F2F03"/>
    <w:rsid w:val="009F30F1"/>
    <w:rsid w:val="009F4456"/>
    <w:rsid w:val="009F4B72"/>
    <w:rsid w:val="009F5346"/>
    <w:rsid w:val="009F563E"/>
    <w:rsid w:val="009F5D26"/>
    <w:rsid w:val="009F5F4D"/>
    <w:rsid w:val="009F6178"/>
    <w:rsid w:val="009F6B68"/>
    <w:rsid w:val="009F7826"/>
    <w:rsid w:val="009F7D8D"/>
    <w:rsid w:val="00A006A7"/>
    <w:rsid w:val="00A00C8D"/>
    <w:rsid w:val="00A01681"/>
    <w:rsid w:val="00A0184D"/>
    <w:rsid w:val="00A0241F"/>
    <w:rsid w:val="00A041C1"/>
    <w:rsid w:val="00A05C4D"/>
    <w:rsid w:val="00A05F69"/>
    <w:rsid w:val="00A06D28"/>
    <w:rsid w:val="00A07C48"/>
    <w:rsid w:val="00A10831"/>
    <w:rsid w:val="00A1114C"/>
    <w:rsid w:val="00A12125"/>
    <w:rsid w:val="00A12B1A"/>
    <w:rsid w:val="00A13C08"/>
    <w:rsid w:val="00A13DB4"/>
    <w:rsid w:val="00A153D5"/>
    <w:rsid w:val="00A158C1"/>
    <w:rsid w:val="00A15E6D"/>
    <w:rsid w:val="00A16095"/>
    <w:rsid w:val="00A16D4F"/>
    <w:rsid w:val="00A17148"/>
    <w:rsid w:val="00A1786E"/>
    <w:rsid w:val="00A20438"/>
    <w:rsid w:val="00A21D08"/>
    <w:rsid w:val="00A21D45"/>
    <w:rsid w:val="00A21F3D"/>
    <w:rsid w:val="00A23DBF"/>
    <w:rsid w:val="00A2438D"/>
    <w:rsid w:val="00A244A8"/>
    <w:rsid w:val="00A246D8"/>
    <w:rsid w:val="00A248A8"/>
    <w:rsid w:val="00A24C8B"/>
    <w:rsid w:val="00A24DA1"/>
    <w:rsid w:val="00A26441"/>
    <w:rsid w:val="00A26D84"/>
    <w:rsid w:val="00A304C8"/>
    <w:rsid w:val="00A315BB"/>
    <w:rsid w:val="00A31A01"/>
    <w:rsid w:val="00A31BFC"/>
    <w:rsid w:val="00A32640"/>
    <w:rsid w:val="00A3346B"/>
    <w:rsid w:val="00A336E2"/>
    <w:rsid w:val="00A33D3C"/>
    <w:rsid w:val="00A33E0F"/>
    <w:rsid w:val="00A34029"/>
    <w:rsid w:val="00A345D4"/>
    <w:rsid w:val="00A34A03"/>
    <w:rsid w:val="00A37B0C"/>
    <w:rsid w:val="00A404F8"/>
    <w:rsid w:val="00A41708"/>
    <w:rsid w:val="00A43459"/>
    <w:rsid w:val="00A4373F"/>
    <w:rsid w:val="00A445FB"/>
    <w:rsid w:val="00A44FBB"/>
    <w:rsid w:val="00A45F81"/>
    <w:rsid w:val="00A46C6A"/>
    <w:rsid w:val="00A472F9"/>
    <w:rsid w:val="00A5009C"/>
    <w:rsid w:val="00A50724"/>
    <w:rsid w:val="00A511A3"/>
    <w:rsid w:val="00A51877"/>
    <w:rsid w:val="00A51D74"/>
    <w:rsid w:val="00A55589"/>
    <w:rsid w:val="00A568FE"/>
    <w:rsid w:val="00A57095"/>
    <w:rsid w:val="00A576B2"/>
    <w:rsid w:val="00A6036B"/>
    <w:rsid w:val="00A61233"/>
    <w:rsid w:val="00A615CA"/>
    <w:rsid w:val="00A61F7E"/>
    <w:rsid w:val="00A62309"/>
    <w:rsid w:val="00A62DEA"/>
    <w:rsid w:val="00A640DA"/>
    <w:rsid w:val="00A70586"/>
    <w:rsid w:val="00A70ACD"/>
    <w:rsid w:val="00A73A28"/>
    <w:rsid w:val="00A7447D"/>
    <w:rsid w:val="00A748AB"/>
    <w:rsid w:val="00A75DF0"/>
    <w:rsid w:val="00A77820"/>
    <w:rsid w:val="00A77A52"/>
    <w:rsid w:val="00A77E9D"/>
    <w:rsid w:val="00A8045F"/>
    <w:rsid w:val="00A80AAE"/>
    <w:rsid w:val="00A812AE"/>
    <w:rsid w:val="00A81AFF"/>
    <w:rsid w:val="00A82AC2"/>
    <w:rsid w:val="00A8448A"/>
    <w:rsid w:val="00A84BF6"/>
    <w:rsid w:val="00A84FD5"/>
    <w:rsid w:val="00A8580F"/>
    <w:rsid w:val="00A8583E"/>
    <w:rsid w:val="00A864BA"/>
    <w:rsid w:val="00A86862"/>
    <w:rsid w:val="00A90FF7"/>
    <w:rsid w:val="00A919A7"/>
    <w:rsid w:val="00A92225"/>
    <w:rsid w:val="00A926D4"/>
    <w:rsid w:val="00A92871"/>
    <w:rsid w:val="00A93567"/>
    <w:rsid w:val="00A936C5"/>
    <w:rsid w:val="00A936DD"/>
    <w:rsid w:val="00A93877"/>
    <w:rsid w:val="00A93D7A"/>
    <w:rsid w:val="00A948D1"/>
    <w:rsid w:val="00A948FB"/>
    <w:rsid w:val="00A948FC"/>
    <w:rsid w:val="00A94A15"/>
    <w:rsid w:val="00A95AAC"/>
    <w:rsid w:val="00A961A9"/>
    <w:rsid w:val="00A967B5"/>
    <w:rsid w:val="00A97583"/>
    <w:rsid w:val="00A97876"/>
    <w:rsid w:val="00AA0A05"/>
    <w:rsid w:val="00AA0E5B"/>
    <w:rsid w:val="00AA1267"/>
    <w:rsid w:val="00AA20A4"/>
    <w:rsid w:val="00AA2368"/>
    <w:rsid w:val="00AA33D4"/>
    <w:rsid w:val="00AA34C4"/>
    <w:rsid w:val="00AA3DA2"/>
    <w:rsid w:val="00AA49EB"/>
    <w:rsid w:val="00AA4BBF"/>
    <w:rsid w:val="00AA58C0"/>
    <w:rsid w:val="00AA63D7"/>
    <w:rsid w:val="00AA7CEC"/>
    <w:rsid w:val="00AB22BD"/>
    <w:rsid w:val="00AB2B3D"/>
    <w:rsid w:val="00AB32EE"/>
    <w:rsid w:val="00AB4745"/>
    <w:rsid w:val="00AB53E2"/>
    <w:rsid w:val="00AB571B"/>
    <w:rsid w:val="00AB5882"/>
    <w:rsid w:val="00AB5AFC"/>
    <w:rsid w:val="00AB62F6"/>
    <w:rsid w:val="00AB6A46"/>
    <w:rsid w:val="00AB734F"/>
    <w:rsid w:val="00AB7678"/>
    <w:rsid w:val="00AB7A92"/>
    <w:rsid w:val="00AB7E5C"/>
    <w:rsid w:val="00AB7E5F"/>
    <w:rsid w:val="00AC04F9"/>
    <w:rsid w:val="00AC33DC"/>
    <w:rsid w:val="00AC39B5"/>
    <w:rsid w:val="00AC478E"/>
    <w:rsid w:val="00AC6324"/>
    <w:rsid w:val="00AC67A9"/>
    <w:rsid w:val="00AC6B67"/>
    <w:rsid w:val="00AD00C2"/>
    <w:rsid w:val="00AD0867"/>
    <w:rsid w:val="00AD167D"/>
    <w:rsid w:val="00AD1900"/>
    <w:rsid w:val="00AD1EBE"/>
    <w:rsid w:val="00AD2AD7"/>
    <w:rsid w:val="00AD2FCB"/>
    <w:rsid w:val="00AD37A5"/>
    <w:rsid w:val="00AD4B4C"/>
    <w:rsid w:val="00AD70B4"/>
    <w:rsid w:val="00AD7500"/>
    <w:rsid w:val="00AE0A69"/>
    <w:rsid w:val="00AE0B6D"/>
    <w:rsid w:val="00AE1E62"/>
    <w:rsid w:val="00AE21E7"/>
    <w:rsid w:val="00AE2B40"/>
    <w:rsid w:val="00AE3BA1"/>
    <w:rsid w:val="00AE4B7C"/>
    <w:rsid w:val="00AE5228"/>
    <w:rsid w:val="00AE5698"/>
    <w:rsid w:val="00AE589A"/>
    <w:rsid w:val="00AE5FFD"/>
    <w:rsid w:val="00AE6437"/>
    <w:rsid w:val="00AE68F5"/>
    <w:rsid w:val="00AE6BDE"/>
    <w:rsid w:val="00AE6C48"/>
    <w:rsid w:val="00AE7FF1"/>
    <w:rsid w:val="00AF0327"/>
    <w:rsid w:val="00AF0BB3"/>
    <w:rsid w:val="00AF14C6"/>
    <w:rsid w:val="00AF2D6A"/>
    <w:rsid w:val="00AF3271"/>
    <w:rsid w:val="00AF32E9"/>
    <w:rsid w:val="00AF3B7B"/>
    <w:rsid w:val="00AF4167"/>
    <w:rsid w:val="00AF55C3"/>
    <w:rsid w:val="00AF6245"/>
    <w:rsid w:val="00AF77BF"/>
    <w:rsid w:val="00AF7EE2"/>
    <w:rsid w:val="00B0044B"/>
    <w:rsid w:val="00B00D85"/>
    <w:rsid w:val="00B0149E"/>
    <w:rsid w:val="00B017DF"/>
    <w:rsid w:val="00B02E54"/>
    <w:rsid w:val="00B02F67"/>
    <w:rsid w:val="00B0320A"/>
    <w:rsid w:val="00B033B6"/>
    <w:rsid w:val="00B047ED"/>
    <w:rsid w:val="00B05B5D"/>
    <w:rsid w:val="00B06023"/>
    <w:rsid w:val="00B0640C"/>
    <w:rsid w:val="00B06495"/>
    <w:rsid w:val="00B118D6"/>
    <w:rsid w:val="00B12B12"/>
    <w:rsid w:val="00B137C7"/>
    <w:rsid w:val="00B15303"/>
    <w:rsid w:val="00B16535"/>
    <w:rsid w:val="00B168AA"/>
    <w:rsid w:val="00B201FC"/>
    <w:rsid w:val="00B20334"/>
    <w:rsid w:val="00B209A4"/>
    <w:rsid w:val="00B21F24"/>
    <w:rsid w:val="00B229E9"/>
    <w:rsid w:val="00B2360D"/>
    <w:rsid w:val="00B245BE"/>
    <w:rsid w:val="00B25544"/>
    <w:rsid w:val="00B2678E"/>
    <w:rsid w:val="00B2785B"/>
    <w:rsid w:val="00B321FF"/>
    <w:rsid w:val="00B326C7"/>
    <w:rsid w:val="00B3276F"/>
    <w:rsid w:val="00B32E17"/>
    <w:rsid w:val="00B3362A"/>
    <w:rsid w:val="00B34822"/>
    <w:rsid w:val="00B35E8D"/>
    <w:rsid w:val="00B367B4"/>
    <w:rsid w:val="00B37EB6"/>
    <w:rsid w:val="00B37EF2"/>
    <w:rsid w:val="00B40108"/>
    <w:rsid w:val="00B40528"/>
    <w:rsid w:val="00B410F2"/>
    <w:rsid w:val="00B42914"/>
    <w:rsid w:val="00B431C0"/>
    <w:rsid w:val="00B443D3"/>
    <w:rsid w:val="00B44CE7"/>
    <w:rsid w:val="00B45454"/>
    <w:rsid w:val="00B470BA"/>
    <w:rsid w:val="00B47822"/>
    <w:rsid w:val="00B5102E"/>
    <w:rsid w:val="00B516C0"/>
    <w:rsid w:val="00B52036"/>
    <w:rsid w:val="00B54259"/>
    <w:rsid w:val="00B5499A"/>
    <w:rsid w:val="00B56581"/>
    <w:rsid w:val="00B61213"/>
    <w:rsid w:val="00B62F89"/>
    <w:rsid w:val="00B63778"/>
    <w:rsid w:val="00B63897"/>
    <w:rsid w:val="00B63C4B"/>
    <w:rsid w:val="00B6583F"/>
    <w:rsid w:val="00B65AC4"/>
    <w:rsid w:val="00B6666F"/>
    <w:rsid w:val="00B668F6"/>
    <w:rsid w:val="00B66A2A"/>
    <w:rsid w:val="00B66B9E"/>
    <w:rsid w:val="00B67E53"/>
    <w:rsid w:val="00B704AA"/>
    <w:rsid w:val="00B70535"/>
    <w:rsid w:val="00B70611"/>
    <w:rsid w:val="00B71716"/>
    <w:rsid w:val="00B733A6"/>
    <w:rsid w:val="00B73A54"/>
    <w:rsid w:val="00B73E79"/>
    <w:rsid w:val="00B73F65"/>
    <w:rsid w:val="00B75A8E"/>
    <w:rsid w:val="00B76318"/>
    <w:rsid w:val="00B76701"/>
    <w:rsid w:val="00B767F7"/>
    <w:rsid w:val="00B76B14"/>
    <w:rsid w:val="00B76F23"/>
    <w:rsid w:val="00B80F31"/>
    <w:rsid w:val="00B827ED"/>
    <w:rsid w:val="00B82955"/>
    <w:rsid w:val="00B82EC1"/>
    <w:rsid w:val="00B82EC2"/>
    <w:rsid w:val="00B8375E"/>
    <w:rsid w:val="00B84A02"/>
    <w:rsid w:val="00B854CF"/>
    <w:rsid w:val="00B867B0"/>
    <w:rsid w:val="00B86D78"/>
    <w:rsid w:val="00B87282"/>
    <w:rsid w:val="00B90ABB"/>
    <w:rsid w:val="00B90EA7"/>
    <w:rsid w:val="00B914CB"/>
    <w:rsid w:val="00B91889"/>
    <w:rsid w:val="00B91CA9"/>
    <w:rsid w:val="00B92329"/>
    <w:rsid w:val="00B92528"/>
    <w:rsid w:val="00B92A03"/>
    <w:rsid w:val="00B92A79"/>
    <w:rsid w:val="00B93EC4"/>
    <w:rsid w:val="00B93F9D"/>
    <w:rsid w:val="00B944AD"/>
    <w:rsid w:val="00B94C96"/>
    <w:rsid w:val="00B9504A"/>
    <w:rsid w:val="00B955B9"/>
    <w:rsid w:val="00B956B2"/>
    <w:rsid w:val="00B9646B"/>
    <w:rsid w:val="00BA00E3"/>
    <w:rsid w:val="00BA0132"/>
    <w:rsid w:val="00BA037D"/>
    <w:rsid w:val="00BA10C0"/>
    <w:rsid w:val="00BA1878"/>
    <w:rsid w:val="00BA3958"/>
    <w:rsid w:val="00BA4121"/>
    <w:rsid w:val="00BA4AD1"/>
    <w:rsid w:val="00BA4BC2"/>
    <w:rsid w:val="00BA4FCA"/>
    <w:rsid w:val="00BA5003"/>
    <w:rsid w:val="00BA50DC"/>
    <w:rsid w:val="00BA62AD"/>
    <w:rsid w:val="00BA655F"/>
    <w:rsid w:val="00BA65B9"/>
    <w:rsid w:val="00BA762D"/>
    <w:rsid w:val="00BA794D"/>
    <w:rsid w:val="00BA799E"/>
    <w:rsid w:val="00BB034A"/>
    <w:rsid w:val="00BB0852"/>
    <w:rsid w:val="00BB1BC5"/>
    <w:rsid w:val="00BB28FB"/>
    <w:rsid w:val="00BB2EF8"/>
    <w:rsid w:val="00BB3052"/>
    <w:rsid w:val="00BB483E"/>
    <w:rsid w:val="00BB51B9"/>
    <w:rsid w:val="00BB57B3"/>
    <w:rsid w:val="00BB5A1E"/>
    <w:rsid w:val="00BB71FD"/>
    <w:rsid w:val="00BB73F2"/>
    <w:rsid w:val="00BC153F"/>
    <w:rsid w:val="00BC3376"/>
    <w:rsid w:val="00BC391A"/>
    <w:rsid w:val="00BC41C1"/>
    <w:rsid w:val="00BC4CD4"/>
    <w:rsid w:val="00BC54DA"/>
    <w:rsid w:val="00BC653A"/>
    <w:rsid w:val="00BC75E4"/>
    <w:rsid w:val="00BD066C"/>
    <w:rsid w:val="00BD1F8D"/>
    <w:rsid w:val="00BD209C"/>
    <w:rsid w:val="00BD2510"/>
    <w:rsid w:val="00BD2BF6"/>
    <w:rsid w:val="00BD2D53"/>
    <w:rsid w:val="00BD2DBD"/>
    <w:rsid w:val="00BD5C95"/>
    <w:rsid w:val="00BD5CCD"/>
    <w:rsid w:val="00BD7535"/>
    <w:rsid w:val="00BD7D0D"/>
    <w:rsid w:val="00BE0B03"/>
    <w:rsid w:val="00BE12D5"/>
    <w:rsid w:val="00BE1E60"/>
    <w:rsid w:val="00BE2C0E"/>
    <w:rsid w:val="00BE2E6E"/>
    <w:rsid w:val="00BE3C73"/>
    <w:rsid w:val="00BE4119"/>
    <w:rsid w:val="00BE4384"/>
    <w:rsid w:val="00BE4D5D"/>
    <w:rsid w:val="00BE5000"/>
    <w:rsid w:val="00BE581C"/>
    <w:rsid w:val="00BE6FCA"/>
    <w:rsid w:val="00BE707A"/>
    <w:rsid w:val="00BE7377"/>
    <w:rsid w:val="00BE779D"/>
    <w:rsid w:val="00BE7ADB"/>
    <w:rsid w:val="00BF0019"/>
    <w:rsid w:val="00BF0732"/>
    <w:rsid w:val="00BF0C5C"/>
    <w:rsid w:val="00BF115E"/>
    <w:rsid w:val="00BF4523"/>
    <w:rsid w:val="00BF45D0"/>
    <w:rsid w:val="00BF4A55"/>
    <w:rsid w:val="00BF4C0A"/>
    <w:rsid w:val="00BF54A5"/>
    <w:rsid w:val="00BF761A"/>
    <w:rsid w:val="00C00266"/>
    <w:rsid w:val="00C00CE4"/>
    <w:rsid w:val="00C013A9"/>
    <w:rsid w:val="00C01F24"/>
    <w:rsid w:val="00C02810"/>
    <w:rsid w:val="00C05195"/>
    <w:rsid w:val="00C054CE"/>
    <w:rsid w:val="00C05CCD"/>
    <w:rsid w:val="00C064FB"/>
    <w:rsid w:val="00C06CEE"/>
    <w:rsid w:val="00C07E4C"/>
    <w:rsid w:val="00C1020B"/>
    <w:rsid w:val="00C10242"/>
    <w:rsid w:val="00C10644"/>
    <w:rsid w:val="00C108F2"/>
    <w:rsid w:val="00C11A83"/>
    <w:rsid w:val="00C13862"/>
    <w:rsid w:val="00C1441D"/>
    <w:rsid w:val="00C14E7B"/>
    <w:rsid w:val="00C1518F"/>
    <w:rsid w:val="00C16432"/>
    <w:rsid w:val="00C16C17"/>
    <w:rsid w:val="00C16EB0"/>
    <w:rsid w:val="00C16FC6"/>
    <w:rsid w:val="00C20A33"/>
    <w:rsid w:val="00C20F06"/>
    <w:rsid w:val="00C21599"/>
    <w:rsid w:val="00C21D24"/>
    <w:rsid w:val="00C2302F"/>
    <w:rsid w:val="00C23129"/>
    <w:rsid w:val="00C23634"/>
    <w:rsid w:val="00C23D29"/>
    <w:rsid w:val="00C23D77"/>
    <w:rsid w:val="00C243A7"/>
    <w:rsid w:val="00C246B9"/>
    <w:rsid w:val="00C26866"/>
    <w:rsid w:val="00C26FEE"/>
    <w:rsid w:val="00C27218"/>
    <w:rsid w:val="00C27628"/>
    <w:rsid w:val="00C30443"/>
    <w:rsid w:val="00C30B25"/>
    <w:rsid w:val="00C3361D"/>
    <w:rsid w:val="00C342AA"/>
    <w:rsid w:val="00C353A5"/>
    <w:rsid w:val="00C356FF"/>
    <w:rsid w:val="00C4024D"/>
    <w:rsid w:val="00C410D1"/>
    <w:rsid w:val="00C4167A"/>
    <w:rsid w:val="00C42CA6"/>
    <w:rsid w:val="00C42F79"/>
    <w:rsid w:val="00C434AC"/>
    <w:rsid w:val="00C43C98"/>
    <w:rsid w:val="00C43F12"/>
    <w:rsid w:val="00C45CA8"/>
    <w:rsid w:val="00C463BD"/>
    <w:rsid w:val="00C46893"/>
    <w:rsid w:val="00C46D21"/>
    <w:rsid w:val="00C47C29"/>
    <w:rsid w:val="00C514B4"/>
    <w:rsid w:val="00C52058"/>
    <w:rsid w:val="00C52AD3"/>
    <w:rsid w:val="00C53B39"/>
    <w:rsid w:val="00C53DD5"/>
    <w:rsid w:val="00C546E3"/>
    <w:rsid w:val="00C54C91"/>
    <w:rsid w:val="00C55D44"/>
    <w:rsid w:val="00C5645A"/>
    <w:rsid w:val="00C56515"/>
    <w:rsid w:val="00C56B46"/>
    <w:rsid w:val="00C57CF7"/>
    <w:rsid w:val="00C60F54"/>
    <w:rsid w:val="00C6301A"/>
    <w:rsid w:val="00C63608"/>
    <w:rsid w:val="00C63A39"/>
    <w:rsid w:val="00C666DA"/>
    <w:rsid w:val="00C66977"/>
    <w:rsid w:val="00C67348"/>
    <w:rsid w:val="00C67F81"/>
    <w:rsid w:val="00C71010"/>
    <w:rsid w:val="00C71350"/>
    <w:rsid w:val="00C714D8"/>
    <w:rsid w:val="00C718A3"/>
    <w:rsid w:val="00C71D34"/>
    <w:rsid w:val="00C72055"/>
    <w:rsid w:val="00C72083"/>
    <w:rsid w:val="00C728F8"/>
    <w:rsid w:val="00C729FD"/>
    <w:rsid w:val="00C72E94"/>
    <w:rsid w:val="00C75752"/>
    <w:rsid w:val="00C75DEC"/>
    <w:rsid w:val="00C760D9"/>
    <w:rsid w:val="00C76364"/>
    <w:rsid w:val="00C7681B"/>
    <w:rsid w:val="00C80226"/>
    <w:rsid w:val="00C80925"/>
    <w:rsid w:val="00C815FB"/>
    <w:rsid w:val="00C816CF"/>
    <w:rsid w:val="00C81863"/>
    <w:rsid w:val="00C827D4"/>
    <w:rsid w:val="00C836C5"/>
    <w:rsid w:val="00C84C7A"/>
    <w:rsid w:val="00C85C74"/>
    <w:rsid w:val="00C85C7B"/>
    <w:rsid w:val="00C85E58"/>
    <w:rsid w:val="00C87076"/>
    <w:rsid w:val="00C87C9D"/>
    <w:rsid w:val="00C908F4"/>
    <w:rsid w:val="00C91C64"/>
    <w:rsid w:val="00C94202"/>
    <w:rsid w:val="00C944C6"/>
    <w:rsid w:val="00C97748"/>
    <w:rsid w:val="00C97B24"/>
    <w:rsid w:val="00CA1247"/>
    <w:rsid w:val="00CA1806"/>
    <w:rsid w:val="00CA1C62"/>
    <w:rsid w:val="00CA2C77"/>
    <w:rsid w:val="00CA2E46"/>
    <w:rsid w:val="00CA2EE0"/>
    <w:rsid w:val="00CA50E8"/>
    <w:rsid w:val="00CA5110"/>
    <w:rsid w:val="00CA63D6"/>
    <w:rsid w:val="00CA65AA"/>
    <w:rsid w:val="00CB0826"/>
    <w:rsid w:val="00CB10E9"/>
    <w:rsid w:val="00CB132E"/>
    <w:rsid w:val="00CB1C4B"/>
    <w:rsid w:val="00CB31A0"/>
    <w:rsid w:val="00CB337E"/>
    <w:rsid w:val="00CB3F01"/>
    <w:rsid w:val="00CB417C"/>
    <w:rsid w:val="00CB426D"/>
    <w:rsid w:val="00CB473C"/>
    <w:rsid w:val="00CB48F8"/>
    <w:rsid w:val="00CB566E"/>
    <w:rsid w:val="00CB5691"/>
    <w:rsid w:val="00CB59A1"/>
    <w:rsid w:val="00CB6D23"/>
    <w:rsid w:val="00CB6E8E"/>
    <w:rsid w:val="00CB7D03"/>
    <w:rsid w:val="00CC09AA"/>
    <w:rsid w:val="00CC1564"/>
    <w:rsid w:val="00CC1977"/>
    <w:rsid w:val="00CC1DDD"/>
    <w:rsid w:val="00CC223D"/>
    <w:rsid w:val="00CC2843"/>
    <w:rsid w:val="00CC2A3C"/>
    <w:rsid w:val="00CC2BBF"/>
    <w:rsid w:val="00CC5A49"/>
    <w:rsid w:val="00CC7A55"/>
    <w:rsid w:val="00CC7FB1"/>
    <w:rsid w:val="00CD1E1A"/>
    <w:rsid w:val="00CD20DE"/>
    <w:rsid w:val="00CD2ED2"/>
    <w:rsid w:val="00CD3840"/>
    <w:rsid w:val="00CD3C42"/>
    <w:rsid w:val="00CD3F0A"/>
    <w:rsid w:val="00CD4A48"/>
    <w:rsid w:val="00CD6462"/>
    <w:rsid w:val="00CD665D"/>
    <w:rsid w:val="00CD66E7"/>
    <w:rsid w:val="00CD7648"/>
    <w:rsid w:val="00CE1C26"/>
    <w:rsid w:val="00CE30CD"/>
    <w:rsid w:val="00CE45F0"/>
    <w:rsid w:val="00CE46CB"/>
    <w:rsid w:val="00CE67E0"/>
    <w:rsid w:val="00CE748B"/>
    <w:rsid w:val="00CE7893"/>
    <w:rsid w:val="00CF02D8"/>
    <w:rsid w:val="00CF12B4"/>
    <w:rsid w:val="00CF1DFE"/>
    <w:rsid w:val="00CF315F"/>
    <w:rsid w:val="00CF3360"/>
    <w:rsid w:val="00CF396A"/>
    <w:rsid w:val="00CF3E55"/>
    <w:rsid w:val="00CF4682"/>
    <w:rsid w:val="00CF49C5"/>
    <w:rsid w:val="00CF4A82"/>
    <w:rsid w:val="00CF5AF8"/>
    <w:rsid w:val="00CF5F55"/>
    <w:rsid w:val="00CF6B6D"/>
    <w:rsid w:val="00CF72E2"/>
    <w:rsid w:val="00D00139"/>
    <w:rsid w:val="00D0020A"/>
    <w:rsid w:val="00D00DD8"/>
    <w:rsid w:val="00D01E54"/>
    <w:rsid w:val="00D02566"/>
    <w:rsid w:val="00D02740"/>
    <w:rsid w:val="00D02819"/>
    <w:rsid w:val="00D03C89"/>
    <w:rsid w:val="00D04796"/>
    <w:rsid w:val="00D04E81"/>
    <w:rsid w:val="00D05461"/>
    <w:rsid w:val="00D05C38"/>
    <w:rsid w:val="00D05D5D"/>
    <w:rsid w:val="00D064EB"/>
    <w:rsid w:val="00D066F8"/>
    <w:rsid w:val="00D06F24"/>
    <w:rsid w:val="00D102EF"/>
    <w:rsid w:val="00D107B4"/>
    <w:rsid w:val="00D11634"/>
    <w:rsid w:val="00D11CE1"/>
    <w:rsid w:val="00D12789"/>
    <w:rsid w:val="00D13C9B"/>
    <w:rsid w:val="00D13FDC"/>
    <w:rsid w:val="00D14D60"/>
    <w:rsid w:val="00D15439"/>
    <w:rsid w:val="00D160CA"/>
    <w:rsid w:val="00D16218"/>
    <w:rsid w:val="00D16773"/>
    <w:rsid w:val="00D17052"/>
    <w:rsid w:val="00D17851"/>
    <w:rsid w:val="00D17CF0"/>
    <w:rsid w:val="00D212F0"/>
    <w:rsid w:val="00D22E0D"/>
    <w:rsid w:val="00D238EE"/>
    <w:rsid w:val="00D23D50"/>
    <w:rsid w:val="00D240E4"/>
    <w:rsid w:val="00D24350"/>
    <w:rsid w:val="00D245DD"/>
    <w:rsid w:val="00D25859"/>
    <w:rsid w:val="00D25F71"/>
    <w:rsid w:val="00D2739F"/>
    <w:rsid w:val="00D30A38"/>
    <w:rsid w:val="00D30D40"/>
    <w:rsid w:val="00D31F96"/>
    <w:rsid w:val="00D32C1D"/>
    <w:rsid w:val="00D343BB"/>
    <w:rsid w:val="00D34969"/>
    <w:rsid w:val="00D35A02"/>
    <w:rsid w:val="00D365E6"/>
    <w:rsid w:val="00D36FD8"/>
    <w:rsid w:val="00D37FDB"/>
    <w:rsid w:val="00D4055F"/>
    <w:rsid w:val="00D40BB1"/>
    <w:rsid w:val="00D416D6"/>
    <w:rsid w:val="00D4267D"/>
    <w:rsid w:val="00D43470"/>
    <w:rsid w:val="00D452FE"/>
    <w:rsid w:val="00D45782"/>
    <w:rsid w:val="00D45CFE"/>
    <w:rsid w:val="00D45E73"/>
    <w:rsid w:val="00D4623D"/>
    <w:rsid w:val="00D46800"/>
    <w:rsid w:val="00D468D3"/>
    <w:rsid w:val="00D47FB0"/>
    <w:rsid w:val="00D51449"/>
    <w:rsid w:val="00D51DF3"/>
    <w:rsid w:val="00D5202D"/>
    <w:rsid w:val="00D52A19"/>
    <w:rsid w:val="00D53177"/>
    <w:rsid w:val="00D53605"/>
    <w:rsid w:val="00D53903"/>
    <w:rsid w:val="00D54032"/>
    <w:rsid w:val="00D56ACD"/>
    <w:rsid w:val="00D56BBF"/>
    <w:rsid w:val="00D57623"/>
    <w:rsid w:val="00D57C63"/>
    <w:rsid w:val="00D60AE6"/>
    <w:rsid w:val="00D60DA0"/>
    <w:rsid w:val="00D60F04"/>
    <w:rsid w:val="00D614F9"/>
    <w:rsid w:val="00D615DF"/>
    <w:rsid w:val="00D62735"/>
    <w:rsid w:val="00D62A32"/>
    <w:rsid w:val="00D635DB"/>
    <w:rsid w:val="00D6376E"/>
    <w:rsid w:val="00D6377E"/>
    <w:rsid w:val="00D640A7"/>
    <w:rsid w:val="00D66CEF"/>
    <w:rsid w:val="00D673F0"/>
    <w:rsid w:val="00D71879"/>
    <w:rsid w:val="00D71D4F"/>
    <w:rsid w:val="00D7259D"/>
    <w:rsid w:val="00D740BE"/>
    <w:rsid w:val="00D74380"/>
    <w:rsid w:val="00D74BF3"/>
    <w:rsid w:val="00D74EAD"/>
    <w:rsid w:val="00D75F07"/>
    <w:rsid w:val="00D7723B"/>
    <w:rsid w:val="00D801CF"/>
    <w:rsid w:val="00D80967"/>
    <w:rsid w:val="00D810B9"/>
    <w:rsid w:val="00D814C8"/>
    <w:rsid w:val="00D81C12"/>
    <w:rsid w:val="00D8249E"/>
    <w:rsid w:val="00D84431"/>
    <w:rsid w:val="00D8470A"/>
    <w:rsid w:val="00D8514F"/>
    <w:rsid w:val="00D85325"/>
    <w:rsid w:val="00D86BA2"/>
    <w:rsid w:val="00D86CBE"/>
    <w:rsid w:val="00D90A55"/>
    <w:rsid w:val="00D90F01"/>
    <w:rsid w:val="00D932BD"/>
    <w:rsid w:val="00D93364"/>
    <w:rsid w:val="00D9337C"/>
    <w:rsid w:val="00D93A34"/>
    <w:rsid w:val="00D9487B"/>
    <w:rsid w:val="00D95D13"/>
    <w:rsid w:val="00D95EB2"/>
    <w:rsid w:val="00D96272"/>
    <w:rsid w:val="00D96B6C"/>
    <w:rsid w:val="00D96DF8"/>
    <w:rsid w:val="00DA0537"/>
    <w:rsid w:val="00DA06B8"/>
    <w:rsid w:val="00DA08EF"/>
    <w:rsid w:val="00DA13A3"/>
    <w:rsid w:val="00DA1E0C"/>
    <w:rsid w:val="00DA2011"/>
    <w:rsid w:val="00DA203F"/>
    <w:rsid w:val="00DA222D"/>
    <w:rsid w:val="00DA276D"/>
    <w:rsid w:val="00DA2BBD"/>
    <w:rsid w:val="00DA3835"/>
    <w:rsid w:val="00DA3DBA"/>
    <w:rsid w:val="00DA4DF2"/>
    <w:rsid w:val="00DA5802"/>
    <w:rsid w:val="00DA68FE"/>
    <w:rsid w:val="00DA7290"/>
    <w:rsid w:val="00DA73EB"/>
    <w:rsid w:val="00DA793A"/>
    <w:rsid w:val="00DA7BF5"/>
    <w:rsid w:val="00DB19AE"/>
    <w:rsid w:val="00DB19D4"/>
    <w:rsid w:val="00DB1BC9"/>
    <w:rsid w:val="00DB1D46"/>
    <w:rsid w:val="00DB341E"/>
    <w:rsid w:val="00DB3EB3"/>
    <w:rsid w:val="00DB4798"/>
    <w:rsid w:val="00DB5767"/>
    <w:rsid w:val="00DB63C7"/>
    <w:rsid w:val="00DB6A28"/>
    <w:rsid w:val="00DB6E11"/>
    <w:rsid w:val="00DB7559"/>
    <w:rsid w:val="00DC038B"/>
    <w:rsid w:val="00DC19B9"/>
    <w:rsid w:val="00DC1E2A"/>
    <w:rsid w:val="00DC3425"/>
    <w:rsid w:val="00DC423A"/>
    <w:rsid w:val="00DC44E8"/>
    <w:rsid w:val="00DC47A3"/>
    <w:rsid w:val="00DC708D"/>
    <w:rsid w:val="00DC76F9"/>
    <w:rsid w:val="00DD0E24"/>
    <w:rsid w:val="00DD147C"/>
    <w:rsid w:val="00DD1E57"/>
    <w:rsid w:val="00DD1F55"/>
    <w:rsid w:val="00DD2064"/>
    <w:rsid w:val="00DD274F"/>
    <w:rsid w:val="00DD2960"/>
    <w:rsid w:val="00DD296A"/>
    <w:rsid w:val="00DD3E26"/>
    <w:rsid w:val="00DD5168"/>
    <w:rsid w:val="00DD63D4"/>
    <w:rsid w:val="00DD65D7"/>
    <w:rsid w:val="00DE0988"/>
    <w:rsid w:val="00DE0DEC"/>
    <w:rsid w:val="00DE16C8"/>
    <w:rsid w:val="00DE30E4"/>
    <w:rsid w:val="00DE31D6"/>
    <w:rsid w:val="00DE3767"/>
    <w:rsid w:val="00DE47E2"/>
    <w:rsid w:val="00DE4AE3"/>
    <w:rsid w:val="00DE6C8B"/>
    <w:rsid w:val="00DE732E"/>
    <w:rsid w:val="00DF086D"/>
    <w:rsid w:val="00DF2747"/>
    <w:rsid w:val="00DF2822"/>
    <w:rsid w:val="00DF3363"/>
    <w:rsid w:val="00DF359B"/>
    <w:rsid w:val="00DF3B65"/>
    <w:rsid w:val="00DF5A9E"/>
    <w:rsid w:val="00DF6D9B"/>
    <w:rsid w:val="00E00BAC"/>
    <w:rsid w:val="00E0161C"/>
    <w:rsid w:val="00E0212B"/>
    <w:rsid w:val="00E0282F"/>
    <w:rsid w:val="00E03A87"/>
    <w:rsid w:val="00E04BDD"/>
    <w:rsid w:val="00E05F17"/>
    <w:rsid w:val="00E07232"/>
    <w:rsid w:val="00E0731C"/>
    <w:rsid w:val="00E07B95"/>
    <w:rsid w:val="00E07D28"/>
    <w:rsid w:val="00E10517"/>
    <w:rsid w:val="00E10FED"/>
    <w:rsid w:val="00E121C8"/>
    <w:rsid w:val="00E12746"/>
    <w:rsid w:val="00E12D9B"/>
    <w:rsid w:val="00E14E9C"/>
    <w:rsid w:val="00E14EB6"/>
    <w:rsid w:val="00E16201"/>
    <w:rsid w:val="00E16E04"/>
    <w:rsid w:val="00E21F51"/>
    <w:rsid w:val="00E22AA7"/>
    <w:rsid w:val="00E233C8"/>
    <w:rsid w:val="00E242CB"/>
    <w:rsid w:val="00E24AFA"/>
    <w:rsid w:val="00E25020"/>
    <w:rsid w:val="00E25649"/>
    <w:rsid w:val="00E25A03"/>
    <w:rsid w:val="00E26E00"/>
    <w:rsid w:val="00E31202"/>
    <w:rsid w:val="00E31FD1"/>
    <w:rsid w:val="00E3259A"/>
    <w:rsid w:val="00E32808"/>
    <w:rsid w:val="00E329A1"/>
    <w:rsid w:val="00E32D0A"/>
    <w:rsid w:val="00E34192"/>
    <w:rsid w:val="00E35923"/>
    <w:rsid w:val="00E36510"/>
    <w:rsid w:val="00E366D6"/>
    <w:rsid w:val="00E3719C"/>
    <w:rsid w:val="00E407BD"/>
    <w:rsid w:val="00E42884"/>
    <w:rsid w:val="00E42952"/>
    <w:rsid w:val="00E42B14"/>
    <w:rsid w:val="00E42E11"/>
    <w:rsid w:val="00E44091"/>
    <w:rsid w:val="00E4568F"/>
    <w:rsid w:val="00E45731"/>
    <w:rsid w:val="00E464A4"/>
    <w:rsid w:val="00E4799C"/>
    <w:rsid w:val="00E50BD1"/>
    <w:rsid w:val="00E50D69"/>
    <w:rsid w:val="00E511F6"/>
    <w:rsid w:val="00E51875"/>
    <w:rsid w:val="00E51E6B"/>
    <w:rsid w:val="00E51F38"/>
    <w:rsid w:val="00E52BD6"/>
    <w:rsid w:val="00E52BF1"/>
    <w:rsid w:val="00E53B58"/>
    <w:rsid w:val="00E542B4"/>
    <w:rsid w:val="00E543FA"/>
    <w:rsid w:val="00E544E4"/>
    <w:rsid w:val="00E5468B"/>
    <w:rsid w:val="00E54C20"/>
    <w:rsid w:val="00E55CBC"/>
    <w:rsid w:val="00E56F0A"/>
    <w:rsid w:val="00E57715"/>
    <w:rsid w:val="00E6015B"/>
    <w:rsid w:val="00E60A9F"/>
    <w:rsid w:val="00E60BEB"/>
    <w:rsid w:val="00E60F50"/>
    <w:rsid w:val="00E61029"/>
    <w:rsid w:val="00E61586"/>
    <w:rsid w:val="00E61650"/>
    <w:rsid w:val="00E616EE"/>
    <w:rsid w:val="00E6177F"/>
    <w:rsid w:val="00E6185B"/>
    <w:rsid w:val="00E61C80"/>
    <w:rsid w:val="00E61F9F"/>
    <w:rsid w:val="00E626F2"/>
    <w:rsid w:val="00E62B9B"/>
    <w:rsid w:val="00E63231"/>
    <w:rsid w:val="00E63534"/>
    <w:rsid w:val="00E643CA"/>
    <w:rsid w:val="00E645FA"/>
    <w:rsid w:val="00E64EC3"/>
    <w:rsid w:val="00E65D05"/>
    <w:rsid w:val="00E67447"/>
    <w:rsid w:val="00E67EFB"/>
    <w:rsid w:val="00E7080D"/>
    <w:rsid w:val="00E70891"/>
    <w:rsid w:val="00E71A9B"/>
    <w:rsid w:val="00E71DD1"/>
    <w:rsid w:val="00E7295E"/>
    <w:rsid w:val="00E7324C"/>
    <w:rsid w:val="00E757C0"/>
    <w:rsid w:val="00E77963"/>
    <w:rsid w:val="00E810CD"/>
    <w:rsid w:val="00E82690"/>
    <w:rsid w:val="00E82E74"/>
    <w:rsid w:val="00E8426E"/>
    <w:rsid w:val="00E8428B"/>
    <w:rsid w:val="00E85FE8"/>
    <w:rsid w:val="00E8635E"/>
    <w:rsid w:val="00E865D2"/>
    <w:rsid w:val="00E875CA"/>
    <w:rsid w:val="00E87740"/>
    <w:rsid w:val="00E87C33"/>
    <w:rsid w:val="00E902F8"/>
    <w:rsid w:val="00E90FC1"/>
    <w:rsid w:val="00E91C7B"/>
    <w:rsid w:val="00E91FFF"/>
    <w:rsid w:val="00E9300E"/>
    <w:rsid w:val="00E930C4"/>
    <w:rsid w:val="00E94064"/>
    <w:rsid w:val="00E94428"/>
    <w:rsid w:val="00E9663F"/>
    <w:rsid w:val="00E96C37"/>
    <w:rsid w:val="00E9705C"/>
    <w:rsid w:val="00E97887"/>
    <w:rsid w:val="00E97C6F"/>
    <w:rsid w:val="00EA1E4A"/>
    <w:rsid w:val="00EA2C17"/>
    <w:rsid w:val="00EA2D8D"/>
    <w:rsid w:val="00EA3BBE"/>
    <w:rsid w:val="00EA3F3E"/>
    <w:rsid w:val="00EA6121"/>
    <w:rsid w:val="00EA6349"/>
    <w:rsid w:val="00EA6554"/>
    <w:rsid w:val="00EA6652"/>
    <w:rsid w:val="00EA69CB"/>
    <w:rsid w:val="00EA73BD"/>
    <w:rsid w:val="00EA7E86"/>
    <w:rsid w:val="00EB0162"/>
    <w:rsid w:val="00EB296E"/>
    <w:rsid w:val="00EB2F6A"/>
    <w:rsid w:val="00EB3A7B"/>
    <w:rsid w:val="00EB3BE1"/>
    <w:rsid w:val="00EB3C99"/>
    <w:rsid w:val="00EB4055"/>
    <w:rsid w:val="00EB40C1"/>
    <w:rsid w:val="00EB4927"/>
    <w:rsid w:val="00EB6961"/>
    <w:rsid w:val="00EB6E6A"/>
    <w:rsid w:val="00EB7984"/>
    <w:rsid w:val="00EB7A8F"/>
    <w:rsid w:val="00EB7E38"/>
    <w:rsid w:val="00EC166B"/>
    <w:rsid w:val="00EC1C75"/>
    <w:rsid w:val="00EC1DC7"/>
    <w:rsid w:val="00EC1E5A"/>
    <w:rsid w:val="00EC3466"/>
    <w:rsid w:val="00EC4580"/>
    <w:rsid w:val="00EC4744"/>
    <w:rsid w:val="00EC544B"/>
    <w:rsid w:val="00EC5FB9"/>
    <w:rsid w:val="00EC67F0"/>
    <w:rsid w:val="00EC7D58"/>
    <w:rsid w:val="00ED0615"/>
    <w:rsid w:val="00ED0C9A"/>
    <w:rsid w:val="00ED0ECF"/>
    <w:rsid w:val="00ED1B71"/>
    <w:rsid w:val="00ED3D3D"/>
    <w:rsid w:val="00ED51E5"/>
    <w:rsid w:val="00ED5C13"/>
    <w:rsid w:val="00ED64FB"/>
    <w:rsid w:val="00ED6584"/>
    <w:rsid w:val="00ED6C29"/>
    <w:rsid w:val="00EE2A77"/>
    <w:rsid w:val="00EE3D1E"/>
    <w:rsid w:val="00EE3E35"/>
    <w:rsid w:val="00EE4231"/>
    <w:rsid w:val="00EE440F"/>
    <w:rsid w:val="00EE470A"/>
    <w:rsid w:val="00EE49D7"/>
    <w:rsid w:val="00EE5D23"/>
    <w:rsid w:val="00EE6A14"/>
    <w:rsid w:val="00EE6BC5"/>
    <w:rsid w:val="00EE6DF5"/>
    <w:rsid w:val="00EE719E"/>
    <w:rsid w:val="00EE73EA"/>
    <w:rsid w:val="00EE7759"/>
    <w:rsid w:val="00EF0390"/>
    <w:rsid w:val="00EF11DD"/>
    <w:rsid w:val="00EF13AC"/>
    <w:rsid w:val="00EF1955"/>
    <w:rsid w:val="00EF1D15"/>
    <w:rsid w:val="00EF1D79"/>
    <w:rsid w:val="00EF2183"/>
    <w:rsid w:val="00EF4712"/>
    <w:rsid w:val="00EF4EF4"/>
    <w:rsid w:val="00EF7BBE"/>
    <w:rsid w:val="00F00AC0"/>
    <w:rsid w:val="00F018D5"/>
    <w:rsid w:val="00F02520"/>
    <w:rsid w:val="00F03937"/>
    <w:rsid w:val="00F04E58"/>
    <w:rsid w:val="00F0548A"/>
    <w:rsid w:val="00F06506"/>
    <w:rsid w:val="00F10BF5"/>
    <w:rsid w:val="00F1134F"/>
    <w:rsid w:val="00F11564"/>
    <w:rsid w:val="00F11D90"/>
    <w:rsid w:val="00F12409"/>
    <w:rsid w:val="00F14757"/>
    <w:rsid w:val="00F16362"/>
    <w:rsid w:val="00F17F46"/>
    <w:rsid w:val="00F209B7"/>
    <w:rsid w:val="00F21016"/>
    <w:rsid w:val="00F2194D"/>
    <w:rsid w:val="00F22D83"/>
    <w:rsid w:val="00F2345C"/>
    <w:rsid w:val="00F2357D"/>
    <w:rsid w:val="00F25006"/>
    <w:rsid w:val="00F258AC"/>
    <w:rsid w:val="00F25CDA"/>
    <w:rsid w:val="00F260F5"/>
    <w:rsid w:val="00F27CFB"/>
    <w:rsid w:val="00F30346"/>
    <w:rsid w:val="00F307FA"/>
    <w:rsid w:val="00F30C34"/>
    <w:rsid w:val="00F30F24"/>
    <w:rsid w:val="00F32653"/>
    <w:rsid w:val="00F32B52"/>
    <w:rsid w:val="00F331AC"/>
    <w:rsid w:val="00F33530"/>
    <w:rsid w:val="00F33642"/>
    <w:rsid w:val="00F352FC"/>
    <w:rsid w:val="00F35929"/>
    <w:rsid w:val="00F35DDF"/>
    <w:rsid w:val="00F36C7A"/>
    <w:rsid w:val="00F374F9"/>
    <w:rsid w:val="00F3783C"/>
    <w:rsid w:val="00F378F5"/>
    <w:rsid w:val="00F41108"/>
    <w:rsid w:val="00F41CCA"/>
    <w:rsid w:val="00F427D6"/>
    <w:rsid w:val="00F43BFE"/>
    <w:rsid w:val="00F450B2"/>
    <w:rsid w:val="00F46D2D"/>
    <w:rsid w:val="00F47240"/>
    <w:rsid w:val="00F472B5"/>
    <w:rsid w:val="00F50ACF"/>
    <w:rsid w:val="00F519C2"/>
    <w:rsid w:val="00F52240"/>
    <w:rsid w:val="00F528C1"/>
    <w:rsid w:val="00F53111"/>
    <w:rsid w:val="00F532B1"/>
    <w:rsid w:val="00F54974"/>
    <w:rsid w:val="00F553E7"/>
    <w:rsid w:val="00F55847"/>
    <w:rsid w:val="00F55A6C"/>
    <w:rsid w:val="00F55B77"/>
    <w:rsid w:val="00F55C3F"/>
    <w:rsid w:val="00F5602C"/>
    <w:rsid w:val="00F60565"/>
    <w:rsid w:val="00F615F1"/>
    <w:rsid w:val="00F617EF"/>
    <w:rsid w:val="00F618CC"/>
    <w:rsid w:val="00F62183"/>
    <w:rsid w:val="00F62392"/>
    <w:rsid w:val="00F62AE7"/>
    <w:rsid w:val="00F62D8D"/>
    <w:rsid w:val="00F63221"/>
    <w:rsid w:val="00F63369"/>
    <w:rsid w:val="00F63E55"/>
    <w:rsid w:val="00F643A7"/>
    <w:rsid w:val="00F649C0"/>
    <w:rsid w:val="00F64A8D"/>
    <w:rsid w:val="00F64E58"/>
    <w:rsid w:val="00F653F8"/>
    <w:rsid w:val="00F65BA8"/>
    <w:rsid w:val="00F6674C"/>
    <w:rsid w:val="00F679FA"/>
    <w:rsid w:val="00F67CF4"/>
    <w:rsid w:val="00F70368"/>
    <w:rsid w:val="00F71493"/>
    <w:rsid w:val="00F72347"/>
    <w:rsid w:val="00F723D5"/>
    <w:rsid w:val="00F72997"/>
    <w:rsid w:val="00F730DB"/>
    <w:rsid w:val="00F74A87"/>
    <w:rsid w:val="00F75F1F"/>
    <w:rsid w:val="00F76346"/>
    <w:rsid w:val="00F769FE"/>
    <w:rsid w:val="00F7702A"/>
    <w:rsid w:val="00F77096"/>
    <w:rsid w:val="00F779B1"/>
    <w:rsid w:val="00F779BE"/>
    <w:rsid w:val="00F80573"/>
    <w:rsid w:val="00F81289"/>
    <w:rsid w:val="00F8128B"/>
    <w:rsid w:val="00F822DE"/>
    <w:rsid w:val="00F82551"/>
    <w:rsid w:val="00F8287D"/>
    <w:rsid w:val="00F82A87"/>
    <w:rsid w:val="00F83F78"/>
    <w:rsid w:val="00F8547C"/>
    <w:rsid w:val="00F85A02"/>
    <w:rsid w:val="00F86B75"/>
    <w:rsid w:val="00F86D1D"/>
    <w:rsid w:val="00F86DB4"/>
    <w:rsid w:val="00F86DF6"/>
    <w:rsid w:val="00F90364"/>
    <w:rsid w:val="00F90430"/>
    <w:rsid w:val="00F905D3"/>
    <w:rsid w:val="00F90A67"/>
    <w:rsid w:val="00F90D71"/>
    <w:rsid w:val="00F90FF1"/>
    <w:rsid w:val="00F91403"/>
    <w:rsid w:val="00F917B5"/>
    <w:rsid w:val="00F91B4F"/>
    <w:rsid w:val="00F91B6E"/>
    <w:rsid w:val="00F9210F"/>
    <w:rsid w:val="00F92DE0"/>
    <w:rsid w:val="00F92F5E"/>
    <w:rsid w:val="00F93492"/>
    <w:rsid w:val="00F94267"/>
    <w:rsid w:val="00F9455E"/>
    <w:rsid w:val="00F947A8"/>
    <w:rsid w:val="00F95587"/>
    <w:rsid w:val="00F959CD"/>
    <w:rsid w:val="00F9648C"/>
    <w:rsid w:val="00F96566"/>
    <w:rsid w:val="00F96644"/>
    <w:rsid w:val="00FA134C"/>
    <w:rsid w:val="00FA1618"/>
    <w:rsid w:val="00FA25C3"/>
    <w:rsid w:val="00FA2AC1"/>
    <w:rsid w:val="00FA2FF8"/>
    <w:rsid w:val="00FA3120"/>
    <w:rsid w:val="00FA327F"/>
    <w:rsid w:val="00FA4278"/>
    <w:rsid w:val="00FA5574"/>
    <w:rsid w:val="00FA620A"/>
    <w:rsid w:val="00FA671C"/>
    <w:rsid w:val="00FA67A6"/>
    <w:rsid w:val="00FA76AB"/>
    <w:rsid w:val="00FA7C5D"/>
    <w:rsid w:val="00FB0145"/>
    <w:rsid w:val="00FB0D90"/>
    <w:rsid w:val="00FB18EC"/>
    <w:rsid w:val="00FB1D3A"/>
    <w:rsid w:val="00FB38F4"/>
    <w:rsid w:val="00FB40AD"/>
    <w:rsid w:val="00FB45DB"/>
    <w:rsid w:val="00FB79B9"/>
    <w:rsid w:val="00FC34C9"/>
    <w:rsid w:val="00FC34FD"/>
    <w:rsid w:val="00FC3997"/>
    <w:rsid w:val="00FC4015"/>
    <w:rsid w:val="00FC40EB"/>
    <w:rsid w:val="00FC4E08"/>
    <w:rsid w:val="00FC5945"/>
    <w:rsid w:val="00FD0AD9"/>
    <w:rsid w:val="00FD14A0"/>
    <w:rsid w:val="00FD1514"/>
    <w:rsid w:val="00FD1935"/>
    <w:rsid w:val="00FD1CDD"/>
    <w:rsid w:val="00FD2358"/>
    <w:rsid w:val="00FD2AF4"/>
    <w:rsid w:val="00FD2E30"/>
    <w:rsid w:val="00FD370D"/>
    <w:rsid w:val="00FD4A6A"/>
    <w:rsid w:val="00FD4FDE"/>
    <w:rsid w:val="00FD5F37"/>
    <w:rsid w:val="00FD66D7"/>
    <w:rsid w:val="00FE12B0"/>
    <w:rsid w:val="00FE2B42"/>
    <w:rsid w:val="00FE2F96"/>
    <w:rsid w:val="00FE3A4E"/>
    <w:rsid w:val="00FE406D"/>
    <w:rsid w:val="00FE40AC"/>
    <w:rsid w:val="00FE48C5"/>
    <w:rsid w:val="00FE4D5C"/>
    <w:rsid w:val="00FE4E29"/>
    <w:rsid w:val="00FE581D"/>
    <w:rsid w:val="00FE5C1B"/>
    <w:rsid w:val="00FE685F"/>
    <w:rsid w:val="00FE7132"/>
    <w:rsid w:val="00FE7514"/>
    <w:rsid w:val="00FF01C6"/>
    <w:rsid w:val="00FF060F"/>
    <w:rsid w:val="00FF0C7C"/>
    <w:rsid w:val="00FF1942"/>
    <w:rsid w:val="00FF1D34"/>
    <w:rsid w:val="00FF2BBD"/>
    <w:rsid w:val="00FF2C9E"/>
    <w:rsid w:val="00FF3DC2"/>
    <w:rsid w:val="00FF6704"/>
    <w:rsid w:val="00FF6D2F"/>
    <w:rsid w:val="00FF6E88"/>
    <w:rsid w:val="00FF7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3BB831F6"/>
  <w15:docId w15:val="{D8EE5B12-E58B-4BBE-9CC3-2849DCC41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35D"/>
    <w:rPr>
      <w:rFonts w:ascii="Arial" w:hAnsi="Arial"/>
      <w:sz w:val="24"/>
      <w:szCs w:val="24"/>
    </w:rPr>
  </w:style>
  <w:style w:type="paragraph" w:styleId="Heading1">
    <w:name w:val="heading 1"/>
    <w:aliases w:val="Heading 1v"/>
    <w:basedOn w:val="Normal"/>
    <w:next w:val="Normal"/>
    <w:qFormat/>
    <w:rsid w:val="003647C3"/>
    <w:pPr>
      <w:keepNext/>
      <w:overflowPunct w:val="0"/>
      <w:autoSpaceDE w:val="0"/>
      <w:autoSpaceDN w:val="0"/>
      <w:adjustRightInd w:val="0"/>
      <w:jc w:val="center"/>
      <w:textAlignment w:val="baseline"/>
      <w:outlineLvl w:val="0"/>
    </w:pPr>
    <w:rPr>
      <w:b/>
      <w:szCs w:val="20"/>
    </w:rPr>
  </w:style>
  <w:style w:type="paragraph" w:styleId="Heading2">
    <w:name w:val="heading 2"/>
    <w:aliases w:val="Heading 2v,Heading 2 Deana,Section Heading GP"/>
    <w:basedOn w:val="Normal"/>
    <w:next w:val="Normal"/>
    <w:link w:val="Heading2Char"/>
    <w:qFormat/>
    <w:pPr>
      <w:keepNext/>
      <w:overflowPunct w:val="0"/>
      <w:autoSpaceDE w:val="0"/>
      <w:autoSpaceDN w:val="0"/>
      <w:adjustRightInd w:val="0"/>
      <w:textAlignment w:val="baseline"/>
      <w:outlineLvl w:val="1"/>
    </w:pPr>
    <w:rPr>
      <w:b/>
      <w:szCs w:val="20"/>
    </w:rPr>
  </w:style>
  <w:style w:type="paragraph" w:styleId="Heading3">
    <w:name w:val="heading 3"/>
    <w:basedOn w:val="Normal"/>
    <w:next w:val="Normal"/>
    <w:link w:val="Heading3Char"/>
    <w:qFormat/>
    <w:rsid w:val="00BA7B34"/>
    <w:pPr>
      <w:keepNext/>
      <w:spacing w:before="240" w:after="60"/>
      <w:outlineLvl w:val="2"/>
    </w:pPr>
    <w:rPr>
      <w:rFonts w:cs="Arial"/>
      <w:b/>
      <w:bCs/>
      <w:sz w:val="26"/>
      <w:szCs w:val="26"/>
    </w:rPr>
  </w:style>
  <w:style w:type="paragraph" w:styleId="Heading4">
    <w:name w:val="heading 4"/>
    <w:basedOn w:val="Heading3"/>
    <w:next w:val="Normal"/>
    <w:link w:val="Heading4Char"/>
    <w:uiPriority w:val="99"/>
    <w:qFormat/>
    <w:rsid w:val="00A640DA"/>
    <w:pPr>
      <w:keepNext w:val="0"/>
      <w:numPr>
        <w:ilvl w:val="3"/>
      </w:numPr>
      <w:ind w:firstLine="306"/>
      <w:outlineLvl w:val="3"/>
    </w:pPr>
    <w:rPr>
      <w:rFonts w:ascii="Helvetica" w:hAnsi="Helvetica"/>
      <w:b w:val="0"/>
      <w:sz w:val="22"/>
      <w:szCs w:val="22"/>
    </w:rPr>
  </w:style>
  <w:style w:type="paragraph" w:styleId="Heading5">
    <w:name w:val="heading 5"/>
    <w:basedOn w:val="Normal"/>
    <w:next w:val="Normal"/>
    <w:uiPriority w:val="99"/>
    <w:qFormat/>
    <w:rsid w:val="007E6423"/>
    <w:pPr>
      <w:spacing w:before="240" w:after="60"/>
      <w:outlineLvl w:val="4"/>
    </w:pPr>
    <w:rPr>
      <w:b/>
      <w:bCs/>
      <w:i/>
      <w:iCs/>
      <w:sz w:val="26"/>
      <w:szCs w:val="26"/>
    </w:rPr>
  </w:style>
  <w:style w:type="paragraph" w:styleId="Heading6">
    <w:name w:val="heading 6"/>
    <w:aliases w:val="Heading 6v"/>
    <w:basedOn w:val="Normal"/>
    <w:next w:val="Normal"/>
    <w:qFormat/>
    <w:pPr>
      <w:keepNext/>
      <w:overflowPunct w:val="0"/>
      <w:autoSpaceDE w:val="0"/>
      <w:autoSpaceDN w:val="0"/>
      <w:adjustRightInd w:val="0"/>
      <w:spacing w:after="120"/>
      <w:textAlignment w:val="baseline"/>
      <w:outlineLvl w:val="5"/>
    </w:pPr>
    <w:rPr>
      <w:rFonts w:ascii="Times New Roman" w:hAnsi="Times New Roman"/>
      <w:b/>
      <w:szCs w:val="20"/>
    </w:rPr>
  </w:style>
  <w:style w:type="paragraph" w:styleId="Heading7">
    <w:name w:val="heading 7"/>
    <w:basedOn w:val="Normal"/>
    <w:next w:val="Normal"/>
    <w:qFormat/>
    <w:rsid w:val="00BA7B34"/>
    <w:pPr>
      <w:spacing w:before="240" w:after="60"/>
      <w:outlineLvl w:val="6"/>
    </w:pPr>
    <w:rPr>
      <w:rFonts w:ascii="Times New Roman" w:hAnsi="Times New Roman"/>
    </w:rPr>
  </w:style>
  <w:style w:type="paragraph" w:styleId="Heading8">
    <w:name w:val="heading 8"/>
    <w:basedOn w:val="Normal"/>
    <w:next w:val="Normal"/>
    <w:qFormat/>
    <w:rsid w:val="00624E4B"/>
    <w:pPr>
      <w:spacing w:before="240" w:after="60"/>
      <w:outlineLvl w:val="7"/>
    </w:pPr>
    <w:rPr>
      <w:rFonts w:ascii="Times New Roman" w:hAnsi="Times New Roman"/>
      <w:i/>
      <w:iCs/>
    </w:rPr>
  </w:style>
  <w:style w:type="paragraph" w:styleId="Heading9">
    <w:name w:val="heading 9"/>
    <w:basedOn w:val="Normal"/>
    <w:qFormat/>
    <w:rsid w:val="00A34B7B"/>
    <w:pPr>
      <w:overflowPunct w:val="0"/>
      <w:autoSpaceDE w:val="0"/>
      <w:autoSpaceDN w:val="0"/>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tabs>
        <w:tab w:val="num" w:pos="1080"/>
      </w:tabs>
      <w:spacing w:after="120"/>
      <w:ind w:left="1080" w:hanging="360"/>
    </w:pPr>
  </w:style>
  <w:style w:type="paragraph" w:customStyle="1" w:styleId="RFPBody">
    <w:name w:val="RFP Body"/>
    <w:basedOn w:val="Normal"/>
    <w:pPr>
      <w:tabs>
        <w:tab w:val="num" w:pos="1620"/>
      </w:tabs>
      <w:ind w:left="1620" w:hanging="180"/>
    </w:pPr>
    <w:rPr>
      <w:rFonts w:cs="Arial"/>
      <w:color w:val="000000"/>
      <w:sz w:val="22"/>
    </w:rPr>
  </w:style>
  <w:style w:type="paragraph" w:customStyle="1" w:styleId="RFPHeading1">
    <w:name w:val="RFP Heading 1"/>
    <w:basedOn w:val="Heading1"/>
    <w:pPr>
      <w:overflowPunct/>
      <w:autoSpaceDE/>
      <w:autoSpaceDN/>
      <w:adjustRightInd/>
      <w:spacing w:line="360" w:lineRule="auto"/>
      <w:jc w:val="left"/>
      <w:textAlignment w:val="auto"/>
    </w:pPr>
    <w:rPr>
      <w:rFonts w:cs="Arial"/>
      <w:b w:val="0"/>
      <w:bCs/>
      <w:sz w:val="22"/>
      <w:szCs w:val="24"/>
    </w:rPr>
  </w:style>
  <w:style w:type="paragraph" w:customStyle="1" w:styleId="RFPHeading2">
    <w:name w:val="RFP Heading 2"/>
    <w:basedOn w:val="Heading2"/>
    <w:pPr>
      <w:overflowPunct/>
      <w:autoSpaceDE/>
      <w:autoSpaceDN/>
      <w:adjustRightInd/>
      <w:spacing w:line="360" w:lineRule="auto"/>
      <w:textAlignment w:val="auto"/>
    </w:pPr>
    <w:rPr>
      <w:rFonts w:cs="Arial"/>
      <w:b w:val="0"/>
      <w:bCs/>
      <w:i/>
      <w:iCs/>
      <w:color w:val="000000"/>
      <w:sz w:val="22"/>
      <w:szCs w:val="24"/>
    </w:rPr>
  </w:style>
  <w:style w:type="paragraph" w:customStyle="1" w:styleId="RFPHeading3">
    <w:name w:val="RFP Heading 3"/>
    <w:basedOn w:val="RFPNormal"/>
    <w:pPr>
      <w:tabs>
        <w:tab w:val="num" w:pos="720"/>
      </w:tabs>
      <w:ind w:left="720" w:hanging="720"/>
    </w:pPr>
  </w:style>
  <w:style w:type="paragraph" w:customStyle="1" w:styleId="RFPNormal">
    <w:name w:val="RFP Normal"/>
    <w:basedOn w:val="Normal"/>
    <w:pPr>
      <w:spacing w:line="360" w:lineRule="auto"/>
      <w:ind w:left="432"/>
    </w:pPr>
    <w:rPr>
      <w:sz w:val="22"/>
    </w:rPr>
  </w:style>
  <w:style w:type="paragraph" w:customStyle="1" w:styleId="RFPHeading4">
    <w:name w:val="RFP Heading 4"/>
    <w:basedOn w:val="RFPNormal"/>
    <w:pPr>
      <w:tabs>
        <w:tab w:val="num" w:pos="864"/>
      </w:tabs>
      <w:ind w:left="864" w:hanging="864"/>
    </w:pPr>
    <w:rPr>
      <w:rFonts w:cs="Arial"/>
      <w:iCs/>
      <w:color w:val="000000"/>
    </w:rPr>
  </w:style>
  <w:style w:type="paragraph" w:customStyle="1" w:styleId="xl26">
    <w:name w:val="xl26"/>
    <w:basedOn w:val="Normal"/>
    <w:pPr>
      <w:spacing w:before="100" w:beforeAutospacing="1" w:after="100" w:afterAutospacing="1"/>
    </w:pPr>
    <w:rPr>
      <w:rFonts w:ascii="Univers (W1)" w:eastAsia="Arial Unicode MS" w:hAnsi="Univers (W1)" w:cs="Arial Unicode MS"/>
    </w:rPr>
  </w:style>
  <w:style w:type="paragraph" w:styleId="Header">
    <w:name w:val="header"/>
    <w:aliases w:val="Title page,h,hd,*Header,Headerv"/>
    <w:basedOn w:val="Normal"/>
    <w:link w:val="Head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customStyle="1" w:styleId="xl27">
    <w:name w:val="xl27"/>
    <w:basedOn w:val="Normal"/>
    <w:pPr>
      <w:spacing w:before="100" w:beforeAutospacing="1" w:after="100" w:afterAutospacing="1"/>
      <w:jc w:val="center"/>
    </w:pPr>
    <w:rPr>
      <w:rFonts w:ascii="Univers (W1)" w:eastAsia="Arial Unicode MS" w:hAnsi="Univers (W1)" w:cs="Arial Unicode MS"/>
      <w:b/>
      <w:bCs/>
    </w:rPr>
  </w:style>
  <w:style w:type="character" w:styleId="Hyperlink">
    <w:name w:val="Hyperlink"/>
    <w:uiPriority w:val="99"/>
    <w:rPr>
      <w:color w:val="0000FF"/>
      <w:u w:val="single"/>
    </w:rPr>
  </w:style>
  <w:style w:type="paragraph" w:customStyle="1" w:styleId="DefinitionTerm">
    <w:name w:val="Definition Term"/>
    <w:basedOn w:val="Normal"/>
    <w:next w:val="Normal"/>
    <w:pPr>
      <w:overflowPunct w:val="0"/>
      <w:autoSpaceDE w:val="0"/>
      <w:autoSpaceDN w:val="0"/>
      <w:adjustRightInd w:val="0"/>
      <w:textAlignment w:val="baseline"/>
    </w:pPr>
    <w:rPr>
      <w:rFonts w:ascii="Times New Roman" w:hAnsi="Times New Roman"/>
      <w:szCs w:val="20"/>
    </w:rPr>
  </w:style>
  <w:style w:type="paragraph" w:customStyle="1" w:styleId="H4">
    <w:name w:val="H4"/>
    <w:basedOn w:val="Normal"/>
    <w:next w:val="Normal"/>
    <w:pPr>
      <w:keepNext/>
      <w:overflowPunct w:val="0"/>
      <w:autoSpaceDE w:val="0"/>
      <w:autoSpaceDN w:val="0"/>
      <w:adjustRightInd w:val="0"/>
      <w:spacing w:before="100" w:after="100"/>
      <w:textAlignment w:val="baseline"/>
    </w:pPr>
    <w:rPr>
      <w:rFonts w:ascii="Times New Roman" w:hAnsi="Times New Roman"/>
      <w:b/>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hAnsi="Times New Roman"/>
      <w:sz w:val="20"/>
      <w:szCs w:val="20"/>
    </w:rPr>
  </w:style>
  <w:style w:type="paragraph" w:styleId="BodyTextIndent">
    <w:name w:val="Body Text Indent"/>
    <w:basedOn w:val="Normal"/>
    <w:link w:val="BodyTextIndentChar"/>
    <w:uiPriority w:val="99"/>
    <w:pPr>
      <w:ind w:left="360"/>
    </w:pPr>
    <w:rPr>
      <w:rFonts w:cs="Arial"/>
    </w:rPr>
  </w:style>
  <w:style w:type="paragraph" w:styleId="BodyTextIndent2">
    <w:name w:val="Body Text Indent 2"/>
    <w:basedOn w:val="Normal"/>
    <w:pPr>
      <w:ind w:left="432"/>
    </w:pPr>
    <w:rPr>
      <w:rFonts w:cs="Arial"/>
    </w:rPr>
  </w:style>
  <w:style w:type="character" w:styleId="FollowedHyperlink">
    <w:name w:val="FollowedHyperlink"/>
    <w:rPr>
      <w:color w:val="800080"/>
      <w:u w:val="single"/>
    </w:rPr>
  </w:style>
  <w:style w:type="paragraph" w:styleId="BodyTextIndent3">
    <w:name w:val="Body Text Indent 3"/>
    <w:basedOn w:val="Normal"/>
    <w:link w:val="BodyTextIndent3Char"/>
    <w:uiPriority w:val="99"/>
    <w:pPr>
      <w:ind w:left="720"/>
    </w:pPr>
    <w:rPr>
      <w:rFonts w:cs="Arial"/>
    </w:rPr>
  </w:style>
  <w:style w:type="paragraph" w:styleId="TOC1">
    <w:name w:val="toc 1"/>
    <w:basedOn w:val="Normal"/>
    <w:next w:val="Normal"/>
    <w:autoRedefine/>
    <w:uiPriority w:val="39"/>
    <w:rsid w:val="003E1EC8"/>
    <w:pPr>
      <w:spacing w:before="120" w:after="120"/>
    </w:pPr>
    <w:rPr>
      <w:b/>
      <w:bCs/>
      <w:caps/>
      <w:sz w:val="20"/>
      <w:szCs w:val="20"/>
    </w:rPr>
  </w:style>
  <w:style w:type="paragraph" w:styleId="TOC2">
    <w:name w:val="toc 2"/>
    <w:basedOn w:val="Normal"/>
    <w:next w:val="Normal"/>
    <w:autoRedefine/>
    <w:uiPriority w:val="39"/>
    <w:rsid w:val="00F643A7"/>
    <w:pPr>
      <w:tabs>
        <w:tab w:val="left" w:pos="960"/>
        <w:tab w:val="right" w:leader="dot" w:pos="9350"/>
      </w:tabs>
      <w:ind w:left="720" w:hanging="480"/>
    </w:pPr>
    <w:rPr>
      <w:rFonts w:ascii="Times New Roman" w:hAnsi="Times New Roman"/>
      <w:smallCaps/>
      <w:sz w:val="20"/>
      <w:szCs w:val="20"/>
    </w:rPr>
  </w:style>
  <w:style w:type="paragraph" w:styleId="TOC3">
    <w:name w:val="toc 3"/>
    <w:basedOn w:val="Normal"/>
    <w:next w:val="Normal"/>
    <w:autoRedefine/>
    <w:uiPriority w:val="39"/>
    <w:rsid w:val="00117774"/>
    <w:pPr>
      <w:tabs>
        <w:tab w:val="left" w:pos="960"/>
        <w:tab w:val="right" w:leader="dot" w:pos="9350"/>
      </w:tabs>
      <w:ind w:left="720"/>
    </w:pPr>
    <w:rPr>
      <w:rFonts w:ascii="Times New Roman" w:hAnsi="Times New Roman"/>
      <w:i/>
      <w:iCs/>
      <w:sz w:val="20"/>
      <w:szCs w:val="20"/>
    </w:rPr>
  </w:style>
  <w:style w:type="paragraph" w:styleId="TOC4">
    <w:name w:val="toc 4"/>
    <w:basedOn w:val="Normal"/>
    <w:next w:val="Normal"/>
    <w:autoRedefine/>
    <w:uiPriority w:val="39"/>
    <w:pPr>
      <w:ind w:left="720"/>
    </w:pPr>
    <w:rPr>
      <w:rFonts w:ascii="Times New Roman" w:hAnsi="Times New Roman"/>
      <w:sz w:val="18"/>
      <w:szCs w:val="18"/>
    </w:rPr>
  </w:style>
  <w:style w:type="paragraph" w:styleId="TOC5">
    <w:name w:val="toc 5"/>
    <w:basedOn w:val="Normal"/>
    <w:next w:val="Normal"/>
    <w:autoRedefine/>
    <w:uiPriority w:val="39"/>
    <w:pPr>
      <w:ind w:left="960"/>
    </w:pPr>
    <w:rPr>
      <w:rFonts w:ascii="Times New Roman" w:hAnsi="Times New Roman"/>
      <w:sz w:val="18"/>
      <w:szCs w:val="18"/>
    </w:rPr>
  </w:style>
  <w:style w:type="paragraph" w:styleId="TOC6">
    <w:name w:val="toc 6"/>
    <w:basedOn w:val="Normal"/>
    <w:next w:val="Normal"/>
    <w:autoRedefine/>
    <w:uiPriority w:val="39"/>
    <w:pPr>
      <w:ind w:left="1200"/>
    </w:pPr>
    <w:rPr>
      <w:rFonts w:ascii="Times New Roman" w:hAnsi="Times New Roman"/>
      <w:sz w:val="18"/>
      <w:szCs w:val="18"/>
    </w:rPr>
  </w:style>
  <w:style w:type="paragraph" w:styleId="TOC7">
    <w:name w:val="toc 7"/>
    <w:basedOn w:val="Normal"/>
    <w:next w:val="Normal"/>
    <w:autoRedefine/>
    <w:uiPriority w:val="39"/>
    <w:pPr>
      <w:ind w:left="1440"/>
    </w:pPr>
    <w:rPr>
      <w:rFonts w:ascii="Times New Roman" w:hAnsi="Times New Roman"/>
      <w:sz w:val="18"/>
      <w:szCs w:val="18"/>
    </w:rPr>
  </w:style>
  <w:style w:type="paragraph" w:styleId="TOC8">
    <w:name w:val="toc 8"/>
    <w:basedOn w:val="Normal"/>
    <w:next w:val="Normal"/>
    <w:autoRedefine/>
    <w:uiPriority w:val="39"/>
    <w:pPr>
      <w:ind w:left="1680"/>
    </w:pPr>
    <w:rPr>
      <w:rFonts w:ascii="Times New Roman" w:hAnsi="Times New Roman"/>
      <w:sz w:val="18"/>
      <w:szCs w:val="18"/>
    </w:rPr>
  </w:style>
  <w:style w:type="paragraph" w:styleId="TOC9">
    <w:name w:val="toc 9"/>
    <w:basedOn w:val="Normal"/>
    <w:next w:val="Normal"/>
    <w:autoRedefine/>
    <w:uiPriority w:val="39"/>
    <w:pPr>
      <w:ind w:left="1920"/>
    </w:pPr>
    <w:rPr>
      <w:rFonts w:ascii="Times New Roman" w:hAnsi="Times New Roman"/>
      <w:sz w:val="18"/>
      <w:szCs w:val="18"/>
    </w:rPr>
  </w:style>
  <w:style w:type="paragraph" w:styleId="BalloonText">
    <w:name w:val="Balloon Text"/>
    <w:basedOn w:val="Normal"/>
    <w:semiHidden/>
    <w:rsid w:val="00327EF6"/>
    <w:rPr>
      <w:rFonts w:ascii="Tahoma" w:hAnsi="Tahoma" w:cs="Tahoma"/>
      <w:sz w:val="16"/>
      <w:szCs w:val="16"/>
    </w:rPr>
  </w:style>
  <w:style w:type="table" w:styleId="TableGrid">
    <w:name w:val="Table Grid"/>
    <w:basedOn w:val="TableNormal"/>
    <w:rsid w:val="00645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772EB"/>
    <w:rPr>
      <w:b/>
      <w:bCs/>
    </w:rPr>
  </w:style>
  <w:style w:type="paragraph" w:customStyle="1" w:styleId="DefinitionList">
    <w:name w:val="Definition List"/>
    <w:basedOn w:val="Normal"/>
    <w:next w:val="Normal"/>
    <w:rsid w:val="005772EB"/>
    <w:pPr>
      <w:overflowPunct w:val="0"/>
      <w:autoSpaceDE w:val="0"/>
      <w:autoSpaceDN w:val="0"/>
      <w:adjustRightInd w:val="0"/>
      <w:ind w:left="360"/>
      <w:textAlignment w:val="baseline"/>
    </w:pPr>
    <w:rPr>
      <w:rFonts w:ascii="Times New Roman" w:hAnsi="Times New Roman"/>
      <w:szCs w:val="20"/>
    </w:rPr>
  </w:style>
  <w:style w:type="paragraph" w:customStyle="1" w:styleId="Style3">
    <w:name w:val="Style3"/>
    <w:basedOn w:val="Normal"/>
    <w:rsid w:val="007E6423"/>
    <w:pPr>
      <w:tabs>
        <w:tab w:val="left" w:pos="720"/>
      </w:tabs>
      <w:overflowPunct w:val="0"/>
      <w:autoSpaceDE w:val="0"/>
      <w:autoSpaceDN w:val="0"/>
      <w:adjustRightInd w:val="0"/>
      <w:ind w:left="720" w:hanging="720"/>
      <w:textAlignment w:val="baseline"/>
    </w:pPr>
    <w:rPr>
      <w:rFonts w:cs="Arial"/>
      <w:b/>
      <w:bCs/>
      <w:sz w:val="20"/>
      <w:szCs w:val="20"/>
    </w:rPr>
  </w:style>
  <w:style w:type="paragraph" w:customStyle="1" w:styleId="body-text">
    <w:name w:val="body-text"/>
    <w:basedOn w:val="Normal"/>
    <w:rsid w:val="00BA7B34"/>
    <w:pPr>
      <w:spacing w:before="120"/>
    </w:pPr>
    <w:rPr>
      <w:rFonts w:eastAsia="Arial Unicode MS" w:cs="Arial"/>
      <w:sz w:val="22"/>
      <w:szCs w:val="22"/>
    </w:rPr>
  </w:style>
  <w:style w:type="paragraph" w:customStyle="1" w:styleId="tableheading">
    <w:name w:val="tableheading"/>
    <w:basedOn w:val="Normal"/>
    <w:rsid w:val="00BA7B34"/>
    <w:pPr>
      <w:spacing w:before="120" w:after="120"/>
    </w:pPr>
    <w:rPr>
      <w:rFonts w:eastAsia="Arial Unicode MS" w:cs="Arial"/>
      <w:b/>
      <w:bCs/>
      <w:sz w:val="18"/>
      <w:szCs w:val="18"/>
    </w:rPr>
  </w:style>
  <w:style w:type="paragraph" w:customStyle="1" w:styleId="tabletext">
    <w:name w:val="tabletext"/>
    <w:basedOn w:val="Normal"/>
    <w:rsid w:val="00BA7B34"/>
    <w:pPr>
      <w:spacing w:before="120" w:after="120"/>
    </w:pPr>
    <w:rPr>
      <w:rFonts w:eastAsia="Arial Unicode MS" w:cs="Arial"/>
      <w:sz w:val="18"/>
      <w:szCs w:val="18"/>
    </w:rPr>
  </w:style>
  <w:style w:type="paragraph" w:customStyle="1" w:styleId="whs5">
    <w:name w:val="whs5"/>
    <w:basedOn w:val="Normal"/>
    <w:rsid w:val="00BA7B34"/>
    <w:rPr>
      <w:rFonts w:eastAsia="Arial Unicode MS" w:cs="Arial"/>
      <w:sz w:val="22"/>
      <w:szCs w:val="22"/>
    </w:rPr>
  </w:style>
  <w:style w:type="paragraph" w:customStyle="1" w:styleId="list1prs">
    <w:name w:val="list1prs"/>
    <w:basedOn w:val="Normal"/>
    <w:rsid w:val="00BA7B34"/>
    <w:pPr>
      <w:spacing w:before="80"/>
      <w:ind w:left="1800" w:hanging="360"/>
    </w:pPr>
    <w:rPr>
      <w:rFonts w:eastAsia="Arial Unicode MS" w:cs="Arial"/>
      <w:sz w:val="22"/>
      <w:szCs w:val="22"/>
    </w:rPr>
  </w:style>
  <w:style w:type="paragraph" w:customStyle="1" w:styleId="list2prs">
    <w:name w:val="list2prs"/>
    <w:basedOn w:val="Normal"/>
    <w:rsid w:val="00BA7B34"/>
    <w:pPr>
      <w:spacing w:before="80"/>
      <w:ind w:left="2160" w:hanging="360"/>
    </w:pPr>
    <w:rPr>
      <w:rFonts w:eastAsia="Arial Unicode MS" w:cs="Arial"/>
      <w:sz w:val="22"/>
      <w:szCs w:val="22"/>
    </w:rPr>
  </w:style>
  <w:style w:type="paragraph" w:styleId="BodyText">
    <w:name w:val="Body Text"/>
    <w:basedOn w:val="Normal"/>
    <w:rsid w:val="004128D4"/>
    <w:pPr>
      <w:spacing w:after="120"/>
    </w:pPr>
  </w:style>
  <w:style w:type="paragraph" w:customStyle="1" w:styleId="Style1">
    <w:name w:val="Style1"/>
    <w:basedOn w:val="Normal"/>
    <w:rsid w:val="00F100AA"/>
    <w:pPr>
      <w:tabs>
        <w:tab w:val="left" w:pos="720"/>
      </w:tabs>
      <w:overflowPunct w:val="0"/>
      <w:autoSpaceDE w:val="0"/>
      <w:autoSpaceDN w:val="0"/>
      <w:adjustRightInd w:val="0"/>
      <w:ind w:left="720" w:hanging="720"/>
    </w:pPr>
    <w:rPr>
      <w:rFonts w:ascii="Times New Roman" w:hAnsi="Times New Roman"/>
      <w:sz w:val="20"/>
      <w:szCs w:val="20"/>
    </w:rPr>
  </w:style>
  <w:style w:type="paragraph" w:styleId="BodyText2">
    <w:name w:val="Body Text 2"/>
    <w:basedOn w:val="Normal"/>
    <w:rsid w:val="00440405"/>
    <w:pPr>
      <w:spacing w:after="120" w:line="480" w:lineRule="auto"/>
    </w:pPr>
  </w:style>
  <w:style w:type="paragraph" w:styleId="FootnoteText">
    <w:name w:val="footnote text"/>
    <w:basedOn w:val="Normal"/>
    <w:link w:val="FootnoteTextChar"/>
    <w:uiPriority w:val="99"/>
    <w:semiHidden/>
    <w:rsid w:val="00440405"/>
    <w:rPr>
      <w:rFonts w:ascii="Fixedsys" w:hAnsi="Fixedsys"/>
      <w:sz w:val="20"/>
      <w:szCs w:val="20"/>
    </w:rPr>
  </w:style>
  <w:style w:type="paragraph" w:styleId="Subtitle">
    <w:name w:val="Subtitle"/>
    <w:basedOn w:val="Normal"/>
    <w:qFormat/>
    <w:rsid w:val="00BE6748"/>
    <w:pPr>
      <w:overflowPunct w:val="0"/>
      <w:autoSpaceDE w:val="0"/>
      <w:autoSpaceDN w:val="0"/>
      <w:adjustRightInd w:val="0"/>
      <w:jc w:val="center"/>
      <w:textAlignment w:val="baseline"/>
    </w:pPr>
    <w:rPr>
      <w:rFonts w:ascii="Century Gothic" w:hAnsi="Century Gothic"/>
      <w:b/>
      <w:szCs w:val="20"/>
    </w:rPr>
  </w:style>
  <w:style w:type="character" w:styleId="CommentReference">
    <w:name w:val="annotation reference"/>
    <w:semiHidden/>
    <w:rsid w:val="00AB60B1"/>
    <w:rPr>
      <w:sz w:val="18"/>
    </w:rPr>
  </w:style>
  <w:style w:type="paragraph" w:styleId="CommentText">
    <w:name w:val="annotation text"/>
    <w:basedOn w:val="Normal"/>
    <w:link w:val="CommentTextChar"/>
    <w:semiHidden/>
    <w:rsid w:val="00AB60B1"/>
  </w:style>
  <w:style w:type="paragraph" w:styleId="CommentSubject">
    <w:name w:val="annotation subject"/>
    <w:basedOn w:val="CommentText"/>
    <w:next w:val="CommentText"/>
    <w:semiHidden/>
    <w:rsid w:val="00AB60B1"/>
  </w:style>
  <w:style w:type="table" w:styleId="TableGrid8">
    <w:name w:val="Table Grid 8"/>
    <w:basedOn w:val="TableNormal"/>
    <w:rsid w:val="001120C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rsid w:val="00D74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rsid w:val="00EE3D1E"/>
    <w:pPr>
      <w:spacing w:before="100" w:beforeAutospacing="1" w:after="100" w:afterAutospacing="1"/>
    </w:pPr>
    <w:rPr>
      <w:rFonts w:ascii="Arial Unicode MS" w:eastAsia="Arial Unicode MS" w:hAnsi="Arial Unicode MS"/>
    </w:rPr>
  </w:style>
  <w:style w:type="character" w:styleId="Emphasis">
    <w:name w:val="Emphasis"/>
    <w:qFormat/>
    <w:rsid w:val="00EE3D1E"/>
    <w:rPr>
      <w:i/>
      <w:iCs/>
    </w:rPr>
  </w:style>
  <w:style w:type="character" w:styleId="FootnoteReference">
    <w:name w:val="footnote reference"/>
    <w:uiPriority w:val="99"/>
    <w:semiHidden/>
    <w:rsid w:val="00525ADD"/>
    <w:rPr>
      <w:vertAlign w:val="superscript"/>
    </w:rPr>
  </w:style>
  <w:style w:type="table" w:styleId="TableWeb3">
    <w:name w:val="Table Web 3"/>
    <w:basedOn w:val="TableNormal"/>
    <w:rsid w:val="00E61F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4">
    <w:name w:val="Table Grid 4"/>
    <w:basedOn w:val="TableNormal"/>
    <w:rsid w:val="00A77E9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1">
    <w:name w:val="Table Grid 1"/>
    <w:basedOn w:val="TableNormal"/>
    <w:rsid w:val="00E52B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1dfps">
    <w:name w:val="list1dfps"/>
    <w:basedOn w:val="Normal"/>
    <w:rsid w:val="007C1E4A"/>
    <w:pPr>
      <w:spacing w:before="80"/>
      <w:ind w:left="1800" w:hanging="360"/>
    </w:pPr>
    <w:rPr>
      <w:rFonts w:ascii="Verdana" w:hAnsi="Verdana"/>
    </w:rPr>
  </w:style>
  <w:style w:type="paragraph" w:customStyle="1" w:styleId="bodytextdfps">
    <w:name w:val="bodytextdfps"/>
    <w:basedOn w:val="Normal"/>
    <w:rsid w:val="007C1E4A"/>
    <w:pPr>
      <w:spacing w:before="120"/>
      <w:ind w:left="1440"/>
    </w:pPr>
    <w:rPr>
      <w:rFonts w:ascii="Verdana" w:hAnsi="Verdana"/>
    </w:rPr>
  </w:style>
  <w:style w:type="paragraph" w:customStyle="1" w:styleId="pbullet1">
    <w:name w:val="pbullet1"/>
    <w:basedOn w:val="Normal"/>
    <w:rsid w:val="007C1E4A"/>
    <w:pPr>
      <w:spacing w:after="120"/>
      <w:ind w:left="360" w:hanging="360"/>
    </w:pPr>
    <w:rPr>
      <w:rFonts w:cs="Arial"/>
      <w:color w:val="000000"/>
      <w:sz w:val="20"/>
      <w:szCs w:val="20"/>
    </w:rPr>
  </w:style>
  <w:style w:type="paragraph" w:customStyle="1" w:styleId="pbullet2">
    <w:name w:val="pbullet2"/>
    <w:basedOn w:val="Normal"/>
    <w:rsid w:val="007C1E4A"/>
    <w:pPr>
      <w:spacing w:after="120"/>
      <w:ind w:left="720" w:hanging="360"/>
    </w:pPr>
    <w:rPr>
      <w:rFonts w:cs="Arial"/>
      <w:color w:val="000000"/>
      <w:sz w:val="20"/>
      <w:szCs w:val="20"/>
    </w:rPr>
  </w:style>
  <w:style w:type="paragraph" w:customStyle="1" w:styleId="subheading1dfps">
    <w:name w:val="subheading1dfps"/>
    <w:basedOn w:val="Normal"/>
    <w:uiPriority w:val="99"/>
    <w:rsid w:val="007C1E4A"/>
    <w:pPr>
      <w:spacing w:before="320"/>
      <w:ind w:left="720"/>
    </w:pPr>
    <w:rPr>
      <w:rFonts w:ascii="Verdana" w:hAnsi="Verdana"/>
      <w:b/>
      <w:bCs/>
    </w:rPr>
  </w:style>
  <w:style w:type="paragraph" w:customStyle="1" w:styleId="default">
    <w:name w:val="default"/>
    <w:basedOn w:val="Normal"/>
    <w:rsid w:val="0046732E"/>
    <w:pPr>
      <w:autoSpaceDE w:val="0"/>
      <w:autoSpaceDN w:val="0"/>
    </w:pPr>
    <w:rPr>
      <w:rFonts w:cs="Arial"/>
      <w:color w:val="000000"/>
    </w:rPr>
  </w:style>
  <w:style w:type="paragraph" w:styleId="Caption">
    <w:name w:val="caption"/>
    <w:basedOn w:val="Normal"/>
    <w:next w:val="Normal"/>
    <w:qFormat/>
    <w:rsid w:val="00C546E3"/>
    <w:rPr>
      <w:b/>
      <w:bCs/>
      <w:sz w:val="20"/>
      <w:szCs w:val="20"/>
    </w:rPr>
  </w:style>
  <w:style w:type="paragraph" w:styleId="BodyText3">
    <w:name w:val="Body Text 3"/>
    <w:basedOn w:val="Normal"/>
    <w:rsid w:val="00572608"/>
    <w:pPr>
      <w:spacing w:after="120"/>
    </w:pPr>
    <w:rPr>
      <w:sz w:val="16"/>
      <w:szCs w:val="16"/>
    </w:rPr>
  </w:style>
  <w:style w:type="character" w:customStyle="1" w:styleId="HeaderChar">
    <w:name w:val="Header Char"/>
    <w:aliases w:val="Title page Char,h Char,hd Char,*Header Char,Headerv Char"/>
    <w:link w:val="Header"/>
    <w:uiPriority w:val="99"/>
    <w:locked/>
    <w:rsid w:val="00572608"/>
    <w:rPr>
      <w:lang w:val="en-US" w:eastAsia="en-US" w:bidi="ar-SA"/>
    </w:rPr>
  </w:style>
  <w:style w:type="paragraph" w:customStyle="1" w:styleId="Style2">
    <w:name w:val="Style2"/>
    <w:basedOn w:val="Heading3"/>
    <w:rsid w:val="003647C3"/>
    <w:rPr>
      <w:sz w:val="22"/>
    </w:rPr>
  </w:style>
  <w:style w:type="paragraph" w:customStyle="1" w:styleId="Style4">
    <w:name w:val="Style4"/>
    <w:basedOn w:val="Heading3"/>
    <w:rsid w:val="003647C3"/>
    <w:pPr>
      <w:numPr>
        <w:numId w:val="2"/>
      </w:numPr>
      <w:ind w:left="720"/>
    </w:pPr>
    <w:rPr>
      <w:sz w:val="22"/>
      <w:szCs w:val="22"/>
    </w:rPr>
  </w:style>
  <w:style w:type="paragraph" w:customStyle="1" w:styleId="Style40">
    <w:name w:val="Style 4"/>
    <w:basedOn w:val="Heading3"/>
    <w:rsid w:val="003647C3"/>
    <w:rPr>
      <w:sz w:val="22"/>
    </w:rPr>
  </w:style>
  <w:style w:type="paragraph" w:customStyle="1" w:styleId="StyleHeading311ptLeft05Firstline0">
    <w:name w:val="Style Heading 3 + 11 pt Left:  0.5&quot; First line:  0&quot;"/>
    <w:basedOn w:val="Heading3"/>
    <w:rsid w:val="003647C3"/>
    <w:pPr>
      <w:numPr>
        <w:numId w:val="1"/>
      </w:numPr>
    </w:pPr>
    <w:rPr>
      <w:rFonts w:cs="Times New Roman"/>
      <w:sz w:val="22"/>
      <w:szCs w:val="20"/>
    </w:rPr>
  </w:style>
  <w:style w:type="paragraph" w:customStyle="1" w:styleId="Style5">
    <w:name w:val="Style5"/>
    <w:basedOn w:val="Heading3"/>
    <w:rsid w:val="003647C3"/>
    <w:rPr>
      <w:sz w:val="22"/>
      <w:szCs w:val="22"/>
    </w:rPr>
  </w:style>
  <w:style w:type="paragraph" w:customStyle="1" w:styleId="Style6">
    <w:name w:val="Style6"/>
    <w:basedOn w:val="Heading2"/>
    <w:next w:val="Style40"/>
    <w:rsid w:val="00400599"/>
    <w:pPr>
      <w:tabs>
        <w:tab w:val="num" w:pos="360"/>
      </w:tabs>
      <w:ind w:left="360" w:hanging="360"/>
    </w:pPr>
    <w:rPr>
      <w:rFonts w:cs="Arial"/>
      <w:bCs/>
      <w:sz w:val="22"/>
      <w:szCs w:val="22"/>
    </w:rPr>
  </w:style>
  <w:style w:type="paragraph" w:customStyle="1" w:styleId="Style7">
    <w:name w:val="Style7"/>
    <w:basedOn w:val="Heading2"/>
    <w:rsid w:val="00400599"/>
    <w:pPr>
      <w:numPr>
        <w:numId w:val="3"/>
      </w:numPr>
    </w:pPr>
    <w:rPr>
      <w:rFonts w:cs="Arial"/>
      <w:bCs/>
      <w:sz w:val="22"/>
      <w:szCs w:val="22"/>
    </w:rPr>
  </w:style>
  <w:style w:type="paragraph" w:customStyle="1" w:styleId="Style8">
    <w:name w:val="Style8"/>
    <w:basedOn w:val="Normal"/>
    <w:rsid w:val="004827D1"/>
    <w:rPr>
      <w:rFonts w:cs="Arial"/>
      <w:sz w:val="22"/>
      <w:szCs w:val="22"/>
    </w:rPr>
  </w:style>
  <w:style w:type="paragraph" w:customStyle="1" w:styleId="Style9">
    <w:name w:val="Style9"/>
    <w:basedOn w:val="Style8"/>
    <w:rsid w:val="00880ACD"/>
    <w:pPr>
      <w:ind w:firstLine="360"/>
    </w:pPr>
    <w:rPr>
      <w:b/>
    </w:rPr>
  </w:style>
  <w:style w:type="paragraph" w:customStyle="1" w:styleId="Style10">
    <w:name w:val="Style 1"/>
    <w:basedOn w:val="Heading1"/>
    <w:rsid w:val="00694E8B"/>
    <w:rPr>
      <w:szCs w:val="24"/>
    </w:rPr>
  </w:style>
  <w:style w:type="paragraph" w:customStyle="1" w:styleId="style50">
    <w:name w:val="style5"/>
    <w:basedOn w:val="Style5"/>
    <w:rsid w:val="005F5321"/>
  </w:style>
  <w:style w:type="character" w:customStyle="1" w:styleId="Heading3Char">
    <w:name w:val="Heading 3 Char"/>
    <w:link w:val="Heading3"/>
    <w:uiPriority w:val="99"/>
    <w:rsid w:val="000C7A68"/>
    <w:rPr>
      <w:rFonts w:ascii="Arial" w:hAnsi="Arial" w:cs="Arial"/>
      <w:b/>
      <w:bCs/>
      <w:sz w:val="26"/>
      <w:szCs w:val="26"/>
    </w:rPr>
  </w:style>
  <w:style w:type="paragraph" w:styleId="HTMLPreformatted">
    <w:name w:val="HTML Preformatted"/>
    <w:basedOn w:val="Normal"/>
    <w:link w:val="HTMLPreformattedChar"/>
    <w:uiPriority w:val="99"/>
    <w:rsid w:val="008159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numbering" w:customStyle="1" w:styleId="CurrentList1">
    <w:name w:val="Current List1"/>
    <w:rsid w:val="007D7813"/>
    <w:pPr>
      <w:numPr>
        <w:numId w:val="4"/>
      </w:numPr>
    </w:pPr>
  </w:style>
  <w:style w:type="numbering" w:styleId="111111">
    <w:name w:val="Outline List 2"/>
    <w:basedOn w:val="NoList"/>
    <w:rsid w:val="007D7813"/>
    <w:pPr>
      <w:numPr>
        <w:numId w:val="5"/>
      </w:numPr>
    </w:pPr>
  </w:style>
  <w:style w:type="paragraph" w:styleId="ListNumber5">
    <w:name w:val="List Number 5"/>
    <w:basedOn w:val="Normal"/>
    <w:rsid w:val="006558A0"/>
  </w:style>
  <w:style w:type="paragraph" w:styleId="ListParagraph">
    <w:name w:val="List Paragraph"/>
    <w:basedOn w:val="Normal"/>
    <w:uiPriority w:val="34"/>
    <w:qFormat/>
    <w:rsid w:val="008202CC"/>
    <w:pPr>
      <w:ind w:left="720"/>
      <w:contextualSpacing/>
    </w:pPr>
  </w:style>
  <w:style w:type="table" w:styleId="MediumList2-Accent4">
    <w:name w:val="Medium List 2 Accent 4"/>
    <w:basedOn w:val="TableNormal"/>
    <w:uiPriority w:val="66"/>
    <w:rsid w:val="0025115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25115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TableClassic2">
    <w:name w:val="Table Classic 2"/>
    <w:basedOn w:val="TableNormal"/>
    <w:rsid w:val="002511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5">
    <w:name w:val="Table Columns 5"/>
    <w:basedOn w:val="TableNormal"/>
    <w:rsid w:val="0070768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Heading4Char">
    <w:name w:val="Heading 4 Char"/>
    <w:basedOn w:val="DefaultParagraphFont"/>
    <w:link w:val="Heading4"/>
    <w:uiPriority w:val="99"/>
    <w:rsid w:val="00BF0019"/>
    <w:rPr>
      <w:rFonts w:ascii="Helvetica" w:hAnsi="Helvetica" w:cs="Arial"/>
      <w:bCs/>
      <w:sz w:val="22"/>
      <w:szCs w:val="22"/>
    </w:rPr>
  </w:style>
  <w:style w:type="character" w:customStyle="1" w:styleId="Heading2Char">
    <w:name w:val="Heading 2 Char"/>
    <w:aliases w:val="Heading 2v Char,Heading 2 Deana Char,Section Heading GP Char"/>
    <w:basedOn w:val="DefaultParagraphFont"/>
    <w:link w:val="Heading2"/>
    <w:rsid w:val="00370E86"/>
    <w:rPr>
      <w:rFonts w:ascii="Arial" w:hAnsi="Arial"/>
      <w:b/>
      <w:sz w:val="24"/>
    </w:rPr>
  </w:style>
  <w:style w:type="paragraph" w:styleId="ListBullet2">
    <w:name w:val="List Bullet 2"/>
    <w:basedOn w:val="Normal"/>
    <w:rsid w:val="00D53903"/>
    <w:pPr>
      <w:numPr>
        <w:numId w:val="7"/>
      </w:numPr>
    </w:pPr>
    <w:rPr>
      <w:rFonts w:cs="Arial"/>
    </w:rPr>
  </w:style>
  <w:style w:type="character" w:customStyle="1" w:styleId="HTMLPreformattedChar">
    <w:name w:val="HTML Preformatted Char"/>
    <w:basedOn w:val="DefaultParagraphFont"/>
    <w:link w:val="HTMLPreformatted"/>
    <w:uiPriority w:val="99"/>
    <w:rsid w:val="00605937"/>
    <w:rPr>
      <w:rFonts w:ascii="Arial Unicode MS" w:eastAsia="Arial Unicode MS" w:hAnsi="Arial Unicode MS" w:cs="Arial Unicode MS"/>
    </w:rPr>
  </w:style>
  <w:style w:type="character" w:customStyle="1" w:styleId="FootnoteTextChar">
    <w:name w:val="Footnote Text Char"/>
    <w:basedOn w:val="DefaultParagraphFont"/>
    <w:link w:val="FootnoteText"/>
    <w:uiPriority w:val="99"/>
    <w:semiHidden/>
    <w:rsid w:val="00AE21E7"/>
    <w:rPr>
      <w:rFonts w:ascii="Fixedsys" w:hAnsi="Fixedsys"/>
    </w:rPr>
  </w:style>
  <w:style w:type="table" w:styleId="TableList8">
    <w:name w:val="Table List 8"/>
    <w:basedOn w:val="TableNormal"/>
    <w:rsid w:val="008007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CommentTextChar">
    <w:name w:val="Comment Text Char"/>
    <w:basedOn w:val="DefaultParagraphFont"/>
    <w:link w:val="CommentText"/>
    <w:semiHidden/>
    <w:locked/>
    <w:rsid w:val="0065314B"/>
    <w:rPr>
      <w:rFonts w:ascii="Arial" w:hAnsi="Arial"/>
      <w:sz w:val="24"/>
      <w:szCs w:val="24"/>
    </w:rPr>
  </w:style>
  <w:style w:type="character" w:customStyle="1" w:styleId="BodyTextIndent3Char">
    <w:name w:val="Body Text Indent 3 Char"/>
    <w:basedOn w:val="DefaultParagraphFont"/>
    <w:link w:val="BodyTextIndent3"/>
    <w:uiPriority w:val="99"/>
    <w:rsid w:val="007C4FDA"/>
    <w:rPr>
      <w:rFonts w:ascii="Arial" w:hAnsi="Arial" w:cs="Arial"/>
      <w:sz w:val="24"/>
      <w:szCs w:val="24"/>
    </w:rPr>
  </w:style>
  <w:style w:type="character" w:customStyle="1" w:styleId="BodyTextIndentChar">
    <w:name w:val="Body Text Indent Char"/>
    <w:basedOn w:val="DefaultParagraphFont"/>
    <w:link w:val="BodyTextIndent"/>
    <w:uiPriority w:val="99"/>
    <w:rsid w:val="000A7606"/>
    <w:rPr>
      <w:rFonts w:ascii="Arial" w:hAnsi="Arial" w:cs="Arial"/>
      <w:sz w:val="24"/>
      <w:szCs w:val="24"/>
    </w:rPr>
  </w:style>
  <w:style w:type="paragraph" w:styleId="Revision">
    <w:name w:val="Revision"/>
    <w:hidden/>
    <w:uiPriority w:val="99"/>
    <w:semiHidden/>
    <w:rsid w:val="00166554"/>
    <w:rPr>
      <w:rFonts w:ascii="Arial" w:hAnsi="Arial"/>
      <w:sz w:val="24"/>
      <w:szCs w:val="24"/>
    </w:rPr>
  </w:style>
  <w:style w:type="character" w:customStyle="1" w:styleId="FooterChar">
    <w:name w:val="Footer Char"/>
    <w:basedOn w:val="DefaultParagraphFont"/>
    <w:link w:val="Footer"/>
    <w:uiPriority w:val="99"/>
    <w:rsid w:val="0001064D"/>
  </w:style>
  <w:style w:type="character" w:styleId="UnresolvedMention">
    <w:name w:val="Unresolved Mention"/>
    <w:basedOn w:val="DefaultParagraphFont"/>
    <w:uiPriority w:val="99"/>
    <w:semiHidden/>
    <w:unhideWhenUsed/>
    <w:rsid w:val="008830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4402">
      <w:bodyDiv w:val="1"/>
      <w:marLeft w:val="0"/>
      <w:marRight w:val="0"/>
      <w:marTop w:val="0"/>
      <w:marBottom w:val="0"/>
      <w:divBdr>
        <w:top w:val="none" w:sz="0" w:space="0" w:color="auto"/>
        <w:left w:val="none" w:sz="0" w:space="0" w:color="auto"/>
        <w:bottom w:val="none" w:sz="0" w:space="0" w:color="auto"/>
        <w:right w:val="none" w:sz="0" w:space="0" w:color="auto"/>
      </w:divBdr>
      <w:divsChild>
        <w:div w:id="418646871">
          <w:marLeft w:val="0"/>
          <w:marRight w:val="0"/>
          <w:marTop w:val="0"/>
          <w:marBottom w:val="0"/>
          <w:divBdr>
            <w:top w:val="none" w:sz="0" w:space="0" w:color="auto"/>
            <w:left w:val="none" w:sz="0" w:space="0" w:color="auto"/>
            <w:bottom w:val="none" w:sz="0" w:space="0" w:color="auto"/>
            <w:right w:val="none" w:sz="0" w:space="0" w:color="auto"/>
          </w:divBdr>
          <w:divsChild>
            <w:div w:id="471218170">
              <w:marLeft w:val="0"/>
              <w:marRight w:val="0"/>
              <w:marTop w:val="0"/>
              <w:marBottom w:val="0"/>
              <w:divBdr>
                <w:top w:val="none" w:sz="0" w:space="0" w:color="auto"/>
                <w:left w:val="none" w:sz="0" w:space="0" w:color="auto"/>
                <w:bottom w:val="none" w:sz="0" w:space="0" w:color="auto"/>
                <w:right w:val="none" w:sz="0" w:space="0" w:color="auto"/>
              </w:divBdr>
              <w:divsChild>
                <w:div w:id="1008410790">
                  <w:marLeft w:val="0"/>
                  <w:marRight w:val="0"/>
                  <w:marTop w:val="0"/>
                  <w:marBottom w:val="0"/>
                  <w:divBdr>
                    <w:top w:val="none" w:sz="0" w:space="0" w:color="auto"/>
                    <w:left w:val="none" w:sz="0" w:space="0" w:color="auto"/>
                    <w:bottom w:val="none" w:sz="0" w:space="0" w:color="auto"/>
                    <w:right w:val="none" w:sz="0" w:space="0" w:color="auto"/>
                  </w:divBdr>
                  <w:divsChild>
                    <w:div w:id="944340288">
                      <w:marLeft w:val="0"/>
                      <w:marRight w:val="0"/>
                      <w:marTop w:val="0"/>
                      <w:marBottom w:val="0"/>
                      <w:divBdr>
                        <w:top w:val="none" w:sz="0" w:space="0" w:color="auto"/>
                        <w:left w:val="none" w:sz="0" w:space="0" w:color="auto"/>
                        <w:bottom w:val="none" w:sz="0" w:space="0" w:color="auto"/>
                        <w:right w:val="none" w:sz="0" w:space="0" w:color="auto"/>
                      </w:divBdr>
                      <w:divsChild>
                        <w:div w:id="588268940">
                          <w:marLeft w:val="0"/>
                          <w:marRight w:val="0"/>
                          <w:marTop w:val="0"/>
                          <w:marBottom w:val="0"/>
                          <w:divBdr>
                            <w:top w:val="none" w:sz="0" w:space="0" w:color="auto"/>
                            <w:left w:val="none" w:sz="0" w:space="0" w:color="auto"/>
                            <w:bottom w:val="none" w:sz="0" w:space="0" w:color="auto"/>
                            <w:right w:val="none" w:sz="0" w:space="0" w:color="auto"/>
                          </w:divBdr>
                          <w:divsChild>
                            <w:div w:id="2774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478">
      <w:bodyDiv w:val="1"/>
      <w:marLeft w:val="0"/>
      <w:marRight w:val="0"/>
      <w:marTop w:val="0"/>
      <w:marBottom w:val="0"/>
      <w:divBdr>
        <w:top w:val="none" w:sz="0" w:space="0" w:color="auto"/>
        <w:left w:val="none" w:sz="0" w:space="0" w:color="auto"/>
        <w:bottom w:val="none" w:sz="0" w:space="0" w:color="auto"/>
        <w:right w:val="none" w:sz="0" w:space="0" w:color="auto"/>
      </w:divBdr>
    </w:div>
    <w:div w:id="296186238">
      <w:bodyDiv w:val="1"/>
      <w:marLeft w:val="0"/>
      <w:marRight w:val="0"/>
      <w:marTop w:val="0"/>
      <w:marBottom w:val="0"/>
      <w:divBdr>
        <w:top w:val="none" w:sz="0" w:space="0" w:color="auto"/>
        <w:left w:val="none" w:sz="0" w:space="0" w:color="auto"/>
        <w:bottom w:val="none" w:sz="0" w:space="0" w:color="auto"/>
        <w:right w:val="none" w:sz="0" w:space="0" w:color="auto"/>
      </w:divBdr>
    </w:div>
    <w:div w:id="905994207">
      <w:bodyDiv w:val="1"/>
      <w:marLeft w:val="0"/>
      <w:marRight w:val="0"/>
      <w:marTop w:val="0"/>
      <w:marBottom w:val="0"/>
      <w:divBdr>
        <w:top w:val="none" w:sz="0" w:space="0" w:color="auto"/>
        <w:left w:val="none" w:sz="0" w:space="0" w:color="auto"/>
        <w:bottom w:val="none" w:sz="0" w:space="0" w:color="auto"/>
        <w:right w:val="none" w:sz="0" w:space="0" w:color="auto"/>
      </w:divBdr>
    </w:div>
    <w:div w:id="911235708">
      <w:bodyDiv w:val="1"/>
      <w:marLeft w:val="0"/>
      <w:marRight w:val="0"/>
      <w:marTop w:val="0"/>
      <w:marBottom w:val="0"/>
      <w:divBdr>
        <w:top w:val="none" w:sz="0" w:space="0" w:color="auto"/>
        <w:left w:val="none" w:sz="0" w:space="0" w:color="auto"/>
        <w:bottom w:val="none" w:sz="0" w:space="0" w:color="auto"/>
        <w:right w:val="none" w:sz="0" w:space="0" w:color="auto"/>
      </w:divBdr>
      <w:divsChild>
        <w:div w:id="1433550860">
          <w:marLeft w:val="0"/>
          <w:marRight w:val="0"/>
          <w:marTop w:val="0"/>
          <w:marBottom w:val="0"/>
          <w:divBdr>
            <w:top w:val="none" w:sz="0" w:space="0" w:color="auto"/>
            <w:left w:val="none" w:sz="0" w:space="0" w:color="auto"/>
            <w:bottom w:val="none" w:sz="0" w:space="0" w:color="auto"/>
            <w:right w:val="none" w:sz="0" w:space="0" w:color="auto"/>
          </w:divBdr>
          <w:divsChild>
            <w:div w:id="1657345191">
              <w:marLeft w:val="0"/>
              <w:marRight w:val="0"/>
              <w:marTop w:val="0"/>
              <w:marBottom w:val="0"/>
              <w:divBdr>
                <w:top w:val="none" w:sz="0" w:space="0" w:color="auto"/>
                <w:left w:val="none" w:sz="0" w:space="0" w:color="auto"/>
                <w:bottom w:val="none" w:sz="0" w:space="0" w:color="auto"/>
                <w:right w:val="none" w:sz="0" w:space="0" w:color="auto"/>
              </w:divBdr>
              <w:divsChild>
                <w:div w:id="979652990">
                  <w:marLeft w:val="0"/>
                  <w:marRight w:val="0"/>
                  <w:marTop w:val="0"/>
                  <w:marBottom w:val="0"/>
                  <w:divBdr>
                    <w:top w:val="none" w:sz="0" w:space="0" w:color="auto"/>
                    <w:left w:val="none" w:sz="0" w:space="0" w:color="auto"/>
                    <w:bottom w:val="none" w:sz="0" w:space="0" w:color="auto"/>
                    <w:right w:val="none" w:sz="0" w:space="0" w:color="auto"/>
                  </w:divBdr>
                  <w:divsChild>
                    <w:div w:id="946154310">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3263">
      <w:bodyDiv w:val="1"/>
      <w:marLeft w:val="0"/>
      <w:marRight w:val="0"/>
      <w:marTop w:val="0"/>
      <w:marBottom w:val="0"/>
      <w:divBdr>
        <w:top w:val="none" w:sz="0" w:space="0" w:color="auto"/>
        <w:left w:val="none" w:sz="0" w:space="0" w:color="auto"/>
        <w:bottom w:val="none" w:sz="0" w:space="0" w:color="auto"/>
        <w:right w:val="none" w:sz="0" w:space="0" w:color="auto"/>
      </w:divBdr>
      <w:divsChild>
        <w:div w:id="145630129">
          <w:marLeft w:val="0"/>
          <w:marRight w:val="0"/>
          <w:marTop w:val="0"/>
          <w:marBottom w:val="0"/>
          <w:divBdr>
            <w:top w:val="none" w:sz="0" w:space="0" w:color="auto"/>
            <w:left w:val="none" w:sz="0" w:space="0" w:color="auto"/>
            <w:bottom w:val="none" w:sz="0" w:space="0" w:color="auto"/>
            <w:right w:val="none" w:sz="0" w:space="0" w:color="auto"/>
          </w:divBdr>
          <w:divsChild>
            <w:div w:id="1316110110">
              <w:marLeft w:val="0"/>
              <w:marRight w:val="0"/>
              <w:marTop w:val="0"/>
              <w:marBottom w:val="0"/>
              <w:divBdr>
                <w:top w:val="none" w:sz="0" w:space="0" w:color="auto"/>
                <w:left w:val="none" w:sz="0" w:space="0" w:color="auto"/>
                <w:bottom w:val="none" w:sz="0" w:space="0" w:color="auto"/>
                <w:right w:val="none" w:sz="0" w:space="0" w:color="auto"/>
              </w:divBdr>
              <w:divsChild>
                <w:div w:id="189993780">
                  <w:marLeft w:val="0"/>
                  <w:marRight w:val="0"/>
                  <w:marTop w:val="0"/>
                  <w:marBottom w:val="0"/>
                  <w:divBdr>
                    <w:top w:val="none" w:sz="0" w:space="0" w:color="auto"/>
                    <w:left w:val="none" w:sz="0" w:space="0" w:color="auto"/>
                    <w:bottom w:val="none" w:sz="0" w:space="0" w:color="auto"/>
                    <w:right w:val="none" w:sz="0" w:space="0" w:color="auto"/>
                  </w:divBdr>
                  <w:divsChild>
                    <w:div w:id="1901861803">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9737">
      <w:bodyDiv w:val="1"/>
      <w:marLeft w:val="0"/>
      <w:marRight w:val="0"/>
      <w:marTop w:val="0"/>
      <w:marBottom w:val="0"/>
      <w:divBdr>
        <w:top w:val="none" w:sz="0" w:space="0" w:color="auto"/>
        <w:left w:val="none" w:sz="0" w:space="0" w:color="auto"/>
        <w:bottom w:val="none" w:sz="0" w:space="0" w:color="auto"/>
        <w:right w:val="none" w:sz="0" w:space="0" w:color="auto"/>
      </w:divBdr>
    </w:div>
    <w:div w:id="1160655153">
      <w:bodyDiv w:val="1"/>
      <w:marLeft w:val="0"/>
      <w:marRight w:val="0"/>
      <w:marTop w:val="0"/>
      <w:marBottom w:val="0"/>
      <w:divBdr>
        <w:top w:val="none" w:sz="0" w:space="0" w:color="auto"/>
        <w:left w:val="none" w:sz="0" w:space="0" w:color="auto"/>
        <w:bottom w:val="none" w:sz="0" w:space="0" w:color="auto"/>
        <w:right w:val="none" w:sz="0" w:space="0" w:color="auto"/>
      </w:divBdr>
    </w:div>
    <w:div w:id="1214462895">
      <w:bodyDiv w:val="1"/>
      <w:marLeft w:val="0"/>
      <w:marRight w:val="0"/>
      <w:marTop w:val="0"/>
      <w:marBottom w:val="0"/>
      <w:divBdr>
        <w:top w:val="none" w:sz="0" w:space="0" w:color="auto"/>
        <w:left w:val="none" w:sz="0" w:space="0" w:color="auto"/>
        <w:bottom w:val="none" w:sz="0" w:space="0" w:color="auto"/>
        <w:right w:val="none" w:sz="0" w:space="0" w:color="auto"/>
      </w:divBdr>
    </w:div>
    <w:div w:id="1266691106">
      <w:bodyDiv w:val="1"/>
      <w:marLeft w:val="0"/>
      <w:marRight w:val="0"/>
      <w:marTop w:val="0"/>
      <w:marBottom w:val="0"/>
      <w:divBdr>
        <w:top w:val="none" w:sz="0" w:space="0" w:color="auto"/>
        <w:left w:val="none" w:sz="0" w:space="0" w:color="auto"/>
        <w:bottom w:val="none" w:sz="0" w:space="0" w:color="auto"/>
        <w:right w:val="none" w:sz="0" w:space="0" w:color="auto"/>
      </w:divBdr>
    </w:div>
    <w:div w:id="1320578544">
      <w:bodyDiv w:val="1"/>
      <w:marLeft w:val="0"/>
      <w:marRight w:val="0"/>
      <w:marTop w:val="0"/>
      <w:marBottom w:val="0"/>
      <w:divBdr>
        <w:top w:val="none" w:sz="0" w:space="0" w:color="auto"/>
        <w:left w:val="none" w:sz="0" w:space="0" w:color="auto"/>
        <w:bottom w:val="none" w:sz="0" w:space="0" w:color="auto"/>
        <w:right w:val="none" w:sz="0" w:space="0" w:color="auto"/>
      </w:divBdr>
    </w:div>
    <w:div w:id="1375346619">
      <w:bodyDiv w:val="1"/>
      <w:marLeft w:val="0"/>
      <w:marRight w:val="0"/>
      <w:marTop w:val="0"/>
      <w:marBottom w:val="0"/>
      <w:divBdr>
        <w:top w:val="none" w:sz="0" w:space="0" w:color="auto"/>
        <w:left w:val="none" w:sz="0" w:space="0" w:color="auto"/>
        <w:bottom w:val="none" w:sz="0" w:space="0" w:color="auto"/>
        <w:right w:val="none" w:sz="0" w:space="0" w:color="auto"/>
      </w:divBdr>
    </w:div>
    <w:div w:id="1402368266">
      <w:bodyDiv w:val="1"/>
      <w:marLeft w:val="0"/>
      <w:marRight w:val="0"/>
      <w:marTop w:val="0"/>
      <w:marBottom w:val="0"/>
      <w:divBdr>
        <w:top w:val="none" w:sz="0" w:space="0" w:color="auto"/>
        <w:left w:val="none" w:sz="0" w:space="0" w:color="auto"/>
        <w:bottom w:val="none" w:sz="0" w:space="0" w:color="auto"/>
        <w:right w:val="none" w:sz="0" w:space="0" w:color="auto"/>
      </w:divBdr>
    </w:div>
    <w:div w:id="1447653252">
      <w:bodyDiv w:val="1"/>
      <w:marLeft w:val="0"/>
      <w:marRight w:val="0"/>
      <w:marTop w:val="0"/>
      <w:marBottom w:val="0"/>
      <w:divBdr>
        <w:top w:val="none" w:sz="0" w:space="0" w:color="auto"/>
        <w:left w:val="none" w:sz="0" w:space="0" w:color="auto"/>
        <w:bottom w:val="none" w:sz="0" w:space="0" w:color="auto"/>
        <w:right w:val="none" w:sz="0" w:space="0" w:color="auto"/>
      </w:divBdr>
      <w:divsChild>
        <w:div w:id="305668641">
          <w:marLeft w:val="0"/>
          <w:marRight w:val="0"/>
          <w:marTop w:val="0"/>
          <w:marBottom w:val="0"/>
          <w:divBdr>
            <w:top w:val="none" w:sz="0" w:space="0" w:color="auto"/>
            <w:left w:val="none" w:sz="0" w:space="0" w:color="auto"/>
            <w:bottom w:val="none" w:sz="0" w:space="0" w:color="auto"/>
            <w:right w:val="none" w:sz="0" w:space="0" w:color="auto"/>
          </w:divBdr>
          <w:divsChild>
            <w:div w:id="1647007370">
              <w:marLeft w:val="0"/>
              <w:marRight w:val="0"/>
              <w:marTop w:val="0"/>
              <w:marBottom w:val="0"/>
              <w:divBdr>
                <w:top w:val="none" w:sz="0" w:space="0" w:color="auto"/>
                <w:left w:val="none" w:sz="0" w:space="0" w:color="auto"/>
                <w:bottom w:val="none" w:sz="0" w:space="0" w:color="auto"/>
                <w:right w:val="none" w:sz="0" w:space="0" w:color="auto"/>
              </w:divBdr>
              <w:divsChild>
                <w:div w:id="1715424047">
                  <w:marLeft w:val="0"/>
                  <w:marRight w:val="0"/>
                  <w:marTop w:val="0"/>
                  <w:marBottom w:val="0"/>
                  <w:divBdr>
                    <w:top w:val="none" w:sz="0" w:space="0" w:color="auto"/>
                    <w:left w:val="none" w:sz="0" w:space="0" w:color="auto"/>
                    <w:bottom w:val="none" w:sz="0" w:space="0" w:color="auto"/>
                    <w:right w:val="none" w:sz="0" w:space="0" w:color="auto"/>
                  </w:divBdr>
                  <w:divsChild>
                    <w:div w:id="204971523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640850">
      <w:bodyDiv w:val="1"/>
      <w:marLeft w:val="0"/>
      <w:marRight w:val="0"/>
      <w:marTop w:val="0"/>
      <w:marBottom w:val="0"/>
      <w:divBdr>
        <w:top w:val="none" w:sz="0" w:space="0" w:color="auto"/>
        <w:left w:val="none" w:sz="0" w:space="0" w:color="auto"/>
        <w:bottom w:val="none" w:sz="0" w:space="0" w:color="auto"/>
        <w:right w:val="none" w:sz="0" w:space="0" w:color="auto"/>
      </w:divBdr>
    </w:div>
    <w:div w:id="1525634859">
      <w:bodyDiv w:val="1"/>
      <w:marLeft w:val="0"/>
      <w:marRight w:val="0"/>
      <w:marTop w:val="0"/>
      <w:marBottom w:val="0"/>
      <w:divBdr>
        <w:top w:val="none" w:sz="0" w:space="0" w:color="auto"/>
        <w:left w:val="none" w:sz="0" w:space="0" w:color="auto"/>
        <w:bottom w:val="none" w:sz="0" w:space="0" w:color="auto"/>
        <w:right w:val="none" w:sz="0" w:space="0" w:color="auto"/>
      </w:divBdr>
    </w:div>
    <w:div w:id="1570462519">
      <w:bodyDiv w:val="1"/>
      <w:marLeft w:val="0"/>
      <w:marRight w:val="0"/>
      <w:marTop w:val="0"/>
      <w:marBottom w:val="0"/>
      <w:divBdr>
        <w:top w:val="none" w:sz="0" w:space="0" w:color="auto"/>
        <w:left w:val="none" w:sz="0" w:space="0" w:color="auto"/>
        <w:bottom w:val="none" w:sz="0" w:space="0" w:color="auto"/>
        <w:right w:val="none" w:sz="0" w:space="0" w:color="auto"/>
      </w:divBdr>
      <w:divsChild>
        <w:div w:id="756828501">
          <w:marLeft w:val="0"/>
          <w:marRight w:val="0"/>
          <w:marTop w:val="0"/>
          <w:marBottom w:val="0"/>
          <w:divBdr>
            <w:top w:val="none" w:sz="0" w:space="0" w:color="auto"/>
            <w:left w:val="none" w:sz="0" w:space="0" w:color="auto"/>
            <w:bottom w:val="none" w:sz="0" w:space="0" w:color="auto"/>
            <w:right w:val="none" w:sz="0" w:space="0" w:color="auto"/>
          </w:divBdr>
          <w:divsChild>
            <w:div w:id="4141067">
              <w:marLeft w:val="0"/>
              <w:marRight w:val="0"/>
              <w:marTop w:val="0"/>
              <w:marBottom w:val="0"/>
              <w:divBdr>
                <w:top w:val="none" w:sz="0" w:space="0" w:color="auto"/>
                <w:left w:val="none" w:sz="0" w:space="0" w:color="auto"/>
                <w:bottom w:val="none" w:sz="0" w:space="0" w:color="auto"/>
                <w:right w:val="none" w:sz="0" w:space="0" w:color="auto"/>
              </w:divBdr>
              <w:divsChild>
                <w:div w:id="1029330440">
                  <w:marLeft w:val="0"/>
                  <w:marRight w:val="0"/>
                  <w:marTop w:val="0"/>
                  <w:marBottom w:val="0"/>
                  <w:divBdr>
                    <w:top w:val="none" w:sz="0" w:space="0" w:color="auto"/>
                    <w:left w:val="none" w:sz="0" w:space="0" w:color="auto"/>
                    <w:bottom w:val="none" w:sz="0" w:space="0" w:color="auto"/>
                    <w:right w:val="none" w:sz="0" w:space="0" w:color="auto"/>
                  </w:divBdr>
                  <w:divsChild>
                    <w:div w:id="810246896">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355066">
      <w:bodyDiv w:val="1"/>
      <w:marLeft w:val="0"/>
      <w:marRight w:val="0"/>
      <w:marTop w:val="0"/>
      <w:marBottom w:val="0"/>
      <w:divBdr>
        <w:top w:val="none" w:sz="0" w:space="0" w:color="auto"/>
        <w:left w:val="none" w:sz="0" w:space="0" w:color="auto"/>
        <w:bottom w:val="none" w:sz="0" w:space="0" w:color="auto"/>
        <w:right w:val="none" w:sz="0" w:space="0" w:color="auto"/>
      </w:divBdr>
    </w:div>
    <w:div w:id="1705010436">
      <w:bodyDiv w:val="1"/>
      <w:marLeft w:val="0"/>
      <w:marRight w:val="0"/>
      <w:marTop w:val="0"/>
      <w:marBottom w:val="0"/>
      <w:divBdr>
        <w:top w:val="none" w:sz="0" w:space="0" w:color="auto"/>
        <w:left w:val="none" w:sz="0" w:space="0" w:color="auto"/>
        <w:bottom w:val="none" w:sz="0" w:space="0" w:color="auto"/>
        <w:right w:val="none" w:sz="0" w:space="0" w:color="auto"/>
      </w:divBdr>
      <w:divsChild>
        <w:div w:id="1294018802">
          <w:marLeft w:val="0"/>
          <w:marRight w:val="0"/>
          <w:marTop w:val="0"/>
          <w:marBottom w:val="0"/>
          <w:divBdr>
            <w:top w:val="none" w:sz="0" w:space="0" w:color="auto"/>
            <w:left w:val="none" w:sz="0" w:space="0" w:color="auto"/>
            <w:bottom w:val="none" w:sz="0" w:space="0" w:color="auto"/>
            <w:right w:val="none" w:sz="0" w:space="0" w:color="auto"/>
          </w:divBdr>
          <w:divsChild>
            <w:div w:id="439106509">
              <w:marLeft w:val="0"/>
              <w:marRight w:val="0"/>
              <w:marTop w:val="0"/>
              <w:marBottom w:val="0"/>
              <w:divBdr>
                <w:top w:val="none" w:sz="0" w:space="0" w:color="auto"/>
                <w:left w:val="none" w:sz="0" w:space="0" w:color="auto"/>
                <w:bottom w:val="none" w:sz="0" w:space="0" w:color="auto"/>
                <w:right w:val="none" w:sz="0" w:space="0" w:color="auto"/>
              </w:divBdr>
              <w:divsChild>
                <w:div w:id="1932273147">
                  <w:marLeft w:val="0"/>
                  <w:marRight w:val="0"/>
                  <w:marTop w:val="0"/>
                  <w:marBottom w:val="0"/>
                  <w:divBdr>
                    <w:top w:val="none" w:sz="0" w:space="0" w:color="auto"/>
                    <w:left w:val="none" w:sz="0" w:space="0" w:color="auto"/>
                    <w:bottom w:val="none" w:sz="0" w:space="0" w:color="auto"/>
                    <w:right w:val="none" w:sz="0" w:space="0" w:color="auto"/>
                  </w:divBdr>
                  <w:divsChild>
                    <w:div w:id="1870560167">
                      <w:marLeft w:val="0"/>
                      <w:marRight w:val="0"/>
                      <w:marTop w:val="0"/>
                      <w:marBottom w:val="0"/>
                      <w:divBdr>
                        <w:top w:val="none" w:sz="0" w:space="0" w:color="auto"/>
                        <w:left w:val="none" w:sz="0" w:space="0" w:color="auto"/>
                        <w:bottom w:val="none" w:sz="0" w:space="0" w:color="auto"/>
                        <w:right w:val="none" w:sz="0" w:space="0" w:color="auto"/>
                      </w:divBdr>
                      <w:divsChild>
                        <w:div w:id="1167861065">
                          <w:marLeft w:val="0"/>
                          <w:marRight w:val="0"/>
                          <w:marTop w:val="0"/>
                          <w:marBottom w:val="0"/>
                          <w:divBdr>
                            <w:top w:val="none" w:sz="0" w:space="0" w:color="auto"/>
                            <w:left w:val="none" w:sz="0" w:space="0" w:color="auto"/>
                            <w:bottom w:val="none" w:sz="0" w:space="0" w:color="auto"/>
                            <w:right w:val="none" w:sz="0" w:space="0" w:color="auto"/>
                          </w:divBdr>
                          <w:divsChild>
                            <w:div w:id="5249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00238">
      <w:bodyDiv w:val="1"/>
      <w:marLeft w:val="0"/>
      <w:marRight w:val="0"/>
      <w:marTop w:val="0"/>
      <w:marBottom w:val="0"/>
      <w:divBdr>
        <w:top w:val="none" w:sz="0" w:space="0" w:color="auto"/>
        <w:left w:val="none" w:sz="0" w:space="0" w:color="auto"/>
        <w:bottom w:val="none" w:sz="0" w:space="0" w:color="auto"/>
        <w:right w:val="none" w:sz="0" w:space="0" w:color="auto"/>
      </w:divBdr>
      <w:divsChild>
        <w:div w:id="1100181588">
          <w:marLeft w:val="0"/>
          <w:marRight w:val="0"/>
          <w:marTop w:val="0"/>
          <w:marBottom w:val="0"/>
          <w:divBdr>
            <w:top w:val="none" w:sz="0" w:space="0" w:color="auto"/>
            <w:left w:val="none" w:sz="0" w:space="0" w:color="auto"/>
            <w:bottom w:val="none" w:sz="0" w:space="0" w:color="auto"/>
            <w:right w:val="none" w:sz="0" w:space="0" w:color="auto"/>
          </w:divBdr>
          <w:divsChild>
            <w:div w:id="1730152397">
              <w:marLeft w:val="0"/>
              <w:marRight w:val="0"/>
              <w:marTop w:val="0"/>
              <w:marBottom w:val="0"/>
              <w:divBdr>
                <w:top w:val="none" w:sz="0" w:space="0" w:color="auto"/>
                <w:left w:val="none" w:sz="0" w:space="0" w:color="auto"/>
                <w:bottom w:val="none" w:sz="0" w:space="0" w:color="auto"/>
                <w:right w:val="none" w:sz="0" w:space="0" w:color="auto"/>
              </w:divBdr>
              <w:divsChild>
                <w:div w:id="1742556835">
                  <w:marLeft w:val="0"/>
                  <w:marRight w:val="0"/>
                  <w:marTop w:val="0"/>
                  <w:marBottom w:val="0"/>
                  <w:divBdr>
                    <w:top w:val="none" w:sz="0" w:space="0" w:color="auto"/>
                    <w:left w:val="none" w:sz="0" w:space="0" w:color="auto"/>
                    <w:bottom w:val="none" w:sz="0" w:space="0" w:color="auto"/>
                    <w:right w:val="none" w:sz="0" w:space="0" w:color="auto"/>
                  </w:divBdr>
                  <w:divsChild>
                    <w:div w:id="244844884">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6172">
      <w:bodyDiv w:val="1"/>
      <w:marLeft w:val="0"/>
      <w:marRight w:val="0"/>
      <w:marTop w:val="0"/>
      <w:marBottom w:val="0"/>
      <w:divBdr>
        <w:top w:val="none" w:sz="0" w:space="0" w:color="auto"/>
        <w:left w:val="none" w:sz="0" w:space="0" w:color="auto"/>
        <w:bottom w:val="none" w:sz="0" w:space="0" w:color="auto"/>
        <w:right w:val="none" w:sz="0" w:space="0" w:color="auto"/>
      </w:divBdr>
      <w:divsChild>
        <w:div w:id="765925947">
          <w:marLeft w:val="0"/>
          <w:marRight w:val="0"/>
          <w:marTop w:val="0"/>
          <w:marBottom w:val="0"/>
          <w:divBdr>
            <w:top w:val="none" w:sz="0" w:space="0" w:color="auto"/>
            <w:left w:val="none" w:sz="0" w:space="0" w:color="auto"/>
            <w:bottom w:val="none" w:sz="0" w:space="0" w:color="auto"/>
            <w:right w:val="none" w:sz="0" w:space="0" w:color="auto"/>
          </w:divBdr>
          <w:divsChild>
            <w:div w:id="1815682178">
              <w:marLeft w:val="0"/>
              <w:marRight w:val="0"/>
              <w:marTop w:val="0"/>
              <w:marBottom w:val="0"/>
              <w:divBdr>
                <w:top w:val="none" w:sz="0" w:space="0" w:color="auto"/>
                <w:left w:val="none" w:sz="0" w:space="0" w:color="auto"/>
                <w:bottom w:val="none" w:sz="0" w:space="0" w:color="auto"/>
                <w:right w:val="none" w:sz="0" w:space="0" w:color="auto"/>
              </w:divBdr>
              <w:divsChild>
                <w:div w:id="2017228661">
                  <w:marLeft w:val="0"/>
                  <w:marRight w:val="0"/>
                  <w:marTop w:val="0"/>
                  <w:marBottom w:val="0"/>
                  <w:divBdr>
                    <w:top w:val="none" w:sz="0" w:space="0" w:color="auto"/>
                    <w:left w:val="none" w:sz="0" w:space="0" w:color="auto"/>
                    <w:bottom w:val="none" w:sz="0" w:space="0" w:color="auto"/>
                    <w:right w:val="none" w:sz="0" w:space="0" w:color="auto"/>
                  </w:divBdr>
                  <w:divsChild>
                    <w:div w:id="798692994">
                      <w:marLeft w:val="0"/>
                      <w:marRight w:val="0"/>
                      <w:marTop w:val="0"/>
                      <w:marBottom w:val="0"/>
                      <w:divBdr>
                        <w:top w:val="none" w:sz="0" w:space="0" w:color="auto"/>
                        <w:left w:val="none" w:sz="0" w:space="0" w:color="auto"/>
                        <w:bottom w:val="none" w:sz="0" w:space="0" w:color="auto"/>
                        <w:right w:val="none" w:sz="0" w:space="0" w:color="auto"/>
                      </w:divBdr>
                      <w:divsChild>
                        <w:div w:id="1510681351">
                          <w:marLeft w:val="0"/>
                          <w:marRight w:val="0"/>
                          <w:marTop w:val="0"/>
                          <w:marBottom w:val="0"/>
                          <w:divBdr>
                            <w:top w:val="none" w:sz="0" w:space="0" w:color="auto"/>
                            <w:left w:val="none" w:sz="0" w:space="0" w:color="auto"/>
                            <w:bottom w:val="none" w:sz="0" w:space="0" w:color="auto"/>
                            <w:right w:val="none" w:sz="0" w:space="0" w:color="auto"/>
                          </w:divBdr>
                          <w:divsChild>
                            <w:div w:id="7138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87924">
      <w:bodyDiv w:val="1"/>
      <w:marLeft w:val="72"/>
      <w:marRight w:val="72"/>
      <w:marTop w:val="72"/>
      <w:marBottom w:val="72"/>
      <w:divBdr>
        <w:top w:val="none" w:sz="0" w:space="0" w:color="auto"/>
        <w:left w:val="none" w:sz="0" w:space="0" w:color="auto"/>
        <w:bottom w:val="none" w:sz="0" w:space="0" w:color="auto"/>
        <w:right w:val="none" w:sz="0" w:space="0" w:color="auto"/>
      </w:divBdr>
      <w:divsChild>
        <w:div w:id="1203783604">
          <w:marLeft w:val="0"/>
          <w:marRight w:val="0"/>
          <w:marTop w:val="0"/>
          <w:marBottom w:val="0"/>
          <w:divBdr>
            <w:top w:val="none" w:sz="0" w:space="0" w:color="auto"/>
            <w:left w:val="none" w:sz="0" w:space="0" w:color="auto"/>
            <w:bottom w:val="none" w:sz="0" w:space="0" w:color="auto"/>
            <w:right w:val="none" w:sz="0" w:space="0" w:color="auto"/>
          </w:divBdr>
          <w:divsChild>
            <w:div w:id="682170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07764822">
      <w:bodyDiv w:val="1"/>
      <w:marLeft w:val="0"/>
      <w:marRight w:val="0"/>
      <w:marTop w:val="0"/>
      <w:marBottom w:val="0"/>
      <w:divBdr>
        <w:top w:val="none" w:sz="0" w:space="0" w:color="auto"/>
        <w:left w:val="none" w:sz="0" w:space="0" w:color="auto"/>
        <w:bottom w:val="none" w:sz="0" w:space="0" w:color="auto"/>
        <w:right w:val="none" w:sz="0" w:space="0" w:color="auto"/>
      </w:divBdr>
      <w:divsChild>
        <w:div w:id="994181246">
          <w:marLeft w:val="0"/>
          <w:marRight w:val="0"/>
          <w:marTop w:val="0"/>
          <w:marBottom w:val="0"/>
          <w:divBdr>
            <w:top w:val="none" w:sz="0" w:space="0" w:color="auto"/>
            <w:left w:val="none" w:sz="0" w:space="0" w:color="auto"/>
            <w:bottom w:val="none" w:sz="0" w:space="0" w:color="auto"/>
            <w:right w:val="none" w:sz="0" w:space="0" w:color="auto"/>
          </w:divBdr>
          <w:divsChild>
            <w:div w:id="1525023449">
              <w:marLeft w:val="0"/>
              <w:marRight w:val="0"/>
              <w:marTop w:val="0"/>
              <w:marBottom w:val="0"/>
              <w:divBdr>
                <w:top w:val="none" w:sz="0" w:space="0" w:color="auto"/>
                <w:left w:val="none" w:sz="0" w:space="0" w:color="auto"/>
                <w:bottom w:val="none" w:sz="0" w:space="0" w:color="auto"/>
                <w:right w:val="none" w:sz="0" w:space="0" w:color="auto"/>
              </w:divBdr>
              <w:divsChild>
                <w:div w:id="748886077">
                  <w:marLeft w:val="0"/>
                  <w:marRight w:val="0"/>
                  <w:marTop w:val="0"/>
                  <w:marBottom w:val="0"/>
                  <w:divBdr>
                    <w:top w:val="none" w:sz="0" w:space="0" w:color="auto"/>
                    <w:left w:val="none" w:sz="0" w:space="0" w:color="auto"/>
                    <w:bottom w:val="none" w:sz="0" w:space="0" w:color="auto"/>
                    <w:right w:val="none" w:sz="0" w:space="0" w:color="auto"/>
                  </w:divBdr>
                  <w:divsChild>
                    <w:div w:id="1746106181">
                      <w:marLeft w:val="285"/>
                      <w:marRight w:val="5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5154">
      <w:bodyDiv w:val="1"/>
      <w:marLeft w:val="0"/>
      <w:marRight w:val="0"/>
      <w:marTop w:val="0"/>
      <w:marBottom w:val="0"/>
      <w:divBdr>
        <w:top w:val="none" w:sz="0" w:space="0" w:color="auto"/>
        <w:left w:val="none" w:sz="0" w:space="0" w:color="auto"/>
        <w:bottom w:val="none" w:sz="0" w:space="0" w:color="auto"/>
        <w:right w:val="none" w:sz="0" w:space="0" w:color="auto"/>
      </w:divBdr>
    </w:div>
    <w:div w:id="2010788612">
      <w:bodyDiv w:val="1"/>
      <w:marLeft w:val="0"/>
      <w:marRight w:val="0"/>
      <w:marTop w:val="0"/>
      <w:marBottom w:val="0"/>
      <w:divBdr>
        <w:top w:val="none" w:sz="0" w:space="0" w:color="auto"/>
        <w:left w:val="none" w:sz="0" w:space="0" w:color="auto"/>
        <w:bottom w:val="none" w:sz="0" w:space="0" w:color="auto"/>
        <w:right w:val="none" w:sz="0" w:space="0" w:color="auto"/>
      </w:divBdr>
    </w:div>
    <w:div w:id="202205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hs.texas.gov/doing-business-hhs/business-contracting-opportunities" TargetMode="External"/><Relationship Id="rId18" Type="http://schemas.openxmlformats.org/officeDocument/2006/relationships/hyperlink" Target="https://apps.hhs.texas.gov/pcs/openenrollment.cfm" TargetMode="External"/><Relationship Id="rId26" Type="http://schemas.openxmlformats.org/officeDocument/2006/relationships/image" Target="media/image3.emf"/><Relationship Id="rId39" Type="http://schemas.openxmlformats.org/officeDocument/2006/relationships/footer" Target="footer1.xml"/><Relationship Id="rId21" Type="http://schemas.openxmlformats.org/officeDocument/2006/relationships/hyperlink" Target="mailto:krystina.flanigan@hhs.texas.gov" TargetMode="External"/><Relationship Id="rId34" Type="http://schemas.openxmlformats.org/officeDocument/2006/relationships/image" Target="media/image7.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hhs.texas.gov/pcs/openenrollment.cfm" TargetMode="External"/><Relationship Id="rId20" Type="http://schemas.openxmlformats.org/officeDocument/2006/relationships/hyperlink" Target="https://hhs.texas.gov/doing-business-hhs/vendor-contractor-information/cssamaximum-rates" TargetMode="External"/><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m.gov/portal/public/SAM"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ps.hhs.texas.gov/pcs/openenrollment.cfm" TargetMode="External"/><Relationship Id="rId23" Type="http://schemas.openxmlformats.org/officeDocument/2006/relationships/hyperlink" Target="http://texreg.sos.state.tx.us/public/readtac$ext.TacPage?sl=R&amp;app=9&amp;p_dir=&amp;p_rloc=&amp;p_tloc=&amp;p_ploc=&amp;pg=1&amp;p_tac=&amp;ti=1&amp;pt=15&amp;ch=391&amp;rl=403" TargetMode="Externa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hyperlink" Target="http://comptroller.texas.gov/procurement/prog/vendor_performance/debarred/" TargetMode="External"/><Relationship Id="rId19" Type="http://schemas.openxmlformats.org/officeDocument/2006/relationships/hyperlink" Target="https://hhs.texas.gov/doing-business-hhs/vendor-contractor-information/cssamaximum-rates"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margaret.susman@hhsc.state.tx.us" TargetMode="External"/><Relationship Id="rId14" Type="http://schemas.openxmlformats.org/officeDocument/2006/relationships/hyperlink" Target="https://hhs.texas.gov/doing-business-hhs/business-contracting-opportunities" TargetMode="External"/><Relationship Id="rId22" Type="http://schemas.openxmlformats.org/officeDocument/2006/relationships/hyperlink" Target="mailto:lisa.herbert@hhs.texas.gov" TargetMode="Externa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ycpa.cpa.state.tx.us/tpasscmblsearch/index.jsp" TargetMode="External"/><Relationship Id="rId17" Type="http://schemas.openxmlformats.org/officeDocument/2006/relationships/hyperlink" Target="https://apps.hhs.texas.gov/pcs/openenrollment.cfm" TargetMode="External"/><Relationship Id="rId25" Type="http://schemas.openxmlformats.org/officeDocument/2006/relationships/package" Target="embeddings/Microsoft_Word_Document.docx"/><Relationship Id="rId33" Type="http://schemas.openxmlformats.org/officeDocument/2006/relationships/oleObject" Target="embeddings/oleObject4.bin"/><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2D961-03A3-47CC-A25F-487BA5393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3879</Words>
  <Characters>26705</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RFP Template</vt:lpstr>
    </vt:vector>
  </TitlesOfParts>
  <Company>State of Texas</Company>
  <LinksUpToDate>false</LinksUpToDate>
  <CharactersWithSpaces>30523</CharactersWithSpaces>
  <SharedDoc>false</SharedDoc>
  <HLinks>
    <vt:vector size="678" baseType="variant">
      <vt:variant>
        <vt:i4>3276804</vt:i4>
      </vt:variant>
      <vt:variant>
        <vt:i4>684</vt:i4>
      </vt:variant>
      <vt:variant>
        <vt:i4>0</vt:i4>
      </vt:variant>
      <vt:variant>
        <vt:i4>5</vt:i4>
      </vt:variant>
      <vt:variant>
        <vt:lpwstr>http://info.sos.state.tx.us/pls/pub/readtac$ext.ViewTAC?tac_view=5&amp;ti=40&amp;pt=19&amp;ch=732&amp;sch=L&amp;rl=Y</vt:lpwstr>
      </vt:variant>
      <vt:variant>
        <vt:lpwstr/>
      </vt:variant>
      <vt:variant>
        <vt:i4>2031726</vt:i4>
      </vt:variant>
      <vt:variant>
        <vt:i4>681</vt:i4>
      </vt:variant>
      <vt:variant>
        <vt:i4>0</vt:i4>
      </vt:variant>
      <vt:variant>
        <vt:i4>5</vt:i4>
      </vt:variant>
      <vt:variant>
        <vt:lpwstr>http://info.sos.state.tx.us/pls/pub/readtac$ext.TacPage?sl=R&amp;app=9&amp;p_dir=&amp;p_rloc=&amp;p_tloc=&amp;p_ploc=&amp;pg=1&amp;p_tac=&amp;ti=1&amp;pt=15&amp;ch=391&amp;rl=121</vt:lpwstr>
      </vt:variant>
      <vt:variant>
        <vt:lpwstr/>
      </vt:variant>
      <vt:variant>
        <vt:i4>1704045</vt:i4>
      </vt:variant>
      <vt:variant>
        <vt:i4>678</vt:i4>
      </vt:variant>
      <vt:variant>
        <vt:i4>0</vt:i4>
      </vt:variant>
      <vt:variant>
        <vt:i4>5</vt:i4>
      </vt:variant>
      <vt:variant>
        <vt:lpwstr>http://info.sos.state.tx.us/pls/pub/readtac$ext.TacPage?sl=R&amp;app=9&amp;p_dir=&amp;p_rloc=&amp;p_tloc=&amp;p_ploc=&amp;pg=1&amp;p_tac=&amp;ti=40&amp;pt=19&amp;ch=732&amp;rl=229</vt:lpwstr>
      </vt:variant>
      <vt:variant>
        <vt:lpwstr/>
      </vt:variant>
      <vt:variant>
        <vt:i4>1638509</vt:i4>
      </vt:variant>
      <vt:variant>
        <vt:i4>675</vt:i4>
      </vt:variant>
      <vt:variant>
        <vt:i4>0</vt:i4>
      </vt:variant>
      <vt:variant>
        <vt:i4>5</vt:i4>
      </vt:variant>
      <vt:variant>
        <vt:lpwstr>http://info.sos.state.tx.us/pls/pub/readtac$ext.TacPage?sl=R&amp;app=9&amp;p_dir=&amp;p_rloc=&amp;p_tloc=&amp;p_ploc=&amp;pg=1&amp;p_tac=&amp;ti=40&amp;pt=19&amp;ch=732&amp;rl=214</vt:lpwstr>
      </vt:variant>
      <vt:variant>
        <vt:lpwstr/>
      </vt:variant>
      <vt:variant>
        <vt:i4>5242946</vt:i4>
      </vt:variant>
      <vt:variant>
        <vt:i4>672</vt:i4>
      </vt:variant>
      <vt:variant>
        <vt:i4>0</vt:i4>
      </vt:variant>
      <vt:variant>
        <vt:i4>5</vt:i4>
      </vt:variant>
      <vt:variant>
        <vt:lpwstr>http://esbd.cpa.state.tx.us/</vt:lpwstr>
      </vt:variant>
      <vt:variant>
        <vt:lpwstr/>
      </vt:variant>
      <vt:variant>
        <vt:i4>5242946</vt:i4>
      </vt:variant>
      <vt:variant>
        <vt:i4>669</vt:i4>
      </vt:variant>
      <vt:variant>
        <vt:i4>0</vt:i4>
      </vt:variant>
      <vt:variant>
        <vt:i4>5</vt:i4>
      </vt:variant>
      <vt:variant>
        <vt:lpwstr>http://esbd.cpa.state.tx.us/</vt:lpwstr>
      </vt:variant>
      <vt:variant>
        <vt:lpwstr/>
      </vt:variant>
      <vt:variant>
        <vt:i4>6815782</vt:i4>
      </vt:variant>
      <vt:variant>
        <vt:i4>636</vt:i4>
      </vt:variant>
      <vt:variant>
        <vt:i4>0</vt:i4>
      </vt:variant>
      <vt:variant>
        <vt:i4>5</vt:i4>
      </vt:variant>
      <vt:variant>
        <vt:lpwstr>http://www.dfps.state.tx.us/documents/PCS/ABCSUserGuideFY09.pdf</vt:lpwstr>
      </vt:variant>
      <vt:variant>
        <vt:lpwstr/>
      </vt:variant>
      <vt:variant>
        <vt:i4>3407923</vt:i4>
      </vt:variant>
      <vt:variant>
        <vt:i4>633</vt:i4>
      </vt:variant>
      <vt:variant>
        <vt:i4>0</vt:i4>
      </vt:variant>
      <vt:variant>
        <vt:i4>5</vt:i4>
      </vt:variant>
      <vt:variant>
        <vt:lpwstr>http://www.sec.gov/answers/execomp.htm</vt:lpwstr>
      </vt:variant>
      <vt:variant>
        <vt:lpwstr/>
      </vt:variant>
      <vt:variant>
        <vt:i4>5308450</vt:i4>
      </vt:variant>
      <vt:variant>
        <vt:i4>630</vt:i4>
      </vt:variant>
      <vt:variant>
        <vt:i4>0</vt:i4>
      </vt:variant>
      <vt:variant>
        <vt:i4>5</vt:i4>
      </vt:variant>
      <vt:variant>
        <vt:lpwstr>http://www.window.state.tx.us/procurement/prog/vendor_performance/</vt:lpwstr>
      </vt:variant>
      <vt:variant>
        <vt:lpwstr/>
      </vt:variant>
      <vt:variant>
        <vt:i4>7077934</vt:i4>
      </vt:variant>
      <vt:variant>
        <vt:i4>615</vt:i4>
      </vt:variant>
      <vt:variant>
        <vt:i4>0</vt:i4>
      </vt:variant>
      <vt:variant>
        <vt:i4>5</vt:i4>
      </vt:variant>
      <vt:variant>
        <vt:lpwstr>http://www.statutes.legis.state.tx.us/Docs/FA/htm/FA.265.htm</vt:lpwstr>
      </vt:variant>
      <vt:variant>
        <vt:lpwstr>265.002</vt:lpwstr>
      </vt:variant>
      <vt:variant>
        <vt:i4>917521</vt:i4>
      </vt:variant>
      <vt:variant>
        <vt:i4>612</vt:i4>
      </vt:variant>
      <vt:variant>
        <vt:i4>0</vt:i4>
      </vt:variant>
      <vt:variant>
        <vt:i4>5</vt:i4>
      </vt:variant>
      <vt:variant>
        <vt:lpwstr>http://www.statutes.legis.state.tx.us/Docs/GV/htm/GV.2155.htm</vt:lpwstr>
      </vt:variant>
      <vt:variant>
        <vt:lpwstr>2155.077</vt:lpwstr>
      </vt:variant>
      <vt:variant>
        <vt:i4>5242946</vt:i4>
      </vt:variant>
      <vt:variant>
        <vt:i4>609</vt:i4>
      </vt:variant>
      <vt:variant>
        <vt:i4>0</vt:i4>
      </vt:variant>
      <vt:variant>
        <vt:i4>5</vt:i4>
      </vt:variant>
      <vt:variant>
        <vt:lpwstr>http://esbd.cpa.state.tx.us/</vt:lpwstr>
      </vt:variant>
      <vt:variant>
        <vt:lpwstr/>
      </vt:variant>
      <vt:variant>
        <vt:i4>1769533</vt:i4>
      </vt:variant>
      <vt:variant>
        <vt:i4>602</vt:i4>
      </vt:variant>
      <vt:variant>
        <vt:i4>0</vt:i4>
      </vt:variant>
      <vt:variant>
        <vt:i4>5</vt:i4>
      </vt:variant>
      <vt:variant>
        <vt:lpwstr/>
      </vt:variant>
      <vt:variant>
        <vt:lpwstr>_Toc298772005</vt:lpwstr>
      </vt:variant>
      <vt:variant>
        <vt:i4>1769533</vt:i4>
      </vt:variant>
      <vt:variant>
        <vt:i4>596</vt:i4>
      </vt:variant>
      <vt:variant>
        <vt:i4>0</vt:i4>
      </vt:variant>
      <vt:variant>
        <vt:i4>5</vt:i4>
      </vt:variant>
      <vt:variant>
        <vt:lpwstr/>
      </vt:variant>
      <vt:variant>
        <vt:lpwstr>_Toc298772004</vt:lpwstr>
      </vt:variant>
      <vt:variant>
        <vt:i4>1769533</vt:i4>
      </vt:variant>
      <vt:variant>
        <vt:i4>590</vt:i4>
      </vt:variant>
      <vt:variant>
        <vt:i4>0</vt:i4>
      </vt:variant>
      <vt:variant>
        <vt:i4>5</vt:i4>
      </vt:variant>
      <vt:variant>
        <vt:lpwstr/>
      </vt:variant>
      <vt:variant>
        <vt:lpwstr>_Toc298772003</vt:lpwstr>
      </vt:variant>
      <vt:variant>
        <vt:i4>1769533</vt:i4>
      </vt:variant>
      <vt:variant>
        <vt:i4>584</vt:i4>
      </vt:variant>
      <vt:variant>
        <vt:i4>0</vt:i4>
      </vt:variant>
      <vt:variant>
        <vt:i4>5</vt:i4>
      </vt:variant>
      <vt:variant>
        <vt:lpwstr/>
      </vt:variant>
      <vt:variant>
        <vt:lpwstr>_Toc298772002</vt:lpwstr>
      </vt:variant>
      <vt:variant>
        <vt:i4>1769533</vt:i4>
      </vt:variant>
      <vt:variant>
        <vt:i4>578</vt:i4>
      </vt:variant>
      <vt:variant>
        <vt:i4>0</vt:i4>
      </vt:variant>
      <vt:variant>
        <vt:i4>5</vt:i4>
      </vt:variant>
      <vt:variant>
        <vt:lpwstr/>
      </vt:variant>
      <vt:variant>
        <vt:lpwstr>_Toc298772001</vt:lpwstr>
      </vt:variant>
      <vt:variant>
        <vt:i4>1769533</vt:i4>
      </vt:variant>
      <vt:variant>
        <vt:i4>572</vt:i4>
      </vt:variant>
      <vt:variant>
        <vt:i4>0</vt:i4>
      </vt:variant>
      <vt:variant>
        <vt:i4>5</vt:i4>
      </vt:variant>
      <vt:variant>
        <vt:lpwstr/>
      </vt:variant>
      <vt:variant>
        <vt:lpwstr>_Toc298772000</vt:lpwstr>
      </vt:variant>
      <vt:variant>
        <vt:i4>1114164</vt:i4>
      </vt:variant>
      <vt:variant>
        <vt:i4>566</vt:i4>
      </vt:variant>
      <vt:variant>
        <vt:i4>0</vt:i4>
      </vt:variant>
      <vt:variant>
        <vt:i4>5</vt:i4>
      </vt:variant>
      <vt:variant>
        <vt:lpwstr/>
      </vt:variant>
      <vt:variant>
        <vt:lpwstr>_Toc298771999</vt:lpwstr>
      </vt:variant>
      <vt:variant>
        <vt:i4>1114164</vt:i4>
      </vt:variant>
      <vt:variant>
        <vt:i4>560</vt:i4>
      </vt:variant>
      <vt:variant>
        <vt:i4>0</vt:i4>
      </vt:variant>
      <vt:variant>
        <vt:i4>5</vt:i4>
      </vt:variant>
      <vt:variant>
        <vt:lpwstr/>
      </vt:variant>
      <vt:variant>
        <vt:lpwstr>_Toc298771998</vt:lpwstr>
      </vt:variant>
      <vt:variant>
        <vt:i4>1114164</vt:i4>
      </vt:variant>
      <vt:variant>
        <vt:i4>554</vt:i4>
      </vt:variant>
      <vt:variant>
        <vt:i4>0</vt:i4>
      </vt:variant>
      <vt:variant>
        <vt:i4>5</vt:i4>
      </vt:variant>
      <vt:variant>
        <vt:lpwstr/>
      </vt:variant>
      <vt:variant>
        <vt:lpwstr>_Toc298771997</vt:lpwstr>
      </vt:variant>
      <vt:variant>
        <vt:i4>1114164</vt:i4>
      </vt:variant>
      <vt:variant>
        <vt:i4>548</vt:i4>
      </vt:variant>
      <vt:variant>
        <vt:i4>0</vt:i4>
      </vt:variant>
      <vt:variant>
        <vt:i4>5</vt:i4>
      </vt:variant>
      <vt:variant>
        <vt:lpwstr/>
      </vt:variant>
      <vt:variant>
        <vt:lpwstr>_Toc298771996</vt:lpwstr>
      </vt:variant>
      <vt:variant>
        <vt:i4>1114164</vt:i4>
      </vt:variant>
      <vt:variant>
        <vt:i4>542</vt:i4>
      </vt:variant>
      <vt:variant>
        <vt:i4>0</vt:i4>
      </vt:variant>
      <vt:variant>
        <vt:i4>5</vt:i4>
      </vt:variant>
      <vt:variant>
        <vt:lpwstr/>
      </vt:variant>
      <vt:variant>
        <vt:lpwstr>_Toc298771995</vt:lpwstr>
      </vt:variant>
      <vt:variant>
        <vt:i4>1114164</vt:i4>
      </vt:variant>
      <vt:variant>
        <vt:i4>536</vt:i4>
      </vt:variant>
      <vt:variant>
        <vt:i4>0</vt:i4>
      </vt:variant>
      <vt:variant>
        <vt:i4>5</vt:i4>
      </vt:variant>
      <vt:variant>
        <vt:lpwstr/>
      </vt:variant>
      <vt:variant>
        <vt:lpwstr>_Toc298771994</vt:lpwstr>
      </vt:variant>
      <vt:variant>
        <vt:i4>1114164</vt:i4>
      </vt:variant>
      <vt:variant>
        <vt:i4>530</vt:i4>
      </vt:variant>
      <vt:variant>
        <vt:i4>0</vt:i4>
      </vt:variant>
      <vt:variant>
        <vt:i4>5</vt:i4>
      </vt:variant>
      <vt:variant>
        <vt:lpwstr/>
      </vt:variant>
      <vt:variant>
        <vt:lpwstr>_Toc298771993</vt:lpwstr>
      </vt:variant>
      <vt:variant>
        <vt:i4>1114164</vt:i4>
      </vt:variant>
      <vt:variant>
        <vt:i4>524</vt:i4>
      </vt:variant>
      <vt:variant>
        <vt:i4>0</vt:i4>
      </vt:variant>
      <vt:variant>
        <vt:i4>5</vt:i4>
      </vt:variant>
      <vt:variant>
        <vt:lpwstr/>
      </vt:variant>
      <vt:variant>
        <vt:lpwstr>_Toc298771992</vt:lpwstr>
      </vt:variant>
      <vt:variant>
        <vt:i4>1114164</vt:i4>
      </vt:variant>
      <vt:variant>
        <vt:i4>518</vt:i4>
      </vt:variant>
      <vt:variant>
        <vt:i4>0</vt:i4>
      </vt:variant>
      <vt:variant>
        <vt:i4>5</vt:i4>
      </vt:variant>
      <vt:variant>
        <vt:lpwstr/>
      </vt:variant>
      <vt:variant>
        <vt:lpwstr>_Toc298771991</vt:lpwstr>
      </vt:variant>
      <vt:variant>
        <vt:i4>1114164</vt:i4>
      </vt:variant>
      <vt:variant>
        <vt:i4>512</vt:i4>
      </vt:variant>
      <vt:variant>
        <vt:i4>0</vt:i4>
      </vt:variant>
      <vt:variant>
        <vt:i4>5</vt:i4>
      </vt:variant>
      <vt:variant>
        <vt:lpwstr/>
      </vt:variant>
      <vt:variant>
        <vt:lpwstr>_Toc298771990</vt:lpwstr>
      </vt:variant>
      <vt:variant>
        <vt:i4>1048628</vt:i4>
      </vt:variant>
      <vt:variant>
        <vt:i4>506</vt:i4>
      </vt:variant>
      <vt:variant>
        <vt:i4>0</vt:i4>
      </vt:variant>
      <vt:variant>
        <vt:i4>5</vt:i4>
      </vt:variant>
      <vt:variant>
        <vt:lpwstr/>
      </vt:variant>
      <vt:variant>
        <vt:lpwstr>_Toc298771989</vt:lpwstr>
      </vt:variant>
      <vt:variant>
        <vt:i4>1048628</vt:i4>
      </vt:variant>
      <vt:variant>
        <vt:i4>500</vt:i4>
      </vt:variant>
      <vt:variant>
        <vt:i4>0</vt:i4>
      </vt:variant>
      <vt:variant>
        <vt:i4>5</vt:i4>
      </vt:variant>
      <vt:variant>
        <vt:lpwstr/>
      </vt:variant>
      <vt:variant>
        <vt:lpwstr>_Toc298771988</vt:lpwstr>
      </vt:variant>
      <vt:variant>
        <vt:i4>1048628</vt:i4>
      </vt:variant>
      <vt:variant>
        <vt:i4>494</vt:i4>
      </vt:variant>
      <vt:variant>
        <vt:i4>0</vt:i4>
      </vt:variant>
      <vt:variant>
        <vt:i4>5</vt:i4>
      </vt:variant>
      <vt:variant>
        <vt:lpwstr/>
      </vt:variant>
      <vt:variant>
        <vt:lpwstr>_Toc298771987</vt:lpwstr>
      </vt:variant>
      <vt:variant>
        <vt:i4>1048628</vt:i4>
      </vt:variant>
      <vt:variant>
        <vt:i4>488</vt:i4>
      </vt:variant>
      <vt:variant>
        <vt:i4>0</vt:i4>
      </vt:variant>
      <vt:variant>
        <vt:i4>5</vt:i4>
      </vt:variant>
      <vt:variant>
        <vt:lpwstr/>
      </vt:variant>
      <vt:variant>
        <vt:lpwstr>_Toc298771986</vt:lpwstr>
      </vt:variant>
      <vt:variant>
        <vt:i4>1048628</vt:i4>
      </vt:variant>
      <vt:variant>
        <vt:i4>482</vt:i4>
      </vt:variant>
      <vt:variant>
        <vt:i4>0</vt:i4>
      </vt:variant>
      <vt:variant>
        <vt:i4>5</vt:i4>
      </vt:variant>
      <vt:variant>
        <vt:lpwstr/>
      </vt:variant>
      <vt:variant>
        <vt:lpwstr>_Toc298771985</vt:lpwstr>
      </vt:variant>
      <vt:variant>
        <vt:i4>1048628</vt:i4>
      </vt:variant>
      <vt:variant>
        <vt:i4>476</vt:i4>
      </vt:variant>
      <vt:variant>
        <vt:i4>0</vt:i4>
      </vt:variant>
      <vt:variant>
        <vt:i4>5</vt:i4>
      </vt:variant>
      <vt:variant>
        <vt:lpwstr/>
      </vt:variant>
      <vt:variant>
        <vt:lpwstr>_Toc298771984</vt:lpwstr>
      </vt:variant>
      <vt:variant>
        <vt:i4>1048628</vt:i4>
      </vt:variant>
      <vt:variant>
        <vt:i4>470</vt:i4>
      </vt:variant>
      <vt:variant>
        <vt:i4>0</vt:i4>
      </vt:variant>
      <vt:variant>
        <vt:i4>5</vt:i4>
      </vt:variant>
      <vt:variant>
        <vt:lpwstr/>
      </vt:variant>
      <vt:variant>
        <vt:lpwstr>_Toc298771983</vt:lpwstr>
      </vt:variant>
      <vt:variant>
        <vt:i4>1048628</vt:i4>
      </vt:variant>
      <vt:variant>
        <vt:i4>464</vt:i4>
      </vt:variant>
      <vt:variant>
        <vt:i4>0</vt:i4>
      </vt:variant>
      <vt:variant>
        <vt:i4>5</vt:i4>
      </vt:variant>
      <vt:variant>
        <vt:lpwstr/>
      </vt:variant>
      <vt:variant>
        <vt:lpwstr>_Toc298771982</vt:lpwstr>
      </vt:variant>
      <vt:variant>
        <vt:i4>1048628</vt:i4>
      </vt:variant>
      <vt:variant>
        <vt:i4>458</vt:i4>
      </vt:variant>
      <vt:variant>
        <vt:i4>0</vt:i4>
      </vt:variant>
      <vt:variant>
        <vt:i4>5</vt:i4>
      </vt:variant>
      <vt:variant>
        <vt:lpwstr/>
      </vt:variant>
      <vt:variant>
        <vt:lpwstr>_Toc298771981</vt:lpwstr>
      </vt:variant>
      <vt:variant>
        <vt:i4>1048628</vt:i4>
      </vt:variant>
      <vt:variant>
        <vt:i4>452</vt:i4>
      </vt:variant>
      <vt:variant>
        <vt:i4>0</vt:i4>
      </vt:variant>
      <vt:variant>
        <vt:i4>5</vt:i4>
      </vt:variant>
      <vt:variant>
        <vt:lpwstr/>
      </vt:variant>
      <vt:variant>
        <vt:lpwstr>_Toc298771980</vt:lpwstr>
      </vt:variant>
      <vt:variant>
        <vt:i4>2031668</vt:i4>
      </vt:variant>
      <vt:variant>
        <vt:i4>446</vt:i4>
      </vt:variant>
      <vt:variant>
        <vt:i4>0</vt:i4>
      </vt:variant>
      <vt:variant>
        <vt:i4>5</vt:i4>
      </vt:variant>
      <vt:variant>
        <vt:lpwstr/>
      </vt:variant>
      <vt:variant>
        <vt:lpwstr>_Toc298771979</vt:lpwstr>
      </vt:variant>
      <vt:variant>
        <vt:i4>2031668</vt:i4>
      </vt:variant>
      <vt:variant>
        <vt:i4>440</vt:i4>
      </vt:variant>
      <vt:variant>
        <vt:i4>0</vt:i4>
      </vt:variant>
      <vt:variant>
        <vt:i4>5</vt:i4>
      </vt:variant>
      <vt:variant>
        <vt:lpwstr/>
      </vt:variant>
      <vt:variant>
        <vt:lpwstr>_Toc298771978</vt:lpwstr>
      </vt:variant>
      <vt:variant>
        <vt:i4>2031668</vt:i4>
      </vt:variant>
      <vt:variant>
        <vt:i4>434</vt:i4>
      </vt:variant>
      <vt:variant>
        <vt:i4>0</vt:i4>
      </vt:variant>
      <vt:variant>
        <vt:i4>5</vt:i4>
      </vt:variant>
      <vt:variant>
        <vt:lpwstr/>
      </vt:variant>
      <vt:variant>
        <vt:lpwstr>_Toc298771977</vt:lpwstr>
      </vt:variant>
      <vt:variant>
        <vt:i4>2031668</vt:i4>
      </vt:variant>
      <vt:variant>
        <vt:i4>428</vt:i4>
      </vt:variant>
      <vt:variant>
        <vt:i4>0</vt:i4>
      </vt:variant>
      <vt:variant>
        <vt:i4>5</vt:i4>
      </vt:variant>
      <vt:variant>
        <vt:lpwstr/>
      </vt:variant>
      <vt:variant>
        <vt:lpwstr>_Toc298771976</vt:lpwstr>
      </vt:variant>
      <vt:variant>
        <vt:i4>2031668</vt:i4>
      </vt:variant>
      <vt:variant>
        <vt:i4>422</vt:i4>
      </vt:variant>
      <vt:variant>
        <vt:i4>0</vt:i4>
      </vt:variant>
      <vt:variant>
        <vt:i4>5</vt:i4>
      </vt:variant>
      <vt:variant>
        <vt:lpwstr/>
      </vt:variant>
      <vt:variant>
        <vt:lpwstr>_Toc298771975</vt:lpwstr>
      </vt:variant>
      <vt:variant>
        <vt:i4>2031668</vt:i4>
      </vt:variant>
      <vt:variant>
        <vt:i4>416</vt:i4>
      </vt:variant>
      <vt:variant>
        <vt:i4>0</vt:i4>
      </vt:variant>
      <vt:variant>
        <vt:i4>5</vt:i4>
      </vt:variant>
      <vt:variant>
        <vt:lpwstr/>
      </vt:variant>
      <vt:variant>
        <vt:lpwstr>_Toc298771974</vt:lpwstr>
      </vt:variant>
      <vt:variant>
        <vt:i4>2031668</vt:i4>
      </vt:variant>
      <vt:variant>
        <vt:i4>410</vt:i4>
      </vt:variant>
      <vt:variant>
        <vt:i4>0</vt:i4>
      </vt:variant>
      <vt:variant>
        <vt:i4>5</vt:i4>
      </vt:variant>
      <vt:variant>
        <vt:lpwstr/>
      </vt:variant>
      <vt:variant>
        <vt:lpwstr>_Toc298771973</vt:lpwstr>
      </vt:variant>
      <vt:variant>
        <vt:i4>2031668</vt:i4>
      </vt:variant>
      <vt:variant>
        <vt:i4>404</vt:i4>
      </vt:variant>
      <vt:variant>
        <vt:i4>0</vt:i4>
      </vt:variant>
      <vt:variant>
        <vt:i4>5</vt:i4>
      </vt:variant>
      <vt:variant>
        <vt:lpwstr/>
      </vt:variant>
      <vt:variant>
        <vt:lpwstr>_Toc298771972</vt:lpwstr>
      </vt:variant>
      <vt:variant>
        <vt:i4>2031668</vt:i4>
      </vt:variant>
      <vt:variant>
        <vt:i4>398</vt:i4>
      </vt:variant>
      <vt:variant>
        <vt:i4>0</vt:i4>
      </vt:variant>
      <vt:variant>
        <vt:i4>5</vt:i4>
      </vt:variant>
      <vt:variant>
        <vt:lpwstr/>
      </vt:variant>
      <vt:variant>
        <vt:lpwstr>_Toc298771971</vt:lpwstr>
      </vt:variant>
      <vt:variant>
        <vt:i4>2031668</vt:i4>
      </vt:variant>
      <vt:variant>
        <vt:i4>392</vt:i4>
      </vt:variant>
      <vt:variant>
        <vt:i4>0</vt:i4>
      </vt:variant>
      <vt:variant>
        <vt:i4>5</vt:i4>
      </vt:variant>
      <vt:variant>
        <vt:lpwstr/>
      </vt:variant>
      <vt:variant>
        <vt:lpwstr>_Toc298771970</vt:lpwstr>
      </vt:variant>
      <vt:variant>
        <vt:i4>1966132</vt:i4>
      </vt:variant>
      <vt:variant>
        <vt:i4>386</vt:i4>
      </vt:variant>
      <vt:variant>
        <vt:i4>0</vt:i4>
      </vt:variant>
      <vt:variant>
        <vt:i4>5</vt:i4>
      </vt:variant>
      <vt:variant>
        <vt:lpwstr/>
      </vt:variant>
      <vt:variant>
        <vt:lpwstr>_Toc298771969</vt:lpwstr>
      </vt:variant>
      <vt:variant>
        <vt:i4>1966132</vt:i4>
      </vt:variant>
      <vt:variant>
        <vt:i4>380</vt:i4>
      </vt:variant>
      <vt:variant>
        <vt:i4>0</vt:i4>
      </vt:variant>
      <vt:variant>
        <vt:i4>5</vt:i4>
      </vt:variant>
      <vt:variant>
        <vt:lpwstr/>
      </vt:variant>
      <vt:variant>
        <vt:lpwstr>_Toc298771968</vt:lpwstr>
      </vt:variant>
      <vt:variant>
        <vt:i4>1966132</vt:i4>
      </vt:variant>
      <vt:variant>
        <vt:i4>374</vt:i4>
      </vt:variant>
      <vt:variant>
        <vt:i4>0</vt:i4>
      </vt:variant>
      <vt:variant>
        <vt:i4>5</vt:i4>
      </vt:variant>
      <vt:variant>
        <vt:lpwstr/>
      </vt:variant>
      <vt:variant>
        <vt:lpwstr>_Toc298771967</vt:lpwstr>
      </vt:variant>
      <vt:variant>
        <vt:i4>1966132</vt:i4>
      </vt:variant>
      <vt:variant>
        <vt:i4>368</vt:i4>
      </vt:variant>
      <vt:variant>
        <vt:i4>0</vt:i4>
      </vt:variant>
      <vt:variant>
        <vt:i4>5</vt:i4>
      </vt:variant>
      <vt:variant>
        <vt:lpwstr/>
      </vt:variant>
      <vt:variant>
        <vt:lpwstr>_Toc298771966</vt:lpwstr>
      </vt:variant>
      <vt:variant>
        <vt:i4>1966132</vt:i4>
      </vt:variant>
      <vt:variant>
        <vt:i4>362</vt:i4>
      </vt:variant>
      <vt:variant>
        <vt:i4>0</vt:i4>
      </vt:variant>
      <vt:variant>
        <vt:i4>5</vt:i4>
      </vt:variant>
      <vt:variant>
        <vt:lpwstr/>
      </vt:variant>
      <vt:variant>
        <vt:lpwstr>_Toc298771965</vt:lpwstr>
      </vt:variant>
      <vt:variant>
        <vt:i4>1966132</vt:i4>
      </vt:variant>
      <vt:variant>
        <vt:i4>356</vt:i4>
      </vt:variant>
      <vt:variant>
        <vt:i4>0</vt:i4>
      </vt:variant>
      <vt:variant>
        <vt:i4>5</vt:i4>
      </vt:variant>
      <vt:variant>
        <vt:lpwstr/>
      </vt:variant>
      <vt:variant>
        <vt:lpwstr>_Toc298771964</vt:lpwstr>
      </vt:variant>
      <vt:variant>
        <vt:i4>1966132</vt:i4>
      </vt:variant>
      <vt:variant>
        <vt:i4>350</vt:i4>
      </vt:variant>
      <vt:variant>
        <vt:i4>0</vt:i4>
      </vt:variant>
      <vt:variant>
        <vt:i4>5</vt:i4>
      </vt:variant>
      <vt:variant>
        <vt:lpwstr/>
      </vt:variant>
      <vt:variant>
        <vt:lpwstr>_Toc298771963</vt:lpwstr>
      </vt:variant>
      <vt:variant>
        <vt:i4>1966132</vt:i4>
      </vt:variant>
      <vt:variant>
        <vt:i4>344</vt:i4>
      </vt:variant>
      <vt:variant>
        <vt:i4>0</vt:i4>
      </vt:variant>
      <vt:variant>
        <vt:i4>5</vt:i4>
      </vt:variant>
      <vt:variant>
        <vt:lpwstr/>
      </vt:variant>
      <vt:variant>
        <vt:lpwstr>_Toc298771962</vt:lpwstr>
      </vt:variant>
      <vt:variant>
        <vt:i4>1966132</vt:i4>
      </vt:variant>
      <vt:variant>
        <vt:i4>338</vt:i4>
      </vt:variant>
      <vt:variant>
        <vt:i4>0</vt:i4>
      </vt:variant>
      <vt:variant>
        <vt:i4>5</vt:i4>
      </vt:variant>
      <vt:variant>
        <vt:lpwstr/>
      </vt:variant>
      <vt:variant>
        <vt:lpwstr>_Toc298771961</vt:lpwstr>
      </vt:variant>
      <vt:variant>
        <vt:i4>1966132</vt:i4>
      </vt:variant>
      <vt:variant>
        <vt:i4>332</vt:i4>
      </vt:variant>
      <vt:variant>
        <vt:i4>0</vt:i4>
      </vt:variant>
      <vt:variant>
        <vt:i4>5</vt:i4>
      </vt:variant>
      <vt:variant>
        <vt:lpwstr/>
      </vt:variant>
      <vt:variant>
        <vt:lpwstr>_Toc298771960</vt:lpwstr>
      </vt:variant>
      <vt:variant>
        <vt:i4>1900596</vt:i4>
      </vt:variant>
      <vt:variant>
        <vt:i4>326</vt:i4>
      </vt:variant>
      <vt:variant>
        <vt:i4>0</vt:i4>
      </vt:variant>
      <vt:variant>
        <vt:i4>5</vt:i4>
      </vt:variant>
      <vt:variant>
        <vt:lpwstr/>
      </vt:variant>
      <vt:variant>
        <vt:lpwstr>_Toc298771959</vt:lpwstr>
      </vt:variant>
      <vt:variant>
        <vt:i4>1900596</vt:i4>
      </vt:variant>
      <vt:variant>
        <vt:i4>320</vt:i4>
      </vt:variant>
      <vt:variant>
        <vt:i4>0</vt:i4>
      </vt:variant>
      <vt:variant>
        <vt:i4>5</vt:i4>
      </vt:variant>
      <vt:variant>
        <vt:lpwstr/>
      </vt:variant>
      <vt:variant>
        <vt:lpwstr>_Toc298771958</vt:lpwstr>
      </vt:variant>
      <vt:variant>
        <vt:i4>1900596</vt:i4>
      </vt:variant>
      <vt:variant>
        <vt:i4>314</vt:i4>
      </vt:variant>
      <vt:variant>
        <vt:i4>0</vt:i4>
      </vt:variant>
      <vt:variant>
        <vt:i4>5</vt:i4>
      </vt:variant>
      <vt:variant>
        <vt:lpwstr/>
      </vt:variant>
      <vt:variant>
        <vt:lpwstr>_Toc298771957</vt:lpwstr>
      </vt:variant>
      <vt:variant>
        <vt:i4>1900596</vt:i4>
      </vt:variant>
      <vt:variant>
        <vt:i4>308</vt:i4>
      </vt:variant>
      <vt:variant>
        <vt:i4>0</vt:i4>
      </vt:variant>
      <vt:variant>
        <vt:i4>5</vt:i4>
      </vt:variant>
      <vt:variant>
        <vt:lpwstr/>
      </vt:variant>
      <vt:variant>
        <vt:lpwstr>_Toc298771956</vt:lpwstr>
      </vt:variant>
      <vt:variant>
        <vt:i4>1900596</vt:i4>
      </vt:variant>
      <vt:variant>
        <vt:i4>302</vt:i4>
      </vt:variant>
      <vt:variant>
        <vt:i4>0</vt:i4>
      </vt:variant>
      <vt:variant>
        <vt:i4>5</vt:i4>
      </vt:variant>
      <vt:variant>
        <vt:lpwstr/>
      </vt:variant>
      <vt:variant>
        <vt:lpwstr>_Toc298771955</vt:lpwstr>
      </vt:variant>
      <vt:variant>
        <vt:i4>1900596</vt:i4>
      </vt:variant>
      <vt:variant>
        <vt:i4>296</vt:i4>
      </vt:variant>
      <vt:variant>
        <vt:i4>0</vt:i4>
      </vt:variant>
      <vt:variant>
        <vt:i4>5</vt:i4>
      </vt:variant>
      <vt:variant>
        <vt:lpwstr/>
      </vt:variant>
      <vt:variant>
        <vt:lpwstr>_Toc298771954</vt:lpwstr>
      </vt:variant>
      <vt:variant>
        <vt:i4>1900596</vt:i4>
      </vt:variant>
      <vt:variant>
        <vt:i4>290</vt:i4>
      </vt:variant>
      <vt:variant>
        <vt:i4>0</vt:i4>
      </vt:variant>
      <vt:variant>
        <vt:i4>5</vt:i4>
      </vt:variant>
      <vt:variant>
        <vt:lpwstr/>
      </vt:variant>
      <vt:variant>
        <vt:lpwstr>_Toc298771953</vt:lpwstr>
      </vt:variant>
      <vt:variant>
        <vt:i4>1900596</vt:i4>
      </vt:variant>
      <vt:variant>
        <vt:i4>284</vt:i4>
      </vt:variant>
      <vt:variant>
        <vt:i4>0</vt:i4>
      </vt:variant>
      <vt:variant>
        <vt:i4>5</vt:i4>
      </vt:variant>
      <vt:variant>
        <vt:lpwstr/>
      </vt:variant>
      <vt:variant>
        <vt:lpwstr>_Toc298771952</vt:lpwstr>
      </vt:variant>
      <vt:variant>
        <vt:i4>1900596</vt:i4>
      </vt:variant>
      <vt:variant>
        <vt:i4>278</vt:i4>
      </vt:variant>
      <vt:variant>
        <vt:i4>0</vt:i4>
      </vt:variant>
      <vt:variant>
        <vt:i4>5</vt:i4>
      </vt:variant>
      <vt:variant>
        <vt:lpwstr/>
      </vt:variant>
      <vt:variant>
        <vt:lpwstr>_Toc298771951</vt:lpwstr>
      </vt:variant>
      <vt:variant>
        <vt:i4>1900596</vt:i4>
      </vt:variant>
      <vt:variant>
        <vt:i4>272</vt:i4>
      </vt:variant>
      <vt:variant>
        <vt:i4>0</vt:i4>
      </vt:variant>
      <vt:variant>
        <vt:i4>5</vt:i4>
      </vt:variant>
      <vt:variant>
        <vt:lpwstr/>
      </vt:variant>
      <vt:variant>
        <vt:lpwstr>_Toc298771950</vt:lpwstr>
      </vt:variant>
      <vt:variant>
        <vt:i4>1835060</vt:i4>
      </vt:variant>
      <vt:variant>
        <vt:i4>266</vt:i4>
      </vt:variant>
      <vt:variant>
        <vt:i4>0</vt:i4>
      </vt:variant>
      <vt:variant>
        <vt:i4>5</vt:i4>
      </vt:variant>
      <vt:variant>
        <vt:lpwstr/>
      </vt:variant>
      <vt:variant>
        <vt:lpwstr>_Toc298771949</vt:lpwstr>
      </vt:variant>
      <vt:variant>
        <vt:i4>1835060</vt:i4>
      </vt:variant>
      <vt:variant>
        <vt:i4>260</vt:i4>
      </vt:variant>
      <vt:variant>
        <vt:i4>0</vt:i4>
      </vt:variant>
      <vt:variant>
        <vt:i4>5</vt:i4>
      </vt:variant>
      <vt:variant>
        <vt:lpwstr/>
      </vt:variant>
      <vt:variant>
        <vt:lpwstr>_Toc298771948</vt:lpwstr>
      </vt:variant>
      <vt:variant>
        <vt:i4>1835060</vt:i4>
      </vt:variant>
      <vt:variant>
        <vt:i4>254</vt:i4>
      </vt:variant>
      <vt:variant>
        <vt:i4>0</vt:i4>
      </vt:variant>
      <vt:variant>
        <vt:i4>5</vt:i4>
      </vt:variant>
      <vt:variant>
        <vt:lpwstr/>
      </vt:variant>
      <vt:variant>
        <vt:lpwstr>_Toc298771947</vt:lpwstr>
      </vt:variant>
      <vt:variant>
        <vt:i4>1835060</vt:i4>
      </vt:variant>
      <vt:variant>
        <vt:i4>248</vt:i4>
      </vt:variant>
      <vt:variant>
        <vt:i4>0</vt:i4>
      </vt:variant>
      <vt:variant>
        <vt:i4>5</vt:i4>
      </vt:variant>
      <vt:variant>
        <vt:lpwstr/>
      </vt:variant>
      <vt:variant>
        <vt:lpwstr>_Toc298771946</vt:lpwstr>
      </vt:variant>
      <vt:variant>
        <vt:i4>1835060</vt:i4>
      </vt:variant>
      <vt:variant>
        <vt:i4>242</vt:i4>
      </vt:variant>
      <vt:variant>
        <vt:i4>0</vt:i4>
      </vt:variant>
      <vt:variant>
        <vt:i4>5</vt:i4>
      </vt:variant>
      <vt:variant>
        <vt:lpwstr/>
      </vt:variant>
      <vt:variant>
        <vt:lpwstr>_Toc298771945</vt:lpwstr>
      </vt:variant>
      <vt:variant>
        <vt:i4>1835060</vt:i4>
      </vt:variant>
      <vt:variant>
        <vt:i4>236</vt:i4>
      </vt:variant>
      <vt:variant>
        <vt:i4>0</vt:i4>
      </vt:variant>
      <vt:variant>
        <vt:i4>5</vt:i4>
      </vt:variant>
      <vt:variant>
        <vt:lpwstr/>
      </vt:variant>
      <vt:variant>
        <vt:lpwstr>_Toc298771944</vt:lpwstr>
      </vt:variant>
      <vt:variant>
        <vt:i4>1835060</vt:i4>
      </vt:variant>
      <vt:variant>
        <vt:i4>230</vt:i4>
      </vt:variant>
      <vt:variant>
        <vt:i4>0</vt:i4>
      </vt:variant>
      <vt:variant>
        <vt:i4>5</vt:i4>
      </vt:variant>
      <vt:variant>
        <vt:lpwstr/>
      </vt:variant>
      <vt:variant>
        <vt:lpwstr>_Toc298771943</vt:lpwstr>
      </vt:variant>
      <vt:variant>
        <vt:i4>1835060</vt:i4>
      </vt:variant>
      <vt:variant>
        <vt:i4>224</vt:i4>
      </vt:variant>
      <vt:variant>
        <vt:i4>0</vt:i4>
      </vt:variant>
      <vt:variant>
        <vt:i4>5</vt:i4>
      </vt:variant>
      <vt:variant>
        <vt:lpwstr/>
      </vt:variant>
      <vt:variant>
        <vt:lpwstr>_Toc298771942</vt:lpwstr>
      </vt:variant>
      <vt:variant>
        <vt:i4>1835060</vt:i4>
      </vt:variant>
      <vt:variant>
        <vt:i4>218</vt:i4>
      </vt:variant>
      <vt:variant>
        <vt:i4>0</vt:i4>
      </vt:variant>
      <vt:variant>
        <vt:i4>5</vt:i4>
      </vt:variant>
      <vt:variant>
        <vt:lpwstr/>
      </vt:variant>
      <vt:variant>
        <vt:lpwstr>_Toc298771941</vt:lpwstr>
      </vt:variant>
      <vt:variant>
        <vt:i4>1835060</vt:i4>
      </vt:variant>
      <vt:variant>
        <vt:i4>212</vt:i4>
      </vt:variant>
      <vt:variant>
        <vt:i4>0</vt:i4>
      </vt:variant>
      <vt:variant>
        <vt:i4>5</vt:i4>
      </vt:variant>
      <vt:variant>
        <vt:lpwstr/>
      </vt:variant>
      <vt:variant>
        <vt:lpwstr>_Toc298771940</vt:lpwstr>
      </vt:variant>
      <vt:variant>
        <vt:i4>1769524</vt:i4>
      </vt:variant>
      <vt:variant>
        <vt:i4>206</vt:i4>
      </vt:variant>
      <vt:variant>
        <vt:i4>0</vt:i4>
      </vt:variant>
      <vt:variant>
        <vt:i4>5</vt:i4>
      </vt:variant>
      <vt:variant>
        <vt:lpwstr/>
      </vt:variant>
      <vt:variant>
        <vt:lpwstr>_Toc298771939</vt:lpwstr>
      </vt:variant>
      <vt:variant>
        <vt:i4>1769524</vt:i4>
      </vt:variant>
      <vt:variant>
        <vt:i4>200</vt:i4>
      </vt:variant>
      <vt:variant>
        <vt:i4>0</vt:i4>
      </vt:variant>
      <vt:variant>
        <vt:i4>5</vt:i4>
      </vt:variant>
      <vt:variant>
        <vt:lpwstr/>
      </vt:variant>
      <vt:variant>
        <vt:lpwstr>_Toc298771938</vt:lpwstr>
      </vt:variant>
      <vt:variant>
        <vt:i4>1769524</vt:i4>
      </vt:variant>
      <vt:variant>
        <vt:i4>194</vt:i4>
      </vt:variant>
      <vt:variant>
        <vt:i4>0</vt:i4>
      </vt:variant>
      <vt:variant>
        <vt:i4>5</vt:i4>
      </vt:variant>
      <vt:variant>
        <vt:lpwstr/>
      </vt:variant>
      <vt:variant>
        <vt:lpwstr>_Toc298771937</vt:lpwstr>
      </vt:variant>
      <vt:variant>
        <vt:i4>1769524</vt:i4>
      </vt:variant>
      <vt:variant>
        <vt:i4>188</vt:i4>
      </vt:variant>
      <vt:variant>
        <vt:i4>0</vt:i4>
      </vt:variant>
      <vt:variant>
        <vt:i4>5</vt:i4>
      </vt:variant>
      <vt:variant>
        <vt:lpwstr/>
      </vt:variant>
      <vt:variant>
        <vt:lpwstr>_Toc298771936</vt:lpwstr>
      </vt:variant>
      <vt:variant>
        <vt:i4>1769524</vt:i4>
      </vt:variant>
      <vt:variant>
        <vt:i4>182</vt:i4>
      </vt:variant>
      <vt:variant>
        <vt:i4>0</vt:i4>
      </vt:variant>
      <vt:variant>
        <vt:i4>5</vt:i4>
      </vt:variant>
      <vt:variant>
        <vt:lpwstr/>
      </vt:variant>
      <vt:variant>
        <vt:lpwstr>_Toc298771935</vt:lpwstr>
      </vt:variant>
      <vt:variant>
        <vt:i4>1769524</vt:i4>
      </vt:variant>
      <vt:variant>
        <vt:i4>176</vt:i4>
      </vt:variant>
      <vt:variant>
        <vt:i4>0</vt:i4>
      </vt:variant>
      <vt:variant>
        <vt:i4>5</vt:i4>
      </vt:variant>
      <vt:variant>
        <vt:lpwstr/>
      </vt:variant>
      <vt:variant>
        <vt:lpwstr>_Toc298771934</vt:lpwstr>
      </vt:variant>
      <vt:variant>
        <vt:i4>1769524</vt:i4>
      </vt:variant>
      <vt:variant>
        <vt:i4>170</vt:i4>
      </vt:variant>
      <vt:variant>
        <vt:i4>0</vt:i4>
      </vt:variant>
      <vt:variant>
        <vt:i4>5</vt:i4>
      </vt:variant>
      <vt:variant>
        <vt:lpwstr/>
      </vt:variant>
      <vt:variant>
        <vt:lpwstr>_Toc298771933</vt:lpwstr>
      </vt:variant>
      <vt:variant>
        <vt:i4>1769524</vt:i4>
      </vt:variant>
      <vt:variant>
        <vt:i4>164</vt:i4>
      </vt:variant>
      <vt:variant>
        <vt:i4>0</vt:i4>
      </vt:variant>
      <vt:variant>
        <vt:i4>5</vt:i4>
      </vt:variant>
      <vt:variant>
        <vt:lpwstr/>
      </vt:variant>
      <vt:variant>
        <vt:lpwstr>_Toc298771932</vt:lpwstr>
      </vt:variant>
      <vt:variant>
        <vt:i4>1769524</vt:i4>
      </vt:variant>
      <vt:variant>
        <vt:i4>158</vt:i4>
      </vt:variant>
      <vt:variant>
        <vt:i4>0</vt:i4>
      </vt:variant>
      <vt:variant>
        <vt:i4>5</vt:i4>
      </vt:variant>
      <vt:variant>
        <vt:lpwstr/>
      </vt:variant>
      <vt:variant>
        <vt:lpwstr>_Toc298771931</vt:lpwstr>
      </vt:variant>
      <vt:variant>
        <vt:i4>1769524</vt:i4>
      </vt:variant>
      <vt:variant>
        <vt:i4>152</vt:i4>
      </vt:variant>
      <vt:variant>
        <vt:i4>0</vt:i4>
      </vt:variant>
      <vt:variant>
        <vt:i4>5</vt:i4>
      </vt:variant>
      <vt:variant>
        <vt:lpwstr/>
      </vt:variant>
      <vt:variant>
        <vt:lpwstr>_Toc298771930</vt:lpwstr>
      </vt:variant>
      <vt:variant>
        <vt:i4>1703988</vt:i4>
      </vt:variant>
      <vt:variant>
        <vt:i4>146</vt:i4>
      </vt:variant>
      <vt:variant>
        <vt:i4>0</vt:i4>
      </vt:variant>
      <vt:variant>
        <vt:i4>5</vt:i4>
      </vt:variant>
      <vt:variant>
        <vt:lpwstr/>
      </vt:variant>
      <vt:variant>
        <vt:lpwstr>_Toc298771929</vt:lpwstr>
      </vt:variant>
      <vt:variant>
        <vt:i4>1703988</vt:i4>
      </vt:variant>
      <vt:variant>
        <vt:i4>140</vt:i4>
      </vt:variant>
      <vt:variant>
        <vt:i4>0</vt:i4>
      </vt:variant>
      <vt:variant>
        <vt:i4>5</vt:i4>
      </vt:variant>
      <vt:variant>
        <vt:lpwstr/>
      </vt:variant>
      <vt:variant>
        <vt:lpwstr>_Toc298771928</vt:lpwstr>
      </vt:variant>
      <vt:variant>
        <vt:i4>1703988</vt:i4>
      </vt:variant>
      <vt:variant>
        <vt:i4>134</vt:i4>
      </vt:variant>
      <vt:variant>
        <vt:i4>0</vt:i4>
      </vt:variant>
      <vt:variant>
        <vt:i4>5</vt:i4>
      </vt:variant>
      <vt:variant>
        <vt:lpwstr/>
      </vt:variant>
      <vt:variant>
        <vt:lpwstr>_Toc298771927</vt:lpwstr>
      </vt:variant>
      <vt:variant>
        <vt:i4>1703988</vt:i4>
      </vt:variant>
      <vt:variant>
        <vt:i4>128</vt:i4>
      </vt:variant>
      <vt:variant>
        <vt:i4>0</vt:i4>
      </vt:variant>
      <vt:variant>
        <vt:i4>5</vt:i4>
      </vt:variant>
      <vt:variant>
        <vt:lpwstr/>
      </vt:variant>
      <vt:variant>
        <vt:lpwstr>_Toc298771926</vt:lpwstr>
      </vt:variant>
      <vt:variant>
        <vt:i4>1703988</vt:i4>
      </vt:variant>
      <vt:variant>
        <vt:i4>122</vt:i4>
      </vt:variant>
      <vt:variant>
        <vt:i4>0</vt:i4>
      </vt:variant>
      <vt:variant>
        <vt:i4>5</vt:i4>
      </vt:variant>
      <vt:variant>
        <vt:lpwstr/>
      </vt:variant>
      <vt:variant>
        <vt:lpwstr>_Toc298771925</vt:lpwstr>
      </vt:variant>
      <vt:variant>
        <vt:i4>1703988</vt:i4>
      </vt:variant>
      <vt:variant>
        <vt:i4>116</vt:i4>
      </vt:variant>
      <vt:variant>
        <vt:i4>0</vt:i4>
      </vt:variant>
      <vt:variant>
        <vt:i4>5</vt:i4>
      </vt:variant>
      <vt:variant>
        <vt:lpwstr/>
      </vt:variant>
      <vt:variant>
        <vt:lpwstr>_Toc298771924</vt:lpwstr>
      </vt:variant>
      <vt:variant>
        <vt:i4>1703988</vt:i4>
      </vt:variant>
      <vt:variant>
        <vt:i4>110</vt:i4>
      </vt:variant>
      <vt:variant>
        <vt:i4>0</vt:i4>
      </vt:variant>
      <vt:variant>
        <vt:i4>5</vt:i4>
      </vt:variant>
      <vt:variant>
        <vt:lpwstr/>
      </vt:variant>
      <vt:variant>
        <vt:lpwstr>_Toc298771923</vt:lpwstr>
      </vt:variant>
      <vt:variant>
        <vt:i4>1703988</vt:i4>
      </vt:variant>
      <vt:variant>
        <vt:i4>104</vt:i4>
      </vt:variant>
      <vt:variant>
        <vt:i4>0</vt:i4>
      </vt:variant>
      <vt:variant>
        <vt:i4>5</vt:i4>
      </vt:variant>
      <vt:variant>
        <vt:lpwstr/>
      </vt:variant>
      <vt:variant>
        <vt:lpwstr>_Toc298771922</vt:lpwstr>
      </vt:variant>
      <vt:variant>
        <vt:i4>1703988</vt:i4>
      </vt:variant>
      <vt:variant>
        <vt:i4>98</vt:i4>
      </vt:variant>
      <vt:variant>
        <vt:i4>0</vt:i4>
      </vt:variant>
      <vt:variant>
        <vt:i4>5</vt:i4>
      </vt:variant>
      <vt:variant>
        <vt:lpwstr/>
      </vt:variant>
      <vt:variant>
        <vt:lpwstr>_Toc298771921</vt:lpwstr>
      </vt:variant>
      <vt:variant>
        <vt:i4>1703988</vt:i4>
      </vt:variant>
      <vt:variant>
        <vt:i4>92</vt:i4>
      </vt:variant>
      <vt:variant>
        <vt:i4>0</vt:i4>
      </vt:variant>
      <vt:variant>
        <vt:i4>5</vt:i4>
      </vt:variant>
      <vt:variant>
        <vt:lpwstr/>
      </vt:variant>
      <vt:variant>
        <vt:lpwstr>_Toc298771920</vt:lpwstr>
      </vt:variant>
      <vt:variant>
        <vt:i4>1638452</vt:i4>
      </vt:variant>
      <vt:variant>
        <vt:i4>86</vt:i4>
      </vt:variant>
      <vt:variant>
        <vt:i4>0</vt:i4>
      </vt:variant>
      <vt:variant>
        <vt:i4>5</vt:i4>
      </vt:variant>
      <vt:variant>
        <vt:lpwstr/>
      </vt:variant>
      <vt:variant>
        <vt:lpwstr>_Toc298771919</vt:lpwstr>
      </vt:variant>
      <vt:variant>
        <vt:i4>1638452</vt:i4>
      </vt:variant>
      <vt:variant>
        <vt:i4>80</vt:i4>
      </vt:variant>
      <vt:variant>
        <vt:i4>0</vt:i4>
      </vt:variant>
      <vt:variant>
        <vt:i4>5</vt:i4>
      </vt:variant>
      <vt:variant>
        <vt:lpwstr/>
      </vt:variant>
      <vt:variant>
        <vt:lpwstr>_Toc298771918</vt:lpwstr>
      </vt:variant>
      <vt:variant>
        <vt:i4>1638452</vt:i4>
      </vt:variant>
      <vt:variant>
        <vt:i4>74</vt:i4>
      </vt:variant>
      <vt:variant>
        <vt:i4>0</vt:i4>
      </vt:variant>
      <vt:variant>
        <vt:i4>5</vt:i4>
      </vt:variant>
      <vt:variant>
        <vt:lpwstr/>
      </vt:variant>
      <vt:variant>
        <vt:lpwstr>_Toc298771917</vt:lpwstr>
      </vt:variant>
      <vt:variant>
        <vt:i4>1638452</vt:i4>
      </vt:variant>
      <vt:variant>
        <vt:i4>68</vt:i4>
      </vt:variant>
      <vt:variant>
        <vt:i4>0</vt:i4>
      </vt:variant>
      <vt:variant>
        <vt:i4>5</vt:i4>
      </vt:variant>
      <vt:variant>
        <vt:lpwstr/>
      </vt:variant>
      <vt:variant>
        <vt:lpwstr>_Toc298771916</vt:lpwstr>
      </vt:variant>
      <vt:variant>
        <vt:i4>1638452</vt:i4>
      </vt:variant>
      <vt:variant>
        <vt:i4>62</vt:i4>
      </vt:variant>
      <vt:variant>
        <vt:i4>0</vt:i4>
      </vt:variant>
      <vt:variant>
        <vt:i4>5</vt:i4>
      </vt:variant>
      <vt:variant>
        <vt:lpwstr/>
      </vt:variant>
      <vt:variant>
        <vt:lpwstr>_Toc298771915</vt:lpwstr>
      </vt:variant>
      <vt:variant>
        <vt:i4>1638452</vt:i4>
      </vt:variant>
      <vt:variant>
        <vt:i4>56</vt:i4>
      </vt:variant>
      <vt:variant>
        <vt:i4>0</vt:i4>
      </vt:variant>
      <vt:variant>
        <vt:i4>5</vt:i4>
      </vt:variant>
      <vt:variant>
        <vt:lpwstr/>
      </vt:variant>
      <vt:variant>
        <vt:lpwstr>_Toc298771914</vt:lpwstr>
      </vt:variant>
      <vt:variant>
        <vt:i4>1638452</vt:i4>
      </vt:variant>
      <vt:variant>
        <vt:i4>50</vt:i4>
      </vt:variant>
      <vt:variant>
        <vt:i4>0</vt:i4>
      </vt:variant>
      <vt:variant>
        <vt:i4>5</vt:i4>
      </vt:variant>
      <vt:variant>
        <vt:lpwstr/>
      </vt:variant>
      <vt:variant>
        <vt:lpwstr>_Toc298771913</vt:lpwstr>
      </vt:variant>
      <vt:variant>
        <vt:i4>1638452</vt:i4>
      </vt:variant>
      <vt:variant>
        <vt:i4>44</vt:i4>
      </vt:variant>
      <vt:variant>
        <vt:i4>0</vt:i4>
      </vt:variant>
      <vt:variant>
        <vt:i4>5</vt:i4>
      </vt:variant>
      <vt:variant>
        <vt:lpwstr/>
      </vt:variant>
      <vt:variant>
        <vt:lpwstr>_Toc298771912</vt:lpwstr>
      </vt:variant>
      <vt:variant>
        <vt:i4>1638452</vt:i4>
      </vt:variant>
      <vt:variant>
        <vt:i4>38</vt:i4>
      </vt:variant>
      <vt:variant>
        <vt:i4>0</vt:i4>
      </vt:variant>
      <vt:variant>
        <vt:i4>5</vt:i4>
      </vt:variant>
      <vt:variant>
        <vt:lpwstr/>
      </vt:variant>
      <vt:variant>
        <vt:lpwstr>_Toc298771911</vt:lpwstr>
      </vt:variant>
      <vt:variant>
        <vt:i4>1638452</vt:i4>
      </vt:variant>
      <vt:variant>
        <vt:i4>32</vt:i4>
      </vt:variant>
      <vt:variant>
        <vt:i4>0</vt:i4>
      </vt:variant>
      <vt:variant>
        <vt:i4>5</vt:i4>
      </vt:variant>
      <vt:variant>
        <vt:lpwstr/>
      </vt:variant>
      <vt:variant>
        <vt:lpwstr>_Toc298771910</vt:lpwstr>
      </vt:variant>
      <vt:variant>
        <vt:i4>1572916</vt:i4>
      </vt:variant>
      <vt:variant>
        <vt:i4>26</vt:i4>
      </vt:variant>
      <vt:variant>
        <vt:i4>0</vt:i4>
      </vt:variant>
      <vt:variant>
        <vt:i4>5</vt:i4>
      </vt:variant>
      <vt:variant>
        <vt:lpwstr/>
      </vt:variant>
      <vt:variant>
        <vt:lpwstr>_Toc298771909</vt:lpwstr>
      </vt:variant>
      <vt:variant>
        <vt:i4>1572916</vt:i4>
      </vt:variant>
      <vt:variant>
        <vt:i4>20</vt:i4>
      </vt:variant>
      <vt:variant>
        <vt:i4>0</vt:i4>
      </vt:variant>
      <vt:variant>
        <vt:i4>5</vt:i4>
      </vt:variant>
      <vt:variant>
        <vt:lpwstr/>
      </vt:variant>
      <vt:variant>
        <vt:lpwstr>_Toc298771908</vt:lpwstr>
      </vt:variant>
      <vt:variant>
        <vt:i4>1572916</vt:i4>
      </vt:variant>
      <vt:variant>
        <vt:i4>14</vt:i4>
      </vt:variant>
      <vt:variant>
        <vt:i4>0</vt:i4>
      </vt:variant>
      <vt:variant>
        <vt:i4>5</vt:i4>
      </vt:variant>
      <vt:variant>
        <vt:lpwstr/>
      </vt:variant>
      <vt:variant>
        <vt:lpwstr>_Toc298771907</vt:lpwstr>
      </vt:variant>
      <vt:variant>
        <vt:i4>1572916</vt:i4>
      </vt:variant>
      <vt:variant>
        <vt:i4>8</vt:i4>
      </vt:variant>
      <vt:variant>
        <vt:i4>0</vt:i4>
      </vt:variant>
      <vt:variant>
        <vt:i4>5</vt:i4>
      </vt:variant>
      <vt:variant>
        <vt:lpwstr/>
      </vt:variant>
      <vt:variant>
        <vt:lpwstr>_Toc298771906</vt:lpwstr>
      </vt:variant>
      <vt:variant>
        <vt:i4>1572916</vt:i4>
      </vt:variant>
      <vt:variant>
        <vt:i4>2</vt:i4>
      </vt:variant>
      <vt:variant>
        <vt:i4>0</vt:i4>
      </vt:variant>
      <vt:variant>
        <vt:i4>5</vt:i4>
      </vt:variant>
      <vt:variant>
        <vt:lpwstr/>
      </vt:variant>
      <vt:variant>
        <vt:lpwstr>_Toc298771905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creator>torresla</dc:creator>
  <cp:lastModifiedBy>Herbert,Lisa (HHSC)</cp:lastModifiedBy>
  <cp:revision>2</cp:revision>
  <cp:lastPrinted>2023-08-11T18:07:00Z</cp:lastPrinted>
  <dcterms:created xsi:type="dcterms:W3CDTF">2023-08-31T19:24:00Z</dcterms:created>
  <dcterms:modified xsi:type="dcterms:W3CDTF">2023-08-31T19:24:00Z</dcterms:modified>
</cp:coreProperties>
</file>