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4599" w14:textId="6FF7DC31" w:rsidR="00173D25" w:rsidRPr="00A36086" w:rsidRDefault="00526B9E" w:rsidP="007118B0">
      <w:pPr>
        <w:rPr>
          <w:b/>
        </w:rPr>
      </w:pPr>
      <w:r>
        <w:rPr>
          <w:noProof/>
          <w:sz w:val="28"/>
        </w:rPr>
        <w:drawing>
          <wp:inline distT="0" distB="0" distL="0" distR="0" wp14:anchorId="4B9D09CA" wp14:editId="0D43754E">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00173D25" w:rsidRPr="00173D25">
        <w:rPr>
          <w:b/>
          <w:bCs/>
          <w:smallCaps/>
          <w:spacing w:val="-10"/>
          <w:sz w:val="31"/>
        </w:rPr>
        <w:t xml:space="preserve"> </w:t>
      </w:r>
      <w:r w:rsidR="007118B0">
        <w:rPr>
          <w:b/>
          <w:bCs/>
          <w:smallCaps/>
          <w:spacing w:val="-10"/>
          <w:sz w:val="31"/>
        </w:rPr>
        <w:t xml:space="preserve">                  </w:t>
      </w:r>
      <w:r w:rsidR="00173D25" w:rsidRPr="00A36086">
        <w:rPr>
          <w:b/>
          <w:bCs/>
          <w:smallCaps/>
          <w:spacing w:val="-10"/>
          <w:sz w:val="31"/>
        </w:rPr>
        <w:t>Texas De</w:t>
      </w:r>
      <w:r w:rsidR="00173D25" w:rsidRPr="00A36086">
        <w:rPr>
          <w:b/>
          <w:bCs/>
          <w:smallCaps/>
          <w:spacing w:val="-18"/>
          <w:sz w:val="31"/>
        </w:rPr>
        <w:t>pa</w:t>
      </w:r>
      <w:r w:rsidR="00173D25" w:rsidRPr="00A36086">
        <w:rPr>
          <w:b/>
          <w:bCs/>
          <w:smallCaps/>
          <w:spacing w:val="-10"/>
          <w:sz w:val="31"/>
        </w:rPr>
        <w:t>rtment of Family and Protective Se</w:t>
      </w:r>
      <w:r w:rsidR="00173D25" w:rsidRPr="00A36086">
        <w:rPr>
          <w:b/>
          <w:bCs/>
          <w:smallCaps/>
          <w:spacing w:val="-18"/>
          <w:sz w:val="31"/>
        </w:rPr>
        <w:t>rv</w:t>
      </w:r>
      <w:r w:rsidR="00173D25" w:rsidRPr="00A36086">
        <w:rPr>
          <w:b/>
          <w:bCs/>
          <w:smallCaps/>
          <w:spacing w:val="-10"/>
          <w:sz w:val="31"/>
        </w:rPr>
        <w:t>ices</w:t>
      </w:r>
    </w:p>
    <w:p w14:paraId="4320C756" w14:textId="77777777" w:rsidR="00173D25" w:rsidRPr="00A36086" w:rsidRDefault="00173D25" w:rsidP="00ED3E25">
      <w:pPr>
        <w:jc w:val="center"/>
        <w:rPr>
          <w:b/>
        </w:rPr>
      </w:pPr>
    </w:p>
    <w:p w14:paraId="5B8C1664" w14:textId="77777777" w:rsidR="005A6B51" w:rsidRPr="00A36086" w:rsidRDefault="00BD4825" w:rsidP="005A6B51">
      <w:pPr>
        <w:jc w:val="center"/>
        <w:rPr>
          <w:b/>
          <w:sz w:val="28"/>
          <w:szCs w:val="28"/>
          <w:u w:val="single"/>
        </w:rPr>
      </w:pPr>
      <w:r w:rsidRPr="00A36086">
        <w:rPr>
          <w:b/>
          <w:sz w:val="28"/>
          <w:szCs w:val="28"/>
          <w:u w:val="single"/>
        </w:rPr>
        <w:t>ADDENDA</w:t>
      </w:r>
    </w:p>
    <w:p w14:paraId="2843E69A" w14:textId="77777777" w:rsidR="00173D25" w:rsidRPr="00A36086" w:rsidRDefault="00DF72C3" w:rsidP="000C44B5">
      <w:pPr>
        <w:pStyle w:val="Heading4"/>
        <w:tabs>
          <w:tab w:val="clear" w:pos="0"/>
        </w:tabs>
        <w:rPr>
          <w:sz w:val="24"/>
          <w:szCs w:val="24"/>
        </w:rPr>
      </w:pPr>
      <w:r w:rsidRPr="00A36086">
        <w:rPr>
          <w:sz w:val="24"/>
          <w:szCs w:val="24"/>
        </w:rPr>
        <w:t>To</w:t>
      </w:r>
    </w:p>
    <w:p w14:paraId="4FF2677A" w14:textId="77777777" w:rsidR="000B678C" w:rsidRPr="00A36086" w:rsidRDefault="00621DEB" w:rsidP="000B678C">
      <w:pPr>
        <w:jc w:val="center"/>
        <w:rPr>
          <w:b/>
        </w:rPr>
      </w:pPr>
      <w:r>
        <w:rPr>
          <w:b/>
        </w:rPr>
        <w:t>Open</w:t>
      </w:r>
      <w:r w:rsidR="000B678C" w:rsidRPr="00A36086">
        <w:rPr>
          <w:b/>
        </w:rPr>
        <w:t xml:space="preserve"> Enrollment </w:t>
      </w:r>
    </w:p>
    <w:p w14:paraId="2178A2BE" w14:textId="77777777" w:rsidR="00173D25" w:rsidRPr="00A36086" w:rsidRDefault="00441768" w:rsidP="000C44B5">
      <w:pPr>
        <w:jc w:val="center"/>
        <w:rPr>
          <w:b/>
          <w:bCs/>
        </w:rPr>
      </w:pPr>
      <w:r>
        <w:rPr>
          <w:b/>
          <w:bCs/>
        </w:rPr>
        <w:t>HHS0000</w:t>
      </w:r>
      <w:r w:rsidR="00BE2697">
        <w:rPr>
          <w:b/>
          <w:bCs/>
        </w:rPr>
        <w:t>1</w:t>
      </w:r>
      <w:r w:rsidR="003C2C4F">
        <w:rPr>
          <w:b/>
          <w:bCs/>
        </w:rPr>
        <w:t>59</w:t>
      </w:r>
    </w:p>
    <w:p w14:paraId="2C080A52" w14:textId="77777777" w:rsidR="00173D25" w:rsidRPr="00A36086" w:rsidRDefault="00173D25" w:rsidP="00173D25">
      <w:pPr>
        <w:jc w:val="center"/>
        <w:rPr>
          <w:b/>
          <w:bCs/>
        </w:rPr>
      </w:pPr>
    </w:p>
    <w:p w14:paraId="4B80C793" w14:textId="77777777" w:rsidR="000B678C" w:rsidRPr="00A36086" w:rsidRDefault="000B678C" w:rsidP="000B678C">
      <w:pPr>
        <w:jc w:val="center"/>
        <w:rPr>
          <w:b/>
        </w:rPr>
      </w:pPr>
      <w:r w:rsidRPr="00A36086">
        <w:rPr>
          <w:b/>
        </w:rPr>
        <w:t>For</w:t>
      </w:r>
    </w:p>
    <w:p w14:paraId="26753FCD" w14:textId="77777777" w:rsidR="00904ED4" w:rsidRPr="00A36086" w:rsidRDefault="003C2C4F" w:rsidP="00904ED4">
      <w:pPr>
        <w:pStyle w:val="BodyTextIndent2"/>
        <w:spacing w:after="0" w:line="240" w:lineRule="auto"/>
        <w:ind w:left="0"/>
        <w:jc w:val="center"/>
        <w:rPr>
          <w:b/>
        </w:rPr>
      </w:pPr>
      <w:r>
        <w:rPr>
          <w:b/>
        </w:rPr>
        <w:t>Intensive Psychiatric Transition Program</w:t>
      </w:r>
    </w:p>
    <w:p w14:paraId="7B1D5670" w14:textId="77777777" w:rsidR="000B678C" w:rsidRPr="00A5296F" w:rsidRDefault="000B678C" w:rsidP="000B678C">
      <w:pPr>
        <w:jc w:val="center"/>
        <w:rPr>
          <w:b/>
        </w:rPr>
      </w:pPr>
    </w:p>
    <w:p w14:paraId="2F8A0505" w14:textId="77777777" w:rsidR="000B678C" w:rsidRPr="00A5296F" w:rsidRDefault="000B678C" w:rsidP="000B678C">
      <w:pPr>
        <w:jc w:val="center"/>
        <w:rPr>
          <w:rFonts w:ascii="Verdana" w:hAnsi="Verdana"/>
          <w:b/>
        </w:rPr>
      </w:pPr>
    </w:p>
    <w:p w14:paraId="5CEF4DE2" w14:textId="77777777" w:rsidR="004B549A" w:rsidRPr="00A5296F" w:rsidRDefault="004B549A" w:rsidP="004B549A">
      <w:pPr>
        <w:jc w:val="center"/>
        <w:rPr>
          <w:rFonts w:ascii="Verdana" w:hAnsi="Verdana"/>
          <w:b/>
        </w:rPr>
      </w:pPr>
    </w:p>
    <w:p w14:paraId="638BB25D" w14:textId="77777777" w:rsidR="000B678C" w:rsidRPr="00A5296F" w:rsidRDefault="000B678C" w:rsidP="000B678C">
      <w:pPr>
        <w:jc w:val="center"/>
        <w:rPr>
          <w:rFonts w:ascii="Verdana" w:hAnsi="Verdana"/>
          <w:b/>
        </w:rPr>
      </w:pPr>
    </w:p>
    <w:p w14:paraId="01467CC5" w14:textId="77777777" w:rsidR="004B549A" w:rsidRPr="00A5296F" w:rsidRDefault="004B549A" w:rsidP="000B678C">
      <w:pPr>
        <w:jc w:val="center"/>
        <w:rPr>
          <w:rFonts w:ascii="Verdana" w:hAnsi="Verdana"/>
          <w:b/>
        </w:rPr>
      </w:pPr>
    </w:p>
    <w:p w14:paraId="082D4306" w14:textId="77777777" w:rsidR="004B549A" w:rsidRPr="00A5296F" w:rsidRDefault="004B549A" w:rsidP="000B678C">
      <w:pPr>
        <w:jc w:val="center"/>
        <w:rPr>
          <w:rFonts w:ascii="Verdana" w:hAnsi="Verdana"/>
          <w:b/>
        </w:rPr>
      </w:pPr>
    </w:p>
    <w:p w14:paraId="4B70EC29" w14:textId="77777777" w:rsidR="000B678C" w:rsidRPr="00A5296F" w:rsidRDefault="000B678C" w:rsidP="00173D25">
      <w:pPr>
        <w:jc w:val="center"/>
        <w:rPr>
          <w:rFonts w:ascii="Helvetica" w:hAnsi="Helvetica"/>
          <w:b/>
          <w:bCs/>
        </w:rPr>
      </w:pPr>
    </w:p>
    <w:p w14:paraId="4620C1F7" w14:textId="77777777" w:rsidR="00534710" w:rsidRDefault="00534710" w:rsidP="00173D25">
      <w:pPr>
        <w:jc w:val="center"/>
        <w:rPr>
          <w:rFonts w:ascii="Helvetica" w:hAnsi="Helvetica"/>
          <w:b/>
          <w:bCs/>
        </w:rPr>
      </w:pPr>
      <w:r>
        <w:rPr>
          <w:rFonts w:ascii="Helvetica" w:hAnsi="Helvetica"/>
          <w:b/>
          <w:bCs/>
        </w:rPr>
        <w:t>________________________________________________</w:t>
      </w:r>
    </w:p>
    <w:p w14:paraId="71BDF373" w14:textId="77777777" w:rsidR="00534710" w:rsidRDefault="00534710" w:rsidP="00173D25">
      <w:pPr>
        <w:jc w:val="center"/>
        <w:rPr>
          <w:rFonts w:ascii="Helvetica" w:hAnsi="Helvetica"/>
          <w:b/>
          <w:bCs/>
        </w:rPr>
      </w:pPr>
    </w:p>
    <w:p w14:paraId="1F317100" w14:textId="77777777" w:rsidR="00C67BD7" w:rsidRPr="00532190" w:rsidRDefault="00534710" w:rsidP="00534710">
      <w:pPr>
        <w:rPr>
          <w:color w:val="000000"/>
          <w:sz w:val="22"/>
          <w:szCs w:val="22"/>
        </w:rPr>
      </w:pPr>
      <w:r w:rsidRPr="00532190">
        <w:rPr>
          <w:color w:val="000000"/>
          <w:sz w:val="22"/>
          <w:szCs w:val="22"/>
        </w:rPr>
        <w:t xml:space="preserve">Notice is hereby given to prospective </w:t>
      </w:r>
      <w:r w:rsidR="000B678C" w:rsidRPr="00532190">
        <w:rPr>
          <w:color w:val="000000"/>
          <w:sz w:val="22"/>
          <w:szCs w:val="22"/>
        </w:rPr>
        <w:t>applicants</w:t>
      </w:r>
      <w:r w:rsidRPr="00532190">
        <w:rPr>
          <w:color w:val="000000"/>
          <w:sz w:val="22"/>
          <w:szCs w:val="22"/>
        </w:rPr>
        <w:t xml:space="preserve"> to the above referenced </w:t>
      </w:r>
      <w:r w:rsidR="00623479" w:rsidRPr="00532190">
        <w:rPr>
          <w:color w:val="000000"/>
          <w:sz w:val="22"/>
          <w:szCs w:val="22"/>
        </w:rPr>
        <w:t>open enrollment</w:t>
      </w:r>
      <w:r w:rsidRPr="00532190">
        <w:rPr>
          <w:color w:val="000000"/>
          <w:sz w:val="22"/>
          <w:szCs w:val="22"/>
        </w:rPr>
        <w:t xml:space="preserve"> that changes have been made to requirements or information in the </w:t>
      </w:r>
      <w:r w:rsidR="00623479" w:rsidRPr="00532190">
        <w:rPr>
          <w:color w:val="000000"/>
          <w:sz w:val="22"/>
          <w:szCs w:val="22"/>
        </w:rPr>
        <w:t>open enrollment</w:t>
      </w:r>
      <w:r w:rsidRPr="00532190">
        <w:rPr>
          <w:color w:val="000000"/>
          <w:sz w:val="22"/>
          <w:szCs w:val="22"/>
        </w:rPr>
        <w:t xml:space="preserve">, as noted in the addenda below. </w:t>
      </w:r>
    </w:p>
    <w:p w14:paraId="46C8C7F8" w14:textId="77777777" w:rsidR="008045B4" w:rsidRPr="00532190" w:rsidRDefault="008045B4" w:rsidP="00C67BD7">
      <w:pPr>
        <w:ind w:left="360"/>
        <w:rPr>
          <w:b/>
          <w:color w:val="000000"/>
          <w:sz w:val="22"/>
          <w:szCs w:val="22"/>
        </w:rPr>
      </w:pPr>
    </w:p>
    <w:p w14:paraId="1FAC4D10" w14:textId="77777777" w:rsidR="00534710" w:rsidRPr="00532190" w:rsidRDefault="00C67BD7" w:rsidP="00C67BD7">
      <w:pPr>
        <w:ind w:left="360"/>
        <w:rPr>
          <w:color w:val="000000"/>
          <w:sz w:val="22"/>
          <w:szCs w:val="22"/>
        </w:rPr>
      </w:pPr>
      <w:r w:rsidRPr="00532190">
        <w:rPr>
          <w:b/>
          <w:color w:val="000000"/>
          <w:sz w:val="22"/>
          <w:szCs w:val="22"/>
        </w:rPr>
        <w:t>(</w:t>
      </w:r>
      <w:r w:rsidR="00675C0A" w:rsidRPr="00532190">
        <w:rPr>
          <w:b/>
          <w:color w:val="000000"/>
          <w:sz w:val="22"/>
          <w:szCs w:val="22"/>
        </w:rPr>
        <w:t>Note</w:t>
      </w:r>
      <w:r w:rsidR="00675C0A" w:rsidRPr="00532190">
        <w:rPr>
          <w:color w:val="000000"/>
          <w:sz w:val="22"/>
          <w:szCs w:val="22"/>
        </w:rPr>
        <w:t xml:space="preserve">: </w:t>
      </w:r>
      <w:r w:rsidR="008045B4" w:rsidRPr="00532190">
        <w:rPr>
          <w:color w:val="000000"/>
          <w:sz w:val="22"/>
          <w:szCs w:val="22"/>
        </w:rPr>
        <w:t>In the column with the heading "</w:t>
      </w:r>
      <w:r w:rsidR="00623479" w:rsidRPr="00532190">
        <w:rPr>
          <w:color w:val="000000"/>
          <w:sz w:val="22"/>
          <w:szCs w:val="22"/>
          <w:u w:val="single"/>
        </w:rPr>
        <w:t>Open Enrollment</w:t>
      </w:r>
      <w:r w:rsidR="008045B4" w:rsidRPr="00532190">
        <w:rPr>
          <w:color w:val="000000"/>
          <w:sz w:val="22"/>
          <w:szCs w:val="22"/>
          <w:u w:val="single"/>
        </w:rPr>
        <w:t xml:space="preserve"> Reference</w:t>
      </w:r>
      <w:r w:rsidR="008045B4" w:rsidRPr="00532190">
        <w:rPr>
          <w:color w:val="000000"/>
          <w:sz w:val="22"/>
          <w:szCs w:val="22"/>
        </w:rPr>
        <w:t>", t</w:t>
      </w:r>
      <w:r w:rsidR="00675C0A" w:rsidRPr="00532190">
        <w:rPr>
          <w:color w:val="000000"/>
          <w:sz w:val="22"/>
          <w:szCs w:val="22"/>
        </w:rPr>
        <w:t>he references to "Package" refer to the link</w:t>
      </w:r>
      <w:r w:rsidRPr="00532190">
        <w:rPr>
          <w:color w:val="000000"/>
          <w:sz w:val="22"/>
          <w:szCs w:val="22"/>
        </w:rPr>
        <w:t>,</w:t>
      </w:r>
      <w:r w:rsidR="00675C0A" w:rsidRPr="00532190">
        <w:rPr>
          <w:color w:val="000000"/>
          <w:sz w:val="22"/>
          <w:szCs w:val="22"/>
        </w:rPr>
        <w:t xml:space="preserve"> </w:t>
      </w:r>
      <w:r w:rsidRPr="00532190">
        <w:rPr>
          <w:color w:val="000000"/>
          <w:sz w:val="22"/>
          <w:szCs w:val="22"/>
        </w:rPr>
        <w:t xml:space="preserve">as listed on the Electronic State Business Daily (ESBD) posting of this </w:t>
      </w:r>
      <w:r w:rsidR="00623479" w:rsidRPr="00532190">
        <w:rPr>
          <w:color w:val="000000"/>
          <w:sz w:val="22"/>
          <w:szCs w:val="22"/>
        </w:rPr>
        <w:t>open enrollment.</w:t>
      </w:r>
      <w:r w:rsidRPr="00532190">
        <w:rPr>
          <w:color w:val="000000"/>
          <w:sz w:val="22"/>
          <w:szCs w:val="22"/>
        </w:rPr>
        <w:t>)</w:t>
      </w:r>
    </w:p>
    <w:p w14:paraId="30151BBB" w14:textId="77777777" w:rsidR="007A579C" w:rsidRDefault="007A579C" w:rsidP="00C67BD7">
      <w:pPr>
        <w:ind w:left="360"/>
        <w:rPr>
          <w:color w:val="000000"/>
          <w:sz w:val="20"/>
          <w:szCs w:val="20"/>
        </w:rPr>
      </w:pPr>
    </w:p>
    <w:p w14:paraId="3CE23A5D" w14:textId="77777777" w:rsidR="005F7470" w:rsidRDefault="005F7470" w:rsidP="00C67BD7">
      <w:pPr>
        <w:ind w:left="360"/>
        <w:rPr>
          <w:rFonts w:ascii="Verdana" w:hAnsi="Verdana"/>
          <w:color w:val="000000"/>
          <w:sz w:val="20"/>
          <w:szCs w:val="20"/>
        </w:rPr>
      </w:pPr>
    </w:p>
    <w:p w14:paraId="3C8B3E1D" w14:textId="77777777" w:rsidR="005F7470" w:rsidRDefault="005F7470" w:rsidP="00C67BD7">
      <w:pPr>
        <w:ind w:left="360"/>
        <w:rPr>
          <w:rFonts w:ascii="Verdana" w:hAnsi="Verdana"/>
          <w:color w:val="000000"/>
          <w:sz w:val="20"/>
          <w:szCs w:val="20"/>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980"/>
        <w:gridCol w:w="4950"/>
        <w:gridCol w:w="5333"/>
      </w:tblGrid>
      <w:tr w:rsidR="008D6C35" w:rsidRPr="00036751" w14:paraId="53429B5E" w14:textId="77777777" w:rsidTr="009735B6">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13CCE3BA" w14:textId="01725157" w:rsidR="008D6C35" w:rsidRPr="00036751" w:rsidRDefault="008D6C35" w:rsidP="009735B6">
            <w:pPr>
              <w:tabs>
                <w:tab w:val="left" w:pos="3870"/>
              </w:tabs>
              <w:jc w:val="center"/>
              <w:rPr>
                <w:b/>
                <w:bCs/>
              </w:rPr>
            </w:pPr>
            <w:r w:rsidRPr="00036751">
              <w:rPr>
                <w:b/>
                <w:bCs/>
              </w:rPr>
              <w:lastRenderedPageBreak/>
              <w:t>Addendum #</w:t>
            </w:r>
            <w:r>
              <w:rPr>
                <w:b/>
                <w:bCs/>
              </w:rPr>
              <w:t>15</w:t>
            </w:r>
          </w:p>
          <w:p w14:paraId="36491B21" w14:textId="6823DB1B" w:rsidR="008D6C35" w:rsidRPr="00036751" w:rsidRDefault="008D6C35" w:rsidP="009735B6">
            <w:pPr>
              <w:tabs>
                <w:tab w:val="left" w:pos="3870"/>
              </w:tabs>
              <w:jc w:val="center"/>
              <w:rPr>
                <w:b/>
                <w:bCs/>
              </w:rPr>
            </w:pPr>
            <w:r>
              <w:rPr>
                <w:b/>
                <w:bCs/>
              </w:rPr>
              <w:t>December 4, 2023</w:t>
            </w:r>
          </w:p>
          <w:p w14:paraId="2DA2A28C" w14:textId="77777777" w:rsidR="008D6C35" w:rsidRPr="00036751" w:rsidRDefault="008D6C35" w:rsidP="009735B6">
            <w:pPr>
              <w:tabs>
                <w:tab w:val="left" w:pos="3870"/>
              </w:tabs>
              <w:jc w:val="center"/>
              <w:rPr>
                <w:b/>
                <w:bCs/>
              </w:rPr>
            </w:pPr>
          </w:p>
        </w:tc>
      </w:tr>
      <w:tr w:rsidR="008D6C35" w:rsidRPr="00BD76F2" w14:paraId="23FDB6DC"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FFFF99"/>
          </w:tcPr>
          <w:p w14:paraId="3D4F3C11" w14:textId="77777777" w:rsidR="008D6C35" w:rsidRPr="00BD76F2" w:rsidRDefault="008D6C35" w:rsidP="009735B6">
            <w:pPr>
              <w:tabs>
                <w:tab w:val="left" w:pos="3870"/>
              </w:tabs>
              <w:jc w:val="center"/>
              <w:rPr>
                <w:b/>
                <w:bCs/>
                <w:u w:val="single"/>
              </w:rPr>
            </w:pPr>
            <w:r w:rsidRPr="00BD76F2">
              <w:rPr>
                <w:b/>
                <w:bCs/>
                <w:u w:val="single"/>
              </w:rPr>
              <w:t>Item</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14:paraId="23C026A1" w14:textId="77777777" w:rsidR="008D6C35" w:rsidRPr="00BD76F2" w:rsidRDefault="008D6C35" w:rsidP="009735B6">
            <w:pPr>
              <w:tabs>
                <w:tab w:val="left" w:pos="3870"/>
              </w:tabs>
              <w:jc w:val="center"/>
              <w:rPr>
                <w:b/>
                <w:bCs/>
                <w:u w:val="single"/>
              </w:rPr>
            </w:pPr>
            <w:r w:rsidRPr="00BD76F2">
              <w:rPr>
                <w:b/>
                <w:bCs/>
                <w:u w:val="single"/>
              </w:rPr>
              <w:t>Open Enrollment Reference</w:t>
            </w:r>
          </w:p>
        </w:tc>
        <w:tc>
          <w:tcPr>
            <w:tcW w:w="4950" w:type="dxa"/>
            <w:tcBorders>
              <w:top w:val="single" w:sz="4" w:space="0" w:color="auto"/>
              <w:left w:val="single" w:sz="4" w:space="0" w:color="auto"/>
              <w:bottom w:val="single" w:sz="4" w:space="0" w:color="auto"/>
              <w:right w:val="single" w:sz="4" w:space="0" w:color="auto"/>
            </w:tcBorders>
            <w:shd w:val="clear" w:color="auto" w:fill="FFFF99"/>
          </w:tcPr>
          <w:p w14:paraId="1D96A8C9" w14:textId="77777777" w:rsidR="008D6C35" w:rsidRPr="00BD76F2" w:rsidRDefault="008D6C35" w:rsidP="009735B6">
            <w:pPr>
              <w:tabs>
                <w:tab w:val="left" w:pos="3870"/>
              </w:tabs>
              <w:jc w:val="center"/>
              <w:rPr>
                <w:b/>
                <w:bCs/>
                <w:u w:val="single"/>
              </w:rPr>
            </w:pPr>
            <w:r w:rsidRPr="00BD76F2">
              <w:rPr>
                <w:b/>
                <w:bCs/>
                <w:u w:val="single"/>
              </w:rPr>
              <w:t>Previous</w:t>
            </w:r>
          </w:p>
        </w:tc>
        <w:tc>
          <w:tcPr>
            <w:tcW w:w="5333" w:type="dxa"/>
            <w:tcBorders>
              <w:top w:val="single" w:sz="4" w:space="0" w:color="auto"/>
              <w:left w:val="single" w:sz="4" w:space="0" w:color="auto"/>
              <w:bottom w:val="single" w:sz="4" w:space="0" w:color="auto"/>
              <w:right w:val="single" w:sz="4" w:space="0" w:color="auto"/>
            </w:tcBorders>
            <w:shd w:val="clear" w:color="auto" w:fill="FFFF99"/>
          </w:tcPr>
          <w:p w14:paraId="37D5E6A2" w14:textId="77777777" w:rsidR="008D6C35" w:rsidRPr="00BD76F2" w:rsidRDefault="008D6C35" w:rsidP="009735B6">
            <w:pPr>
              <w:tabs>
                <w:tab w:val="left" w:pos="3870"/>
              </w:tabs>
              <w:jc w:val="center"/>
              <w:rPr>
                <w:b/>
                <w:bCs/>
                <w:u w:val="single"/>
              </w:rPr>
            </w:pPr>
            <w:r w:rsidRPr="00BD76F2">
              <w:rPr>
                <w:b/>
                <w:bCs/>
                <w:u w:val="single"/>
              </w:rPr>
              <w:t>Revised Language</w:t>
            </w:r>
          </w:p>
        </w:tc>
      </w:tr>
      <w:tr w:rsidR="008D6C35" w:rsidRPr="00412293" w14:paraId="7C5927AB"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575CDFE0" w14:textId="77777777" w:rsidR="008D6C35" w:rsidRPr="00412293" w:rsidRDefault="008D6C35" w:rsidP="009735B6">
            <w:pPr>
              <w:tabs>
                <w:tab w:val="left" w:pos="3870"/>
              </w:tabs>
              <w:jc w:val="right"/>
              <w:rPr>
                <w:rFonts w:ascii="Verdana" w:hAnsi="Verdana"/>
                <w:sz w:val="22"/>
                <w:szCs w:val="22"/>
              </w:rPr>
            </w:pPr>
            <w:r w:rsidRPr="00412293">
              <w:rPr>
                <w:rFonts w:ascii="Verdana" w:hAnsi="Verdana"/>
                <w:sz w:val="22"/>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10578EE" w14:textId="77777777" w:rsidR="008D6C35" w:rsidRPr="00412293" w:rsidRDefault="008D6C35" w:rsidP="009735B6">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9FD1328" w14:textId="40427412" w:rsidR="008D6C35" w:rsidRPr="00D31875" w:rsidRDefault="002F69E3" w:rsidP="009735B6">
            <w:pPr>
              <w:tabs>
                <w:tab w:val="left" w:pos="3870"/>
              </w:tabs>
              <w:rPr>
                <w:rFonts w:ascii="Verdana" w:hAnsi="Verdana"/>
                <w:sz w:val="22"/>
                <w:szCs w:val="22"/>
              </w:rPr>
            </w:pPr>
            <w:r w:rsidRPr="00D31875">
              <w:rPr>
                <w:rFonts w:ascii="Verdana" w:hAnsi="Verdana"/>
                <w:sz w:val="22"/>
                <w:szCs w:val="22"/>
              </w:rPr>
              <w:t>NA</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42065E79" w14:textId="77777777" w:rsidR="00D5348D" w:rsidRPr="003D41EB" w:rsidRDefault="00D5348D" w:rsidP="00D5348D">
            <w:pPr>
              <w:pStyle w:val="BLANK"/>
              <w:spacing w:before="0" w:after="0" w:line="240" w:lineRule="auto"/>
              <w:ind w:left="-14"/>
              <w:jc w:val="left"/>
              <w:rPr>
                <w:rFonts w:cs="Times New Roman"/>
                <w:bCs/>
                <w:color w:val="FF0000"/>
                <w:sz w:val="22"/>
              </w:rPr>
            </w:pPr>
            <w:r w:rsidRPr="003D41EB">
              <w:rPr>
                <w:rFonts w:cs="Times New Roman"/>
                <w:bCs/>
                <w:color w:val="FF0000"/>
                <w:sz w:val="22"/>
              </w:rPr>
              <w:t xml:space="preserve">Applications will no longer be accepted under this Enrollment Number </w:t>
            </w:r>
            <w:bookmarkStart w:id="0" w:name="_Hlk151540569"/>
            <w:r w:rsidRPr="003D41EB">
              <w:rPr>
                <w:rFonts w:cs="Times New Roman"/>
                <w:bCs/>
                <w:color w:val="FF0000"/>
                <w:sz w:val="22"/>
              </w:rPr>
              <w:t>as of 12/</w:t>
            </w:r>
            <w:r>
              <w:rPr>
                <w:rFonts w:cs="Times New Roman"/>
                <w:bCs/>
                <w:color w:val="FF0000"/>
                <w:sz w:val="22"/>
              </w:rPr>
              <w:t>4</w:t>
            </w:r>
            <w:r w:rsidRPr="003D41EB">
              <w:rPr>
                <w:rFonts w:cs="Times New Roman"/>
                <w:bCs/>
                <w:color w:val="FF0000"/>
                <w:sz w:val="22"/>
              </w:rPr>
              <w:t xml:space="preserve">/2023. </w:t>
            </w:r>
          </w:p>
          <w:p w14:paraId="2CD4D76C" w14:textId="2D25E7F3" w:rsidR="008D6C35" w:rsidRPr="002F69E3" w:rsidRDefault="00D5348D" w:rsidP="00D5348D">
            <w:pPr>
              <w:tabs>
                <w:tab w:val="left" w:pos="3870"/>
              </w:tabs>
              <w:rPr>
                <w:rFonts w:ascii="Verdana" w:hAnsi="Verdana"/>
                <w:b/>
                <w:sz w:val="22"/>
                <w:szCs w:val="22"/>
                <w:u w:val="single"/>
              </w:rPr>
            </w:pPr>
            <w:r w:rsidRPr="00D31875">
              <w:rPr>
                <w:rFonts w:ascii="Verdana" w:hAnsi="Verdana" w:cs="Times New Roman"/>
                <w:b/>
                <w:color w:val="FF0000"/>
                <w:sz w:val="22"/>
                <w:szCs w:val="22"/>
              </w:rPr>
              <w:t>To apply, see Enrollment Number HHS00</w:t>
            </w:r>
            <w:bookmarkEnd w:id="0"/>
            <w:r w:rsidR="008D10D1">
              <w:rPr>
                <w:rFonts w:ascii="Verdana" w:hAnsi="Verdana" w:cs="Times New Roman"/>
                <w:b/>
                <w:color w:val="FF0000"/>
                <w:sz w:val="22"/>
                <w:szCs w:val="22"/>
              </w:rPr>
              <w:t>14250</w:t>
            </w:r>
          </w:p>
        </w:tc>
      </w:tr>
      <w:tr w:rsidR="004C2488" w:rsidRPr="00412293" w14:paraId="15588054"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5EFBAF25" w14:textId="554EE41B" w:rsidR="004C2488" w:rsidRPr="00412293" w:rsidRDefault="004C6690" w:rsidP="009735B6">
            <w:pPr>
              <w:tabs>
                <w:tab w:val="left" w:pos="3870"/>
              </w:tabs>
              <w:jc w:val="right"/>
              <w:rPr>
                <w:rFonts w:ascii="Verdana" w:hAnsi="Verdana"/>
                <w:sz w:val="22"/>
                <w:szCs w:val="22"/>
              </w:rPr>
            </w:pPr>
            <w:r>
              <w:rPr>
                <w:rFonts w:ascii="Verdana" w:hAnsi="Verdana"/>
                <w:sz w:val="22"/>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7B1A12" w14:textId="0911E38E" w:rsidR="004C2488" w:rsidRPr="00412293" w:rsidRDefault="00331090" w:rsidP="009735B6">
            <w:pPr>
              <w:tabs>
                <w:tab w:val="left" w:pos="3870"/>
              </w:tabs>
              <w:rPr>
                <w:rFonts w:ascii="Verdana" w:hAnsi="Verdana" w:cs="Times New Roman"/>
                <w:bCs/>
                <w:sz w:val="22"/>
                <w:szCs w:val="22"/>
              </w:rPr>
            </w:pPr>
            <w:r w:rsidRPr="00331090">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5A41981" w14:textId="3D1CB379" w:rsidR="004C2488" w:rsidRPr="00D31875" w:rsidRDefault="00DE06D6" w:rsidP="009735B6">
            <w:pPr>
              <w:tabs>
                <w:tab w:val="left" w:pos="3870"/>
              </w:tabs>
              <w:rPr>
                <w:rFonts w:ascii="Verdana" w:hAnsi="Verdana"/>
                <w:sz w:val="22"/>
                <w:szCs w:val="22"/>
              </w:rPr>
            </w:pPr>
            <w:r w:rsidRPr="00D31875">
              <w:rPr>
                <w:rFonts w:ascii="Verdana" w:hAnsi="Verdana"/>
                <w:sz w:val="22"/>
                <w:szCs w:val="22"/>
              </w:rPr>
              <w:t>1.</w:t>
            </w:r>
            <w:r w:rsidR="00E40D89" w:rsidRPr="00F518CC">
              <w:rPr>
                <w:rFonts w:ascii="Verdana" w:hAnsi="Verdana"/>
                <w:sz w:val="22"/>
                <w:szCs w:val="22"/>
              </w:rPr>
              <w:t>1</w:t>
            </w:r>
            <w:r w:rsidR="00F518CC" w:rsidRPr="00F518CC">
              <w:rPr>
                <w:rFonts w:ascii="Verdana" w:hAnsi="Verdana"/>
                <w:sz w:val="22"/>
                <w:szCs w:val="22"/>
              </w:rPr>
              <w:t>.</w:t>
            </w:r>
            <w:r w:rsidRPr="00D31875">
              <w:rPr>
                <w:rFonts w:ascii="Verdana" w:hAnsi="Verdana"/>
                <w:sz w:val="22"/>
                <w:szCs w:val="22"/>
              </w:rPr>
              <w:t xml:space="preserve">1 The Child Protective Services Program (CPS) of the Texas Department of Family &amp; Protective Services (DFPS or Department) is issuing this Open Enrollment </w:t>
            </w:r>
            <w:r w:rsidR="009A7A8B" w:rsidRPr="00F518CC">
              <w:rPr>
                <w:rFonts w:ascii="Verdana" w:hAnsi="Verdana"/>
                <w:sz w:val="22"/>
                <w:szCs w:val="22"/>
              </w:rPr>
              <w:t xml:space="preserve">to seek applications from HHSC Licensed General Residential Operations (GRO) to </w:t>
            </w:r>
            <w:proofErr w:type="gramStart"/>
            <w:r w:rsidR="009A7A8B" w:rsidRPr="00F518CC">
              <w:rPr>
                <w:rFonts w:ascii="Verdana" w:hAnsi="Verdana"/>
                <w:sz w:val="22"/>
                <w:szCs w:val="22"/>
              </w:rPr>
              <w:t>enter into</w:t>
            </w:r>
            <w:proofErr w:type="gramEnd"/>
            <w:r w:rsidR="009A7A8B" w:rsidRPr="00F518CC">
              <w:rPr>
                <w:rFonts w:ascii="Verdana" w:hAnsi="Verdana"/>
                <w:sz w:val="22"/>
                <w:szCs w:val="22"/>
              </w:rPr>
              <w:t xml:space="preserve"> contracts with them to provide Intensive Psychiatric Transition Program (IPTP) Residential Child Care Services</w:t>
            </w:r>
            <w:r w:rsidRPr="00D31875">
              <w:rPr>
                <w:rFonts w:ascii="Verdana" w:hAnsi="Verdana"/>
                <w:sz w:val="22"/>
                <w:szCs w:val="22"/>
              </w:rPr>
              <w:t>.</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373322C" w14:textId="64CADA83" w:rsidR="004C2488" w:rsidRPr="00F518CC" w:rsidRDefault="00336D39" w:rsidP="00D31875">
            <w:pPr>
              <w:tabs>
                <w:tab w:val="left" w:pos="526"/>
              </w:tabs>
              <w:rPr>
                <w:rFonts w:ascii="Verdana" w:hAnsi="Verdana"/>
                <w:b/>
                <w:bCs/>
                <w:sz w:val="22"/>
                <w:szCs w:val="22"/>
                <w:u w:val="single"/>
              </w:rPr>
            </w:pPr>
            <w:r w:rsidRPr="00D31875">
              <w:rPr>
                <w:rFonts w:ascii="Verdana" w:hAnsi="Verdana" w:cs="Times New Roman"/>
                <w:bCs/>
                <w:sz w:val="22"/>
              </w:rPr>
              <w:t>1.1.1</w:t>
            </w:r>
            <w:r w:rsidRPr="00D31875">
              <w:rPr>
                <w:rFonts w:ascii="Verdana" w:hAnsi="Verdana" w:cs="Times New Roman"/>
                <w:bCs/>
                <w:sz w:val="22"/>
              </w:rPr>
              <w:tab/>
              <w:t>The Child Protective Services Program (CPS) of the Texas Department of Family &amp; Protective Services (DFPS) Open Enrollment is for the following to apply for 24-Hour Residential Child Care (RCC) Services:</w:t>
            </w:r>
          </w:p>
        </w:tc>
      </w:tr>
      <w:tr w:rsidR="004C2488" w:rsidRPr="00412293" w14:paraId="77C4B69E"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0904C0CE" w14:textId="2F1967E3" w:rsidR="004C2488" w:rsidRPr="00412293" w:rsidRDefault="004C6690" w:rsidP="009735B6">
            <w:pPr>
              <w:tabs>
                <w:tab w:val="left" w:pos="3870"/>
              </w:tabs>
              <w:jc w:val="right"/>
              <w:rPr>
                <w:rFonts w:ascii="Verdana" w:hAnsi="Verdana"/>
                <w:sz w:val="22"/>
                <w:szCs w:val="22"/>
              </w:rPr>
            </w:pPr>
            <w:r>
              <w:rPr>
                <w:rFonts w:ascii="Verdana" w:hAnsi="Verdana"/>
                <w:sz w:val="22"/>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6654DF9" w14:textId="67D14B3B" w:rsidR="004C2488" w:rsidRPr="00412293" w:rsidRDefault="00F518CC" w:rsidP="009735B6">
            <w:pPr>
              <w:tabs>
                <w:tab w:val="left" w:pos="3870"/>
              </w:tabs>
              <w:rPr>
                <w:rFonts w:ascii="Verdana" w:hAnsi="Verdana" w:cs="Times New Roman"/>
                <w:bCs/>
                <w:sz w:val="22"/>
                <w:szCs w:val="22"/>
              </w:rPr>
            </w:pPr>
            <w:r w:rsidRPr="00331090">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D3EEEB1" w14:textId="77777777" w:rsidR="004C2488" w:rsidRDefault="008A59BC" w:rsidP="009735B6">
            <w:pPr>
              <w:tabs>
                <w:tab w:val="left" w:pos="3870"/>
              </w:tabs>
              <w:rPr>
                <w:rFonts w:ascii="Verdana" w:hAnsi="Verdana"/>
                <w:sz w:val="22"/>
                <w:szCs w:val="22"/>
              </w:rPr>
            </w:pPr>
            <w:r w:rsidRPr="00D31875">
              <w:rPr>
                <w:rFonts w:ascii="Verdana" w:hAnsi="Verdana"/>
                <w:sz w:val="22"/>
                <w:szCs w:val="22"/>
              </w:rPr>
              <w:t>1.1.2</w:t>
            </w:r>
            <w:r>
              <w:rPr>
                <w:rFonts w:ascii="Verdana" w:hAnsi="Verdana"/>
                <w:sz w:val="22"/>
                <w:szCs w:val="22"/>
              </w:rPr>
              <w:t xml:space="preserve"> DFPS will accept applications from:</w:t>
            </w:r>
          </w:p>
          <w:p w14:paraId="598B840E" w14:textId="77777777" w:rsidR="00F70591" w:rsidRDefault="00F70591" w:rsidP="009735B6">
            <w:pPr>
              <w:tabs>
                <w:tab w:val="left" w:pos="3870"/>
              </w:tabs>
              <w:rPr>
                <w:rFonts w:ascii="Verdana" w:hAnsi="Verdana"/>
                <w:sz w:val="22"/>
                <w:szCs w:val="22"/>
              </w:rPr>
            </w:pPr>
            <w:r>
              <w:rPr>
                <w:rFonts w:ascii="Verdana" w:hAnsi="Verdana"/>
                <w:sz w:val="22"/>
                <w:szCs w:val="22"/>
              </w:rPr>
              <w:t xml:space="preserve">a. Residential Child Care Licensed GROs to </w:t>
            </w:r>
            <w:proofErr w:type="gramStart"/>
            <w:r>
              <w:rPr>
                <w:rFonts w:ascii="Verdana" w:hAnsi="Verdana"/>
                <w:sz w:val="22"/>
                <w:szCs w:val="22"/>
              </w:rPr>
              <w:t>enter into</w:t>
            </w:r>
            <w:proofErr w:type="gramEnd"/>
            <w:r>
              <w:rPr>
                <w:rFonts w:ascii="Verdana" w:hAnsi="Verdana"/>
                <w:sz w:val="22"/>
                <w:szCs w:val="22"/>
              </w:rPr>
              <w:t xml:space="preserve"> contracts with them to provide IPTP</w:t>
            </w:r>
            <w:r w:rsidR="005375E9">
              <w:rPr>
                <w:rFonts w:ascii="Verdana" w:hAnsi="Verdana"/>
                <w:sz w:val="22"/>
                <w:szCs w:val="22"/>
              </w:rPr>
              <w:t xml:space="preserve"> for children in its managing conservatorship in DFPS Regions across Texas (See Section 1.6.2 for a map); and</w:t>
            </w:r>
          </w:p>
          <w:p w14:paraId="476CF73B" w14:textId="33B7BD77" w:rsidR="005375E9" w:rsidRPr="00D31875" w:rsidRDefault="005375E9" w:rsidP="009735B6">
            <w:pPr>
              <w:tabs>
                <w:tab w:val="left" w:pos="3870"/>
              </w:tabs>
              <w:rPr>
                <w:rFonts w:ascii="Verdana" w:hAnsi="Verdana"/>
                <w:sz w:val="22"/>
                <w:szCs w:val="22"/>
              </w:rPr>
            </w:pPr>
            <w:r>
              <w:rPr>
                <w:rFonts w:ascii="Verdana" w:hAnsi="Verdana"/>
                <w:sz w:val="22"/>
                <w:szCs w:val="22"/>
              </w:rPr>
              <w:t xml:space="preserve">b. Out-of-State Applicants that will provide equivalent IPTP services to children in DFPS managing conservatorship in its facilities located </w:t>
            </w:r>
            <w:r>
              <w:rPr>
                <w:rFonts w:ascii="Verdana" w:hAnsi="Verdana"/>
                <w:sz w:val="22"/>
                <w:szCs w:val="22"/>
              </w:rPr>
              <w:lastRenderedPageBreak/>
              <w:t>outside of Texas. These Out-of-State Applicants must be licensed to provide these services through its state regulatory entity.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C091A38" w14:textId="77777777" w:rsidR="004C2488" w:rsidRDefault="00017B89" w:rsidP="009735B6">
            <w:pPr>
              <w:tabs>
                <w:tab w:val="left" w:pos="3870"/>
              </w:tabs>
              <w:rPr>
                <w:rFonts w:ascii="Verdana" w:hAnsi="Verdana"/>
                <w:sz w:val="22"/>
                <w:szCs w:val="22"/>
              </w:rPr>
            </w:pPr>
            <w:r w:rsidRPr="00D31875">
              <w:rPr>
                <w:rFonts w:ascii="Verdana" w:hAnsi="Verdana"/>
                <w:sz w:val="22"/>
                <w:szCs w:val="22"/>
              </w:rPr>
              <w:lastRenderedPageBreak/>
              <w:t xml:space="preserve">1.1.2 </w:t>
            </w:r>
            <w:r>
              <w:rPr>
                <w:rFonts w:ascii="Verdana" w:hAnsi="Verdana"/>
                <w:sz w:val="22"/>
                <w:szCs w:val="22"/>
              </w:rPr>
              <w:t xml:space="preserve">Health and Human Services (HHS) </w:t>
            </w:r>
            <w:r w:rsidR="005E494D">
              <w:rPr>
                <w:rFonts w:ascii="Verdana" w:hAnsi="Verdana"/>
                <w:sz w:val="22"/>
                <w:szCs w:val="22"/>
              </w:rPr>
              <w:t>Licensed General Residential Operations (GRO) to provide Intensive Psychiatric Transition Program (IPTP) for children in DFPS</w:t>
            </w:r>
            <w:r w:rsidR="00DD7091">
              <w:rPr>
                <w:rFonts w:ascii="Verdana" w:hAnsi="Verdana"/>
                <w:sz w:val="22"/>
                <w:szCs w:val="22"/>
              </w:rPr>
              <w:t xml:space="preserve"> managing conservatorship in DFPS Regions across Texas (See Section 1.6.2 for a map); and</w:t>
            </w:r>
          </w:p>
          <w:p w14:paraId="3A555C5A" w14:textId="16287AC3" w:rsidR="007230CD" w:rsidRPr="00D31875" w:rsidRDefault="007230CD" w:rsidP="009735B6">
            <w:pPr>
              <w:tabs>
                <w:tab w:val="left" w:pos="3870"/>
              </w:tabs>
              <w:rPr>
                <w:rFonts w:ascii="Verdana" w:hAnsi="Verdana"/>
                <w:sz w:val="22"/>
                <w:szCs w:val="22"/>
              </w:rPr>
            </w:pPr>
          </w:p>
        </w:tc>
      </w:tr>
      <w:tr w:rsidR="004C2488" w:rsidRPr="00412293" w14:paraId="48C21B94"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5D5A2189" w14:textId="7870AB45" w:rsidR="004C2488" w:rsidRPr="00412293" w:rsidRDefault="004C6690" w:rsidP="009735B6">
            <w:pPr>
              <w:tabs>
                <w:tab w:val="left" w:pos="3870"/>
              </w:tabs>
              <w:jc w:val="right"/>
              <w:rPr>
                <w:rFonts w:ascii="Verdana" w:hAnsi="Verdana"/>
                <w:sz w:val="22"/>
                <w:szCs w:val="22"/>
              </w:rPr>
            </w:pPr>
            <w:r>
              <w:rPr>
                <w:rFonts w:ascii="Verdana" w:hAnsi="Verdana"/>
                <w:sz w:val="22"/>
                <w:szCs w:val="22"/>
              </w:rPr>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5C56CFE" w14:textId="21F93FB5" w:rsidR="004C2488" w:rsidRPr="00EE4CA5" w:rsidRDefault="00285531" w:rsidP="009735B6">
            <w:pPr>
              <w:tabs>
                <w:tab w:val="left" w:pos="3870"/>
              </w:tabs>
              <w:rPr>
                <w:rFonts w:ascii="Verdana" w:hAnsi="Verdana" w:cs="Times New Roman"/>
                <w:sz w:val="22"/>
                <w:szCs w:val="22"/>
              </w:rPr>
            </w:pPr>
            <w:r w:rsidRPr="00331090">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1F33F83" w14:textId="305E0A94" w:rsidR="004C2488" w:rsidRPr="00D31875" w:rsidRDefault="00EE4CA5" w:rsidP="009735B6">
            <w:pPr>
              <w:tabs>
                <w:tab w:val="left" w:pos="3870"/>
              </w:tabs>
              <w:rPr>
                <w:rFonts w:ascii="Verdana" w:hAnsi="Verdana"/>
                <w:sz w:val="22"/>
                <w:szCs w:val="22"/>
              </w:rPr>
            </w:pPr>
            <w:r w:rsidRPr="00D31875">
              <w:rPr>
                <w:rFonts w:ascii="Verdana" w:hAnsi="Verdana"/>
                <w:sz w:val="22"/>
                <w:szCs w:val="22"/>
              </w:rPr>
              <w:t xml:space="preserve">1.1.3 </w:t>
            </w:r>
            <w:r w:rsidR="00285531" w:rsidRPr="00285531">
              <w:rPr>
                <w:rFonts w:ascii="Verdana" w:hAnsi="Verdana"/>
                <w:sz w:val="22"/>
                <w:szCs w:val="22"/>
              </w:rPr>
              <w:t>For the purpose of this Open Enrollment, unless otherwise noted as In-State or Out-of-State, the requirements will apply regardless of the location where the Applicant will provide services to DFPS children.</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78EE34F" w14:textId="0E5DE393" w:rsidR="004C2488" w:rsidRDefault="00925905" w:rsidP="009735B6">
            <w:pPr>
              <w:tabs>
                <w:tab w:val="left" w:pos="3870"/>
              </w:tabs>
              <w:rPr>
                <w:rFonts w:ascii="Verdana" w:hAnsi="Verdana"/>
                <w:sz w:val="22"/>
                <w:szCs w:val="22"/>
              </w:rPr>
            </w:pPr>
            <w:r w:rsidRPr="00D31875">
              <w:rPr>
                <w:rFonts w:ascii="Verdana" w:hAnsi="Verdana"/>
                <w:sz w:val="22"/>
                <w:szCs w:val="22"/>
              </w:rPr>
              <w:t>1.</w:t>
            </w:r>
            <w:r w:rsidR="000823D9">
              <w:rPr>
                <w:rFonts w:ascii="Verdana" w:hAnsi="Verdana"/>
                <w:sz w:val="22"/>
                <w:szCs w:val="22"/>
              </w:rPr>
              <w:t>1.3</w:t>
            </w:r>
            <w:r w:rsidRPr="00D31875">
              <w:rPr>
                <w:rFonts w:ascii="Verdana" w:hAnsi="Verdana"/>
                <w:sz w:val="22"/>
                <w:szCs w:val="22"/>
              </w:rPr>
              <w:t xml:space="preserve"> Out-of-State Contractors that will provide equivalent </w:t>
            </w:r>
            <w:r w:rsidR="00E20ED9">
              <w:rPr>
                <w:rFonts w:ascii="Verdana" w:hAnsi="Verdana"/>
                <w:sz w:val="22"/>
                <w:szCs w:val="22"/>
              </w:rPr>
              <w:t>IPTP</w:t>
            </w:r>
            <w:r w:rsidRPr="00D31875">
              <w:rPr>
                <w:rFonts w:ascii="Verdana" w:hAnsi="Verdana"/>
                <w:sz w:val="22"/>
                <w:szCs w:val="22"/>
              </w:rPr>
              <w:t xml:space="preserve"> Services to children in DFPS managing conservatorship in its facilities located outside of </w:t>
            </w:r>
            <w:proofErr w:type="gramStart"/>
            <w:r w:rsidRPr="00D31875">
              <w:rPr>
                <w:rFonts w:ascii="Verdana" w:hAnsi="Verdana"/>
                <w:sz w:val="22"/>
                <w:szCs w:val="22"/>
              </w:rPr>
              <w:t>Texas, and</w:t>
            </w:r>
            <w:proofErr w:type="gramEnd"/>
            <w:r w:rsidRPr="00D31875">
              <w:rPr>
                <w:rFonts w:ascii="Verdana" w:hAnsi="Verdana"/>
                <w:sz w:val="22"/>
                <w:szCs w:val="22"/>
              </w:rPr>
              <w:t xml:space="preserve"> must be licensed to provide these services through its state regulatory entity.</w:t>
            </w:r>
          </w:p>
          <w:p w14:paraId="0ED059FA" w14:textId="77777777" w:rsidR="000823D9" w:rsidRDefault="000823D9" w:rsidP="009735B6">
            <w:pPr>
              <w:tabs>
                <w:tab w:val="left" w:pos="3870"/>
              </w:tabs>
              <w:rPr>
                <w:rFonts w:ascii="Verdana" w:hAnsi="Verdana"/>
                <w:sz w:val="22"/>
                <w:szCs w:val="22"/>
              </w:rPr>
            </w:pPr>
          </w:p>
          <w:p w14:paraId="0DDF7FBC" w14:textId="65A87A10" w:rsidR="00285531" w:rsidRDefault="00484C7F" w:rsidP="009735B6">
            <w:pPr>
              <w:tabs>
                <w:tab w:val="left" w:pos="3870"/>
              </w:tabs>
              <w:rPr>
                <w:rFonts w:ascii="Verdana" w:hAnsi="Verdana"/>
                <w:sz w:val="22"/>
                <w:szCs w:val="22"/>
              </w:rPr>
            </w:pPr>
            <w:r w:rsidRPr="00D31875">
              <w:rPr>
                <w:rFonts w:ascii="Verdana" w:hAnsi="Verdana"/>
                <w:b/>
                <w:bCs/>
                <w:sz w:val="22"/>
                <w:szCs w:val="22"/>
              </w:rPr>
              <w:t xml:space="preserve">1.1.4 </w:t>
            </w:r>
            <w:r w:rsidR="001E2686" w:rsidRPr="00D31875">
              <w:rPr>
                <w:rFonts w:ascii="Verdana" w:hAnsi="Verdana"/>
                <w:b/>
                <w:bCs/>
                <w:sz w:val="22"/>
                <w:szCs w:val="22"/>
              </w:rPr>
              <w:t>Starting December 4, 2023, DFPS will no longer accept applications under this Open Enrollment Number HHS0000159.</w:t>
            </w:r>
            <w:r w:rsidR="001E2686" w:rsidRPr="001E2686">
              <w:rPr>
                <w:rFonts w:ascii="Verdana" w:hAnsi="Verdana"/>
                <w:sz w:val="22"/>
                <w:szCs w:val="22"/>
              </w:rPr>
              <w:t xml:space="preserve"> If your entity is interested in providing GRO RCC Services, you will need to apply under Open Enrollment Number </w:t>
            </w:r>
            <w:r w:rsidR="008D10D1">
              <w:rPr>
                <w:rFonts w:ascii="Verdana" w:hAnsi="Verdana"/>
                <w:sz w:val="22"/>
                <w:szCs w:val="22"/>
              </w:rPr>
              <w:t>HHS0014250</w:t>
            </w:r>
            <w:r w:rsidR="001E2686" w:rsidRPr="001E2686">
              <w:rPr>
                <w:rFonts w:ascii="Verdana" w:hAnsi="Verdana"/>
                <w:sz w:val="22"/>
                <w:szCs w:val="22"/>
              </w:rPr>
              <w:t>.</w:t>
            </w:r>
          </w:p>
          <w:p w14:paraId="1C06A18B" w14:textId="6CBB9755" w:rsidR="002358DD" w:rsidRDefault="002358DD" w:rsidP="009735B6">
            <w:pPr>
              <w:tabs>
                <w:tab w:val="left" w:pos="3870"/>
              </w:tabs>
              <w:rPr>
                <w:rFonts w:ascii="Verdana" w:hAnsi="Verdana"/>
                <w:sz w:val="22"/>
                <w:szCs w:val="22"/>
              </w:rPr>
            </w:pPr>
          </w:p>
          <w:p w14:paraId="73A97670" w14:textId="33959534" w:rsidR="002358DD" w:rsidRDefault="002358DD" w:rsidP="009735B6">
            <w:pPr>
              <w:tabs>
                <w:tab w:val="left" w:pos="3870"/>
              </w:tabs>
              <w:rPr>
                <w:rFonts w:ascii="Verdana" w:hAnsi="Verdana"/>
                <w:sz w:val="22"/>
                <w:szCs w:val="22"/>
              </w:rPr>
            </w:pPr>
            <w:r w:rsidRPr="00D31875">
              <w:rPr>
                <w:rFonts w:ascii="Verdana" w:hAnsi="Verdana"/>
                <w:b/>
                <w:bCs/>
                <w:sz w:val="22"/>
                <w:szCs w:val="22"/>
              </w:rPr>
              <w:t xml:space="preserve">1.1.5 </w:t>
            </w:r>
            <w:r w:rsidR="008B3B4C" w:rsidRPr="00D31875">
              <w:rPr>
                <w:rFonts w:ascii="Verdana" w:hAnsi="Verdana"/>
                <w:b/>
                <w:bCs/>
                <w:sz w:val="22"/>
                <w:szCs w:val="22"/>
              </w:rPr>
              <w:t>Starting December 4, 2023,</w:t>
            </w:r>
            <w:r w:rsidR="008B3B4C" w:rsidRPr="008B3B4C">
              <w:rPr>
                <w:rFonts w:ascii="Verdana" w:hAnsi="Verdana"/>
                <w:sz w:val="22"/>
                <w:szCs w:val="22"/>
              </w:rPr>
              <w:t xml:space="preserve"> since applicants will no longer be able to apply under this Open Enrollment Number HHS0000159.</w:t>
            </w:r>
          </w:p>
          <w:p w14:paraId="0C89C80E" w14:textId="3B518218" w:rsidR="00372B7A" w:rsidRDefault="00372B7A" w:rsidP="009735B6">
            <w:pPr>
              <w:tabs>
                <w:tab w:val="left" w:pos="3870"/>
              </w:tabs>
              <w:rPr>
                <w:rFonts w:ascii="Verdana" w:hAnsi="Verdana"/>
                <w:sz w:val="22"/>
                <w:szCs w:val="22"/>
              </w:rPr>
            </w:pPr>
          </w:p>
          <w:p w14:paraId="3158F309" w14:textId="33B4651B" w:rsidR="002C0CA8" w:rsidRDefault="002C0CA8" w:rsidP="002C0CA8">
            <w:pPr>
              <w:tabs>
                <w:tab w:val="left" w:pos="3870"/>
              </w:tabs>
              <w:rPr>
                <w:rFonts w:ascii="Verdana" w:hAnsi="Verdana"/>
                <w:sz w:val="22"/>
                <w:szCs w:val="22"/>
              </w:rPr>
            </w:pPr>
            <w:r w:rsidRPr="002C0CA8">
              <w:rPr>
                <w:rFonts w:ascii="Verdana" w:hAnsi="Verdana"/>
                <w:sz w:val="22"/>
                <w:szCs w:val="22"/>
              </w:rPr>
              <w:t>For this Open Enrollment, applicant will have the meaning of Contractor, who has been awarded a Contract under this Open Enrollment.</w:t>
            </w:r>
          </w:p>
          <w:p w14:paraId="2A979287" w14:textId="77777777" w:rsidR="002C0CA8" w:rsidRPr="002C0CA8" w:rsidRDefault="002C0CA8" w:rsidP="002C0CA8">
            <w:pPr>
              <w:tabs>
                <w:tab w:val="left" w:pos="3870"/>
              </w:tabs>
              <w:rPr>
                <w:rFonts w:ascii="Verdana" w:hAnsi="Verdana"/>
                <w:sz w:val="22"/>
                <w:szCs w:val="22"/>
              </w:rPr>
            </w:pPr>
          </w:p>
          <w:p w14:paraId="40F8A5D1" w14:textId="00BDDF96" w:rsidR="00372B7A" w:rsidRDefault="002C0CA8" w:rsidP="002C0CA8">
            <w:pPr>
              <w:tabs>
                <w:tab w:val="left" w:pos="3870"/>
              </w:tabs>
              <w:rPr>
                <w:rFonts w:ascii="Verdana" w:hAnsi="Verdana"/>
                <w:sz w:val="22"/>
                <w:szCs w:val="22"/>
              </w:rPr>
            </w:pPr>
            <w:r w:rsidRPr="002C0CA8">
              <w:rPr>
                <w:rFonts w:ascii="Verdana" w:hAnsi="Verdana"/>
                <w:sz w:val="22"/>
                <w:szCs w:val="22"/>
              </w:rPr>
              <w:t xml:space="preserve">If an Applicant is still in the process of being awarded a Contract before December 4, 2023, then they will be awarded a Contract </w:t>
            </w:r>
            <w:r w:rsidRPr="002C0CA8">
              <w:rPr>
                <w:rFonts w:ascii="Verdana" w:hAnsi="Verdana"/>
                <w:sz w:val="22"/>
                <w:szCs w:val="22"/>
              </w:rPr>
              <w:lastRenderedPageBreak/>
              <w:t xml:space="preserve">under the new Open Enrollment Number </w:t>
            </w:r>
            <w:r w:rsidR="008D10D1">
              <w:rPr>
                <w:rFonts w:ascii="Verdana" w:hAnsi="Verdana"/>
                <w:sz w:val="22"/>
                <w:szCs w:val="22"/>
              </w:rPr>
              <w:t>HHS0014250</w:t>
            </w:r>
            <w:r w:rsidRPr="002C0CA8">
              <w:rPr>
                <w:rFonts w:ascii="Verdana" w:hAnsi="Verdana"/>
                <w:sz w:val="22"/>
                <w:szCs w:val="22"/>
              </w:rPr>
              <w:t>.</w:t>
            </w:r>
          </w:p>
          <w:p w14:paraId="3580442D" w14:textId="76A85351" w:rsidR="008B3B4C" w:rsidRDefault="008B3B4C" w:rsidP="009735B6">
            <w:pPr>
              <w:tabs>
                <w:tab w:val="left" w:pos="3870"/>
              </w:tabs>
              <w:rPr>
                <w:rFonts w:ascii="Verdana" w:hAnsi="Verdana"/>
                <w:sz w:val="22"/>
                <w:szCs w:val="22"/>
              </w:rPr>
            </w:pPr>
          </w:p>
          <w:p w14:paraId="4BD86C5D" w14:textId="7B0697BC" w:rsidR="00285531" w:rsidRPr="00D31875" w:rsidRDefault="00372B7A" w:rsidP="000D17A5">
            <w:pPr>
              <w:tabs>
                <w:tab w:val="left" w:pos="3870"/>
              </w:tabs>
              <w:rPr>
                <w:rFonts w:ascii="Verdana" w:hAnsi="Verdana"/>
                <w:sz w:val="22"/>
                <w:szCs w:val="22"/>
              </w:rPr>
            </w:pPr>
            <w:r>
              <w:rPr>
                <w:rFonts w:ascii="Verdana" w:hAnsi="Verdana"/>
                <w:sz w:val="22"/>
                <w:szCs w:val="22"/>
              </w:rPr>
              <w:t xml:space="preserve">1.1.6 </w:t>
            </w:r>
            <w:r w:rsidR="000D17A5" w:rsidRPr="000D17A5">
              <w:rPr>
                <w:rFonts w:ascii="Verdana" w:hAnsi="Verdana"/>
                <w:sz w:val="22"/>
                <w:szCs w:val="22"/>
              </w:rPr>
              <w:t xml:space="preserve">For the purpose of this Open Enrollment, unless otherwise noted as In-State or Out-of-State, the requirements will apply regardless of the location where the </w:t>
            </w:r>
            <w:r w:rsidR="000D17A5">
              <w:rPr>
                <w:rFonts w:ascii="Verdana" w:hAnsi="Verdana"/>
                <w:sz w:val="22"/>
                <w:szCs w:val="22"/>
              </w:rPr>
              <w:t>Contractor</w:t>
            </w:r>
            <w:r w:rsidR="000D17A5" w:rsidRPr="000D17A5">
              <w:rPr>
                <w:rFonts w:ascii="Verdana" w:hAnsi="Verdana"/>
                <w:sz w:val="22"/>
                <w:szCs w:val="22"/>
              </w:rPr>
              <w:t xml:space="preserve"> will provide services to DFPS children.</w:t>
            </w:r>
          </w:p>
        </w:tc>
      </w:tr>
      <w:tr w:rsidR="004C2488" w:rsidRPr="00412293" w14:paraId="46CE6A5F"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49A8FE78" w14:textId="2EB55574" w:rsidR="004C2488" w:rsidRPr="00412293" w:rsidRDefault="004C6690" w:rsidP="009735B6">
            <w:pPr>
              <w:tabs>
                <w:tab w:val="left" w:pos="3870"/>
              </w:tabs>
              <w:jc w:val="right"/>
              <w:rPr>
                <w:rFonts w:ascii="Verdana" w:hAnsi="Verdana"/>
                <w:sz w:val="22"/>
                <w:szCs w:val="22"/>
              </w:rPr>
            </w:pPr>
            <w:r>
              <w:rPr>
                <w:rFonts w:ascii="Verdana" w:hAnsi="Verdana"/>
                <w:sz w:val="22"/>
                <w:szCs w:val="22"/>
              </w:rPr>
              <w:lastRenderedPageBreak/>
              <w:t>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370EC4" w14:textId="4F1AB81A" w:rsidR="004C2488" w:rsidRPr="00412293" w:rsidRDefault="006C228F" w:rsidP="009735B6">
            <w:pPr>
              <w:tabs>
                <w:tab w:val="left" w:pos="3870"/>
              </w:tabs>
              <w:rPr>
                <w:rFonts w:ascii="Verdana" w:hAnsi="Verdana" w:cs="Times New Roman"/>
                <w:bCs/>
                <w:sz w:val="22"/>
                <w:szCs w:val="22"/>
              </w:rPr>
            </w:pPr>
            <w:r w:rsidRPr="006C228F">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A1351B2" w14:textId="77777777" w:rsidR="004C2488" w:rsidRPr="00D31875" w:rsidRDefault="00881764" w:rsidP="009735B6">
            <w:pPr>
              <w:tabs>
                <w:tab w:val="left" w:pos="3870"/>
              </w:tabs>
              <w:rPr>
                <w:rFonts w:ascii="Verdana" w:hAnsi="Verdana"/>
                <w:b/>
                <w:bCs/>
                <w:sz w:val="22"/>
                <w:szCs w:val="22"/>
              </w:rPr>
            </w:pPr>
            <w:r w:rsidRPr="00D31875">
              <w:rPr>
                <w:rFonts w:ascii="Verdana" w:hAnsi="Verdana"/>
                <w:b/>
                <w:bCs/>
                <w:sz w:val="22"/>
                <w:szCs w:val="22"/>
              </w:rPr>
              <w:t xml:space="preserve">1.5 </w:t>
            </w:r>
            <w:r w:rsidR="00A26BD3" w:rsidRPr="00D31875">
              <w:rPr>
                <w:rFonts w:ascii="Verdana" w:hAnsi="Verdana"/>
                <w:b/>
                <w:bCs/>
                <w:sz w:val="22"/>
                <w:szCs w:val="22"/>
              </w:rPr>
              <w:t>Eligible Applicants</w:t>
            </w:r>
          </w:p>
          <w:p w14:paraId="223E78DB" w14:textId="45549FB5" w:rsidR="00A26BD3" w:rsidRPr="00D31875" w:rsidRDefault="00A26BD3" w:rsidP="009735B6">
            <w:pPr>
              <w:tabs>
                <w:tab w:val="left" w:pos="3870"/>
              </w:tabs>
              <w:rPr>
                <w:rFonts w:ascii="Verdana" w:hAnsi="Verdana"/>
                <w:sz w:val="22"/>
                <w:szCs w:val="22"/>
              </w:rPr>
            </w:pPr>
            <w:r w:rsidRPr="00A26BD3">
              <w:rPr>
                <w:rFonts w:ascii="Verdana" w:hAnsi="Verdana"/>
                <w:sz w:val="22"/>
                <w:szCs w:val="22"/>
              </w:rPr>
              <w:t xml:space="preserve">To be eligible to receive a Contract award through this Open Enrollment, Applicants must </w:t>
            </w:r>
            <w:proofErr w:type="gramStart"/>
            <w:r w:rsidRPr="00A26BD3">
              <w:rPr>
                <w:rFonts w:ascii="Verdana" w:hAnsi="Verdana"/>
                <w:sz w:val="22"/>
                <w:szCs w:val="22"/>
              </w:rPr>
              <w:t>submit an Application</w:t>
            </w:r>
            <w:proofErr w:type="gramEnd"/>
            <w:r w:rsidRPr="00A26BD3">
              <w:rPr>
                <w:rFonts w:ascii="Verdana" w:hAnsi="Verdana"/>
                <w:sz w:val="22"/>
                <w:szCs w:val="22"/>
              </w:rPr>
              <w:t>, Attachments and Required Forms (See Section 6.1) and</w:t>
            </w:r>
            <w:r w:rsidR="001517D7">
              <w:rPr>
                <w:rFonts w:ascii="Verdana" w:hAnsi="Verdana"/>
                <w:sz w:val="22"/>
                <w:szCs w:val="22"/>
              </w:rPr>
              <w:t>:</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A23B509" w14:textId="77777777" w:rsidR="001F73A7" w:rsidRPr="009735B6" w:rsidRDefault="001F73A7" w:rsidP="001F73A7">
            <w:pPr>
              <w:tabs>
                <w:tab w:val="left" w:pos="3870"/>
              </w:tabs>
              <w:rPr>
                <w:rFonts w:ascii="Verdana" w:hAnsi="Verdana"/>
                <w:b/>
                <w:bCs/>
                <w:sz w:val="22"/>
                <w:szCs w:val="22"/>
              </w:rPr>
            </w:pPr>
            <w:r w:rsidRPr="009735B6">
              <w:rPr>
                <w:rFonts w:ascii="Verdana" w:hAnsi="Verdana"/>
                <w:b/>
                <w:bCs/>
                <w:sz w:val="22"/>
                <w:szCs w:val="22"/>
              </w:rPr>
              <w:t>1.5 Eligible Applicants</w:t>
            </w:r>
          </w:p>
          <w:p w14:paraId="51AF2294" w14:textId="2CEF072B" w:rsidR="004C2488" w:rsidRPr="00D31875" w:rsidRDefault="00021D7B" w:rsidP="009735B6">
            <w:pPr>
              <w:tabs>
                <w:tab w:val="left" w:pos="3870"/>
              </w:tabs>
              <w:rPr>
                <w:rFonts w:ascii="Verdana" w:hAnsi="Verdana"/>
                <w:sz w:val="22"/>
                <w:szCs w:val="22"/>
              </w:rPr>
            </w:pPr>
            <w:r w:rsidRPr="00D31875">
              <w:rPr>
                <w:rFonts w:ascii="Verdana" w:hAnsi="Verdana"/>
                <w:sz w:val="22"/>
                <w:szCs w:val="22"/>
              </w:rPr>
              <w:t xml:space="preserve">To be eligible to receive a Contract award through this Open Enrollment, Applicants must </w:t>
            </w:r>
            <w:proofErr w:type="gramStart"/>
            <w:r w:rsidRPr="00D31875">
              <w:rPr>
                <w:rFonts w:ascii="Verdana" w:hAnsi="Verdana"/>
                <w:sz w:val="22"/>
                <w:szCs w:val="22"/>
              </w:rPr>
              <w:t>submit an Application</w:t>
            </w:r>
            <w:proofErr w:type="gramEnd"/>
            <w:r w:rsidRPr="00D31875">
              <w:rPr>
                <w:rFonts w:ascii="Verdana" w:hAnsi="Verdana"/>
                <w:sz w:val="22"/>
                <w:szCs w:val="22"/>
              </w:rPr>
              <w:t>, Attachments and Required Forms (See Section 6.1) and continue to meet these following requirements throughout their Contract Term.</w:t>
            </w:r>
          </w:p>
        </w:tc>
      </w:tr>
      <w:tr w:rsidR="004C2488" w:rsidRPr="00412293" w14:paraId="269C5FA3"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4BDEDE53" w14:textId="721A48DC" w:rsidR="004C2488" w:rsidRPr="00412293" w:rsidRDefault="004C6690" w:rsidP="009735B6">
            <w:pPr>
              <w:tabs>
                <w:tab w:val="left" w:pos="3870"/>
              </w:tabs>
              <w:jc w:val="right"/>
              <w:rPr>
                <w:rFonts w:ascii="Verdana" w:hAnsi="Verdana"/>
                <w:sz w:val="22"/>
                <w:szCs w:val="22"/>
              </w:rPr>
            </w:pPr>
            <w:r>
              <w:rPr>
                <w:rFonts w:ascii="Verdana" w:hAnsi="Verdana"/>
                <w:sz w:val="22"/>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03F769" w14:textId="653DED24" w:rsidR="004C2488" w:rsidRPr="00412293" w:rsidRDefault="000D3D51" w:rsidP="009735B6">
            <w:pPr>
              <w:tabs>
                <w:tab w:val="left" w:pos="3870"/>
              </w:tabs>
              <w:rPr>
                <w:rFonts w:ascii="Verdana" w:hAnsi="Verdana" w:cs="Times New Roman"/>
                <w:bCs/>
                <w:sz w:val="22"/>
                <w:szCs w:val="22"/>
              </w:rPr>
            </w:pPr>
            <w:r w:rsidRPr="000D3D51">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4886023" w14:textId="77777777" w:rsidR="00891350" w:rsidRPr="00856C0B" w:rsidRDefault="00891350" w:rsidP="00891350">
            <w:pPr>
              <w:tabs>
                <w:tab w:val="left" w:pos="3870"/>
              </w:tabs>
              <w:rPr>
                <w:rFonts w:ascii="Verdana" w:hAnsi="Verdana" w:cs="Times New Roman"/>
                <w:b/>
                <w:bCs/>
                <w:sz w:val="22"/>
                <w:szCs w:val="22"/>
              </w:rPr>
            </w:pPr>
            <w:r w:rsidRPr="00856C0B">
              <w:rPr>
                <w:rFonts w:ascii="Verdana" w:hAnsi="Verdana" w:cs="Times New Roman"/>
                <w:b/>
                <w:bCs/>
                <w:sz w:val="22"/>
                <w:szCs w:val="22"/>
              </w:rPr>
              <w:t>1.10 Sequestration Impact</w:t>
            </w:r>
          </w:p>
          <w:p w14:paraId="0AFA60E2" w14:textId="77777777" w:rsidR="00794780" w:rsidRPr="00794780" w:rsidRDefault="00891350" w:rsidP="00794780">
            <w:pPr>
              <w:tabs>
                <w:tab w:val="left" w:pos="3870"/>
              </w:tabs>
              <w:rPr>
                <w:rFonts w:ascii="Verdana" w:hAnsi="Verdana" w:cs="Times New Roman"/>
                <w:sz w:val="22"/>
                <w:szCs w:val="22"/>
              </w:rPr>
            </w:pPr>
            <w:r>
              <w:rPr>
                <w:rFonts w:ascii="Verdana" w:hAnsi="Verdana" w:cs="Times New Roman"/>
                <w:sz w:val="22"/>
                <w:szCs w:val="22"/>
              </w:rPr>
              <w:t xml:space="preserve">Sequestration </w:t>
            </w:r>
            <w:r w:rsidRPr="000A34BC">
              <w:rPr>
                <w:rFonts w:ascii="Verdana" w:hAnsi="Verdana" w:cs="Times New Roman"/>
                <w:sz w:val="22"/>
                <w:szCs w:val="22"/>
              </w:rPr>
              <w:t>refers to the automatic spending cuts that are required under the 2011 Budget Control Act. This law required $1.2 trillion in automatic cuts to mandatory and discretionary programs to begin in 2013 if Congress failed to pass legislation that would reduce the nation’s deficit by at least $1.5 trillion during the next decade. The failure of Congress to pass any deficit reduction legislation has</w:t>
            </w:r>
            <w:r w:rsidR="00794780">
              <w:rPr>
                <w:rFonts w:ascii="Verdana" w:hAnsi="Verdana" w:cs="Times New Roman"/>
                <w:sz w:val="22"/>
                <w:szCs w:val="22"/>
              </w:rPr>
              <w:t xml:space="preserve"> </w:t>
            </w:r>
            <w:r w:rsidR="00794780" w:rsidRPr="00794780">
              <w:rPr>
                <w:rFonts w:ascii="Verdana" w:hAnsi="Verdana" w:cs="Times New Roman"/>
                <w:sz w:val="22"/>
                <w:szCs w:val="22"/>
              </w:rPr>
              <w:t xml:space="preserve">triggered the automatic cuts required under sequestration. </w:t>
            </w:r>
          </w:p>
          <w:p w14:paraId="42636F7B" w14:textId="77777777" w:rsidR="00794780" w:rsidRPr="00794780" w:rsidRDefault="00794780" w:rsidP="00794780">
            <w:pPr>
              <w:tabs>
                <w:tab w:val="left" w:pos="3870"/>
              </w:tabs>
              <w:rPr>
                <w:rFonts w:ascii="Verdana" w:hAnsi="Verdana" w:cs="Times New Roman"/>
                <w:sz w:val="22"/>
                <w:szCs w:val="22"/>
              </w:rPr>
            </w:pPr>
          </w:p>
          <w:p w14:paraId="73374824" w14:textId="7BB8900E" w:rsidR="004C2488" w:rsidRPr="00D31875" w:rsidRDefault="00794780" w:rsidP="00794780">
            <w:pPr>
              <w:tabs>
                <w:tab w:val="left" w:pos="3870"/>
              </w:tabs>
              <w:rPr>
                <w:rFonts w:ascii="Verdana" w:hAnsi="Verdana"/>
                <w:sz w:val="22"/>
                <w:szCs w:val="22"/>
              </w:rPr>
            </w:pPr>
            <w:r w:rsidRPr="00794780">
              <w:rPr>
                <w:rFonts w:ascii="Verdana" w:hAnsi="Verdana" w:cs="Times New Roman"/>
                <w:sz w:val="22"/>
                <w:szCs w:val="22"/>
              </w:rPr>
              <w:t xml:space="preserve">These </w:t>
            </w:r>
            <w:proofErr w:type="gramStart"/>
            <w:r w:rsidRPr="00794780">
              <w:rPr>
                <w:rFonts w:ascii="Verdana" w:hAnsi="Verdana" w:cs="Times New Roman"/>
                <w:sz w:val="22"/>
                <w:szCs w:val="22"/>
              </w:rPr>
              <w:t>across the board</w:t>
            </w:r>
            <w:proofErr w:type="gramEnd"/>
            <w:r w:rsidRPr="00794780">
              <w:rPr>
                <w:rFonts w:ascii="Verdana" w:hAnsi="Verdana" w:cs="Times New Roman"/>
                <w:sz w:val="22"/>
                <w:szCs w:val="22"/>
              </w:rPr>
              <w:t xml:space="preserve"> cuts began January 2, 2013 and continue for the next </w:t>
            </w:r>
            <w:r w:rsidRPr="00794780">
              <w:rPr>
                <w:rFonts w:ascii="Verdana" w:hAnsi="Verdana" w:cs="Times New Roman"/>
                <w:sz w:val="22"/>
                <w:szCs w:val="22"/>
              </w:rPr>
              <w:lastRenderedPageBreak/>
              <w:t>ten years. The cuts must be split equally between security and non-security programs, according to the Budget Control Act. DFPS has determined that this Open Enrollment has the potential to be impacted by these budget cuts.</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AD7747B" w14:textId="085A7349" w:rsidR="004C2488" w:rsidRPr="00D31875" w:rsidRDefault="00BB3487" w:rsidP="009735B6">
            <w:pPr>
              <w:tabs>
                <w:tab w:val="left" w:pos="3870"/>
              </w:tabs>
              <w:rPr>
                <w:rFonts w:ascii="Verdana" w:hAnsi="Verdana"/>
                <w:sz w:val="22"/>
                <w:szCs w:val="22"/>
              </w:rPr>
            </w:pPr>
            <w:r w:rsidRPr="00D31875">
              <w:rPr>
                <w:rFonts w:ascii="Verdana" w:hAnsi="Verdana"/>
                <w:sz w:val="22"/>
                <w:szCs w:val="22"/>
              </w:rPr>
              <w:lastRenderedPageBreak/>
              <w:t>(Section deleted due to expiration and subsequent sections renumbered)</w:t>
            </w:r>
          </w:p>
        </w:tc>
      </w:tr>
      <w:tr w:rsidR="0028265B" w:rsidRPr="00412293" w14:paraId="00BBC5C2"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3BC8D609" w14:textId="3D6F6E22" w:rsidR="0028265B" w:rsidRDefault="0028265B" w:rsidP="0028265B">
            <w:pPr>
              <w:tabs>
                <w:tab w:val="left" w:pos="3870"/>
              </w:tabs>
              <w:jc w:val="right"/>
              <w:rPr>
                <w:rFonts w:ascii="Verdana" w:hAnsi="Verdana"/>
                <w:sz w:val="22"/>
                <w:szCs w:val="22"/>
              </w:rPr>
            </w:pPr>
            <w:r>
              <w:rPr>
                <w:rFonts w:ascii="Verdana" w:hAnsi="Verdana"/>
                <w:sz w:val="22"/>
                <w:szCs w:val="22"/>
              </w:rPr>
              <w:t>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C7E113" w14:textId="012C82CB" w:rsidR="0028265B" w:rsidRPr="00E320E7" w:rsidRDefault="0028265B" w:rsidP="0028265B">
            <w:pPr>
              <w:tabs>
                <w:tab w:val="left" w:pos="3870"/>
              </w:tabs>
              <w:rPr>
                <w:rFonts w:ascii="Verdana" w:hAnsi="Verdana" w:cs="Times New Roman"/>
                <w:bCs/>
                <w:sz w:val="22"/>
                <w:szCs w:val="22"/>
              </w:rPr>
            </w:pPr>
            <w:r w:rsidRPr="00D31944">
              <w:rPr>
                <w:rFonts w:ascii="Verdana" w:hAnsi="Verdana" w:cs="Times New Roman"/>
                <w:bCs/>
                <w:sz w:val="22"/>
                <w:szCs w:val="22"/>
              </w:rPr>
              <w:t xml:space="preserve">File 1 (Open Enrollment for </w:t>
            </w:r>
            <w:r>
              <w:rPr>
                <w:rFonts w:ascii="Verdana" w:hAnsi="Verdana" w:cs="Times New Roman"/>
                <w:bCs/>
                <w:sz w:val="22"/>
                <w:szCs w:val="22"/>
              </w:rPr>
              <w:t>GRO</w:t>
            </w:r>
            <w:r w:rsidRPr="00D31944">
              <w:rPr>
                <w:rFonts w:ascii="Verdana" w:hAnsi="Verdana" w:cs="Times New Roman"/>
                <w:bCs/>
                <w:sz w:val="22"/>
                <w:szCs w:val="22"/>
              </w:rPr>
              <w:t xml:space="preserve"> RCC Services)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3A249F0" w14:textId="77777777" w:rsidR="0028265B" w:rsidRPr="00422CA0" w:rsidRDefault="0028265B" w:rsidP="0028265B">
            <w:pPr>
              <w:rPr>
                <w:rFonts w:ascii="Verdana" w:hAnsi="Verdana" w:cs="Times New Roman"/>
                <w:sz w:val="22"/>
                <w:szCs w:val="22"/>
              </w:rPr>
            </w:pPr>
            <w:r>
              <w:rPr>
                <w:rFonts w:ascii="Verdana" w:hAnsi="Verdana" w:cs="Times New Roman"/>
                <w:sz w:val="22"/>
                <w:szCs w:val="22"/>
              </w:rPr>
              <w:t xml:space="preserve">2.2.2 Effective September 1, </w:t>
            </w:r>
            <w:proofErr w:type="gramStart"/>
            <w:r>
              <w:rPr>
                <w:rFonts w:ascii="Verdana" w:hAnsi="Verdana" w:cs="Times New Roman"/>
                <w:sz w:val="22"/>
                <w:szCs w:val="22"/>
              </w:rPr>
              <w:t>2021</w:t>
            </w:r>
            <w:proofErr w:type="gramEnd"/>
            <w:r>
              <w:rPr>
                <w:rFonts w:ascii="Verdana" w:hAnsi="Verdana" w:cs="Times New Roman"/>
                <w:sz w:val="22"/>
                <w:szCs w:val="22"/>
              </w:rPr>
              <w:t xml:space="preserve"> through January 31, 2024, </w:t>
            </w:r>
            <w:r w:rsidRPr="00422CA0">
              <w:rPr>
                <w:rFonts w:ascii="Verdana" w:hAnsi="Verdana" w:cs="Times New Roman"/>
                <w:sz w:val="22"/>
                <w:szCs w:val="22"/>
              </w:rPr>
              <w:t>Contractor must use the Supplemental Daily Rate payments (see Section 3.3.1) consistent with the Contract purpose, which includes but is not limited to the following. As instructed by DFPS, Contractor will provide reports of how they used their Supplemental Daily Rate payments.</w:t>
            </w:r>
          </w:p>
          <w:p w14:paraId="23FB4BC4" w14:textId="77777777" w:rsidR="0028265B" w:rsidRPr="00422CA0" w:rsidRDefault="0028265B" w:rsidP="0028265B">
            <w:pPr>
              <w:tabs>
                <w:tab w:val="left" w:pos="247"/>
              </w:tabs>
              <w:rPr>
                <w:rFonts w:ascii="Verdana" w:hAnsi="Verdana" w:cs="Times New Roman"/>
                <w:sz w:val="22"/>
                <w:szCs w:val="22"/>
              </w:rPr>
            </w:pPr>
            <w:r w:rsidRPr="00422CA0">
              <w:rPr>
                <w:rFonts w:ascii="Verdana" w:hAnsi="Verdana" w:cs="Times New Roman"/>
                <w:sz w:val="22"/>
                <w:szCs w:val="22"/>
              </w:rPr>
              <w:t>a.</w:t>
            </w:r>
            <w:r w:rsidRPr="00422CA0">
              <w:rPr>
                <w:rFonts w:ascii="Verdana" w:hAnsi="Verdana" w:cs="Times New Roman"/>
                <w:sz w:val="22"/>
                <w:szCs w:val="22"/>
              </w:rPr>
              <w:tab/>
              <w:t xml:space="preserve">Increasing the number of children served by utilizing existing </w:t>
            </w:r>
            <w:proofErr w:type="gramStart"/>
            <w:r w:rsidRPr="00422CA0">
              <w:rPr>
                <w:rFonts w:ascii="Verdana" w:hAnsi="Verdana" w:cs="Times New Roman"/>
                <w:sz w:val="22"/>
                <w:szCs w:val="22"/>
              </w:rPr>
              <w:t>capacity;</w:t>
            </w:r>
            <w:proofErr w:type="gramEnd"/>
            <w:r w:rsidRPr="00422CA0">
              <w:rPr>
                <w:rFonts w:ascii="Verdana" w:hAnsi="Verdana" w:cs="Times New Roman"/>
                <w:sz w:val="22"/>
                <w:szCs w:val="22"/>
              </w:rPr>
              <w:t xml:space="preserve"> </w:t>
            </w:r>
          </w:p>
          <w:p w14:paraId="7A96596E" w14:textId="77777777" w:rsidR="0028265B" w:rsidRPr="00422CA0" w:rsidRDefault="0028265B" w:rsidP="0028265B">
            <w:pPr>
              <w:tabs>
                <w:tab w:val="left" w:pos="271"/>
              </w:tabs>
              <w:rPr>
                <w:rFonts w:ascii="Verdana" w:hAnsi="Verdana" w:cs="Times New Roman"/>
                <w:sz w:val="22"/>
                <w:szCs w:val="22"/>
              </w:rPr>
            </w:pPr>
            <w:r w:rsidRPr="00422CA0">
              <w:rPr>
                <w:rFonts w:ascii="Verdana" w:hAnsi="Verdana" w:cs="Times New Roman"/>
                <w:sz w:val="22"/>
                <w:szCs w:val="22"/>
              </w:rPr>
              <w:t>b.</w:t>
            </w:r>
            <w:r w:rsidRPr="00422CA0">
              <w:rPr>
                <w:rFonts w:ascii="Verdana" w:hAnsi="Verdana" w:cs="Times New Roman"/>
                <w:sz w:val="22"/>
                <w:szCs w:val="22"/>
              </w:rPr>
              <w:tab/>
              <w:t>Strengthening the quality of care; and</w:t>
            </w:r>
          </w:p>
          <w:p w14:paraId="69126C84" w14:textId="74F1D47F" w:rsidR="0028265B" w:rsidRPr="00F7735F" w:rsidRDefault="0028265B" w:rsidP="0028265B">
            <w:pPr>
              <w:tabs>
                <w:tab w:val="left" w:pos="256"/>
              </w:tabs>
              <w:rPr>
                <w:rFonts w:ascii="Verdana" w:hAnsi="Verdana" w:cs="Times New Roman"/>
                <w:sz w:val="22"/>
                <w:szCs w:val="22"/>
              </w:rPr>
            </w:pPr>
            <w:r w:rsidRPr="00422CA0">
              <w:rPr>
                <w:rFonts w:ascii="Verdana" w:hAnsi="Verdana" w:cs="Times New Roman"/>
                <w:sz w:val="22"/>
                <w:szCs w:val="22"/>
              </w:rPr>
              <w:t>c.</w:t>
            </w:r>
            <w:r w:rsidRPr="00422CA0">
              <w:rPr>
                <w:rFonts w:ascii="Verdana" w:hAnsi="Verdana" w:cs="Times New Roman"/>
                <w:sz w:val="22"/>
                <w:szCs w:val="22"/>
              </w:rPr>
              <w:tab/>
              <w:t>Providing targeted capacity expansion for necessary placements (particularly for children with high needs or currently without placement).</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2DA0343" w14:textId="7C71F435" w:rsidR="0028265B" w:rsidRPr="00F37A01" w:rsidRDefault="0028265B" w:rsidP="0028265B">
            <w:pPr>
              <w:tabs>
                <w:tab w:val="left" w:pos="3870"/>
              </w:tabs>
              <w:rPr>
                <w:rFonts w:ascii="Verdana" w:hAnsi="Verdana" w:cs="Times New Roman"/>
                <w:bCs/>
                <w:sz w:val="22"/>
              </w:rPr>
            </w:pPr>
            <w:r w:rsidRPr="00F37A01">
              <w:rPr>
                <w:rFonts w:ascii="Verdana" w:hAnsi="Verdana" w:cs="Times New Roman"/>
                <w:bCs/>
                <w:sz w:val="22"/>
              </w:rPr>
              <w:t>(Section deleted due to expiration on 9/1/2023 – prior change to 1/31/24 was a clerical error – and subsequent sections renumbered)</w:t>
            </w:r>
          </w:p>
        </w:tc>
      </w:tr>
      <w:tr w:rsidR="0028265B" w:rsidRPr="00412293" w14:paraId="4DA1BB5B"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79D60EF8" w14:textId="45F39C54" w:rsidR="0028265B" w:rsidRPr="00412293" w:rsidRDefault="00F37A01" w:rsidP="0028265B">
            <w:pPr>
              <w:tabs>
                <w:tab w:val="left" w:pos="3870"/>
              </w:tabs>
              <w:jc w:val="right"/>
              <w:rPr>
                <w:rFonts w:ascii="Verdana" w:hAnsi="Verdana"/>
                <w:sz w:val="22"/>
                <w:szCs w:val="22"/>
              </w:rPr>
            </w:pPr>
            <w:r>
              <w:rPr>
                <w:rFonts w:ascii="Verdana" w:hAnsi="Verdana"/>
                <w:sz w:val="22"/>
                <w:szCs w:val="22"/>
              </w:rPr>
              <w:t>8</w:t>
            </w:r>
            <w:r w:rsidR="0028265B">
              <w:rPr>
                <w:rFonts w:ascii="Verdana" w:hAnsi="Verdana"/>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093270" w14:textId="25391FE1" w:rsidR="0028265B" w:rsidRPr="00412293" w:rsidRDefault="0028265B" w:rsidP="0028265B">
            <w:pPr>
              <w:tabs>
                <w:tab w:val="left" w:pos="3870"/>
              </w:tabs>
              <w:rPr>
                <w:rFonts w:ascii="Verdana" w:hAnsi="Verdana" w:cs="Times New Roman"/>
                <w:bCs/>
                <w:sz w:val="22"/>
                <w:szCs w:val="22"/>
              </w:rPr>
            </w:pPr>
            <w:r w:rsidRPr="00E320E7">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33A2264" w14:textId="77777777" w:rsidR="0028265B" w:rsidRPr="00F7735F" w:rsidRDefault="0028265B" w:rsidP="0028265B">
            <w:pPr>
              <w:tabs>
                <w:tab w:val="left" w:pos="3870"/>
              </w:tabs>
              <w:rPr>
                <w:rFonts w:ascii="Verdana" w:hAnsi="Verdana" w:cs="Times New Roman"/>
                <w:sz w:val="22"/>
                <w:szCs w:val="22"/>
              </w:rPr>
            </w:pPr>
            <w:r w:rsidRPr="00F7735F">
              <w:rPr>
                <w:rFonts w:ascii="Verdana" w:hAnsi="Verdana" w:cs="Times New Roman"/>
                <w:sz w:val="22"/>
                <w:szCs w:val="22"/>
              </w:rPr>
              <w:t xml:space="preserve">2.2.3 Effective March 1, </w:t>
            </w:r>
            <w:proofErr w:type="gramStart"/>
            <w:r w:rsidRPr="00F7735F">
              <w:rPr>
                <w:rFonts w:ascii="Verdana" w:hAnsi="Verdana" w:cs="Times New Roman"/>
                <w:sz w:val="22"/>
                <w:szCs w:val="22"/>
              </w:rPr>
              <w:t>2022</w:t>
            </w:r>
            <w:proofErr w:type="gramEnd"/>
            <w:r w:rsidRPr="00F7735F">
              <w:rPr>
                <w:rFonts w:ascii="Verdana" w:hAnsi="Verdana" w:cs="Times New Roman"/>
                <w:sz w:val="22"/>
                <w:szCs w:val="22"/>
              </w:rPr>
              <w:t xml:space="preserve"> through September 30, 2022, DFPS will disburse to Contractors two $250 Temporary Assistance for Needy Families (TANF) School Allowance payments to cover the cost of clothing and supplies for each child in foster care who is age three years old and older, as identified by DFPS.</w:t>
            </w:r>
          </w:p>
          <w:p w14:paraId="58461664" w14:textId="77777777" w:rsidR="0028265B" w:rsidRPr="00F7735F" w:rsidRDefault="0028265B" w:rsidP="0028265B">
            <w:pPr>
              <w:tabs>
                <w:tab w:val="left" w:pos="3870"/>
              </w:tabs>
              <w:rPr>
                <w:rFonts w:ascii="Verdana" w:hAnsi="Verdana" w:cs="Times New Roman"/>
                <w:sz w:val="22"/>
                <w:szCs w:val="22"/>
              </w:rPr>
            </w:pPr>
          </w:p>
          <w:p w14:paraId="13D5DFC9" w14:textId="77777777" w:rsidR="0028265B" w:rsidRPr="00F7735F" w:rsidRDefault="0028265B" w:rsidP="0028265B">
            <w:pPr>
              <w:tabs>
                <w:tab w:val="left" w:pos="256"/>
              </w:tabs>
              <w:rPr>
                <w:rFonts w:ascii="Verdana" w:hAnsi="Verdana" w:cs="Times New Roman"/>
                <w:sz w:val="22"/>
                <w:szCs w:val="22"/>
              </w:rPr>
            </w:pPr>
            <w:r w:rsidRPr="00F7735F">
              <w:rPr>
                <w:rFonts w:ascii="Verdana" w:hAnsi="Verdana" w:cs="Times New Roman"/>
                <w:sz w:val="22"/>
                <w:szCs w:val="22"/>
              </w:rPr>
              <w:lastRenderedPageBreak/>
              <w:t>a.</w:t>
            </w:r>
            <w:r w:rsidRPr="00F7735F">
              <w:rPr>
                <w:rFonts w:ascii="Verdana" w:hAnsi="Verdana" w:cs="Times New Roman"/>
                <w:sz w:val="22"/>
                <w:szCs w:val="22"/>
              </w:rPr>
              <w:tab/>
              <w:t xml:space="preserve">As directed by DFPS, Contractor agrees that by accepting these funds, they will ensure that these funds are passed down in a </w:t>
            </w:r>
            <w:proofErr w:type="spellStart"/>
            <w:proofErr w:type="gramStart"/>
            <w:r w:rsidRPr="00F7735F">
              <w:rPr>
                <w:rFonts w:ascii="Verdana" w:hAnsi="Verdana" w:cs="Times New Roman"/>
                <w:sz w:val="22"/>
                <w:szCs w:val="22"/>
              </w:rPr>
              <w:t>one time</w:t>
            </w:r>
            <w:proofErr w:type="spellEnd"/>
            <w:proofErr w:type="gramEnd"/>
            <w:r w:rsidRPr="00F7735F">
              <w:rPr>
                <w:rFonts w:ascii="Verdana" w:hAnsi="Verdana" w:cs="Times New Roman"/>
                <w:sz w:val="22"/>
                <w:szCs w:val="22"/>
              </w:rPr>
              <w:t xml:space="preserve"> Spring payment and a </w:t>
            </w:r>
            <w:proofErr w:type="spellStart"/>
            <w:r w:rsidRPr="00F7735F">
              <w:rPr>
                <w:rFonts w:ascii="Verdana" w:hAnsi="Verdana" w:cs="Times New Roman"/>
                <w:sz w:val="22"/>
                <w:szCs w:val="22"/>
              </w:rPr>
              <w:t>one time</w:t>
            </w:r>
            <w:proofErr w:type="spellEnd"/>
            <w:r w:rsidRPr="00F7735F">
              <w:rPr>
                <w:rFonts w:ascii="Verdana" w:hAnsi="Verdana" w:cs="Times New Roman"/>
                <w:sz w:val="22"/>
                <w:szCs w:val="22"/>
              </w:rPr>
              <w:t xml:space="preserve"> Fall payment, and they will comply with the requirements in this Open Enrollment and any other requirements and/or instructions from DFPS.</w:t>
            </w:r>
          </w:p>
          <w:p w14:paraId="0EF6D340" w14:textId="77777777" w:rsidR="0028265B" w:rsidRPr="00F7735F" w:rsidRDefault="0028265B" w:rsidP="0028265B">
            <w:pPr>
              <w:tabs>
                <w:tab w:val="left" w:pos="256"/>
              </w:tabs>
              <w:rPr>
                <w:rFonts w:ascii="Verdana" w:hAnsi="Verdana" w:cs="Times New Roman"/>
                <w:sz w:val="22"/>
                <w:szCs w:val="22"/>
              </w:rPr>
            </w:pPr>
            <w:r w:rsidRPr="00F7735F">
              <w:rPr>
                <w:rFonts w:ascii="Verdana" w:hAnsi="Verdana" w:cs="Times New Roman"/>
                <w:sz w:val="22"/>
                <w:szCs w:val="22"/>
              </w:rPr>
              <w:t>b.</w:t>
            </w:r>
            <w:r w:rsidRPr="00F7735F">
              <w:rPr>
                <w:rFonts w:ascii="Verdana" w:hAnsi="Verdana" w:cs="Times New Roman"/>
                <w:sz w:val="22"/>
                <w:szCs w:val="22"/>
              </w:rPr>
              <w:tab/>
              <w:t>Contractor must ensure that the funds be spent to support the individual child identified by DFPS. DFPS will identify eligible children through placement information contained in the state’s IMPACT database and provide this information to the Contractor.</w:t>
            </w:r>
          </w:p>
          <w:p w14:paraId="2E12FEB1" w14:textId="77777777" w:rsidR="0028265B" w:rsidRPr="00F7735F" w:rsidRDefault="0028265B" w:rsidP="0028265B">
            <w:pPr>
              <w:tabs>
                <w:tab w:val="left" w:pos="256"/>
              </w:tabs>
              <w:rPr>
                <w:rFonts w:ascii="Verdana" w:hAnsi="Verdana" w:cs="Times New Roman"/>
                <w:sz w:val="22"/>
                <w:szCs w:val="22"/>
              </w:rPr>
            </w:pPr>
            <w:r w:rsidRPr="00F7735F">
              <w:rPr>
                <w:rFonts w:ascii="Verdana" w:hAnsi="Verdana" w:cs="Times New Roman"/>
                <w:sz w:val="22"/>
                <w:szCs w:val="22"/>
              </w:rPr>
              <w:t>c.</w:t>
            </w:r>
            <w:r w:rsidRPr="00F7735F">
              <w:rPr>
                <w:rFonts w:ascii="Verdana" w:hAnsi="Verdana" w:cs="Times New Roman"/>
                <w:sz w:val="22"/>
                <w:szCs w:val="22"/>
              </w:rPr>
              <w:tab/>
              <w:t xml:space="preserve">The first payment to Contractor will be made by May 31, </w:t>
            </w:r>
            <w:proofErr w:type="gramStart"/>
            <w:r w:rsidRPr="00F7735F">
              <w:rPr>
                <w:rFonts w:ascii="Verdana" w:hAnsi="Verdana" w:cs="Times New Roman"/>
                <w:sz w:val="22"/>
                <w:szCs w:val="22"/>
              </w:rPr>
              <w:t>2022</w:t>
            </w:r>
            <w:proofErr w:type="gramEnd"/>
            <w:r w:rsidRPr="00F7735F">
              <w:rPr>
                <w:rFonts w:ascii="Verdana" w:hAnsi="Verdana" w:cs="Times New Roman"/>
                <w:sz w:val="22"/>
                <w:szCs w:val="22"/>
              </w:rPr>
              <w:t xml:space="preserve"> for Spring 2022.</w:t>
            </w:r>
          </w:p>
          <w:p w14:paraId="29C187DF" w14:textId="77777777" w:rsidR="0028265B" w:rsidRPr="00F7735F" w:rsidRDefault="0028265B" w:rsidP="0028265B">
            <w:pPr>
              <w:tabs>
                <w:tab w:val="left" w:pos="271"/>
              </w:tabs>
              <w:rPr>
                <w:rFonts w:ascii="Verdana" w:hAnsi="Verdana" w:cs="Times New Roman"/>
                <w:sz w:val="22"/>
                <w:szCs w:val="22"/>
              </w:rPr>
            </w:pPr>
            <w:r w:rsidRPr="00F7735F">
              <w:rPr>
                <w:rFonts w:ascii="Verdana" w:hAnsi="Verdana" w:cs="Times New Roman"/>
                <w:sz w:val="22"/>
                <w:szCs w:val="22"/>
              </w:rPr>
              <w:t>d.</w:t>
            </w:r>
            <w:r w:rsidRPr="00F7735F">
              <w:rPr>
                <w:rFonts w:ascii="Verdana" w:hAnsi="Verdana" w:cs="Times New Roman"/>
                <w:sz w:val="22"/>
                <w:szCs w:val="22"/>
              </w:rPr>
              <w:tab/>
              <w:t xml:space="preserve">The second payment to Contractor will be made by August 31, </w:t>
            </w:r>
            <w:proofErr w:type="gramStart"/>
            <w:r w:rsidRPr="00F7735F">
              <w:rPr>
                <w:rFonts w:ascii="Verdana" w:hAnsi="Verdana" w:cs="Times New Roman"/>
                <w:sz w:val="22"/>
                <w:szCs w:val="22"/>
              </w:rPr>
              <w:t>2022</w:t>
            </w:r>
            <w:proofErr w:type="gramEnd"/>
            <w:r w:rsidRPr="00F7735F">
              <w:rPr>
                <w:rFonts w:ascii="Verdana" w:hAnsi="Verdana" w:cs="Times New Roman"/>
                <w:sz w:val="22"/>
                <w:szCs w:val="22"/>
              </w:rPr>
              <w:t xml:space="preserve"> for Fall 2022.</w:t>
            </w:r>
          </w:p>
          <w:p w14:paraId="00863900" w14:textId="77777777" w:rsidR="0028265B" w:rsidRPr="00F7735F" w:rsidRDefault="0028265B" w:rsidP="0028265B">
            <w:pPr>
              <w:tabs>
                <w:tab w:val="left" w:pos="256"/>
              </w:tabs>
              <w:rPr>
                <w:rFonts w:ascii="Verdana" w:hAnsi="Verdana" w:cs="Times New Roman"/>
                <w:sz w:val="22"/>
                <w:szCs w:val="22"/>
              </w:rPr>
            </w:pPr>
            <w:r w:rsidRPr="00F7735F">
              <w:rPr>
                <w:rFonts w:ascii="Verdana" w:hAnsi="Verdana" w:cs="Times New Roman"/>
                <w:sz w:val="22"/>
                <w:szCs w:val="22"/>
              </w:rPr>
              <w:t>e.</w:t>
            </w:r>
            <w:r w:rsidRPr="00F7735F">
              <w:rPr>
                <w:rFonts w:ascii="Verdana" w:hAnsi="Verdana" w:cs="Times New Roman"/>
                <w:sz w:val="22"/>
                <w:szCs w:val="22"/>
              </w:rPr>
              <w:tab/>
              <w:t>Contractor must provide clear instructions to caregivers on the proper use of the funds and make clear that records related to distribution of funds may be required for review if the program is audited in the future. The Contractor’s tracking reports should show, at a minimum:</w:t>
            </w:r>
          </w:p>
          <w:p w14:paraId="38457750" w14:textId="77777777" w:rsidR="0028265B" w:rsidRPr="00F7735F" w:rsidRDefault="0028265B" w:rsidP="0028265B">
            <w:pPr>
              <w:tabs>
                <w:tab w:val="left" w:pos="256"/>
              </w:tabs>
              <w:rPr>
                <w:rFonts w:ascii="Verdana" w:hAnsi="Verdana" w:cs="Times New Roman"/>
                <w:sz w:val="22"/>
                <w:szCs w:val="22"/>
              </w:rPr>
            </w:pPr>
            <w:r w:rsidRPr="00F7735F">
              <w:rPr>
                <w:rFonts w:ascii="Verdana" w:hAnsi="Verdana" w:cs="Times New Roman"/>
                <w:sz w:val="22"/>
                <w:szCs w:val="22"/>
              </w:rPr>
              <w:t>1.</w:t>
            </w:r>
            <w:r w:rsidRPr="00F7735F">
              <w:rPr>
                <w:rFonts w:ascii="Verdana" w:hAnsi="Verdana" w:cs="Times New Roman"/>
                <w:sz w:val="22"/>
                <w:szCs w:val="22"/>
              </w:rPr>
              <w:tab/>
              <w:t xml:space="preserve">The date funding was provided to </w:t>
            </w:r>
            <w:proofErr w:type="gramStart"/>
            <w:r w:rsidRPr="00F7735F">
              <w:rPr>
                <w:rFonts w:ascii="Verdana" w:hAnsi="Verdana" w:cs="Times New Roman"/>
                <w:sz w:val="22"/>
                <w:szCs w:val="22"/>
              </w:rPr>
              <w:t>caregiver;</w:t>
            </w:r>
            <w:proofErr w:type="gramEnd"/>
          </w:p>
          <w:p w14:paraId="5BFF0863" w14:textId="77777777" w:rsidR="0028265B" w:rsidRPr="00F7735F" w:rsidRDefault="0028265B" w:rsidP="0028265B">
            <w:pPr>
              <w:tabs>
                <w:tab w:val="left" w:pos="256"/>
              </w:tabs>
              <w:rPr>
                <w:rFonts w:ascii="Verdana" w:hAnsi="Verdana" w:cs="Times New Roman"/>
                <w:sz w:val="22"/>
                <w:szCs w:val="22"/>
              </w:rPr>
            </w:pPr>
            <w:r w:rsidRPr="00F7735F">
              <w:rPr>
                <w:rFonts w:ascii="Verdana" w:hAnsi="Verdana" w:cs="Times New Roman"/>
                <w:sz w:val="22"/>
                <w:szCs w:val="22"/>
              </w:rPr>
              <w:t>2.</w:t>
            </w:r>
            <w:r w:rsidRPr="00F7735F">
              <w:rPr>
                <w:rFonts w:ascii="Verdana" w:hAnsi="Verdana" w:cs="Times New Roman"/>
                <w:sz w:val="22"/>
                <w:szCs w:val="22"/>
              </w:rPr>
              <w:tab/>
              <w:t xml:space="preserve">The method for how the funding was provided to </w:t>
            </w:r>
            <w:proofErr w:type="gramStart"/>
            <w:r w:rsidRPr="00F7735F">
              <w:rPr>
                <w:rFonts w:ascii="Verdana" w:hAnsi="Verdana" w:cs="Times New Roman"/>
                <w:sz w:val="22"/>
                <w:szCs w:val="22"/>
              </w:rPr>
              <w:t>caregiver;</w:t>
            </w:r>
            <w:proofErr w:type="gramEnd"/>
          </w:p>
          <w:p w14:paraId="61F1987A" w14:textId="77777777" w:rsidR="0028265B" w:rsidRPr="00F7735F" w:rsidRDefault="0028265B" w:rsidP="0028265B">
            <w:pPr>
              <w:tabs>
                <w:tab w:val="left" w:pos="256"/>
              </w:tabs>
              <w:rPr>
                <w:rFonts w:ascii="Verdana" w:hAnsi="Verdana" w:cs="Times New Roman"/>
                <w:sz w:val="22"/>
                <w:szCs w:val="22"/>
              </w:rPr>
            </w:pPr>
            <w:r w:rsidRPr="00F7735F">
              <w:rPr>
                <w:rFonts w:ascii="Verdana" w:hAnsi="Verdana" w:cs="Times New Roman"/>
                <w:sz w:val="22"/>
                <w:szCs w:val="22"/>
              </w:rPr>
              <w:lastRenderedPageBreak/>
              <w:t>3.</w:t>
            </w:r>
            <w:r w:rsidRPr="00F7735F">
              <w:rPr>
                <w:rFonts w:ascii="Verdana" w:hAnsi="Verdana" w:cs="Times New Roman"/>
                <w:sz w:val="22"/>
                <w:szCs w:val="22"/>
              </w:rPr>
              <w:tab/>
              <w:t xml:space="preserve">Who received the </w:t>
            </w:r>
            <w:proofErr w:type="gramStart"/>
            <w:r w:rsidRPr="00F7735F">
              <w:rPr>
                <w:rFonts w:ascii="Verdana" w:hAnsi="Verdana" w:cs="Times New Roman"/>
                <w:sz w:val="22"/>
                <w:szCs w:val="22"/>
              </w:rPr>
              <w:t>funding;</w:t>
            </w:r>
            <w:proofErr w:type="gramEnd"/>
          </w:p>
          <w:p w14:paraId="0C736A59" w14:textId="77777777" w:rsidR="0028265B" w:rsidRPr="00F7735F" w:rsidRDefault="0028265B" w:rsidP="0028265B">
            <w:pPr>
              <w:tabs>
                <w:tab w:val="left" w:pos="256"/>
              </w:tabs>
              <w:rPr>
                <w:rFonts w:ascii="Verdana" w:hAnsi="Verdana" w:cs="Times New Roman"/>
                <w:sz w:val="22"/>
                <w:szCs w:val="22"/>
              </w:rPr>
            </w:pPr>
            <w:r w:rsidRPr="00F7735F">
              <w:rPr>
                <w:rFonts w:ascii="Verdana" w:hAnsi="Verdana" w:cs="Times New Roman"/>
                <w:sz w:val="22"/>
                <w:szCs w:val="22"/>
              </w:rPr>
              <w:t>4.</w:t>
            </w:r>
            <w:r w:rsidRPr="00F7735F">
              <w:rPr>
                <w:rFonts w:ascii="Verdana" w:hAnsi="Verdana" w:cs="Times New Roman"/>
                <w:sz w:val="22"/>
                <w:szCs w:val="22"/>
              </w:rPr>
              <w:tab/>
              <w:t>The individual child the funding was intended to support; and</w:t>
            </w:r>
          </w:p>
          <w:p w14:paraId="6FB3E328" w14:textId="77777777" w:rsidR="0028265B" w:rsidRDefault="0028265B" w:rsidP="0028265B">
            <w:pPr>
              <w:tabs>
                <w:tab w:val="left" w:pos="256"/>
              </w:tabs>
              <w:rPr>
                <w:rFonts w:ascii="Verdana" w:hAnsi="Verdana" w:cs="Times New Roman"/>
                <w:sz w:val="22"/>
                <w:szCs w:val="22"/>
              </w:rPr>
            </w:pPr>
            <w:r w:rsidRPr="00F7735F">
              <w:rPr>
                <w:rFonts w:ascii="Verdana" w:hAnsi="Verdana" w:cs="Times New Roman"/>
                <w:sz w:val="22"/>
                <w:szCs w:val="22"/>
              </w:rPr>
              <w:t>5.</w:t>
            </w:r>
            <w:r w:rsidRPr="00F7735F">
              <w:rPr>
                <w:rFonts w:ascii="Verdana" w:hAnsi="Verdana" w:cs="Times New Roman"/>
                <w:sz w:val="22"/>
                <w:szCs w:val="22"/>
              </w:rPr>
              <w:tab/>
              <w:t>The date, amount and the type of items were purchased to support that individual child.</w:t>
            </w:r>
          </w:p>
          <w:p w14:paraId="0FE0AD5C" w14:textId="498CC492" w:rsidR="0028265B" w:rsidRPr="00D31875" w:rsidRDefault="0028265B" w:rsidP="0028265B">
            <w:pPr>
              <w:tabs>
                <w:tab w:val="left" w:pos="3870"/>
              </w:tabs>
              <w:rPr>
                <w:rFonts w:ascii="Verdana" w:hAnsi="Verdana"/>
                <w:sz w:val="22"/>
                <w:szCs w:val="22"/>
              </w:rPr>
            </w:pPr>
            <w:r w:rsidRPr="00F7735F">
              <w:rPr>
                <w:rFonts w:ascii="Verdana" w:hAnsi="Verdana" w:cs="Times New Roman"/>
                <w:sz w:val="22"/>
                <w:szCs w:val="22"/>
              </w:rPr>
              <w:t>If the placement of a child changes, and the funds have not been fully expended by the Contractor and caregiver for that individual child, the remaining funds must follow the child to their next placement</w:t>
            </w:r>
            <w:r>
              <w:rPr>
                <w:rFonts w:ascii="Verdana" w:hAnsi="Verdana" w:cs="Times New Roman"/>
                <w:sz w:val="22"/>
                <w:szCs w:val="22"/>
              </w:rPr>
              <w:t>.</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39675E84" w14:textId="0341D5A3" w:rsidR="0028265B" w:rsidRPr="00D31875" w:rsidRDefault="0028265B" w:rsidP="0028265B">
            <w:pPr>
              <w:tabs>
                <w:tab w:val="left" w:pos="3870"/>
              </w:tabs>
              <w:rPr>
                <w:rFonts w:ascii="Verdana" w:hAnsi="Verdana"/>
                <w:sz w:val="22"/>
                <w:szCs w:val="22"/>
              </w:rPr>
            </w:pPr>
            <w:r w:rsidRPr="00D31875">
              <w:rPr>
                <w:rFonts w:ascii="Verdana" w:hAnsi="Verdana" w:cs="Times New Roman"/>
                <w:bCs/>
                <w:sz w:val="22"/>
              </w:rPr>
              <w:lastRenderedPageBreak/>
              <w:t>(Section deleted due to expiration and subsequent sections renumbered)</w:t>
            </w:r>
          </w:p>
        </w:tc>
      </w:tr>
      <w:tr w:rsidR="00A0243C" w:rsidRPr="00412293" w14:paraId="3835E958"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327E456C" w14:textId="3AF135F5" w:rsidR="00A0243C" w:rsidRDefault="00A0243C" w:rsidP="0028265B">
            <w:pPr>
              <w:tabs>
                <w:tab w:val="left" w:pos="3870"/>
              </w:tabs>
              <w:jc w:val="right"/>
              <w:rPr>
                <w:rFonts w:ascii="Verdana" w:hAnsi="Verdana"/>
                <w:sz w:val="22"/>
                <w:szCs w:val="22"/>
              </w:rPr>
            </w:pPr>
            <w:r>
              <w:rPr>
                <w:rFonts w:ascii="Verdana" w:hAnsi="Verdana"/>
                <w:sz w:val="22"/>
                <w:szCs w:val="22"/>
              </w:rPr>
              <w:lastRenderedPageBreak/>
              <w:t>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13A03AC" w14:textId="0A14B056" w:rsidR="00A0243C" w:rsidRPr="00E320E7" w:rsidRDefault="00A0243C" w:rsidP="0028265B">
            <w:pPr>
              <w:tabs>
                <w:tab w:val="left" w:pos="3870"/>
              </w:tabs>
              <w:rPr>
                <w:rFonts w:ascii="Verdana" w:hAnsi="Verdana" w:cs="Times New Roman"/>
                <w:bCs/>
                <w:sz w:val="22"/>
                <w:szCs w:val="22"/>
              </w:rPr>
            </w:pPr>
            <w:r w:rsidRPr="00A0243C">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785EF0D" w14:textId="77777777" w:rsidR="00A0243C" w:rsidRDefault="00A0243C" w:rsidP="0028265B">
            <w:pPr>
              <w:rPr>
                <w:rFonts w:ascii="Verdana" w:hAnsi="Verdana" w:cs="Times New Roman"/>
                <w:b/>
                <w:bCs/>
                <w:sz w:val="22"/>
                <w:szCs w:val="22"/>
              </w:rPr>
            </w:pPr>
            <w:r>
              <w:rPr>
                <w:rFonts w:ascii="Verdana" w:hAnsi="Verdana" w:cs="Times New Roman"/>
                <w:b/>
                <w:bCs/>
                <w:sz w:val="22"/>
                <w:szCs w:val="22"/>
              </w:rPr>
              <w:t>3.3 Fee Schedule</w:t>
            </w:r>
          </w:p>
          <w:p w14:paraId="19ABA33F" w14:textId="4F1F8894" w:rsidR="00A0243C" w:rsidRPr="00A0243C" w:rsidRDefault="00113C64" w:rsidP="0028265B">
            <w:pPr>
              <w:rPr>
                <w:rFonts w:ascii="Verdana" w:hAnsi="Verdana" w:cs="Times New Roman"/>
                <w:sz w:val="22"/>
                <w:szCs w:val="22"/>
              </w:rPr>
            </w:pPr>
            <w:r w:rsidRPr="00113C64">
              <w:rPr>
                <w:rFonts w:ascii="Verdana" w:hAnsi="Verdana" w:cs="Times New Roman"/>
                <w:sz w:val="22"/>
                <w:szCs w:val="22"/>
              </w:rPr>
              <w:t>DFPS periodically determines Service Level unit rates (daily rates) in accordance with its Cost-finding Methodology.  The daily rate in effect at the time of this Open Enrollment release is $374.33 per day for an intense placement.  If DFPS implements a change in the Service Level rates, the Department will change those minimum dollar amounts in the Requirements. DFPS will pay Contractor for services at the Daily Rate provided below. For more information about Daily Rates see http://www.dfps.state.tx.us/Doing_Business/Purchased_Client_Services/Residential_Child_Care_Contracts/Rates/default.asp.</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33E033F" w14:textId="77777777" w:rsidR="00A0243C" w:rsidRDefault="00BF12B7" w:rsidP="0028265B">
            <w:pPr>
              <w:tabs>
                <w:tab w:val="left" w:pos="3870"/>
              </w:tabs>
              <w:rPr>
                <w:rFonts w:ascii="Verdana" w:hAnsi="Verdana" w:cs="Times New Roman"/>
                <w:b/>
                <w:sz w:val="22"/>
              </w:rPr>
            </w:pPr>
            <w:r>
              <w:rPr>
                <w:rFonts w:ascii="Verdana" w:hAnsi="Verdana" w:cs="Times New Roman"/>
                <w:b/>
                <w:sz w:val="22"/>
              </w:rPr>
              <w:t>3.3 Fee Schedule</w:t>
            </w:r>
          </w:p>
          <w:p w14:paraId="68A25F7B" w14:textId="706D477D" w:rsidR="00BF12B7" w:rsidRPr="00BF12B7" w:rsidRDefault="005C0676" w:rsidP="0028265B">
            <w:pPr>
              <w:tabs>
                <w:tab w:val="left" w:pos="3870"/>
              </w:tabs>
              <w:rPr>
                <w:rFonts w:ascii="Verdana" w:hAnsi="Verdana" w:cs="Times New Roman"/>
                <w:bCs/>
                <w:sz w:val="22"/>
              </w:rPr>
            </w:pPr>
            <w:r w:rsidRPr="005C0676">
              <w:rPr>
                <w:rFonts w:ascii="Verdana" w:hAnsi="Verdana" w:cs="Times New Roman"/>
                <w:bCs/>
                <w:sz w:val="22"/>
              </w:rPr>
              <w:t>DFPS will pay the Contractor the Service Level daily rate for each Child placed by DFPS and receiving services in accordance with the Child’s Plan of Service (including Permanency Planning goals) and this Open Enrollment’s Contract.  For Daily Rates see the Fee Schedule at https://www.dfps.texas.gov/Doing_Business/Purchased_Client_Services/Residential_Child_Care_Contracts/Rates/default.asp</w:t>
            </w:r>
            <w:r>
              <w:rPr>
                <w:rFonts w:ascii="Verdana" w:hAnsi="Verdana" w:cs="Times New Roman"/>
                <w:bCs/>
                <w:sz w:val="22"/>
              </w:rPr>
              <w:t>.</w:t>
            </w:r>
          </w:p>
        </w:tc>
      </w:tr>
      <w:tr w:rsidR="00A148C5" w:rsidRPr="00412293" w14:paraId="6DC620B9"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2DBDC9F5" w14:textId="0B59301C" w:rsidR="00A148C5" w:rsidRDefault="00A148C5" w:rsidP="0028265B">
            <w:pPr>
              <w:tabs>
                <w:tab w:val="left" w:pos="3870"/>
              </w:tabs>
              <w:jc w:val="right"/>
              <w:rPr>
                <w:rFonts w:ascii="Verdana" w:hAnsi="Verdana"/>
                <w:sz w:val="22"/>
                <w:szCs w:val="22"/>
              </w:rPr>
            </w:pPr>
            <w:r>
              <w:rPr>
                <w:rFonts w:ascii="Verdana" w:hAnsi="Verdana"/>
                <w:sz w:val="22"/>
                <w:szCs w:val="22"/>
              </w:rPr>
              <w:t>10.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4F998C3" w14:textId="6B841D34" w:rsidR="00A148C5" w:rsidRPr="00A0243C" w:rsidRDefault="00A148C5" w:rsidP="0028265B">
            <w:pPr>
              <w:tabs>
                <w:tab w:val="left" w:pos="3870"/>
              </w:tabs>
              <w:rPr>
                <w:rFonts w:ascii="Verdana" w:hAnsi="Verdana" w:cs="Times New Roman"/>
                <w:bCs/>
                <w:sz w:val="22"/>
                <w:szCs w:val="22"/>
              </w:rPr>
            </w:pPr>
            <w:r w:rsidRPr="00A148C5">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68BFC87" w14:textId="77777777" w:rsidR="00A148C5" w:rsidRDefault="00A148C5" w:rsidP="0028265B">
            <w:pPr>
              <w:rPr>
                <w:rFonts w:ascii="Verdana" w:hAnsi="Verdana" w:cs="Times New Roman"/>
                <w:b/>
                <w:bCs/>
                <w:sz w:val="22"/>
                <w:szCs w:val="22"/>
              </w:rPr>
            </w:pPr>
            <w:r>
              <w:rPr>
                <w:rFonts w:ascii="Verdana" w:hAnsi="Verdana" w:cs="Times New Roman"/>
                <w:b/>
                <w:bCs/>
                <w:sz w:val="22"/>
                <w:szCs w:val="22"/>
              </w:rPr>
              <w:t>3.3.1 Daily Rate Supplemental Add-On</w:t>
            </w:r>
          </w:p>
          <w:p w14:paraId="56666C19" w14:textId="68F874F6" w:rsidR="00A148C5" w:rsidRPr="00A148C5" w:rsidRDefault="007855FB" w:rsidP="0028265B">
            <w:pPr>
              <w:rPr>
                <w:rFonts w:ascii="Verdana" w:hAnsi="Verdana" w:cs="Times New Roman"/>
                <w:sz w:val="22"/>
                <w:szCs w:val="22"/>
              </w:rPr>
            </w:pPr>
            <w:r w:rsidRPr="007855FB">
              <w:rPr>
                <w:rFonts w:ascii="Verdana" w:hAnsi="Verdana" w:cs="Times New Roman"/>
                <w:sz w:val="22"/>
                <w:szCs w:val="22"/>
              </w:rPr>
              <w:t xml:space="preserve">Effective September 1, </w:t>
            </w:r>
            <w:proofErr w:type="gramStart"/>
            <w:r w:rsidRPr="007855FB">
              <w:rPr>
                <w:rFonts w:ascii="Verdana" w:hAnsi="Verdana" w:cs="Times New Roman"/>
                <w:sz w:val="22"/>
                <w:szCs w:val="22"/>
              </w:rPr>
              <w:t>2021</w:t>
            </w:r>
            <w:proofErr w:type="gramEnd"/>
            <w:r w:rsidRPr="007855FB">
              <w:rPr>
                <w:rFonts w:ascii="Verdana" w:hAnsi="Verdana" w:cs="Times New Roman"/>
                <w:sz w:val="22"/>
                <w:szCs w:val="22"/>
              </w:rPr>
              <w:t xml:space="preserve"> through January 31, 2024, DFPS will pay </w:t>
            </w:r>
            <w:r w:rsidRPr="007855FB">
              <w:rPr>
                <w:rFonts w:ascii="Verdana" w:hAnsi="Verdana" w:cs="Times New Roman"/>
                <w:sz w:val="22"/>
                <w:szCs w:val="22"/>
              </w:rPr>
              <w:lastRenderedPageBreak/>
              <w:t>Contractor a Supplemental Daily Rate of $43.05 for each Child. The Supplemental Daily Rate is an amount paid in addition to the Daily Rate in Section 3.3.</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324DCD34" w14:textId="7E76A31E" w:rsidR="00A148C5" w:rsidRPr="007855FB" w:rsidRDefault="007855FB" w:rsidP="0028265B">
            <w:pPr>
              <w:tabs>
                <w:tab w:val="left" w:pos="3870"/>
              </w:tabs>
              <w:rPr>
                <w:rFonts w:ascii="Verdana" w:hAnsi="Verdana" w:cs="Times New Roman"/>
                <w:bCs/>
                <w:sz w:val="22"/>
              </w:rPr>
            </w:pPr>
            <w:r w:rsidRPr="007855FB">
              <w:rPr>
                <w:rFonts w:ascii="Verdana" w:hAnsi="Verdana" w:cs="Times New Roman"/>
                <w:bCs/>
                <w:sz w:val="22"/>
              </w:rPr>
              <w:lastRenderedPageBreak/>
              <w:t>(Section deleted due to expiration on 9/1/2023 – prior change to 1/31/24 was a clerical error – and subsequent sections renumbered)</w:t>
            </w:r>
          </w:p>
        </w:tc>
      </w:tr>
      <w:tr w:rsidR="0028265B" w:rsidRPr="00412293" w14:paraId="637FEDBE"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71E21012" w14:textId="4577FEBE" w:rsidR="0028265B" w:rsidRPr="00412293" w:rsidRDefault="00A148C5" w:rsidP="0028265B">
            <w:pPr>
              <w:tabs>
                <w:tab w:val="left" w:pos="3870"/>
              </w:tabs>
              <w:jc w:val="right"/>
              <w:rPr>
                <w:rFonts w:ascii="Verdana" w:hAnsi="Verdana"/>
                <w:sz w:val="22"/>
                <w:szCs w:val="22"/>
              </w:rPr>
            </w:pPr>
            <w:r>
              <w:rPr>
                <w:rFonts w:ascii="Verdana" w:hAnsi="Verdana"/>
                <w:sz w:val="22"/>
                <w:szCs w:val="22"/>
              </w:rPr>
              <w:t>11</w:t>
            </w:r>
            <w:r w:rsidR="0028265B">
              <w:rPr>
                <w:rFonts w:ascii="Verdana" w:hAnsi="Verdana"/>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8F86A4" w14:textId="5787E283" w:rsidR="0028265B" w:rsidRPr="00412293" w:rsidRDefault="0028265B" w:rsidP="0028265B">
            <w:pPr>
              <w:tabs>
                <w:tab w:val="left" w:pos="3870"/>
              </w:tabs>
              <w:rPr>
                <w:rFonts w:ascii="Verdana" w:hAnsi="Verdana" w:cs="Times New Roman"/>
                <w:bCs/>
                <w:sz w:val="22"/>
                <w:szCs w:val="22"/>
              </w:rPr>
            </w:pPr>
            <w:r w:rsidRPr="00E320E7">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D92CE63" w14:textId="77777777" w:rsidR="0028265B" w:rsidRDefault="0028265B" w:rsidP="0028265B">
            <w:pPr>
              <w:rPr>
                <w:rFonts w:ascii="Verdana" w:hAnsi="Verdana" w:cs="Times New Roman"/>
                <w:b/>
                <w:bCs/>
                <w:sz w:val="22"/>
                <w:szCs w:val="22"/>
              </w:rPr>
            </w:pPr>
            <w:r>
              <w:rPr>
                <w:rFonts w:ascii="Verdana" w:hAnsi="Verdana" w:cs="Times New Roman"/>
                <w:b/>
                <w:bCs/>
                <w:sz w:val="22"/>
                <w:szCs w:val="22"/>
              </w:rPr>
              <w:t>3.3.2 TANF School Allowance Payments</w:t>
            </w:r>
          </w:p>
          <w:p w14:paraId="052CFE0D" w14:textId="14047878" w:rsidR="0028265B" w:rsidRPr="00D31875" w:rsidRDefault="0028265B" w:rsidP="0028265B">
            <w:pPr>
              <w:tabs>
                <w:tab w:val="left" w:pos="3870"/>
              </w:tabs>
              <w:rPr>
                <w:rFonts w:ascii="Verdana" w:hAnsi="Verdana"/>
                <w:sz w:val="22"/>
                <w:szCs w:val="22"/>
              </w:rPr>
            </w:pPr>
            <w:r>
              <w:rPr>
                <w:rFonts w:ascii="Verdana" w:hAnsi="Verdana" w:cs="Times New Roman"/>
                <w:sz w:val="22"/>
                <w:szCs w:val="22"/>
              </w:rPr>
              <w:t xml:space="preserve">Effective from March 1, </w:t>
            </w:r>
            <w:proofErr w:type="gramStart"/>
            <w:r>
              <w:rPr>
                <w:rFonts w:ascii="Verdana" w:hAnsi="Verdana" w:cs="Times New Roman"/>
                <w:sz w:val="22"/>
                <w:szCs w:val="22"/>
              </w:rPr>
              <w:t>2022</w:t>
            </w:r>
            <w:proofErr w:type="gramEnd"/>
            <w:r>
              <w:rPr>
                <w:rFonts w:ascii="Verdana" w:hAnsi="Verdana" w:cs="Times New Roman"/>
                <w:sz w:val="22"/>
                <w:szCs w:val="22"/>
              </w:rPr>
              <w:t xml:space="preserve"> to September 30, 2022, and as provided for in Section 2.2.3, DFPS will disburse funds to the Contractor in two payments. DFPS will make no further disbursements or payments to Contractors after September 30, 2022.</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A1ADC3E" w14:textId="29B356E0" w:rsidR="0028265B" w:rsidRPr="00D31875" w:rsidRDefault="0028265B" w:rsidP="0028265B">
            <w:pPr>
              <w:tabs>
                <w:tab w:val="left" w:pos="3870"/>
              </w:tabs>
              <w:rPr>
                <w:rFonts w:ascii="Verdana" w:hAnsi="Verdana"/>
                <w:sz w:val="22"/>
                <w:szCs w:val="22"/>
              </w:rPr>
            </w:pPr>
            <w:r w:rsidRPr="00D31875">
              <w:rPr>
                <w:rFonts w:ascii="Verdana" w:hAnsi="Verdana" w:cs="Times New Roman"/>
                <w:bCs/>
                <w:sz w:val="22"/>
              </w:rPr>
              <w:t>(Section deleted due to expiration)</w:t>
            </w:r>
          </w:p>
        </w:tc>
      </w:tr>
      <w:tr w:rsidR="0028265B" w:rsidRPr="00412293" w14:paraId="185F4778"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5B6696FC" w14:textId="25435F54" w:rsidR="0028265B" w:rsidRDefault="0046282C" w:rsidP="0028265B">
            <w:pPr>
              <w:tabs>
                <w:tab w:val="left" w:pos="3870"/>
              </w:tabs>
              <w:jc w:val="right"/>
              <w:rPr>
                <w:rFonts w:ascii="Verdana" w:hAnsi="Verdana"/>
                <w:sz w:val="22"/>
                <w:szCs w:val="22"/>
              </w:rPr>
            </w:pPr>
            <w:r>
              <w:rPr>
                <w:rFonts w:ascii="Verdana" w:hAnsi="Verdana"/>
                <w:sz w:val="22"/>
                <w:szCs w:val="22"/>
              </w:rPr>
              <w:t>12</w:t>
            </w:r>
            <w:r w:rsidR="0028265B">
              <w:rPr>
                <w:rFonts w:ascii="Verdana" w:hAnsi="Verdana"/>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BB1984" w14:textId="0C0E7BFD" w:rsidR="0028265B" w:rsidRPr="00412293" w:rsidRDefault="0028265B" w:rsidP="0028265B">
            <w:pPr>
              <w:tabs>
                <w:tab w:val="left" w:pos="3870"/>
              </w:tabs>
              <w:rPr>
                <w:rFonts w:ascii="Verdana" w:hAnsi="Verdana" w:cs="Times New Roman"/>
                <w:bCs/>
                <w:sz w:val="22"/>
                <w:szCs w:val="22"/>
              </w:rPr>
            </w:pPr>
            <w:r w:rsidRPr="00E320E7">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145A427" w14:textId="77777777" w:rsidR="0028265B" w:rsidRDefault="0028265B" w:rsidP="0028265B">
            <w:pPr>
              <w:rPr>
                <w:rFonts w:ascii="Verdana" w:hAnsi="Verdana" w:cs="Times New Roman"/>
                <w:b/>
                <w:bCs/>
                <w:sz w:val="22"/>
                <w:szCs w:val="22"/>
              </w:rPr>
            </w:pPr>
            <w:r>
              <w:rPr>
                <w:rFonts w:ascii="Verdana" w:hAnsi="Verdana" w:cs="Times New Roman"/>
                <w:b/>
                <w:bCs/>
                <w:sz w:val="22"/>
                <w:szCs w:val="22"/>
              </w:rPr>
              <w:t>5.5 Readiness Assessment</w:t>
            </w:r>
          </w:p>
          <w:p w14:paraId="69CE99DE" w14:textId="07B73BBF" w:rsidR="0028265B" w:rsidRPr="00D31875" w:rsidRDefault="0028265B" w:rsidP="0028265B">
            <w:pPr>
              <w:tabs>
                <w:tab w:val="left" w:pos="3870"/>
              </w:tabs>
              <w:rPr>
                <w:rFonts w:ascii="Verdana" w:hAnsi="Verdana"/>
                <w:sz w:val="22"/>
                <w:szCs w:val="22"/>
              </w:rPr>
            </w:pPr>
            <w:r>
              <w:rPr>
                <w:rFonts w:ascii="Verdana" w:hAnsi="Verdana" w:cs="Times New Roman"/>
                <w:sz w:val="22"/>
                <w:szCs w:val="22"/>
              </w:rPr>
              <w:t>The Readiness Questionnaire information and documents submitted will be forwarded to a Contract Manager for completion of the Readiness Assessment (See Section 6.1) described in this Subsection prior to Contract award determination.</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37FF5DE3" w14:textId="77777777" w:rsidR="0028265B" w:rsidRPr="00824A78" w:rsidRDefault="0028265B" w:rsidP="0028265B">
            <w:pPr>
              <w:rPr>
                <w:rFonts w:ascii="Verdana" w:hAnsi="Verdana" w:cs="Times New Roman"/>
                <w:b/>
                <w:bCs/>
                <w:sz w:val="22"/>
                <w:szCs w:val="22"/>
              </w:rPr>
            </w:pPr>
            <w:r w:rsidRPr="00824A78">
              <w:rPr>
                <w:rFonts w:ascii="Verdana" w:hAnsi="Verdana" w:cs="Times New Roman"/>
                <w:b/>
                <w:bCs/>
                <w:sz w:val="22"/>
                <w:szCs w:val="22"/>
              </w:rPr>
              <w:t>5.5 Readiness Assessment</w:t>
            </w:r>
          </w:p>
          <w:p w14:paraId="35F1CD57" w14:textId="5AC1B0AB" w:rsidR="0028265B" w:rsidRPr="00D31875" w:rsidRDefault="0028265B" w:rsidP="0028265B">
            <w:pPr>
              <w:tabs>
                <w:tab w:val="left" w:pos="3870"/>
              </w:tabs>
              <w:rPr>
                <w:rFonts w:ascii="Verdana" w:hAnsi="Verdana"/>
                <w:sz w:val="22"/>
                <w:szCs w:val="22"/>
              </w:rPr>
            </w:pPr>
            <w:r w:rsidRPr="00D31875">
              <w:rPr>
                <w:rFonts w:ascii="Verdana" w:hAnsi="Verdana" w:cs="Times New Roman"/>
                <w:bCs/>
                <w:sz w:val="22"/>
              </w:rPr>
              <w:t>The Readiness Assessment Questionnaire information and documents submitted will be forwarded to a Contract Manager for completion of the Readiness Assessment (See Section 6.1) described in this Subsection prior to Contract award determination.</w:t>
            </w:r>
          </w:p>
        </w:tc>
      </w:tr>
      <w:tr w:rsidR="0028265B" w:rsidRPr="00412293" w14:paraId="621DD541"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1D3E3C5F" w14:textId="14523D2C" w:rsidR="0028265B" w:rsidRDefault="0028265B" w:rsidP="0028265B">
            <w:pPr>
              <w:tabs>
                <w:tab w:val="left" w:pos="3870"/>
              </w:tabs>
              <w:jc w:val="right"/>
              <w:rPr>
                <w:rFonts w:ascii="Verdana" w:hAnsi="Verdana"/>
                <w:sz w:val="22"/>
                <w:szCs w:val="22"/>
              </w:rPr>
            </w:pPr>
            <w:r>
              <w:rPr>
                <w:rFonts w:ascii="Verdana" w:hAnsi="Verdana"/>
                <w:sz w:val="22"/>
                <w:szCs w:val="22"/>
              </w:rPr>
              <w:t>1</w:t>
            </w:r>
            <w:r w:rsidR="0046282C">
              <w:rPr>
                <w:rFonts w:ascii="Verdana" w:hAnsi="Verdana"/>
                <w:sz w:val="22"/>
                <w:szCs w:val="22"/>
              </w:rPr>
              <w:t>3</w:t>
            </w:r>
            <w:r>
              <w:rPr>
                <w:rFonts w:ascii="Verdana" w:hAnsi="Verdana"/>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79EC9EC" w14:textId="10B75E0C" w:rsidR="0028265B" w:rsidRPr="00412293" w:rsidRDefault="0028265B" w:rsidP="0028265B">
            <w:pPr>
              <w:tabs>
                <w:tab w:val="left" w:pos="3870"/>
              </w:tabs>
              <w:rPr>
                <w:rFonts w:ascii="Verdana" w:hAnsi="Verdana" w:cs="Times New Roman"/>
                <w:bCs/>
                <w:sz w:val="22"/>
                <w:szCs w:val="22"/>
              </w:rPr>
            </w:pPr>
            <w:r w:rsidRPr="00BA4E20">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319DB38" w14:textId="77777777" w:rsidR="0028265B" w:rsidRPr="00B60243" w:rsidRDefault="0028265B" w:rsidP="0028265B">
            <w:pPr>
              <w:rPr>
                <w:rFonts w:ascii="Verdana" w:hAnsi="Verdana" w:cs="Times New Roman"/>
                <w:b/>
                <w:bCs/>
                <w:sz w:val="22"/>
                <w:szCs w:val="22"/>
              </w:rPr>
            </w:pPr>
            <w:r w:rsidRPr="00B60243">
              <w:rPr>
                <w:rFonts w:ascii="Verdana" w:hAnsi="Verdana" w:cs="Times New Roman"/>
                <w:b/>
                <w:bCs/>
                <w:sz w:val="22"/>
                <w:szCs w:val="22"/>
              </w:rPr>
              <w:t>6 ATTACHMENTS TO THIS OPEN ENROLLMENT</w:t>
            </w:r>
          </w:p>
          <w:p w14:paraId="21B55288" w14:textId="1D5489D2" w:rsidR="0028265B" w:rsidRPr="00D31875" w:rsidRDefault="0028265B" w:rsidP="0028265B">
            <w:pPr>
              <w:tabs>
                <w:tab w:val="left" w:pos="3870"/>
              </w:tabs>
              <w:rPr>
                <w:rFonts w:ascii="Verdana" w:hAnsi="Verdana"/>
                <w:sz w:val="22"/>
                <w:szCs w:val="22"/>
              </w:rPr>
            </w:pPr>
            <w:r w:rsidRPr="006174EC">
              <w:rPr>
                <w:rFonts w:ascii="Verdana" w:hAnsi="Verdana" w:cs="Times New Roman"/>
                <w:sz w:val="22"/>
                <w:szCs w:val="22"/>
              </w:rPr>
              <w:t xml:space="preserve">The </w:t>
            </w:r>
            <w:r>
              <w:rPr>
                <w:rFonts w:ascii="Verdana" w:hAnsi="Verdana" w:cs="Times New Roman"/>
                <w:sz w:val="22"/>
                <w:szCs w:val="22"/>
              </w:rPr>
              <w:t xml:space="preserve">following Attachments to this </w:t>
            </w:r>
            <w:r w:rsidRPr="00D31875">
              <w:rPr>
                <w:rFonts w:ascii="Verdana" w:hAnsi="Verdana" w:cs="Times New Roman"/>
                <w:b/>
                <w:bCs/>
                <w:sz w:val="22"/>
                <w:szCs w:val="22"/>
              </w:rPr>
              <w:t>IPTP</w:t>
            </w:r>
            <w:r w:rsidRPr="006174EC">
              <w:rPr>
                <w:rFonts w:ascii="Verdana" w:hAnsi="Verdana" w:cs="Times New Roman"/>
                <w:b/>
                <w:bCs/>
                <w:sz w:val="22"/>
                <w:szCs w:val="22"/>
              </w:rPr>
              <w:t xml:space="preserve"> Open Enrollment (Item 1) and Item 2-3</w:t>
            </w:r>
            <w:r>
              <w:rPr>
                <w:rFonts w:ascii="Verdana" w:hAnsi="Verdana" w:cs="Times New Roman"/>
                <w:sz w:val="22"/>
                <w:szCs w:val="22"/>
              </w:rPr>
              <w:t xml:space="preserve"> are located on the ESBD or HHS Enrollment Site (See Section 1.3).</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1F0AE52" w14:textId="77777777" w:rsidR="0028265B" w:rsidRPr="00494731" w:rsidRDefault="0028265B" w:rsidP="0028265B">
            <w:pPr>
              <w:rPr>
                <w:rFonts w:ascii="Verdana" w:hAnsi="Verdana" w:cs="Times New Roman"/>
                <w:b/>
                <w:bCs/>
                <w:sz w:val="22"/>
                <w:szCs w:val="22"/>
              </w:rPr>
            </w:pPr>
            <w:r w:rsidRPr="00494731">
              <w:rPr>
                <w:rFonts w:ascii="Verdana" w:hAnsi="Verdana" w:cs="Times New Roman"/>
                <w:b/>
                <w:bCs/>
                <w:sz w:val="22"/>
                <w:szCs w:val="22"/>
              </w:rPr>
              <w:t>6 ATTACHMENTS TO THIS OPEN ENROLLMENT</w:t>
            </w:r>
          </w:p>
          <w:p w14:paraId="442BDF2F" w14:textId="14D9603C" w:rsidR="0028265B" w:rsidRPr="00D31875" w:rsidRDefault="0028265B" w:rsidP="0028265B">
            <w:pPr>
              <w:tabs>
                <w:tab w:val="left" w:pos="3870"/>
              </w:tabs>
              <w:rPr>
                <w:rFonts w:ascii="Verdana" w:hAnsi="Verdana"/>
                <w:sz w:val="22"/>
                <w:szCs w:val="22"/>
              </w:rPr>
            </w:pPr>
            <w:r w:rsidRPr="00B23D57">
              <w:rPr>
                <w:rFonts w:ascii="Verdana" w:hAnsi="Verdana" w:cs="Times New Roman"/>
                <w:bCs/>
                <w:sz w:val="22"/>
              </w:rPr>
              <w:t xml:space="preserve">The following Attachments to this </w:t>
            </w:r>
            <w:r>
              <w:rPr>
                <w:rFonts w:ascii="Verdana" w:hAnsi="Verdana" w:cs="Times New Roman"/>
                <w:b/>
                <w:sz w:val="22"/>
              </w:rPr>
              <w:t>IPTP</w:t>
            </w:r>
            <w:r w:rsidRPr="00B23D57">
              <w:rPr>
                <w:rFonts w:ascii="Verdana" w:hAnsi="Verdana" w:cs="Times New Roman"/>
                <w:b/>
                <w:bCs/>
                <w:sz w:val="22"/>
              </w:rPr>
              <w:t xml:space="preserve"> Open Enrollment (Item 1) and Item 3</w:t>
            </w:r>
            <w:r w:rsidRPr="00B23D57">
              <w:rPr>
                <w:rFonts w:ascii="Verdana" w:hAnsi="Verdana" w:cs="Times New Roman"/>
                <w:bCs/>
                <w:sz w:val="22"/>
              </w:rPr>
              <w:t xml:space="preserve"> are located on the ESBD or HHS Enrollment Site (See Section 1.3).</w:t>
            </w:r>
          </w:p>
        </w:tc>
      </w:tr>
      <w:tr w:rsidR="0028265B" w:rsidRPr="00412293" w14:paraId="2E7924D7" w14:textId="77777777"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7F482665" w14:textId="7ED78DC6" w:rsidR="0028265B" w:rsidRDefault="0028265B" w:rsidP="0028265B">
            <w:pPr>
              <w:tabs>
                <w:tab w:val="left" w:pos="3870"/>
              </w:tabs>
              <w:jc w:val="right"/>
              <w:rPr>
                <w:rFonts w:ascii="Verdana" w:hAnsi="Verdana"/>
                <w:sz w:val="22"/>
                <w:szCs w:val="22"/>
              </w:rPr>
            </w:pPr>
            <w:r>
              <w:rPr>
                <w:rFonts w:ascii="Verdana" w:hAnsi="Verdana"/>
                <w:sz w:val="22"/>
                <w:szCs w:val="22"/>
              </w:rPr>
              <w:t>1</w:t>
            </w:r>
            <w:r w:rsidR="0046282C">
              <w:rPr>
                <w:rFonts w:ascii="Verdana" w:hAnsi="Verdana"/>
                <w:sz w:val="22"/>
                <w:szCs w:val="22"/>
              </w:rPr>
              <w:t>4</w:t>
            </w:r>
            <w:r>
              <w:rPr>
                <w:rFonts w:ascii="Verdana" w:hAnsi="Verdana"/>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F5FDC9" w14:textId="315EEC90" w:rsidR="0028265B" w:rsidRPr="00412293" w:rsidRDefault="0028265B" w:rsidP="0028265B">
            <w:pPr>
              <w:tabs>
                <w:tab w:val="left" w:pos="3870"/>
              </w:tabs>
              <w:rPr>
                <w:rFonts w:ascii="Verdana" w:hAnsi="Verdana" w:cs="Times New Roman"/>
                <w:bCs/>
                <w:sz w:val="22"/>
                <w:szCs w:val="22"/>
              </w:rPr>
            </w:pPr>
            <w:r w:rsidRPr="00BA4E20">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115BCB2" w14:textId="2BDC83EF" w:rsidR="0028265B" w:rsidRPr="00D31875" w:rsidRDefault="0028265B" w:rsidP="0028265B">
            <w:pPr>
              <w:tabs>
                <w:tab w:val="left" w:pos="3870"/>
              </w:tabs>
              <w:rPr>
                <w:rFonts w:ascii="Verdana" w:hAnsi="Verdana"/>
                <w:sz w:val="22"/>
                <w:szCs w:val="22"/>
              </w:rPr>
            </w:pPr>
            <w:r w:rsidRPr="00B91060">
              <w:rPr>
                <w:rFonts w:ascii="Verdana" w:hAnsi="Verdana" w:cs="Times New Roman"/>
                <w:b/>
                <w:bCs/>
                <w:sz w:val="22"/>
                <w:szCs w:val="22"/>
              </w:rPr>
              <w:t>6.1 CPA Open Enrollment Application, Attachments and Required Forms File (Item 2)</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9F4C6BE" w14:textId="7D030482" w:rsidR="0028265B" w:rsidRPr="00D31875" w:rsidRDefault="0028265B" w:rsidP="0028265B">
            <w:pPr>
              <w:tabs>
                <w:tab w:val="left" w:pos="3870"/>
              </w:tabs>
              <w:rPr>
                <w:rFonts w:ascii="Verdana" w:hAnsi="Verdana"/>
                <w:sz w:val="22"/>
                <w:szCs w:val="22"/>
              </w:rPr>
            </w:pPr>
            <w:r w:rsidRPr="00B23D57">
              <w:rPr>
                <w:rFonts w:ascii="Verdana" w:hAnsi="Verdana" w:cs="Times New Roman"/>
                <w:b/>
                <w:bCs/>
                <w:sz w:val="22"/>
                <w:szCs w:val="22"/>
              </w:rPr>
              <w:t>6.1 Starting December 4, 2023,</w:t>
            </w:r>
            <w:r w:rsidRPr="00B23D57">
              <w:rPr>
                <w:rFonts w:ascii="Verdana" w:hAnsi="Verdana" w:cs="Times New Roman"/>
                <w:sz w:val="22"/>
                <w:szCs w:val="22"/>
              </w:rPr>
              <w:t xml:space="preserve"> </w:t>
            </w:r>
            <w:r w:rsidRPr="00B23D57">
              <w:rPr>
                <w:rFonts w:ascii="Verdana" w:hAnsi="Verdana" w:cs="Times New Roman"/>
                <w:bCs/>
                <w:sz w:val="22"/>
                <w:szCs w:val="22"/>
              </w:rPr>
              <w:t>to apply, see Enrollment Number HHS00</w:t>
            </w:r>
            <w:r>
              <w:rPr>
                <w:rFonts w:ascii="Verdana" w:hAnsi="Verdana" w:cs="Times New Roman"/>
                <w:bCs/>
                <w:sz w:val="22"/>
                <w:szCs w:val="22"/>
              </w:rPr>
              <w:t>14250</w:t>
            </w:r>
            <w:r w:rsidRPr="00B23D57">
              <w:rPr>
                <w:rFonts w:ascii="Verdana" w:hAnsi="Verdana" w:cs="Times New Roman"/>
                <w:bCs/>
                <w:sz w:val="22"/>
                <w:szCs w:val="22"/>
              </w:rPr>
              <w:t>.</w:t>
            </w:r>
          </w:p>
        </w:tc>
      </w:tr>
      <w:tr w:rsidR="0028265B" w:rsidRPr="00412293" w14:paraId="330E4D9C" w14:textId="33C60900" w:rsidTr="009735B6">
        <w:tc>
          <w:tcPr>
            <w:tcW w:w="805" w:type="dxa"/>
            <w:tcBorders>
              <w:top w:val="single" w:sz="4" w:space="0" w:color="auto"/>
              <w:left w:val="single" w:sz="4" w:space="0" w:color="auto"/>
              <w:bottom w:val="single" w:sz="4" w:space="0" w:color="auto"/>
              <w:right w:val="single" w:sz="4" w:space="0" w:color="auto"/>
            </w:tcBorders>
            <w:shd w:val="clear" w:color="auto" w:fill="auto"/>
          </w:tcPr>
          <w:p w14:paraId="5413CFE4" w14:textId="3CE9D5AB" w:rsidR="0028265B" w:rsidRDefault="0028265B" w:rsidP="0028265B">
            <w:pPr>
              <w:tabs>
                <w:tab w:val="left" w:pos="3870"/>
              </w:tabs>
              <w:jc w:val="right"/>
              <w:rPr>
                <w:rFonts w:ascii="Verdana" w:hAnsi="Verdana"/>
                <w:sz w:val="22"/>
                <w:szCs w:val="22"/>
              </w:rPr>
            </w:pPr>
            <w:r>
              <w:rPr>
                <w:rFonts w:ascii="Verdana" w:hAnsi="Verdana"/>
                <w:sz w:val="22"/>
                <w:szCs w:val="22"/>
              </w:rPr>
              <w:lastRenderedPageBreak/>
              <w:t>1</w:t>
            </w:r>
            <w:r w:rsidR="0046282C">
              <w:rPr>
                <w:rFonts w:ascii="Verdana" w:hAnsi="Verdana"/>
                <w:sz w:val="22"/>
                <w:szCs w:val="22"/>
              </w:rPr>
              <w:t>5</w:t>
            </w:r>
            <w:r>
              <w:rPr>
                <w:rFonts w:ascii="Verdana" w:hAnsi="Verdana"/>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1B3EF0" w14:textId="72EA0726" w:rsidR="0028265B" w:rsidRPr="00412293" w:rsidRDefault="0028265B" w:rsidP="0028265B">
            <w:pPr>
              <w:tabs>
                <w:tab w:val="left" w:pos="3870"/>
              </w:tabs>
              <w:rPr>
                <w:rFonts w:ascii="Verdana" w:hAnsi="Verdana" w:cs="Times New Roman"/>
                <w:bCs/>
                <w:sz w:val="22"/>
                <w:szCs w:val="22"/>
              </w:rPr>
            </w:pPr>
            <w:r w:rsidRPr="00BA4E20">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C03546B" w14:textId="77777777" w:rsidR="0028265B" w:rsidRPr="00D31875" w:rsidRDefault="0028265B" w:rsidP="0028265B">
            <w:pPr>
              <w:tabs>
                <w:tab w:val="left" w:pos="3870"/>
              </w:tabs>
              <w:rPr>
                <w:rFonts w:ascii="Verdana" w:hAnsi="Verdana"/>
                <w:b/>
                <w:bCs/>
                <w:sz w:val="22"/>
                <w:szCs w:val="22"/>
              </w:rPr>
            </w:pPr>
            <w:r w:rsidRPr="00D31875">
              <w:rPr>
                <w:rFonts w:ascii="Verdana" w:hAnsi="Verdana"/>
                <w:b/>
                <w:bCs/>
                <w:sz w:val="22"/>
                <w:szCs w:val="22"/>
              </w:rPr>
              <w:t>6.2 IPTP Open Enrollment Contract Documents File (Item 3)</w:t>
            </w:r>
          </w:p>
          <w:p w14:paraId="449B57C0" w14:textId="77777777" w:rsidR="0028265B" w:rsidRPr="00D31875" w:rsidRDefault="0028265B" w:rsidP="0028265B">
            <w:pPr>
              <w:tabs>
                <w:tab w:val="left" w:pos="3870"/>
              </w:tabs>
              <w:rPr>
                <w:rFonts w:ascii="Verdana" w:hAnsi="Verdana"/>
                <w:sz w:val="22"/>
                <w:szCs w:val="22"/>
              </w:rPr>
            </w:pPr>
            <w:r w:rsidRPr="00D31875">
              <w:rPr>
                <w:rFonts w:ascii="Verdana" w:hAnsi="Verdana"/>
                <w:b/>
                <w:bCs/>
                <w:sz w:val="22"/>
                <w:szCs w:val="22"/>
              </w:rPr>
              <w:t>6.3.1</w:t>
            </w:r>
            <w:r w:rsidRPr="00D31875">
              <w:rPr>
                <w:rFonts w:ascii="Verdana" w:hAnsi="Verdana"/>
                <w:sz w:val="22"/>
                <w:szCs w:val="22"/>
              </w:rPr>
              <w:t xml:space="preserve"> DFPS Vendor Supplemental, Special &amp; Programmatic Conditions for IPTP</w:t>
            </w:r>
          </w:p>
          <w:p w14:paraId="1EB51185" w14:textId="77777777" w:rsidR="0028265B" w:rsidRPr="00D31875" w:rsidRDefault="0028265B" w:rsidP="0028265B">
            <w:pPr>
              <w:tabs>
                <w:tab w:val="left" w:pos="3870"/>
              </w:tabs>
              <w:rPr>
                <w:rFonts w:ascii="Verdana" w:hAnsi="Verdana"/>
                <w:sz w:val="22"/>
                <w:szCs w:val="22"/>
              </w:rPr>
            </w:pPr>
            <w:r w:rsidRPr="00D31875">
              <w:rPr>
                <w:rFonts w:ascii="Verdana" w:hAnsi="Verdana"/>
                <w:b/>
                <w:bCs/>
                <w:sz w:val="22"/>
                <w:szCs w:val="22"/>
              </w:rPr>
              <w:t>6.3.2</w:t>
            </w:r>
            <w:r w:rsidRPr="00D31875">
              <w:rPr>
                <w:rFonts w:ascii="Verdana" w:hAnsi="Verdana"/>
                <w:sz w:val="22"/>
                <w:szCs w:val="22"/>
              </w:rPr>
              <w:t xml:space="preserve"> DFPS Uniform Terms and Conditions</w:t>
            </w:r>
          </w:p>
          <w:p w14:paraId="0B4A4040" w14:textId="47C5665B" w:rsidR="0028265B" w:rsidRPr="00412293" w:rsidRDefault="0028265B" w:rsidP="0028265B">
            <w:pPr>
              <w:tabs>
                <w:tab w:val="left" w:pos="3870"/>
              </w:tabs>
              <w:rPr>
                <w:rFonts w:ascii="Verdana" w:hAnsi="Verdana"/>
                <w:b/>
                <w:bCs/>
                <w:sz w:val="22"/>
                <w:szCs w:val="22"/>
                <w:u w:val="single"/>
              </w:rPr>
            </w:pPr>
            <w:r w:rsidRPr="00D31875">
              <w:rPr>
                <w:rFonts w:ascii="Verdana" w:hAnsi="Verdana"/>
                <w:b/>
                <w:bCs/>
                <w:sz w:val="22"/>
                <w:szCs w:val="22"/>
              </w:rPr>
              <w:t>6.3.3</w:t>
            </w:r>
            <w:r w:rsidRPr="00D31875">
              <w:rPr>
                <w:rFonts w:ascii="Verdana" w:hAnsi="Verdana"/>
                <w:sz w:val="22"/>
                <w:szCs w:val="22"/>
              </w:rPr>
              <w:t xml:space="preserve"> Residential Child Care Services Performance Measures for IPTP</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FA203A0" w14:textId="77777777" w:rsidR="0028265B" w:rsidRPr="009735B6" w:rsidRDefault="0028265B" w:rsidP="0028265B">
            <w:pPr>
              <w:tabs>
                <w:tab w:val="left" w:pos="3870"/>
              </w:tabs>
              <w:rPr>
                <w:rFonts w:ascii="Verdana" w:hAnsi="Verdana"/>
                <w:b/>
                <w:bCs/>
                <w:sz w:val="22"/>
                <w:szCs w:val="22"/>
              </w:rPr>
            </w:pPr>
            <w:r w:rsidRPr="009735B6">
              <w:rPr>
                <w:rFonts w:ascii="Verdana" w:hAnsi="Verdana"/>
                <w:b/>
                <w:bCs/>
                <w:sz w:val="22"/>
                <w:szCs w:val="22"/>
              </w:rPr>
              <w:t>6.2 IPTP Open Enrollment Contract Documents File (Item 3)</w:t>
            </w:r>
          </w:p>
          <w:p w14:paraId="357215E6" w14:textId="703E7161" w:rsidR="0028265B" w:rsidRPr="009735B6" w:rsidRDefault="0028265B" w:rsidP="0028265B">
            <w:pPr>
              <w:tabs>
                <w:tab w:val="left" w:pos="3870"/>
              </w:tabs>
              <w:rPr>
                <w:rFonts w:ascii="Verdana" w:hAnsi="Verdana"/>
                <w:sz w:val="22"/>
                <w:szCs w:val="22"/>
              </w:rPr>
            </w:pPr>
            <w:r w:rsidRPr="009735B6">
              <w:rPr>
                <w:rFonts w:ascii="Verdana" w:hAnsi="Verdana"/>
                <w:b/>
                <w:bCs/>
                <w:sz w:val="22"/>
                <w:szCs w:val="22"/>
              </w:rPr>
              <w:t>6.</w:t>
            </w:r>
            <w:r>
              <w:rPr>
                <w:rFonts w:ascii="Verdana" w:hAnsi="Verdana"/>
                <w:b/>
                <w:bCs/>
                <w:sz w:val="22"/>
                <w:szCs w:val="22"/>
              </w:rPr>
              <w:t>2</w:t>
            </w:r>
            <w:r w:rsidRPr="009735B6">
              <w:rPr>
                <w:rFonts w:ascii="Verdana" w:hAnsi="Verdana"/>
                <w:b/>
                <w:bCs/>
                <w:sz w:val="22"/>
                <w:szCs w:val="22"/>
              </w:rPr>
              <w:t>.1</w:t>
            </w:r>
            <w:r w:rsidRPr="009735B6">
              <w:rPr>
                <w:rFonts w:ascii="Verdana" w:hAnsi="Verdana"/>
                <w:sz w:val="22"/>
                <w:szCs w:val="22"/>
              </w:rPr>
              <w:t xml:space="preserve"> DFPS Vendor Supplemental, Special &amp; Programmatic Conditions for IPTP</w:t>
            </w:r>
          </w:p>
          <w:p w14:paraId="74BEED4C" w14:textId="3D84DC47" w:rsidR="0028265B" w:rsidRPr="009735B6" w:rsidRDefault="0028265B" w:rsidP="0028265B">
            <w:pPr>
              <w:tabs>
                <w:tab w:val="left" w:pos="3870"/>
              </w:tabs>
              <w:rPr>
                <w:rFonts w:ascii="Verdana" w:hAnsi="Verdana"/>
                <w:sz w:val="22"/>
                <w:szCs w:val="22"/>
              </w:rPr>
            </w:pPr>
            <w:r w:rsidRPr="009735B6">
              <w:rPr>
                <w:rFonts w:ascii="Verdana" w:hAnsi="Verdana"/>
                <w:b/>
                <w:bCs/>
                <w:sz w:val="22"/>
                <w:szCs w:val="22"/>
              </w:rPr>
              <w:t>6.</w:t>
            </w:r>
            <w:r>
              <w:rPr>
                <w:rFonts w:ascii="Verdana" w:hAnsi="Verdana"/>
                <w:b/>
                <w:bCs/>
                <w:sz w:val="22"/>
                <w:szCs w:val="22"/>
              </w:rPr>
              <w:t>2</w:t>
            </w:r>
            <w:r w:rsidRPr="009735B6">
              <w:rPr>
                <w:rFonts w:ascii="Verdana" w:hAnsi="Verdana"/>
                <w:b/>
                <w:bCs/>
                <w:sz w:val="22"/>
                <w:szCs w:val="22"/>
              </w:rPr>
              <w:t>.2</w:t>
            </w:r>
            <w:r w:rsidRPr="009735B6">
              <w:rPr>
                <w:rFonts w:ascii="Verdana" w:hAnsi="Verdana"/>
                <w:sz w:val="22"/>
                <w:szCs w:val="22"/>
              </w:rPr>
              <w:t xml:space="preserve"> DFPS Uniform Terms and Conditions</w:t>
            </w:r>
          </w:p>
          <w:p w14:paraId="3A8FA088" w14:textId="0375D9FE" w:rsidR="0028265B" w:rsidRPr="00D31875" w:rsidRDefault="0028265B" w:rsidP="0028265B">
            <w:pPr>
              <w:tabs>
                <w:tab w:val="left" w:pos="3870"/>
              </w:tabs>
              <w:rPr>
                <w:rFonts w:ascii="Verdana" w:hAnsi="Verdana"/>
                <w:sz w:val="22"/>
                <w:szCs w:val="22"/>
              </w:rPr>
            </w:pPr>
            <w:r w:rsidRPr="009735B6">
              <w:rPr>
                <w:rFonts w:ascii="Verdana" w:hAnsi="Verdana"/>
                <w:b/>
                <w:bCs/>
                <w:sz w:val="22"/>
                <w:szCs w:val="22"/>
              </w:rPr>
              <w:t>6.</w:t>
            </w:r>
            <w:r>
              <w:rPr>
                <w:rFonts w:ascii="Verdana" w:hAnsi="Verdana"/>
                <w:b/>
                <w:bCs/>
                <w:sz w:val="22"/>
                <w:szCs w:val="22"/>
              </w:rPr>
              <w:t>2</w:t>
            </w:r>
            <w:r w:rsidRPr="009735B6">
              <w:rPr>
                <w:rFonts w:ascii="Verdana" w:hAnsi="Verdana"/>
                <w:b/>
                <w:bCs/>
                <w:sz w:val="22"/>
                <w:szCs w:val="22"/>
              </w:rPr>
              <w:t>.3</w:t>
            </w:r>
            <w:r w:rsidRPr="009735B6">
              <w:rPr>
                <w:rFonts w:ascii="Verdana" w:hAnsi="Verdana"/>
                <w:sz w:val="22"/>
                <w:szCs w:val="22"/>
              </w:rPr>
              <w:t xml:space="preserve"> Residential Child Care Services Performance Measures for IPTP</w:t>
            </w:r>
          </w:p>
        </w:tc>
      </w:tr>
    </w:tbl>
    <w:p w14:paraId="62475654" w14:textId="1F95452B" w:rsidR="007C301E" w:rsidRDefault="001C7582" w:rsidP="00D31875">
      <w:pPr>
        <w:rPr>
          <w:rFonts w:ascii="Verdana" w:hAnsi="Verdana"/>
          <w:color w:val="000000"/>
          <w:sz w:val="20"/>
          <w:szCs w:val="20"/>
        </w:rPr>
      </w:pPr>
      <w:r>
        <w:rPr>
          <w:rFonts w:ascii="Verdana" w:hAnsi="Verdana"/>
          <w:color w:val="000000"/>
          <w:sz w:val="20"/>
          <w:szCs w:val="20"/>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980"/>
        <w:gridCol w:w="4950"/>
        <w:gridCol w:w="5333"/>
      </w:tblGrid>
      <w:tr w:rsidR="00B059C2" w:rsidRPr="00036751" w14:paraId="22520119" w14:textId="77777777" w:rsidTr="00892224">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128A1693" w14:textId="5D2B0FD9" w:rsidR="00B059C2" w:rsidRPr="00036751" w:rsidRDefault="00B059C2" w:rsidP="00892224">
            <w:pPr>
              <w:tabs>
                <w:tab w:val="left" w:pos="3870"/>
              </w:tabs>
              <w:jc w:val="center"/>
              <w:rPr>
                <w:b/>
                <w:bCs/>
              </w:rPr>
            </w:pPr>
            <w:r w:rsidRPr="00036751">
              <w:rPr>
                <w:b/>
                <w:bCs/>
              </w:rPr>
              <w:lastRenderedPageBreak/>
              <w:t>Addendum #</w:t>
            </w:r>
            <w:r>
              <w:rPr>
                <w:b/>
                <w:bCs/>
              </w:rPr>
              <w:t>1</w:t>
            </w:r>
            <w:r w:rsidR="009C5069">
              <w:rPr>
                <w:b/>
                <w:bCs/>
              </w:rPr>
              <w:t>4</w:t>
            </w:r>
          </w:p>
          <w:p w14:paraId="5690B462" w14:textId="4BD6094A" w:rsidR="00B059C2" w:rsidRPr="00036751" w:rsidRDefault="00B059C2" w:rsidP="00892224">
            <w:pPr>
              <w:tabs>
                <w:tab w:val="left" w:pos="3870"/>
              </w:tabs>
              <w:jc w:val="center"/>
              <w:rPr>
                <w:b/>
                <w:bCs/>
              </w:rPr>
            </w:pPr>
            <w:r>
              <w:rPr>
                <w:b/>
                <w:bCs/>
              </w:rPr>
              <w:t xml:space="preserve">August </w:t>
            </w:r>
            <w:r w:rsidR="009C5069">
              <w:rPr>
                <w:b/>
                <w:bCs/>
              </w:rPr>
              <w:t>10</w:t>
            </w:r>
            <w:r>
              <w:rPr>
                <w:b/>
                <w:bCs/>
              </w:rPr>
              <w:t>, 202</w:t>
            </w:r>
            <w:r w:rsidR="009C5069">
              <w:rPr>
                <w:b/>
                <w:bCs/>
              </w:rPr>
              <w:t>3</w:t>
            </w:r>
          </w:p>
          <w:p w14:paraId="0864E92C" w14:textId="77777777" w:rsidR="00B059C2" w:rsidRPr="00036751" w:rsidRDefault="00B059C2" w:rsidP="00892224">
            <w:pPr>
              <w:tabs>
                <w:tab w:val="left" w:pos="3870"/>
              </w:tabs>
              <w:jc w:val="center"/>
              <w:rPr>
                <w:b/>
                <w:bCs/>
              </w:rPr>
            </w:pPr>
          </w:p>
        </w:tc>
      </w:tr>
      <w:tr w:rsidR="00B059C2" w:rsidRPr="00BD76F2" w14:paraId="7EB03F79" w14:textId="77777777" w:rsidTr="00892224">
        <w:tc>
          <w:tcPr>
            <w:tcW w:w="805" w:type="dxa"/>
            <w:tcBorders>
              <w:top w:val="single" w:sz="4" w:space="0" w:color="auto"/>
              <w:left w:val="single" w:sz="4" w:space="0" w:color="auto"/>
              <w:bottom w:val="single" w:sz="4" w:space="0" w:color="auto"/>
              <w:right w:val="single" w:sz="4" w:space="0" w:color="auto"/>
            </w:tcBorders>
            <w:shd w:val="clear" w:color="auto" w:fill="FFFF99"/>
          </w:tcPr>
          <w:p w14:paraId="3F00D3D4" w14:textId="77777777" w:rsidR="00B059C2" w:rsidRPr="00BD76F2" w:rsidRDefault="00B059C2" w:rsidP="00892224">
            <w:pPr>
              <w:tabs>
                <w:tab w:val="left" w:pos="3870"/>
              </w:tabs>
              <w:jc w:val="center"/>
              <w:rPr>
                <w:b/>
                <w:bCs/>
                <w:u w:val="single"/>
              </w:rPr>
            </w:pPr>
            <w:r w:rsidRPr="00BD76F2">
              <w:rPr>
                <w:b/>
                <w:bCs/>
                <w:u w:val="single"/>
              </w:rPr>
              <w:t>Item</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14:paraId="1DCB4B40" w14:textId="77777777" w:rsidR="00B059C2" w:rsidRPr="00BD76F2" w:rsidRDefault="00B059C2" w:rsidP="00892224">
            <w:pPr>
              <w:tabs>
                <w:tab w:val="left" w:pos="3870"/>
              </w:tabs>
              <w:jc w:val="center"/>
              <w:rPr>
                <w:b/>
                <w:bCs/>
                <w:u w:val="single"/>
              </w:rPr>
            </w:pPr>
            <w:r w:rsidRPr="00BD76F2">
              <w:rPr>
                <w:b/>
                <w:bCs/>
                <w:u w:val="single"/>
              </w:rPr>
              <w:t>Open Enrollment Reference</w:t>
            </w:r>
          </w:p>
        </w:tc>
        <w:tc>
          <w:tcPr>
            <w:tcW w:w="4950" w:type="dxa"/>
            <w:tcBorders>
              <w:top w:val="single" w:sz="4" w:space="0" w:color="auto"/>
              <w:left w:val="single" w:sz="4" w:space="0" w:color="auto"/>
              <w:bottom w:val="single" w:sz="4" w:space="0" w:color="auto"/>
              <w:right w:val="single" w:sz="4" w:space="0" w:color="auto"/>
            </w:tcBorders>
            <w:shd w:val="clear" w:color="auto" w:fill="FFFF99"/>
          </w:tcPr>
          <w:p w14:paraId="1B12AAEC" w14:textId="77777777" w:rsidR="00B059C2" w:rsidRPr="00BD76F2" w:rsidRDefault="00B059C2" w:rsidP="00892224">
            <w:pPr>
              <w:tabs>
                <w:tab w:val="left" w:pos="3870"/>
              </w:tabs>
              <w:jc w:val="center"/>
              <w:rPr>
                <w:b/>
                <w:bCs/>
                <w:u w:val="single"/>
              </w:rPr>
            </w:pPr>
            <w:r w:rsidRPr="00BD76F2">
              <w:rPr>
                <w:b/>
                <w:bCs/>
                <w:u w:val="single"/>
              </w:rPr>
              <w:t>Previous</w:t>
            </w:r>
          </w:p>
        </w:tc>
        <w:tc>
          <w:tcPr>
            <w:tcW w:w="5333" w:type="dxa"/>
            <w:tcBorders>
              <w:top w:val="single" w:sz="4" w:space="0" w:color="auto"/>
              <w:left w:val="single" w:sz="4" w:space="0" w:color="auto"/>
              <w:bottom w:val="single" w:sz="4" w:space="0" w:color="auto"/>
              <w:right w:val="single" w:sz="4" w:space="0" w:color="auto"/>
            </w:tcBorders>
            <w:shd w:val="clear" w:color="auto" w:fill="FFFF99"/>
          </w:tcPr>
          <w:p w14:paraId="3633DCF4" w14:textId="77777777" w:rsidR="00B059C2" w:rsidRPr="00BD76F2" w:rsidRDefault="00B059C2" w:rsidP="00892224">
            <w:pPr>
              <w:tabs>
                <w:tab w:val="left" w:pos="3870"/>
              </w:tabs>
              <w:jc w:val="center"/>
              <w:rPr>
                <w:b/>
                <w:bCs/>
                <w:u w:val="single"/>
              </w:rPr>
            </w:pPr>
            <w:r w:rsidRPr="00BD76F2">
              <w:rPr>
                <w:b/>
                <w:bCs/>
                <w:u w:val="single"/>
              </w:rPr>
              <w:t>Revised Language</w:t>
            </w:r>
          </w:p>
        </w:tc>
      </w:tr>
      <w:tr w:rsidR="00B059C2" w:rsidRPr="00412293" w14:paraId="59626CCD" w14:textId="77777777" w:rsidTr="00892224">
        <w:tc>
          <w:tcPr>
            <w:tcW w:w="805" w:type="dxa"/>
            <w:tcBorders>
              <w:top w:val="single" w:sz="4" w:space="0" w:color="auto"/>
              <w:left w:val="single" w:sz="4" w:space="0" w:color="auto"/>
              <w:bottom w:val="single" w:sz="4" w:space="0" w:color="auto"/>
              <w:right w:val="single" w:sz="4" w:space="0" w:color="auto"/>
            </w:tcBorders>
            <w:shd w:val="clear" w:color="auto" w:fill="auto"/>
          </w:tcPr>
          <w:p w14:paraId="4A80060F" w14:textId="77777777" w:rsidR="00B059C2" w:rsidRPr="00412293" w:rsidRDefault="00B059C2" w:rsidP="00892224">
            <w:pPr>
              <w:tabs>
                <w:tab w:val="left" w:pos="3870"/>
              </w:tabs>
              <w:jc w:val="right"/>
              <w:rPr>
                <w:rFonts w:ascii="Verdana" w:hAnsi="Verdana"/>
                <w:sz w:val="22"/>
                <w:szCs w:val="22"/>
              </w:rPr>
            </w:pPr>
            <w:r w:rsidRPr="00412293">
              <w:rPr>
                <w:rFonts w:ascii="Verdana" w:hAnsi="Verdana"/>
                <w:sz w:val="22"/>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754617" w14:textId="77777777" w:rsidR="00B059C2" w:rsidRPr="00412293" w:rsidRDefault="00B059C2" w:rsidP="00892224">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A0EB5A0" w14:textId="366954BE" w:rsidR="00B059C2" w:rsidRPr="00412293" w:rsidRDefault="00B059C2" w:rsidP="00892224">
            <w:pPr>
              <w:tabs>
                <w:tab w:val="left" w:pos="3870"/>
              </w:tabs>
              <w:rPr>
                <w:rFonts w:ascii="Verdana" w:hAnsi="Verdana"/>
                <w:b/>
                <w:bCs/>
                <w:sz w:val="22"/>
                <w:szCs w:val="22"/>
                <w:u w:val="single"/>
              </w:rPr>
            </w:pPr>
            <w:r w:rsidRPr="00412293">
              <w:rPr>
                <w:rFonts w:ascii="Verdana" w:hAnsi="Verdana" w:cs="Times New Roman"/>
                <w:sz w:val="22"/>
                <w:szCs w:val="22"/>
              </w:rPr>
              <w:t>Enrollment Period Closes: August 31, 202</w:t>
            </w:r>
            <w:r w:rsidR="00FE3390">
              <w:rPr>
                <w:rFonts w:ascii="Verdana" w:hAnsi="Verdana" w:cs="Times New Roman"/>
                <w:sz w:val="22"/>
                <w:szCs w:val="22"/>
              </w:rPr>
              <w:t>3</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15A89BA" w14:textId="41A711D3" w:rsidR="00B059C2" w:rsidRPr="00412293" w:rsidRDefault="00B059C2" w:rsidP="00892224">
            <w:pPr>
              <w:tabs>
                <w:tab w:val="left" w:pos="3870"/>
              </w:tabs>
              <w:rPr>
                <w:rFonts w:ascii="Verdana" w:hAnsi="Verdana"/>
                <w:b/>
                <w:bCs/>
                <w:sz w:val="22"/>
                <w:szCs w:val="22"/>
                <w:u w:val="single"/>
              </w:rPr>
            </w:pPr>
            <w:r w:rsidRPr="00412293">
              <w:rPr>
                <w:rFonts w:ascii="Verdana" w:hAnsi="Verdana" w:cs="Times New Roman"/>
                <w:sz w:val="22"/>
                <w:szCs w:val="22"/>
              </w:rPr>
              <w:t xml:space="preserve">Enrollment Period Closes: </w:t>
            </w:r>
            <w:r w:rsidR="00FE3390">
              <w:rPr>
                <w:rFonts w:ascii="Verdana" w:hAnsi="Verdana" w:cs="Times New Roman"/>
                <w:sz w:val="22"/>
                <w:szCs w:val="22"/>
              </w:rPr>
              <w:t>January</w:t>
            </w:r>
            <w:r w:rsidRPr="00412293">
              <w:rPr>
                <w:rFonts w:ascii="Verdana" w:hAnsi="Verdana" w:cs="Times New Roman"/>
                <w:sz w:val="22"/>
                <w:szCs w:val="22"/>
              </w:rPr>
              <w:t xml:space="preserve"> 31, 202</w:t>
            </w:r>
            <w:r w:rsidR="00FE3390">
              <w:rPr>
                <w:rFonts w:ascii="Verdana" w:hAnsi="Verdana" w:cs="Times New Roman"/>
                <w:sz w:val="22"/>
                <w:szCs w:val="22"/>
              </w:rPr>
              <w:t>4</w:t>
            </w:r>
          </w:p>
        </w:tc>
      </w:tr>
      <w:tr w:rsidR="00B059C2" w:rsidRPr="00412293" w14:paraId="10DEAD34" w14:textId="77777777" w:rsidTr="00892224">
        <w:tc>
          <w:tcPr>
            <w:tcW w:w="805" w:type="dxa"/>
            <w:tcBorders>
              <w:top w:val="single" w:sz="4" w:space="0" w:color="auto"/>
              <w:left w:val="single" w:sz="4" w:space="0" w:color="auto"/>
              <w:bottom w:val="single" w:sz="4" w:space="0" w:color="auto"/>
              <w:right w:val="single" w:sz="4" w:space="0" w:color="auto"/>
            </w:tcBorders>
            <w:shd w:val="clear" w:color="auto" w:fill="auto"/>
          </w:tcPr>
          <w:p w14:paraId="2FF4D236" w14:textId="77777777" w:rsidR="00B059C2" w:rsidRPr="00412293" w:rsidRDefault="00B059C2" w:rsidP="00892224">
            <w:pPr>
              <w:tabs>
                <w:tab w:val="left" w:pos="3870"/>
              </w:tabs>
              <w:jc w:val="right"/>
              <w:rPr>
                <w:rFonts w:ascii="Verdana" w:hAnsi="Verdana"/>
                <w:sz w:val="22"/>
                <w:szCs w:val="22"/>
              </w:rPr>
            </w:pPr>
            <w:r w:rsidRPr="00412293">
              <w:rPr>
                <w:rFonts w:ascii="Verdana" w:hAnsi="Verdana"/>
                <w:sz w:val="22"/>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E311E02" w14:textId="77777777" w:rsidR="00B059C2" w:rsidRPr="00412293" w:rsidRDefault="00B059C2" w:rsidP="00892224">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D591C01" w14:textId="35595BC3" w:rsidR="00B059C2" w:rsidRPr="00412293" w:rsidRDefault="00B16E23" w:rsidP="00892224">
            <w:pPr>
              <w:tabs>
                <w:tab w:val="left" w:pos="3870"/>
              </w:tabs>
              <w:rPr>
                <w:rFonts w:ascii="Verdana" w:hAnsi="Verdana"/>
                <w:sz w:val="22"/>
                <w:szCs w:val="22"/>
              </w:rPr>
            </w:pPr>
            <w:r>
              <w:rPr>
                <w:rFonts w:ascii="Verdana" w:hAnsi="Verdana" w:cs="Times New Roman"/>
                <w:sz w:val="22"/>
                <w:szCs w:val="22"/>
              </w:rPr>
              <w:t>Jamie Masters, Commissioner</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E940DB4" w14:textId="301809DA" w:rsidR="00B059C2" w:rsidRPr="00412293" w:rsidRDefault="00B16E23" w:rsidP="00892224">
            <w:pPr>
              <w:tabs>
                <w:tab w:val="left" w:pos="3870"/>
              </w:tabs>
              <w:rPr>
                <w:rFonts w:ascii="Verdana" w:hAnsi="Verdana"/>
                <w:sz w:val="22"/>
                <w:szCs w:val="22"/>
              </w:rPr>
            </w:pPr>
            <w:r>
              <w:rPr>
                <w:rFonts w:ascii="Verdana" w:hAnsi="Verdana"/>
                <w:sz w:val="22"/>
                <w:szCs w:val="22"/>
              </w:rPr>
              <w:t xml:space="preserve">Stephanie </w:t>
            </w:r>
            <w:proofErr w:type="spellStart"/>
            <w:r>
              <w:rPr>
                <w:rFonts w:ascii="Verdana" w:hAnsi="Verdana"/>
                <w:sz w:val="22"/>
                <w:szCs w:val="22"/>
              </w:rPr>
              <w:t>Muth</w:t>
            </w:r>
            <w:proofErr w:type="spellEnd"/>
            <w:r>
              <w:rPr>
                <w:rFonts w:ascii="Verdana" w:hAnsi="Verdana"/>
                <w:sz w:val="22"/>
                <w:szCs w:val="22"/>
              </w:rPr>
              <w:t>, Commissioner</w:t>
            </w:r>
          </w:p>
        </w:tc>
      </w:tr>
      <w:tr w:rsidR="00B059C2" w:rsidRPr="00412293" w14:paraId="1C6B2FE3" w14:textId="77777777" w:rsidTr="00892224">
        <w:tc>
          <w:tcPr>
            <w:tcW w:w="805" w:type="dxa"/>
            <w:tcBorders>
              <w:top w:val="single" w:sz="4" w:space="0" w:color="auto"/>
              <w:left w:val="single" w:sz="4" w:space="0" w:color="auto"/>
              <w:bottom w:val="single" w:sz="4" w:space="0" w:color="auto"/>
              <w:right w:val="single" w:sz="4" w:space="0" w:color="auto"/>
            </w:tcBorders>
            <w:shd w:val="clear" w:color="auto" w:fill="auto"/>
          </w:tcPr>
          <w:p w14:paraId="49A74C47" w14:textId="77777777" w:rsidR="00B059C2" w:rsidRPr="00412293" w:rsidRDefault="00B059C2" w:rsidP="00892224">
            <w:pPr>
              <w:tabs>
                <w:tab w:val="left" w:pos="3870"/>
              </w:tabs>
              <w:jc w:val="right"/>
              <w:rPr>
                <w:rFonts w:ascii="Verdana" w:hAnsi="Verdana"/>
                <w:sz w:val="22"/>
                <w:szCs w:val="22"/>
              </w:rPr>
            </w:pPr>
            <w:r w:rsidRPr="00412293">
              <w:rPr>
                <w:rFonts w:ascii="Verdana" w:hAnsi="Verdana"/>
                <w:sz w:val="22"/>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2615F6" w14:textId="77777777" w:rsidR="00B059C2" w:rsidRPr="00412293" w:rsidRDefault="00B059C2" w:rsidP="00892224">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A2553DB" w14:textId="00307E55" w:rsidR="00B059C2" w:rsidRPr="002F67D3" w:rsidRDefault="00377686" w:rsidP="00892224">
            <w:pPr>
              <w:tabs>
                <w:tab w:val="left" w:pos="3870"/>
              </w:tabs>
              <w:rPr>
                <w:rFonts w:ascii="Verdana" w:hAnsi="Verdana"/>
                <w:b/>
                <w:bCs/>
                <w:sz w:val="22"/>
                <w:szCs w:val="22"/>
              </w:rPr>
            </w:pPr>
            <w:r>
              <w:rPr>
                <w:rFonts w:ascii="Verdana" w:hAnsi="Verdana"/>
                <w:b/>
                <w:bCs/>
                <w:sz w:val="22"/>
                <w:szCs w:val="22"/>
              </w:rPr>
              <w:t>2.2.2</w:t>
            </w:r>
          </w:p>
          <w:p w14:paraId="050F026E" w14:textId="77777777" w:rsidR="00B059C2" w:rsidRPr="00412293" w:rsidRDefault="00B059C2" w:rsidP="00892224">
            <w:pPr>
              <w:tabs>
                <w:tab w:val="left" w:pos="3870"/>
              </w:tabs>
              <w:rPr>
                <w:rFonts w:ascii="Verdana" w:hAnsi="Verdana"/>
                <w:sz w:val="22"/>
                <w:szCs w:val="22"/>
              </w:rPr>
            </w:pPr>
          </w:p>
          <w:p w14:paraId="563630E0" w14:textId="19263A64" w:rsidR="00B059C2" w:rsidRPr="00412293" w:rsidRDefault="00AA0FAA" w:rsidP="00892224">
            <w:pPr>
              <w:tabs>
                <w:tab w:val="left" w:pos="3870"/>
              </w:tabs>
              <w:rPr>
                <w:rFonts w:ascii="Verdana" w:hAnsi="Verdana"/>
                <w:sz w:val="22"/>
                <w:szCs w:val="22"/>
              </w:rPr>
            </w:pPr>
            <w:r w:rsidRPr="00AA0FAA">
              <w:rPr>
                <w:rFonts w:ascii="Verdana" w:hAnsi="Verdana"/>
                <w:sz w:val="22"/>
                <w:szCs w:val="22"/>
              </w:rPr>
              <w:t xml:space="preserve">Effective September 1, </w:t>
            </w:r>
            <w:proofErr w:type="gramStart"/>
            <w:r w:rsidRPr="00AA0FAA">
              <w:rPr>
                <w:rFonts w:ascii="Verdana" w:hAnsi="Verdana"/>
                <w:sz w:val="22"/>
                <w:szCs w:val="22"/>
              </w:rPr>
              <w:t>2021</w:t>
            </w:r>
            <w:proofErr w:type="gramEnd"/>
            <w:r w:rsidRPr="00AA0FAA">
              <w:rPr>
                <w:rFonts w:ascii="Verdana" w:hAnsi="Verdana"/>
                <w:sz w:val="22"/>
                <w:szCs w:val="22"/>
              </w:rPr>
              <w:t xml:space="preserve"> through </w:t>
            </w:r>
            <w:r w:rsidR="0073489A">
              <w:rPr>
                <w:rFonts w:ascii="Verdana" w:hAnsi="Verdana"/>
                <w:sz w:val="22"/>
                <w:szCs w:val="22"/>
              </w:rPr>
              <w:t>August</w:t>
            </w:r>
            <w:r w:rsidRPr="00AA0FAA">
              <w:rPr>
                <w:rFonts w:ascii="Verdana" w:hAnsi="Verdana"/>
                <w:sz w:val="22"/>
                <w:szCs w:val="22"/>
              </w:rPr>
              <w:t xml:space="preserve"> 31, 202</w:t>
            </w:r>
            <w:r w:rsidR="0073489A">
              <w:rPr>
                <w:rFonts w:ascii="Verdana" w:hAnsi="Verdana"/>
                <w:sz w:val="22"/>
                <w:szCs w:val="22"/>
              </w:rPr>
              <w:t>3</w:t>
            </w:r>
            <w:r w:rsidRPr="00AA0FAA">
              <w:rPr>
                <w:rFonts w:ascii="Verdana" w:hAnsi="Verdana"/>
                <w:sz w:val="22"/>
                <w:szCs w:val="22"/>
              </w:rPr>
              <w:t>, Contractor must use the Supplemental Daily Rate payments (see Section 3.3.1) consistent with the Contract purpose; which includes but is not limited to the following. As instructed by DFPS, Contractor will provide reports of how they used their Supplemental Daily Rate payments.</w:t>
            </w:r>
          </w:p>
          <w:p w14:paraId="6090617F" w14:textId="77777777" w:rsidR="00B059C2" w:rsidRPr="00412293" w:rsidRDefault="00B059C2" w:rsidP="00892224">
            <w:pPr>
              <w:tabs>
                <w:tab w:val="left" w:pos="3870"/>
              </w:tabs>
              <w:rPr>
                <w:rFonts w:ascii="Verdana" w:hAnsi="Verdana"/>
                <w:sz w:val="22"/>
                <w:szCs w:val="22"/>
              </w:rPr>
            </w:pPr>
          </w:p>
          <w:p w14:paraId="7B2B9736" w14:textId="77777777" w:rsidR="00B059C2" w:rsidRPr="00412293" w:rsidRDefault="00B059C2" w:rsidP="00892224">
            <w:pPr>
              <w:tabs>
                <w:tab w:val="left" w:pos="3870"/>
              </w:tabs>
              <w:rPr>
                <w:rFonts w:ascii="Verdana" w:hAnsi="Verdana"/>
                <w:sz w:val="22"/>
                <w:szCs w:val="22"/>
              </w:rPr>
            </w:pPr>
          </w:p>
          <w:p w14:paraId="49877D17" w14:textId="6CEDFBB0" w:rsidR="00B059C2" w:rsidRPr="00412293" w:rsidRDefault="00B059C2" w:rsidP="00892224">
            <w:pPr>
              <w:tabs>
                <w:tab w:val="left" w:pos="3870"/>
              </w:tabs>
              <w:rPr>
                <w:rFonts w:ascii="Verdana" w:hAnsi="Verdana"/>
                <w:sz w:val="22"/>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DD6AF7F" w14:textId="66A2E91B" w:rsidR="00B059C2" w:rsidRPr="002F67D3" w:rsidRDefault="00AA0FAA" w:rsidP="00892224">
            <w:pPr>
              <w:tabs>
                <w:tab w:val="left" w:pos="3870"/>
              </w:tabs>
              <w:rPr>
                <w:rFonts w:ascii="Verdana" w:hAnsi="Verdana"/>
                <w:b/>
                <w:bCs/>
                <w:sz w:val="22"/>
                <w:szCs w:val="22"/>
              </w:rPr>
            </w:pPr>
            <w:r>
              <w:rPr>
                <w:rFonts w:ascii="Verdana" w:hAnsi="Verdana"/>
                <w:b/>
                <w:bCs/>
                <w:sz w:val="22"/>
                <w:szCs w:val="22"/>
              </w:rPr>
              <w:t>2.2.2</w:t>
            </w:r>
          </w:p>
          <w:p w14:paraId="60179AAA" w14:textId="77777777" w:rsidR="00B059C2" w:rsidRPr="00412293" w:rsidRDefault="00B059C2" w:rsidP="00892224">
            <w:pPr>
              <w:tabs>
                <w:tab w:val="left" w:pos="3870"/>
              </w:tabs>
              <w:rPr>
                <w:rFonts w:ascii="Verdana" w:hAnsi="Verdana"/>
                <w:sz w:val="22"/>
                <w:szCs w:val="22"/>
              </w:rPr>
            </w:pPr>
          </w:p>
          <w:p w14:paraId="6E81C5E8" w14:textId="02819A09" w:rsidR="00B059C2" w:rsidRPr="00412293" w:rsidRDefault="00AA0FAA" w:rsidP="00892224">
            <w:pPr>
              <w:tabs>
                <w:tab w:val="left" w:pos="3870"/>
              </w:tabs>
              <w:rPr>
                <w:rFonts w:ascii="Verdana" w:hAnsi="Verdana"/>
                <w:sz w:val="22"/>
                <w:szCs w:val="22"/>
              </w:rPr>
            </w:pPr>
            <w:r w:rsidRPr="00AA0FAA">
              <w:rPr>
                <w:rFonts w:ascii="Verdana" w:hAnsi="Verdana"/>
                <w:sz w:val="22"/>
                <w:szCs w:val="22"/>
              </w:rPr>
              <w:t xml:space="preserve">Effective September 1, </w:t>
            </w:r>
            <w:proofErr w:type="gramStart"/>
            <w:r w:rsidRPr="00AA0FAA">
              <w:rPr>
                <w:rFonts w:ascii="Verdana" w:hAnsi="Verdana"/>
                <w:sz w:val="22"/>
                <w:szCs w:val="22"/>
              </w:rPr>
              <w:t>2021</w:t>
            </w:r>
            <w:proofErr w:type="gramEnd"/>
            <w:r w:rsidRPr="00AA0FAA">
              <w:rPr>
                <w:rFonts w:ascii="Verdana" w:hAnsi="Verdana"/>
                <w:sz w:val="22"/>
                <w:szCs w:val="22"/>
              </w:rPr>
              <w:t xml:space="preserve"> through January 31, 2024, Contractor must use the Supplemental Daily Rate payments (see Section 3.3.1) consistent with the Contract purpose; which includes but is not limited to the following. As instructed by DFPS, Contractor will provide reports of how they used their Supplemental Daily Rate payments.</w:t>
            </w:r>
          </w:p>
          <w:p w14:paraId="03923E43" w14:textId="77777777" w:rsidR="00B059C2" w:rsidRPr="00412293" w:rsidRDefault="00B059C2" w:rsidP="00892224">
            <w:pPr>
              <w:tabs>
                <w:tab w:val="left" w:pos="3870"/>
              </w:tabs>
              <w:rPr>
                <w:rFonts w:ascii="Verdana" w:hAnsi="Verdana"/>
                <w:b/>
                <w:bCs/>
                <w:sz w:val="22"/>
                <w:szCs w:val="22"/>
                <w:u w:val="single"/>
              </w:rPr>
            </w:pPr>
          </w:p>
        </w:tc>
      </w:tr>
      <w:tr w:rsidR="00B059C2" w:rsidRPr="00412293" w14:paraId="5573006C" w14:textId="77777777" w:rsidTr="00892224">
        <w:tc>
          <w:tcPr>
            <w:tcW w:w="805" w:type="dxa"/>
            <w:tcBorders>
              <w:top w:val="single" w:sz="4" w:space="0" w:color="auto"/>
              <w:left w:val="single" w:sz="4" w:space="0" w:color="auto"/>
              <w:bottom w:val="single" w:sz="4" w:space="0" w:color="auto"/>
              <w:right w:val="single" w:sz="4" w:space="0" w:color="auto"/>
            </w:tcBorders>
            <w:shd w:val="clear" w:color="auto" w:fill="auto"/>
          </w:tcPr>
          <w:p w14:paraId="5718DCFF" w14:textId="77777777" w:rsidR="00B059C2" w:rsidRPr="00412293" w:rsidRDefault="00B059C2" w:rsidP="00892224">
            <w:pPr>
              <w:tabs>
                <w:tab w:val="left" w:pos="3870"/>
              </w:tabs>
              <w:jc w:val="right"/>
              <w:rPr>
                <w:rFonts w:ascii="Verdana" w:hAnsi="Verdana"/>
                <w:sz w:val="22"/>
                <w:szCs w:val="22"/>
              </w:rPr>
            </w:pPr>
            <w:r w:rsidRPr="00412293">
              <w:rPr>
                <w:rFonts w:ascii="Verdana" w:hAnsi="Verdana"/>
                <w:sz w:val="22"/>
                <w:szCs w:val="22"/>
              </w:rPr>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E3120D" w14:textId="77777777" w:rsidR="00B059C2" w:rsidRPr="00412293" w:rsidRDefault="00B059C2" w:rsidP="00892224">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53880BE" w14:textId="0134D0C5" w:rsidR="00B059C2" w:rsidRPr="002F67D3" w:rsidRDefault="00E17577" w:rsidP="00892224">
            <w:pPr>
              <w:tabs>
                <w:tab w:val="left" w:pos="3870"/>
              </w:tabs>
              <w:rPr>
                <w:rFonts w:ascii="Verdana" w:hAnsi="Verdana"/>
                <w:b/>
                <w:bCs/>
                <w:sz w:val="22"/>
                <w:szCs w:val="22"/>
              </w:rPr>
            </w:pPr>
            <w:r>
              <w:rPr>
                <w:rFonts w:ascii="Verdana" w:hAnsi="Verdana"/>
                <w:b/>
                <w:bCs/>
                <w:sz w:val="22"/>
                <w:szCs w:val="22"/>
              </w:rPr>
              <w:t>3.3.1</w:t>
            </w:r>
            <w:r w:rsidR="002F6118">
              <w:rPr>
                <w:rFonts w:ascii="Verdana" w:hAnsi="Verdana"/>
                <w:b/>
                <w:bCs/>
                <w:sz w:val="22"/>
                <w:szCs w:val="22"/>
              </w:rPr>
              <w:t xml:space="preserve"> Daily Rate Supplemental Add-On</w:t>
            </w:r>
          </w:p>
          <w:p w14:paraId="13AFFB54" w14:textId="77777777" w:rsidR="00B059C2" w:rsidRPr="00412293" w:rsidRDefault="00B059C2" w:rsidP="00892224">
            <w:pPr>
              <w:tabs>
                <w:tab w:val="left" w:pos="3870"/>
              </w:tabs>
              <w:rPr>
                <w:rFonts w:ascii="Verdana" w:hAnsi="Verdana"/>
                <w:sz w:val="22"/>
                <w:szCs w:val="22"/>
              </w:rPr>
            </w:pPr>
          </w:p>
          <w:p w14:paraId="044EC638" w14:textId="6C7BE4D9" w:rsidR="00B059C2" w:rsidRPr="00412293" w:rsidRDefault="00330A4E" w:rsidP="00330A4E">
            <w:pPr>
              <w:tabs>
                <w:tab w:val="left" w:pos="3870"/>
              </w:tabs>
              <w:rPr>
                <w:rFonts w:ascii="Verdana" w:hAnsi="Verdana"/>
                <w:sz w:val="22"/>
                <w:szCs w:val="22"/>
              </w:rPr>
            </w:pPr>
            <w:r w:rsidRPr="00330A4E">
              <w:rPr>
                <w:rFonts w:ascii="Verdana" w:hAnsi="Verdana"/>
                <w:sz w:val="22"/>
                <w:szCs w:val="22"/>
              </w:rPr>
              <w:t xml:space="preserve">Effective September 1, </w:t>
            </w:r>
            <w:proofErr w:type="gramStart"/>
            <w:r w:rsidRPr="00330A4E">
              <w:rPr>
                <w:rFonts w:ascii="Verdana" w:hAnsi="Verdana"/>
                <w:sz w:val="22"/>
                <w:szCs w:val="22"/>
              </w:rPr>
              <w:t>2021</w:t>
            </w:r>
            <w:proofErr w:type="gramEnd"/>
            <w:r w:rsidRPr="00330A4E">
              <w:rPr>
                <w:rFonts w:ascii="Verdana" w:hAnsi="Verdana"/>
                <w:sz w:val="22"/>
                <w:szCs w:val="22"/>
              </w:rPr>
              <w:t xml:space="preserve"> through </w:t>
            </w:r>
            <w:r>
              <w:rPr>
                <w:rFonts w:ascii="Verdana" w:hAnsi="Verdana"/>
                <w:sz w:val="22"/>
                <w:szCs w:val="22"/>
              </w:rPr>
              <w:t>August</w:t>
            </w:r>
            <w:r w:rsidRPr="00330A4E">
              <w:rPr>
                <w:rFonts w:ascii="Verdana" w:hAnsi="Verdana"/>
                <w:sz w:val="22"/>
                <w:szCs w:val="22"/>
              </w:rPr>
              <w:t xml:space="preserve"> 31, 202</w:t>
            </w:r>
            <w:r>
              <w:rPr>
                <w:rFonts w:ascii="Verdana" w:hAnsi="Verdana"/>
                <w:sz w:val="22"/>
                <w:szCs w:val="22"/>
              </w:rPr>
              <w:t>3</w:t>
            </w:r>
            <w:r w:rsidRPr="00330A4E">
              <w:rPr>
                <w:rFonts w:ascii="Verdana" w:hAnsi="Verdana"/>
                <w:sz w:val="22"/>
                <w:szCs w:val="22"/>
              </w:rPr>
              <w:t xml:space="preserve">, DFPS will pay </w:t>
            </w:r>
            <w:r w:rsidRPr="00330A4E">
              <w:rPr>
                <w:rFonts w:ascii="Verdana" w:hAnsi="Verdana"/>
                <w:sz w:val="22"/>
                <w:szCs w:val="22"/>
              </w:rPr>
              <w:lastRenderedPageBreak/>
              <w:t>Contractor a Supplemental Daily Rate of $43.05 for each Child. The Supplemental Daily Rate is an amount paid in addition to the Daily Rate in Section 3.3.</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5D170F09" w14:textId="10B5DC85" w:rsidR="00B059C2" w:rsidRPr="002F67D3" w:rsidRDefault="00E17577" w:rsidP="00892224">
            <w:pPr>
              <w:tabs>
                <w:tab w:val="left" w:pos="3870"/>
              </w:tabs>
              <w:rPr>
                <w:rFonts w:ascii="Verdana" w:hAnsi="Verdana"/>
                <w:b/>
                <w:bCs/>
                <w:sz w:val="22"/>
                <w:szCs w:val="22"/>
              </w:rPr>
            </w:pPr>
            <w:r>
              <w:rPr>
                <w:rFonts w:ascii="Verdana" w:hAnsi="Verdana"/>
                <w:b/>
                <w:bCs/>
                <w:sz w:val="22"/>
                <w:szCs w:val="22"/>
              </w:rPr>
              <w:lastRenderedPageBreak/>
              <w:t>3.3.1</w:t>
            </w:r>
            <w:r w:rsidR="00330A4E">
              <w:rPr>
                <w:rFonts w:ascii="Verdana" w:hAnsi="Verdana"/>
                <w:b/>
                <w:bCs/>
                <w:sz w:val="22"/>
                <w:szCs w:val="22"/>
              </w:rPr>
              <w:t xml:space="preserve"> Daily Rate Supplemental Add-On</w:t>
            </w:r>
          </w:p>
          <w:p w14:paraId="58A8AB0D" w14:textId="77777777" w:rsidR="00B059C2" w:rsidRPr="00412293" w:rsidRDefault="00B059C2" w:rsidP="00892224">
            <w:pPr>
              <w:tabs>
                <w:tab w:val="left" w:pos="3870"/>
              </w:tabs>
              <w:rPr>
                <w:rFonts w:ascii="Verdana" w:hAnsi="Verdana"/>
                <w:sz w:val="22"/>
                <w:szCs w:val="22"/>
              </w:rPr>
            </w:pPr>
          </w:p>
          <w:p w14:paraId="577F9B3B" w14:textId="072841D4" w:rsidR="00B059C2" w:rsidRPr="00412293" w:rsidRDefault="00330A4E" w:rsidP="00892224">
            <w:pPr>
              <w:tabs>
                <w:tab w:val="left" w:pos="3870"/>
              </w:tabs>
              <w:rPr>
                <w:rFonts w:ascii="Verdana" w:hAnsi="Verdana"/>
                <w:b/>
                <w:bCs/>
                <w:sz w:val="22"/>
                <w:szCs w:val="22"/>
                <w:u w:val="single"/>
              </w:rPr>
            </w:pPr>
            <w:r w:rsidRPr="00330A4E">
              <w:rPr>
                <w:rFonts w:ascii="Verdana" w:hAnsi="Verdana"/>
                <w:sz w:val="22"/>
                <w:szCs w:val="22"/>
              </w:rPr>
              <w:t xml:space="preserve">Effective September 1, </w:t>
            </w:r>
            <w:proofErr w:type="gramStart"/>
            <w:r w:rsidRPr="00330A4E">
              <w:rPr>
                <w:rFonts w:ascii="Verdana" w:hAnsi="Verdana"/>
                <w:sz w:val="22"/>
                <w:szCs w:val="22"/>
              </w:rPr>
              <w:t>2021</w:t>
            </w:r>
            <w:proofErr w:type="gramEnd"/>
            <w:r w:rsidRPr="00330A4E">
              <w:rPr>
                <w:rFonts w:ascii="Verdana" w:hAnsi="Verdana"/>
                <w:sz w:val="22"/>
                <w:szCs w:val="22"/>
              </w:rPr>
              <w:t xml:space="preserve"> through January 31, 2024, DFPS will pay Contractor a Supplemental Daily Rate of $43.05 for each </w:t>
            </w:r>
            <w:r w:rsidRPr="00330A4E">
              <w:rPr>
                <w:rFonts w:ascii="Verdana" w:hAnsi="Verdana"/>
                <w:sz w:val="22"/>
                <w:szCs w:val="22"/>
              </w:rPr>
              <w:lastRenderedPageBreak/>
              <w:t>Child. The Supplemental Daily Rate is an amount paid in addition to the Daily Rate in Section 3.3.</w:t>
            </w:r>
          </w:p>
        </w:tc>
      </w:tr>
      <w:tr w:rsidR="00297398" w:rsidRPr="00036751" w14:paraId="103A0F43" w14:textId="77777777" w:rsidTr="008E6DA9">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61D34478" w14:textId="06027214" w:rsidR="00297398" w:rsidRPr="00036751" w:rsidRDefault="00297398" w:rsidP="00297398">
            <w:pPr>
              <w:tabs>
                <w:tab w:val="left" w:pos="3870"/>
              </w:tabs>
              <w:jc w:val="center"/>
              <w:rPr>
                <w:b/>
                <w:bCs/>
              </w:rPr>
            </w:pPr>
            <w:r w:rsidRPr="00036751">
              <w:rPr>
                <w:b/>
                <w:bCs/>
              </w:rPr>
              <w:lastRenderedPageBreak/>
              <w:t>Addendum #</w:t>
            </w:r>
            <w:r>
              <w:rPr>
                <w:b/>
                <w:bCs/>
              </w:rPr>
              <w:t>1</w:t>
            </w:r>
            <w:r w:rsidR="005A0A61">
              <w:rPr>
                <w:b/>
                <w:bCs/>
              </w:rPr>
              <w:t>3</w:t>
            </w:r>
          </w:p>
          <w:p w14:paraId="00F697C0" w14:textId="6842CDF1" w:rsidR="00297398" w:rsidRPr="00036751" w:rsidRDefault="005A0A61" w:rsidP="00297398">
            <w:pPr>
              <w:tabs>
                <w:tab w:val="left" w:pos="3870"/>
              </w:tabs>
              <w:jc w:val="center"/>
              <w:rPr>
                <w:b/>
                <w:bCs/>
              </w:rPr>
            </w:pPr>
            <w:r>
              <w:rPr>
                <w:b/>
                <w:bCs/>
              </w:rPr>
              <w:t>August</w:t>
            </w:r>
            <w:r w:rsidR="00297398">
              <w:rPr>
                <w:b/>
                <w:bCs/>
              </w:rPr>
              <w:t xml:space="preserve"> </w:t>
            </w:r>
            <w:r w:rsidR="00D82762">
              <w:rPr>
                <w:b/>
                <w:bCs/>
              </w:rPr>
              <w:t>22</w:t>
            </w:r>
            <w:r w:rsidR="00297398">
              <w:rPr>
                <w:b/>
                <w:bCs/>
              </w:rPr>
              <w:t>, 2022</w:t>
            </w:r>
          </w:p>
          <w:p w14:paraId="44085F3A" w14:textId="77777777" w:rsidR="00297398" w:rsidRPr="00036751" w:rsidRDefault="00297398" w:rsidP="008E6DA9">
            <w:pPr>
              <w:tabs>
                <w:tab w:val="left" w:pos="3870"/>
              </w:tabs>
              <w:jc w:val="center"/>
              <w:rPr>
                <w:b/>
                <w:bCs/>
              </w:rPr>
            </w:pPr>
          </w:p>
        </w:tc>
      </w:tr>
      <w:tr w:rsidR="005A0A61" w:rsidRPr="00036751" w14:paraId="20962CCE" w14:textId="77777777" w:rsidTr="00D5214E">
        <w:tc>
          <w:tcPr>
            <w:tcW w:w="805" w:type="dxa"/>
            <w:tcBorders>
              <w:top w:val="single" w:sz="4" w:space="0" w:color="auto"/>
              <w:left w:val="single" w:sz="4" w:space="0" w:color="auto"/>
              <w:bottom w:val="single" w:sz="4" w:space="0" w:color="auto"/>
              <w:right w:val="single" w:sz="4" w:space="0" w:color="auto"/>
            </w:tcBorders>
            <w:shd w:val="clear" w:color="auto" w:fill="FFFF99"/>
          </w:tcPr>
          <w:p w14:paraId="7D924157" w14:textId="5EE90D07" w:rsidR="005A0A61" w:rsidRPr="00BD76F2" w:rsidRDefault="00BD76F2" w:rsidP="008E6DA9">
            <w:pPr>
              <w:tabs>
                <w:tab w:val="left" w:pos="3870"/>
              </w:tabs>
              <w:jc w:val="center"/>
              <w:rPr>
                <w:b/>
                <w:bCs/>
                <w:u w:val="single"/>
              </w:rPr>
            </w:pPr>
            <w:r w:rsidRPr="00BD76F2">
              <w:rPr>
                <w:b/>
                <w:bCs/>
                <w:u w:val="single"/>
              </w:rPr>
              <w:t>Item</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14:paraId="6EE1A695" w14:textId="4736F7BC" w:rsidR="005A0A61" w:rsidRPr="00BD76F2" w:rsidRDefault="00BD76F2" w:rsidP="008E6DA9">
            <w:pPr>
              <w:tabs>
                <w:tab w:val="left" w:pos="3870"/>
              </w:tabs>
              <w:jc w:val="center"/>
              <w:rPr>
                <w:b/>
                <w:bCs/>
                <w:u w:val="single"/>
              </w:rPr>
            </w:pPr>
            <w:r w:rsidRPr="00BD76F2">
              <w:rPr>
                <w:b/>
                <w:bCs/>
                <w:u w:val="single"/>
              </w:rPr>
              <w:t>Open Enrollment Reference</w:t>
            </w:r>
          </w:p>
        </w:tc>
        <w:tc>
          <w:tcPr>
            <w:tcW w:w="4950" w:type="dxa"/>
            <w:tcBorders>
              <w:top w:val="single" w:sz="4" w:space="0" w:color="auto"/>
              <w:left w:val="single" w:sz="4" w:space="0" w:color="auto"/>
              <w:bottom w:val="single" w:sz="4" w:space="0" w:color="auto"/>
              <w:right w:val="single" w:sz="4" w:space="0" w:color="auto"/>
            </w:tcBorders>
            <w:shd w:val="clear" w:color="auto" w:fill="FFFF99"/>
          </w:tcPr>
          <w:p w14:paraId="61C08542" w14:textId="78F51AF7" w:rsidR="005A0A61" w:rsidRPr="00BD76F2" w:rsidRDefault="00BD76F2" w:rsidP="008E6DA9">
            <w:pPr>
              <w:tabs>
                <w:tab w:val="left" w:pos="3870"/>
              </w:tabs>
              <w:jc w:val="center"/>
              <w:rPr>
                <w:b/>
                <w:bCs/>
                <w:u w:val="single"/>
              </w:rPr>
            </w:pPr>
            <w:r w:rsidRPr="00BD76F2">
              <w:rPr>
                <w:b/>
                <w:bCs/>
                <w:u w:val="single"/>
              </w:rPr>
              <w:t>Previous</w:t>
            </w:r>
          </w:p>
        </w:tc>
        <w:tc>
          <w:tcPr>
            <w:tcW w:w="5333" w:type="dxa"/>
            <w:tcBorders>
              <w:top w:val="single" w:sz="4" w:space="0" w:color="auto"/>
              <w:left w:val="single" w:sz="4" w:space="0" w:color="auto"/>
              <w:bottom w:val="single" w:sz="4" w:space="0" w:color="auto"/>
              <w:right w:val="single" w:sz="4" w:space="0" w:color="auto"/>
            </w:tcBorders>
            <w:shd w:val="clear" w:color="auto" w:fill="FFFF99"/>
          </w:tcPr>
          <w:p w14:paraId="1E78EFD9" w14:textId="19DC2EAF" w:rsidR="005A0A61" w:rsidRPr="00BD76F2" w:rsidRDefault="00BD76F2" w:rsidP="008E6DA9">
            <w:pPr>
              <w:tabs>
                <w:tab w:val="left" w:pos="3870"/>
              </w:tabs>
              <w:jc w:val="center"/>
              <w:rPr>
                <w:b/>
                <w:bCs/>
                <w:u w:val="single"/>
              </w:rPr>
            </w:pPr>
            <w:r w:rsidRPr="00BD76F2">
              <w:rPr>
                <w:b/>
                <w:bCs/>
                <w:u w:val="single"/>
              </w:rPr>
              <w:t>Revised Language</w:t>
            </w:r>
          </w:p>
        </w:tc>
      </w:tr>
      <w:tr w:rsidR="00BD76F2" w:rsidRPr="00036751" w14:paraId="2B07F54C"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73D0A453" w14:textId="0C6944DF" w:rsidR="00BD76F2" w:rsidRPr="00412293" w:rsidRDefault="00BD76F2" w:rsidP="00BD76F2">
            <w:pPr>
              <w:tabs>
                <w:tab w:val="left" w:pos="3870"/>
              </w:tabs>
              <w:jc w:val="right"/>
              <w:rPr>
                <w:rFonts w:ascii="Verdana" w:hAnsi="Verdana"/>
                <w:sz w:val="22"/>
                <w:szCs w:val="22"/>
              </w:rPr>
            </w:pPr>
            <w:r w:rsidRPr="00412293">
              <w:rPr>
                <w:rFonts w:ascii="Verdana" w:hAnsi="Verdana"/>
                <w:sz w:val="22"/>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3D051B" w14:textId="790C00F3" w:rsidR="00BD76F2" w:rsidRPr="00412293" w:rsidRDefault="00153F66" w:rsidP="00153F66">
            <w:pPr>
              <w:tabs>
                <w:tab w:val="left" w:pos="3870"/>
              </w:tabs>
              <w:rPr>
                <w:rFonts w:ascii="Verdana" w:hAnsi="Verdana"/>
                <w:b/>
                <w:bCs/>
                <w:sz w:val="22"/>
                <w:szCs w:val="22"/>
                <w:u w:val="single"/>
              </w:rPr>
            </w:pPr>
            <w:r w:rsidRPr="00412293">
              <w:rPr>
                <w:rFonts w:ascii="Verdana" w:hAnsi="Verdana" w:cs="Times New Roman"/>
                <w:bCs/>
                <w:sz w:val="22"/>
                <w:szCs w:val="22"/>
              </w:rPr>
              <w:t>File 1 (</w:t>
            </w:r>
            <w:r w:rsidR="00885D1F" w:rsidRPr="00412293">
              <w:rPr>
                <w:rFonts w:ascii="Verdana" w:hAnsi="Verdana" w:cs="Times New Roman"/>
                <w:bCs/>
                <w:sz w:val="22"/>
                <w:szCs w:val="22"/>
              </w:rPr>
              <w:t>Open</w:t>
            </w:r>
            <w:r w:rsidRPr="00412293">
              <w:rPr>
                <w:rFonts w:ascii="Verdana" w:hAnsi="Verdana" w:cs="Times New Roman"/>
                <w:bCs/>
                <w:sz w:val="22"/>
                <w:szCs w:val="22"/>
              </w:rPr>
              <w:t xml:space="preserve"> Enrollment </w:t>
            </w:r>
            <w:r w:rsidR="003F1B62" w:rsidRPr="00412293">
              <w:rPr>
                <w:rFonts w:ascii="Verdana" w:hAnsi="Verdana" w:cs="Times New Roman"/>
                <w:bCs/>
                <w:sz w:val="22"/>
                <w:szCs w:val="22"/>
              </w:rPr>
              <w:t>for IPTP</w:t>
            </w:r>
            <w:r w:rsidR="005F017D" w:rsidRPr="00412293">
              <w:rPr>
                <w:rFonts w:ascii="Verdana" w:hAnsi="Verdana" w:cs="Times New Roman"/>
                <w:bCs/>
                <w:sz w:val="22"/>
                <w:szCs w:val="22"/>
              </w:rPr>
              <w: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DF9A784" w14:textId="071C3E11" w:rsidR="00BD76F2" w:rsidRPr="00412293" w:rsidRDefault="00153F66" w:rsidP="00153F66">
            <w:pPr>
              <w:tabs>
                <w:tab w:val="left" w:pos="3870"/>
              </w:tabs>
              <w:rPr>
                <w:rFonts w:ascii="Verdana" w:hAnsi="Verdana"/>
                <w:b/>
                <w:bCs/>
                <w:sz w:val="22"/>
                <w:szCs w:val="22"/>
                <w:u w:val="single"/>
              </w:rPr>
            </w:pPr>
            <w:r w:rsidRPr="00412293">
              <w:rPr>
                <w:rFonts w:ascii="Verdana" w:hAnsi="Verdana" w:cs="Times New Roman"/>
                <w:sz w:val="22"/>
                <w:szCs w:val="22"/>
              </w:rPr>
              <w:t>Enrollment Period Closes: August 31, 2022</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3D9C2A1A" w14:textId="3BEE0F99" w:rsidR="00BD76F2" w:rsidRPr="00412293" w:rsidRDefault="00153F66" w:rsidP="00153F66">
            <w:pPr>
              <w:tabs>
                <w:tab w:val="left" w:pos="3870"/>
              </w:tabs>
              <w:rPr>
                <w:rFonts w:ascii="Verdana" w:hAnsi="Verdana"/>
                <w:b/>
                <w:bCs/>
                <w:sz w:val="22"/>
                <w:szCs w:val="22"/>
                <w:u w:val="single"/>
              </w:rPr>
            </w:pPr>
            <w:r w:rsidRPr="00412293">
              <w:rPr>
                <w:rFonts w:ascii="Verdana" w:hAnsi="Verdana" w:cs="Times New Roman"/>
                <w:sz w:val="22"/>
                <w:szCs w:val="22"/>
              </w:rPr>
              <w:t>Enrollment Period Closes: August 31, 2023</w:t>
            </w:r>
          </w:p>
        </w:tc>
      </w:tr>
      <w:tr w:rsidR="00BD76F2" w:rsidRPr="00036751" w14:paraId="11C88452"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2BB43A52" w14:textId="07793CB4" w:rsidR="00BD76F2" w:rsidRPr="00412293" w:rsidRDefault="00BD76F2" w:rsidP="00BD76F2">
            <w:pPr>
              <w:tabs>
                <w:tab w:val="left" w:pos="3870"/>
              </w:tabs>
              <w:jc w:val="right"/>
              <w:rPr>
                <w:rFonts w:ascii="Verdana" w:hAnsi="Verdana"/>
                <w:sz w:val="22"/>
                <w:szCs w:val="22"/>
              </w:rPr>
            </w:pPr>
            <w:r w:rsidRPr="00412293">
              <w:rPr>
                <w:rFonts w:ascii="Verdana" w:hAnsi="Verdana"/>
                <w:sz w:val="22"/>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2E19C1" w14:textId="56CC146D" w:rsidR="00BD76F2" w:rsidRPr="00412293" w:rsidRDefault="003F1B62" w:rsidP="00153F66">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F9EE345" w14:textId="15E5B8FA" w:rsidR="00BD76F2" w:rsidRPr="00412293" w:rsidRDefault="00047E75" w:rsidP="00007B92">
            <w:pPr>
              <w:tabs>
                <w:tab w:val="left" w:pos="3870"/>
              </w:tabs>
              <w:rPr>
                <w:rFonts w:ascii="Verdana" w:hAnsi="Verdana"/>
                <w:sz w:val="22"/>
                <w:szCs w:val="22"/>
              </w:rPr>
            </w:pPr>
            <w:r w:rsidRPr="00412293">
              <w:rPr>
                <w:rFonts w:ascii="Verdana" w:hAnsi="Verdana" w:cs="Times New Roman"/>
                <w:sz w:val="22"/>
                <w:szCs w:val="22"/>
              </w:rPr>
              <w:t>1.</w:t>
            </w:r>
            <w:r w:rsidR="009C13BE" w:rsidRPr="00412293">
              <w:rPr>
                <w:rFonts w:ascii="Verdana" w:hAnsi="Verdana" w:cs="Times New Roman"/>
                <w:sz w:val="22"/>
                <w:szCs w:val="22"/>
              </w:rPr>
              <w:t>5</w:t>
            </w:r>
            <w:r w:rsidRPr="00412293">
              <w:rPr>
                <w:rFonts w:ascii="Verdana" w:hAnsi="Verdana" w:cs="Times New Roman"/>
                <w:sz w:val="22"/>
                <w:szCs w:val="22"/>
              </w:rPr>
              <w:t>.</w:t>
            </w:r>
            <w:r w:rsidR="009C13BE" w:rsidRPr="00412293">
              <w:rPr>
                <w:rFonts w:ascii="Verdana" w:hAnsi="Verdana" w:cs="Times New Roman"/>
                <w:sz w:val="22"/>
                <w:szCs w:val="22"/>
              </w:rPr>
              <w:t>4</w:t>
            </w:r>
            <w:r w:rsidRPr="00412293">
              <w:rPr>
                <w:rFonts w:ascii="Verdana" w:hAnsi="Verdana" w:cs="Times New Roman"/>
                <w:sz w:val="22"/>
                <w:szCs w:val="22"/>
              </w:rPr>
              <w:t xml:space="preserve"> Comply with the Insurance Requirements (See II (G) in Section 6.3.1 and I (H) in Section 6.3.2).</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D81A5F6" w14:textId="14C8E38F" w:rsidR="00BD76F2" w:rsidRPr="00412293" w:rsidRDefault="00047E75" w:rsidP="00153F66">
            <w:pPr>
              <w:tabs>
                <w:tab w:val="left" w:pos="3870"/>
              </w:tabs>
              <w:rPr>
                <w:rFonts w:ascii="Verdana" w:hAnsi="Verdana"/>
                <w:sz w:val="22"/>
                <w:szCs w:val="22"/>
              </w:rPr>
            </w:pPr>
            <w:r w:rsidRPr="00412293">
              <w:rPr>
                <w:rFonts w:ascii="Verdana" w:hAnsi="Verdana"/>
                <w:sz w:val="22"/>
                <w:szCs w:val="22"/>
              </w:rPr>
              <w:t>1.</w:t>
            </w:r>
            <w:r w:rsidR="009C13BE" w:rsidRPr="00412293">
              <w:rPr>
                <w:rFonts w:ascii="Verdana" w:hAnsi="Verdana"/>
                <w:sz w:val="22"/>
                <w:szCs w:val="22"/>
              </w:rPr>
              <w:t>5</w:t>
            </w:r>
            <w:r w:rsidRPr="00412293">
              <w:rPr>
                <w:rFonts w:ascii="Verdana" w:hAnsi="Verdana"/>
                <w:sz w:val="22"/>
                <w:szCs w:val="22"/>
              </w:rPr>
              <w:t>.</w:t>
            </w:r>
            <w:r w:rsidR="009C13BE" w:rsidRPr="00412293">
              <w:rPr>
                <w:rFonts w:ascii="Verdana" w:hAnsi="Verdana"/>
                <w:sz w:val="22"/>
                <w:szCs w:val="22"/>
              </w:rPr>
              <w:t>4</w:t>
            </w:r>
            <w:r w:rsidRPr="00412293">
              <w:rPr>
                <w:rFonts w:ascii="Verdana" w:hAnsi="Verdana"/>
                <w:sz w:val="22"/>
                <w:szCs w:val="22"/>
              </w:rPr>
              <w:t xml:space="preserve"> Comply with the Insurance Requirements (See II (G) in Section 6.</w:t>
            </w:r>
            <w:r w:rsidR="00D73DBE" w:rsidRPr="00412293">
              <w:rPr>
                <w:rFonts w:ascii="Verdana" w:hAnsi="Verdana"/>
                <w:sz w:val="22"/>
                <w:szCs w:val="22"/>
              </w:rPr>
              <w:t>2</w:t>
            </w:r>
            <w:r w:rsidRPr="00412293">
              <w:rPr>
                <w:rFonts w:ascii="Verdana" w:hAnsi="Verdana"/>
                <w:sz w:val="22"/>
                <w:szCs w:val="22"/>
              </w:rPr>
              <w:t>.1 and I (H) in Section 6.</w:t>
            </w:r>
            <w:r w:rsidR="00D73DBE" w:rsidRPr="00412293">
              <w:rPr>
                <w:rFonts w:ascii="Verdana" w:hAnsi="Verdana"/>
                <w:sz w:val="22"/>
                <w:szCs w:val="22"/>
              </w:rPr>
              <w:t>2</w:t>
            </w:r>
            <w:r w:rsidRPr="00412293">
              <w:rPr>
                <w:rFonts w:ascii="Verdana" w:hAnsi="Verdana"/>
                <w:sz w:val="22"/>
                <w:szCs w:val="22"/>
              </w:rPr>
              <w:t>.2).</w:t>
            </w:r>
          </w:p>
        </w:tc>
      </w:tr>
      <w:tr w:rsidR="00BD76F2" w:rsidRPr="00036751" w14:paraId="53A2A3E8"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057BA318" w14:textId="15449455" w:rsidR="00BD76F2" w:rsidRPr="00412293" w:rsidRDefault="00BD76F2" w:rsidP="00BD76F2">
            <w:pPr>
              <w:tabs>
                <w:tab w:val="left" w:pos="3870"/>
              </w:tabs>
              <w:jc w:val="right"/>
              <w:rPr>
                <w:rFonts w:ascii="Verdana" w:hAnsi="Verdana"/>
                <w:sz w:val="22"/>
                <w:szCs w:val="22"/>
              </w:rPr>
            </w:pPr>
            <w:r w:rsidRPr="00412293">
              <w:rPr>
                <w:rFonts w:ascii="Verdana" w:hAnsi="Verdana"/>
                <w:sz w:val="22"/>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2C7495" w14:textId="07B415B9" w:rsidR="00BD76F2" w:rsidRPr="00412293" w:rsidRDefault="003F1B62" w:rsidP="00153F66">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4A4AE61" w14:textId="051F1001" w:rsidR="00007B92" w:rsidRPr="002F67D3" w:rsidRDefault="00007B92" w:rsidP="002F67D3">
            <w:pPr>
              <w:tabs>
                <w:tab w:val="left" w:pos="3870"/>
              </w:tabs>
              <w:rPr>
                <w:rFonts w:ascii="Verdana" w:hAnsi="Verdana"/>
                <w:b/>
                <w:bCs/>
                <w:sz w:val="22"/>
                <w:szCs w:val="22"/>
              </w:rPr>
            </w:pPr>
            <w:r w:rsidRPr="002F67D3">
              <w:rPr>
                <w:rFonts w:ascii="Verdana" w:hAnsi="Verdana"/>
                <w:b/>
                <w:bCs/>
                <w:sz w:val="22"/>
                <w:szCs w:val="22"/>
              </w:rPr>
              <w:t>1.6.3</w:t>
            </w:r>
            <w:r w:rsidR="001E0559" w:rsidRPr="002F67D3">
              <w:rPr>
                <w:rFonts w:ascii="Verdana" w:hAnsi="Verdana"/>
                <w:b/>
                <w:bCs/>
                <w:sz w:val="22"/>
                <w:szCs w:val="22"/>
              </w:rPr>
              <w:t xml:space="preserve"> </w:t>
            </w:r>
            <w:r w:rsidRPr="002F67D3">
              <w:rPr>
                <w:rFonts w:ascii="Verdana" w:hAnsi="Verdana"/>
                <w:b/>
                <w:bCs/>
                <w:sz w:val="22"/>
                <w:szCs w:val="22"/>
              </w:rPr>
              <w:t>DFPS Community Based Care (Formerly Foster Care Redesign)</w:t>
            </w:r>
          </w:p>
          <w:p w14:paraId="6DE6FC5F" w14:textId="77777777" w:rsidR="00007B92" w:rsidRPr="00412293" w:rsidRDefault="00007B92" w:rsidP="002F67D3">
            <w:pPr>
              <w:tabs>
                <w:tab w:val="left" w:pos="3870"/>
              </w:tabs>
              <w:rPr>
                <w:rFonts w:ascii="Verdana" w:hAnsi="Verdana"/>
                <w:sz w:val="22"/>
                <w:szCs w:val="22"/>
              </w:rPr>
            </w:pPr>
          </w:p>
          <w:p w14:paraId="4CC290D6" w14:textId="0F9A4AF8" w:rsidR="00007B92" w:rsidRPr="00412293" w:rsidRDefault="00007B92" w:rsidP="002F67D3">
            <w:pPr>
              <w:tabs>
                <w:tab w:val="left" w:pos="3870"/>
              </w:tabs>
              <w:rPr>
                <w:rFonts w:ascii="Verdana" w:hAnsi="Verdana"/>
                <w:sz w:val="22"/>
                <w:szCs w:val="22"/>
              </w:rPr>
            </w:pPr>
            <w:r w:rsidRPr="00412293">
              <w:rPr>
                <w:rFonts w:ascii="Verdana" w:hAnsi="Verdana"/>
                <w:sz w:val="22"/>
                <w:szCs w:val="22"/>
              </w:rPr>
              <w:t xml:space="preserve">As required by the 85th Legislative Session, Senate Bill 11 that is now codified in Texas Family Code § 264 Subchapter B-1, DFPS has commenced implementation of a community-based model, Community Based Care, where a single contractor referred to as a Single Source Continuum Contractor (SSCC) provides a full continuum of services to children and families within a designated catchment area. DFPS has implemented </w:t>
            </w:r>
            <w:r w:rsidRPr="00412293">
              <w:rPr>
                <w:rFonts w:ascii="Verdana" w:hAnsi="Verdana"/>
                <w:sz w:val="22"/>
                <w:szCs w:val="22"/>
              </w:rPr>
              <w:lastRenderedPageBreak/>
              <w:t>contracts for Community Based Care (CBC) in the following catchment areas.</w:t>
            </w:r>
          </w:p>
          <w:p w14:paraId="2D3AC99D" w14:textId="77777777" w:rsidR="00007B92" w:rsidRPr="00412293" w:rsidRDefault="00007B92" w:rsidP="002F67D3">
            <w:pPr>
              <w:tabs>
                <w:tab w:val="left" w:pos="3870"/>
              </w:tabs>
              <w:rPr>
                <w:rFonts w:ascii="Verdana" w:hAnsi="Verdana"/>
                <w:sz w:val="22"/>
                <w:szCs w:val="22"/>
              </w:rPr>
            </w:pPr>
          </w:p>
          <w:p w14:paraId="5F3B3429" w14:textId="43554462" w:rsidR="00007B92" w:rsidRPr="00412293" w:rsidRDefault="00007B92" w:rsidP="002F67D3">
            <w:pPr>
              <w:tabs>
                <w:tab w:val="left" w:pos="3870"/>
              </w:tabs>
              <w:rPr>
                <w:rFonts w:ascii="Verdana" w:hAnsi="Verdana"/>
                <w:sz w:val="22"/>
                <w:szCs w:val="22"/>
              </w:rPr>
            </w:pPr>
            <w:r w:rsidRPr="00412293">
              <w:rPr>
                <w:rFonts w:ascii="Verdana" w:hAnsi="Verdana"/>
                <w:sz w:val="22"/>
                <w:szCs w:val="22"/>
              </w:rPr>
              <w:t>a. Region 1 catchment area (Armstrong, Bailey, Briscoe, Carson, Castro, Childress, Cochran, Collingsworth, Crosby, Dallam, Deaf Smith, Dickens, Donley, Floyd, Garza, Gray, Hale, Hall, Hansford, Hartley, Hemphill, Hockley, Hutchinson, King, Lamb, Lipscomb, Lubbock, Lynn, Moore, Motley, Ochiltree, Oldham, Parmer, Potter, Randall, Roberts, Sherman, Swisher, Terry, Wheeler and Yoakum counties) should contact Saint Francis Ministries.</w:t>
            </w:r>
          </w:p>
          <w:p w14:paraId="392D2DDB" w14:textId="77777777" w:rsidR="00007B92" w:rsidRPr="00412293" w:rsidRDefault="00007B92" w:rsidP="00007B92">
            <w:pPr>
              <w:tabs>
                <w:tab w:val="left" w:pos="3870"/>
              </w:tabs>
              <w:rPr>
                <w:rFonts w:ascii="Verdana" w:hAnsi="Verdana"/>
                <w:sz w:val="22"/>
                <w:szCs w:val="22"/>
              </w:rPr>
            </w:pPr>
          </w:p>
          <w:p w14:paraId="7D4D019A" w14:textId="7107809B" w:rsidR="00007B92" w:rsidRPr="00412293" w:rsidRDefault="00007B92" w:rsidP="00CF7439">
            <w:pPr>
              <w:tabs>
                <w:tab w:val="left" w:pos="3870"/>
              </w:tabs>
              <w:rPr>
                <w:rFonts w:ascii="Verdana" w:hAnsi="Verdana"/>
                <w:sz w:val="22"/>
                <w:szCs w:val="22"/>
              </w:rPr>
            </w:pPr>
            <w:r w:rsidRPr="00412293">
              <w:rPr>
                <w:rFonts w:ascii="Verdana" w:hAnsi="Verdana"/>
                <w:sz w:val="22"/>
                <w:szCs w:val="22"/>
              </w:rPr>
              <w:t xml:space="preserve">b. Region 2 catchment area (Archer, Baylor, Brown, Callahan, Clay, Coleman, Comanche, Cottle, Eastland, Fisher, Foard, Hardeman, Haskell, Jack, Jones, Kent, Knox, Mitchel, Montague, Nolan, Runnels, Scurry, Shackelford, Stephens, Stonewall, Taylor, Throckmorton, Wichita, Wilbarger, and </w:t>
            </w:r>
            <w:proofErr w:type="gramStart"/>
            <w:r w:rsidRPr="00412293">
              <w:rPr>
                <w:rFonts w:ascii="Verdana" w:hAnsi="Verdana"/>
                <w:sz w:val="22"/>
                <w:szCs w:val="22"/>
              </w:rPr>
              <w:t>Young</w:t>
            </w:r>
            <w:proofErr w:type="gramEnd"/>
            <w:r w:rsidRPr="00412293">
              <w:rPr>
                <w:rFonts w:ascii="Verdana" w:hAnsi="Verdana"/>
                <w:sz w:val="22"/>
                <w:szCs w:val="22"/>
              </w:rPr>
              <w:t xml:space="preserve"> counties) should contact 2INgage, a division of Texas Family Initiative LLC. CBC will be implemented through 2INgage and its community partner New Horizons Ranch and Center Inc.  </w:t>
            </w:r>
          </w:p>
          <w:p w14:paraId="47DDB09F" w14:textId="77777777" w:rsidR="00CF7439" w:rsidRPr="00412293" w:rsidRDefault="00CF7439" w:rsidP="00CF7439">
            <w:pPr>
              <w:tabs>
                <w:tab w:val="left" w:pos="3870"/>
              </w:tabs>
              <w:rPr>
                <w:rFonts w:ascii="Verdana" w:hAnsi="Verdana"/>
                <w:sz w:val="22"/>
                <w:szCs w:val="22"/>
              </w:rPr>
            </w:pPr>
          </w:p>
          <w:p w14:paraId="0E4362B1" w14:textId="1ECD9669" w:rsidR="00007B92" w:rsidRPr="00412293" w:rsidRDefault="00007B92" w:rsidP="00CF7439">
            <w:pPr>
              <w:tabs>
                <w:tab w:val="left" w:pos="3870"/>
              </w:tabs>
              <w:rPr>
                <w:rFonts w:ascii="Verdana" w:hAnsi="Verdana"/>
                <w:sz w:val="22"/>
                <w:szCs w:val="22"/>
              </w:rPr>
            </w:pPr>
            <w:r w:rsidRPr="00412293">
              <w:rPr>
                <w:rFonts w:ascii="Verdana" w:hAnsi="Verdana"/>
                <w:sz w:val="22"/>
                <w:szCs w:val="22"/>
              </w:rPr>
              <w:t xml:space="preserve">c. Region 3b catchment area (Tarrant, Palo Pinto, Parker, Johnson, Hood, </w:t>
            </w:r>
            <w:r w:rsidRPr="00412293">
              <w:rPr>
                <w:rFonts w:ascii="Verdana" w:hAnsi="Verdana"/>
                <w:sz w:val="22"/>
                <w:szCs w:val="22"/>
              </w:rPr>
              <w:lastRenderedPageBreak/>
              <w:t xml:space="preserve">Somervell and Erath counties) should contact Our Community Our Kids, a division of ACH Child and Family Services. </w:t>
            </w:r>
          </w:p>
          <w:p w14:paraId="500FFB08" w14:textId="77777777" w:rsidR="00CF7439" w:rsidRPr="00412293" w:rsidRDefault="00CF7439" w:rsidP="00CF7439">
            <w:pPr>
              <w:tabs>
                <w:tab w:val="left" w:pos="3870"/>
              </w:tabs>
              <w:rPr>
                <w:rFonts w:ascii="Verdana" w:hAnsi="Verdana"/>
                <w:sz w:val="22"/>
                <w:szCs w:val="22"/>
              </w:rPr>
            </w:pPr>
          </w:p>
          <w:p w14:paraId="0B81600F" w14:textId="634F7F30" w:rsidR="00BD76F2" w:rsidRPr="00412293" w:rsidRDefault="00007B92" w:rsidP="00CF7439">
            <w:pPr>
              <w:tabs>
                <w:tab w:val="left" w:pos="3870"/>
              </w:tabs>
              <w:rPr>
                <w:rFonts w:ascii="Verdana" w:hAnsi="Verdana"/>
                <w:sz w:val="22"/>
                <w:szCs w:val="22"/>
              </w:rPr>
            </w:pPr>
            <w:r w:rsidRPr="00412293">
              <w:rPr>
                <w:rFonts w:ascii="Verdana" w:hAnsi="Verdana"/>
                <w:sz w:val="22"/>
                <w:szCs w:val="22"/>
              </w:rPr>
              <w:t>d.</w:t>
            </w:r>
            <w:r w:rsidR="00CF7439" w:rsidRPr="00412293">
              <w:rPr>
                <w:rFonts w:ascii="Verdana" w:hAnsi="Verdana"/>
                <w:sz w:val="22"/>
                <w:szCs w:val="22"/>
              </w:rPr>
              <w:t xml:space="preserve"> </w:t>
            </w:r>
            <w:r w:rsidRPr="00412293">
              <w:rPr>
                <w:rFonts w:ascii="Verdana" w:hAnsi="Verdana"/>
                <w:sz w:val="22"/>
                <w:szCs w:val="22"/>
              </w:rPr>
              <w:t xml:space="preserve">Region 8b catchment area (Atascosa, Bandera, Calhoun, Comal, De Witt, Dimmit, Edwards, Frio, Gillespie, Goliad, Gonzales, Guadalupe, Jackson, Karnes, Kendall, Kerr, Kinney, La Salle, Lavaca, Maverick, Medina, Real, Uvalde, Val Verde, Victoria, Wilson, Zavala counties) should contact BELONG, a division of SJRC Texas (anticipated go live date is October 1, 2021). </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2D35ED3" w14:textId="66C04449" w:rsidR="00A33BC5" w:rsidRPr="002F67D3" w:rsidRDefault="00A33BC5" w:rsidP="00A33BC5">
            <w:pPr>
              <w:tabs>
                <w:tab w:val="left" w:pos="3870"/>
              </w:tabs>
              <w:rPr>
                <w:rFonts w:ascii="Verdana" w:hAnsi="Verdana"/>
                <w:b/>
                <w:bCs/>
                <w:sz w:val="22"/>
                <w:szCs w:val="22"/>
              </w:rPr>
            </w:pPr>
            <w:r w:rsidRPr="002F67D3">
              <w:rPr>
                <w:rFonts w:ascii="Verdana" w:hAnsi="Verdana"/>
                <w:b/>
                <w:bCs/>
                <w:sz w:val="22"/>
                <w:szCs w:val="22"/>
              </w:rPr>
              <w:lastRenderedPageBreak/>
              <w:t>1.6.3</w:t>
            </w:r>
            <w:r w:rsidR="00342397" w:rsidRPr="002F67D3">
              <w:rPr>
                <w:rFonts w:ascii="Verdana" w:hAnsi="Verdana"/>
                <w:b/>
                <w:bCs/>
                <w:sz w:val="22"/>
                <w:szCs w:val="22"/>
              </w:rPr>
              <w:t xml:space="preserve"> </w:t>
            </w:r>
            <w:r w:rsidRPr="002F67D3">
              <w:rPr>
                <w:rFonts w:ascii="Verdana" w:hAnsi="Verdana"/>
                <w:b/>
                <w:bCs/>
                <w:sz w:val="22"/>
                <w:szCs w:val="22"/>
              </w:rPr>
              <w:t>DFPS Community Based Care Catchment Area</w:t>
            </w:r>
          </w:p>
          <w:p w14:paraId="7908A4CB" w14:textId="77777777" w:rsidR="003A7AC1" w:rsidRPr="00412293" w:rsidRDefault="003A7AC1" w:rsidP="00A33BC5">
            <w:pPr>
              <w:tabs>
                <w:tab w:val="left" w:pos="3870"/>
              </w:tabs>
              <w:rPr>
                <w:rFonts w:ascii="Verdana" w:hAnsi="Verdana"/>
                <w:sz w:val="22"/>
                <w:szCs w:val="22"/>
              </w:rPr>
            </w:pPr>
          </w:p>
          <w:p w14:paraId="61E9A1B6" w14:textId="0F8AF757" w:rsidR="00A33BC5" w:rsidRPr="00412293" w:rsidRDefault="00A33BC5" w:rsidP="00A33BC5">
            <w:pPr>
              <w:tabs>
                <w:tab w:val="left" w:pos="3870"/>
              </w:tabs>
              <w:rPr>
                <w:rFonts w:ascii="Verdana" w:hAnsi="Verdana"/>
                <w:sz w:val="22"/>
                <w:szCs w:val="22"/>
              </w:rPr>
            </w:pPr>
            <w:r w:rsidRPr="00412293">
              <w:rPr>
                <w:rFonts w:ascii="Verdana" w:hAnsi="Verdana"/>
                <w:sz w:val="22"/>
                <w:szCs w:val="22"/>
              </w:rPr>
              <w:t xml:space="preserve">As provided for in Texas Family Code Chapter 264 Subchapter B-1, DFPS has commenced implementation of a community-based model, Community Based Care (CBC), where a single contractor referred to as a Single Source Continuum Contractor (SSCC) provides a full continuum of services to children and families within a designated CBC catchment area. A map of all CBC catchment area may be accessed at </w:t>
            </w:r>
            <w:hyperlink r:id="rId12" w:history="1">
              <w:r w:rsidR="00342397" w:rsidRPr="00412293">
                <w:rPr>
                  <w:rStyle w:val="Hyperlink"/>
                  <w:rFonts w:ascii="Verdana" w:hAnsi="Verdana"/>
                  <w:color w:val="auto"/>
                  <w:sz w:val="22"/>
                  <w:szCs w:val="22"/>
                  <w:u w:val="none"/>
                </w:rPr>
                <w:t>http://www.dfps.state.tx.us/Child_Protection/</w:t>
              </w:r>
              <w:r w:rsidR="00342397" w:rsidRPr="00412293">
                <w:rPr>
                  <w:rStyle w:val="Hyperlink"/>
                  <w:rFonts w:ascii="Verdana" w:hAnsi="Verdana"/>
                  <w:color w:val="auto"/>
                  <w:sz w:val="22"/>
                  <w:szCs w:val="22"/>
                  <w:u w:val="none"/>
                </w:rPr>
                <w:lastRenderedPageBreak/>
                <w:t>Foster_Care/Community-Based_Care/default.asp</w:t>
              </w:r>
            </w:hyperlink>
            <w:r w:rsidRPr="00412293">
              <w:rPr>
                <w:rFonts w:ascii="Verdana" w:hAnsi="Verdana"/>
                <w:sz w:val="22"/>
                <w:szCs w:val="22"/>
              </w:rPr>
              <w:t>.</w:t>
            </w:r>
          </w:p>
          <w:p w14:paraId="41B24668" w14:textId="77777777" w:rsidR="00342397" w:rsidRPr="00412293" w:rsidRDefault="00342397" w:rsidP="00A33BC5">
            <w:pPr>
              <w:tabs>
                <w:tab w:val="left" w:pos="3870"/>
              </w:tabs>
              <w:rPr>
                <w:rFonts w:ascii="Verdana" w:hAnsi="Verdana"/>
                <w:sz w:val="22"/>
                <w:szCs w:val="22"/>
              </w:rPr>
            </w:pPr>
          </w:p>
          <w:p w14:paraId="7D4ED086" w14:textId="3D03ED29" w:rsidR="00BD76F2" w:rsidRPr="00412293" w:rsidRDefault="00BD76F2" w:rsidP="00A33BC5">
            <w:pPr>
              <w:tabs>
                <w:tab w:val="left" w:pos="3870"/>
              </w:tabs>
              <w:rPr>
                <w:rFonts w:ascii="Verdana" w:hAnsi="Verdana"/>
                <w:b/>
                <w:bCs/>
                <w:sz w:val="22"/>
                <w:szCs w:val="22"/>
                <w:u w:val="single"/>
              </w:rPr>
            </w:pPr>
          </w:p>
        </w:tc>
      </w:tr>
      <w:tr w:rsidR="00BD76F2" w:rsidRPr="00036751" w14:paraId="1973230D"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015569E4" w14:textId="798A5EEF" w:rsidR="00BD76F2" w:rsidRPr="00412293" w:rsidRDefault="00BD76F2" w:rsidP="00BD76F2">
            <w:pPr>
              <w:tabs>
                <w:tab w:val="left" w:pos="3870"/>
              </w:tabs>
              <w:jc w:val="right"/>
              <w:rPr>
                <w:rFonts w:ascii="Verdana" w:hAnsi="Verdana"/>
                <w:sz w:val="22"/>
                <w:szCs w:val="22"/>
              </w:rPr>
            </w:pPr>
            <w:r w:rsidRPr="00412293">
              <w:rPr>
                <w:rFonts w:ascii="Verdana" w:hAnsi="Verdana"/>
                <w:sz w:val="22"/>
                <w:szCs w:val="22"/>
              </w:rPr>
              <w:lastRenderedPageBreak/>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CBFB70" w14:textId="7E6D469F" w:rsidR="00BD76F2" w:rsidRPr="00412293" w:rsidRDefault="0081245E" w:rsidP="00153F66">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70E8979" w14:textId="2B9A2F81" w:rsidR="00A50293" w:rsidRPr="002F67D3" w:rsidRDefault="00A50293" w:rsidP="00A50293">
            <w:pPr>
              <w:tabs>
                <w:tab w:val="left" w:pos="3870"/>
              </w:tabs>
              <w:rPr>
                <w:rFonts w:ascii="Verdana" w:hAnsi="Verdana"/>
                <w:b/>
                <w:bCs/>
                <w:sz w:val="22"/>
                <w:szCs w:val="22"/>
              </w:rPr>
            </w:pPr>
            <w:r w:rsidRPr="002F67D3">
              <w:rPr>
                <w:rFonts w:ascii="Verdana" w:hAnsi="Verdana"/>
                <w:b/>
                <w:bCs/>
                <w:sz w:val="22"/>
                <w:szCs w:val="22"/>
              </w:rPr>
              <w:t>1.8</w:t>
            </w:r>
            <w:r w:rsidR="00C6531A" w:rsidRPr="002F67D3">
              <w:rPr>
                <w:rFonts w:ascii="Verdana" w:hAnsi="Verdana"/>
                <w:b/>
                <w:bCs/>
                <w:sz w:val="22"/>
                <w:szCs w:val="22"/>
              </w:rPr>
              <w:t xml:space="preserve"> </w:t>
            </w:r>
            <w:r w:rsidRPr="002F67D3">
              <w:rPr>
                <w:rFonts w:ascii="Verdana" w:hAnsi="Verdana"/>
                <w:b/>
                <w:bCs/>
                <w:sz w:val="22"/>
                <w:szCs w:val="22"/>
              </w:rPr>
              <w:t>Open Enrollment Contract (See Sections 6.2 and 6.3)</w:t>
            </w:r>
          </w:p>
          <w:p w14:paraId="551D35F0" w14:textId="77777777" w:rsidR="00C6531A" w:rsidRPr="00412293" w:rsidRDefault="00C6531A" w:rsidP="00A50293">
            <w:pPr>
              <w:tabs>
                <w:tab w:val="left" w:pos="3870"/>
              </w:tabs>
              <w:rPr>
                <w:rFonts w:ascii="Verdana" w:hAnsi="Verdana"/>
                <w:sz w:val="22"/>
                <w:szCs w:val="22"/>
              </w:rPr>
            </w:pPr>
          </w:p>
          <w:p w14:paraId="13BCB4A9" w14:textId="6CA2F447" w:rsidR="00A50293" w:rsidRPr="00412293" w:rsidRDefault="00A50293" w:rsidP="00A50293">
            <w:pPr>
              <w:tabs>
                <w:tab w:val="left" w:pos="3870"/>
              </w:tabs>
              <w:rPr>
                <w:rFonts w:ascii="Verdana" w:hAnsi="Verdana"/>
                <w:sz w:val="22"/>
                <w:szCs w:val="22"/>
              </w:rPr>
            </w:pPr>
            <w:r w:rsidRPr="00412293">
              <w:rPr>
                <w:rFonts w:ascii="Verdana" w:hAnsi="Verdana"/>
                <w:sz w:val="22"/>
                <w:szCs w:val="22"/>
              </w:rPr>
              <w:t>1.8.1</w:t>
            </w:r>
            <w:r w:rsidR="00C6531A" w:rsidRPr="00412293">
              <w:rPr>
                <w:rFonts w:ascii="Verdana" w:hAnsi="Verdana"/>
                <w:sz w:val="22"/>
                <w:szCs w:val="22"/>
              </w:rPr>
              <w:t xml:space="preserve"> </w:t>
            </w:r>
            <w:r w:rsidRPr="00412293">
              <w:rPr>
                <w:rFonts w:ascii="Verdana" w:hAnsi="Verdana"/>
                <w:sz w:val="22"/>
                <w:szCs w:val="22"/>
              </w:rPr>
              <w:t xml:space="preserve">If the Applicant is awarded a Contract for this Open Enrollment, then they will agree to comply with this Open Enrollment, the IPTP Sample Base Contract (See Section 6.2), and its Contract Documents File (See Section 6.3). These documents </w:t>
            </w:r>
            <w:proofErr w:type="gramStart"/>
            <w:r w:rsidRPr="00412293">
              <w:rPr>
                <w:rFonts w:ascii="Verdana" w:hAnsi="Verdana"/>
                <w:sz w:val="22"/>
                <w:szCs w:val="22"/>
              </w:rPr>
              <w:t>are located in</w:t>
            </w:r>
            <w:proofErr w:type="gramEnd"/>
            <w:r w:rsidRPr="00412293">
              <w:rPr>
                <w:rFonts w:ascii="Verdana" w:hAnsi="Verdana"/>
                <w:sz w:val="22"/>
                <w:szCs w:val="22"/>
              </w:rPr>
              <w:t xml:space="preserve"> the posting for this Open Enrollment on the ESBD or HHS Enrollment sites (See Section 1.3).</w:t>
            </w:r>
          </w:p>
          <w:p w14:paraId="428249B8" w14:textId="77777777" w:rsidR="00C6531A" w:rsidRPr="00412293" w:rsidRDefault="00C6531A" w:rsidP="00A50293">
            <w:pPr>
              <w:tabs>
                <w:tab w:val="left" w:pos="3870"/>
              </w:tabs>
              <w:rPr>
                <w:rFonts w:ascii="Verdana" w:hAnsi="Verdana"/>
                <w:sz w:val="22"/>
                <w:szCs w:val="22"/>
              </w:rPr>
            </w:pPr>
          </w:p>
          <w:p w14:paraId="496B78BB" w14:textId="5E8CE406" w:rsidR="00A50293" w:rsidRPr="00412293" w:rsidRDefault="00A50293" w:rsidP="00A50293">
            <w:pPr>
              <w:tabs>
                <w:tab w:val="left" w:pos="3870"/>
              </w:tabs>
              <w:rPr>
                <w:rFonts w:ascii="Verdana" w:hAnsi="Verdana"/>
                <w:sz w:val="22"/>
                <w:szCs w:val="22"/>
              </w:rPr>
            </w:pPr>
            <w:r w:rsidRPr="00412293">
              <w:rPr>
                <w:rFonts w:ascii="Verdana" w:hAnsi="Verdana"/>
                <w:sz w:val="22"/>
                <w:szCs w:val="22"/>
              </w:rPr>
              <w:t>1.8.2</w:t>
            </w:r>
            <w:r w:rsidR="00C6531A" w:rsidRPr="00412293">
              <w:rPr>
                <w:rFonts w:ascii="Verdana" w:hAnsi="Verdana"/>
                <w:sz w:val="22"/>
                <w:szCs w:val="22"/>
              </w:rPr>
              <w:t xml:space="preserve"> </w:t>
            </w:r>
            <w:r w:rsidRPr="00412293">
              <w:rPr>
                <w:rFonts w:ascii="Verdana" w:hAnsi="Verdana"/>
                <w:sz w:val="22"/>
                <w:szCs w:val="22"/>
              </w:rPr>
              <w:t xml:space="preserve">If after reviewing the Application and if required, completing the Service Level Monitor Review and/or the Readiness Assessment, DFPS may </w:t>
            </w:r>
            <w:r w:rsidRPr="00412293">
              <w:rPr>
                <w:rFonts w:ascii="Verdana" w:hAnsi="Verdana"/>
                <w:sz w:val="22"/>
                <w:szCs w:val="22"/>
              </w:rPr>
              <w:lastRenderedPageBreak/>
              <w:t>determine that the Contractor will have additional Fiscal and/or Programmatic Provisional Conditions added to the Contract that they execute with DFPS (See also Section 5).</w:t>
            </w:r>
          </w:p>
          <w:p w14:paraId="5E14A8C6" w14:textId="77777777" w:rsidR="00C6531A" w:rsidRPr="00412293" w:rsidRDefault="00C6531A" w:rsidP="00A50293">
            <w:pPr>
              <w:tabs>
                <w:tab w:val="left" w:pos="3870"/>
              </w:tabs>
              <w:rPr>
                <w:rFonts w:ascii="Verdana" w:hAnsi="Verdana"/>
                <w:sz w:val="22"/>
                <w:szCs w:val="22"/>
              </w:rPr>
            </w:pPr>
          </w:p>
          <w:p w14:paraId="3B0386C2" w14:textId="517AE0B1" w:rsidR="00A50293" w:rsidRPr="00412293" w:rsidRDefault="00A50293" w:rsidP="00A50293">
            <w:pPr>
              <w:tabs>
                <w:tab w:val="left" w:pos="3870"/>
              </w:tabs>
              <w:rPr>
                <w:rFonts w:ascii="Verdana" w:hAnsi="Verdana"/>
                <w:sz w:val="22"/>
                <w:szCs w:val="22"/>
              </w:rPr>
            </w:pPr>
            <w:r w:rsidRPr="00412293">
              <w:rPr>
                <w:rFonts w:ascii="Verdana" w:hAnsi="Verdana"/>
                <w:sz w:val="22"/>
                <w:szCs w:val="22"/>
              </w:rPr>
              <w:t>1.8.3 DFPS will determine the length of the Contract’s term.</w:t>
            </w:r>
          </w:p>
          <w:p w14:paraId="6079C696" w14:textId="40300983" w:rsidR="00BD76F2" w:rsidRPr="00412293" w:rsidRDefault="00A50293" w:rsidP="00A50293">
            <w:pPr>
              <w:tabs>
                <w:tab w:val="left" w:pos="3870"/>
              </w:tabs>
              <w:rPr>
                <w:rFonts w:ascii="Verdana" w:hAnsi="Verdana"/>
                <w:sz w:val="22"/>
                <w:szCs w:val="22"/>
              </w:rPr>
            </w:pPr>
            <w:r w:rsidRPr="00412293">
              <w:rPr>
                <w:rFonts w:ascii="Verdana" w:hAnsi="Verdana"/>
                <w:sz w:val="22"/>
                <w:szCs w:val="22"/>
              </w:rPr>
              <w:t>1.8.4</w:t>
            </w:r>
            <w:r w:rsidR="00C6531A" w:rsidRPr="00412293">
              <w:rPr>
                <w:rFonts w:ascii="Verdana" w:hAnsi="Verdana"/>
                <w:sz w:val="22"/>
                <w:szCs w:val="22"/>
              </w:rPr>
              <w:t xml:space="preserve"> </w:t>
            </w:r>
            <w:r w:rsidRPr="00412293">
              <w:rPr>
                <w:rFonts w:ascii="Verdana" w:hAnsi="Verdana"/>
                <w:sz w:val="22"/>
                <w:szCs w:val="22"/>
              </w:rPr>
              <w:t>The Applicant does not execute and return the IPTP Sample Base Contract in Section 6.2. DFPS will determine the length of the Contract’s term.</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135BB1B" w14:textId="0C24191C" w:rsidR="00CC33CE" w:rsidRPr="002F67D3" w:rsidRDefault="00CC33CE" w:rsidP="00CC33CE">
            <w:pPr>
              <w:tabs>
                <w:tab w:val="left" w:pos="3870"/>
              </w:tabs>
              <w:rPr>
                <w:rFonts w:ascii="Verdana" w:hAnsi="Verdana"/>
                <w:b/>
                <w:bCs/>
                <w:sz w:val="22"/>
                <w:szCs w:val="22"/>
              </w:rPr>
            </w:pPr>
            <w:r w:rsidRPr="002F67D3">
              <w:rPr>
                <w:rFonts w:ascii="Verdana" w:hAnsi="Verdana"/>
                <w:b/>
                <w:bCs/>
                <w:sz w:val="22"/>
                <w:szCs w:val="22"/>
              </w:rPr>
              <w:lastRenderedPageBreak/>
              <w:t>1.8 Open Enrollment Contract (See Section and 6.2)</w:t>
            </w:r>
          </w:p>
          <w:p w14:paraId="0A283B8A" w14:textId="77777777" w:rsidR="00C823F6" w:rsidRPr="00412293" w:rsidRDefault="00C823F6" w:rsidP="00CC33CE">
            <w:pPr>
              <w:tabs>
                <w:tab w:val="left" w:pos="3870"/>
              </w:tabs>
              <w:rPr>
                <w:rFonts w:ascii="Verdana" w:hAnsi="Verdana"/>
                <w:sz w:val="22"/>
                <w:szCs w:val="22"/>
              </w:rPr>
            </w:pPr>
          </w:p>
          <w:p w14:paraId="5557BA59" w14:textId="448CAFE4" w:rsidR="00CC33CE" w:rsidRPr="00412293" w:rsidRDefault="00CC33CE" w:rsidP="00CC33CE">
            <w:pPr>
              <w:tabs>
                <w:tab w:val="left" w:pos="3870"/>
              </w:tabs>
              <w:rPr>
                <w:rFonts w:ascii="Verdana" w:hAnsi="Verdana"/>
                <w:sz w:val="22"/>
                <w:szCs w:val="22"/>
              </w:rPr>
            </w:pPr>
            <w:r w:rsidRPr="00412293">
              <w:rPr>
                <w:rFonts w:ascii="Verdana" w:hAnsi="Verdana"/>
                <w:sz w:val="22"/>
                <w:szCs w:val="22"/>
              </w:rPr>
              <w:t>1.8.1 If the Applicant is awarded a Contract for this Open Enrollment, then they agree to comply with:</w:t>
            </w:r>
          </w:p>
          <w:p w14:paraId="6444A454" w14:textId="77777777" w:rsidR="0030770D" w:rsidRPr="00412293" w:rsidRDefault="0030770D" w:rsidP="00CC33CE">
            <w:pPr>
              <w:tabs>
                <w:tab w:val="left" w:pos="3870"/>
              </w:tabs>
              <w:rPr>
                <w:rFonts w:ascii="Verdana" w:hAnsi="Verdana"/>
                <w:sz w:val="22"/>
                <w:szCs w:val="22"/>
              </w:rPr>
            </w:pPr>
          </w:p>
          <w:p w14:paraId="2194C35F" w14:textId="1DB74689" w:rsidR="00CC33CE" w:rsidRPr="00412293" w:rsidRDefault="00CC33CE" w:rsidP="00393CB1">
            <w:pPr>
              <w:tabs>
                <w:tab w:val="left" w:pos="3870"/>
              </w:tabs>
              <w:rPr>
                <w:rFonts w:ascii="Verdana" w:hAnsi="Verdana"/>
                <w:sz w:val="22"/>
                <w:szCs w:val="22"/>
              </w:rPr>
            </w:pPr>
            <w:r w:rsidRPr="00412293">
              <w:rPr>
                <w:rFonts w:ascii="Verdana" w:hAnsi="Verdana"/>
                <w:sz w:val="22"/>
                <w:szCs w:val="22"/>
              </w:rPr>
              <w:t xml:space="preserve">a. The Contract prepared by DFPS and executed by DFPS and the </w:t>
            </w:r>
            <w:proofErr w:type="gramStart"/>
            <w:r w:rsidRPr="00412293">
              <w:rPr>
                <w:rFonts w:ascii="Verdana" w:hAnsi="Verdana"/>
                <w:sz w:val="22"/>
                <w:szCs w:val="22"/>
              </w:rPr>
              <w:t>Contractor;</w:t>
            </w:r>
            <w:proofErr w:type="gramEnd"/>
          </w:p>
          <w:p w14:paraId="1B19B6F6" w14:textId="77777777" w:rsidR="0030770D" w:rsidRPr="00412293" w:rsidRDefault="0030770D" w:rsidP="00393CB1">
            <w:pPr>
              <w:tabs>
                <w:tab w:val="left" w:pos="3870"/>
              </w:tabs>
              <w:rPr>
                <w:rFonts w:ascii="Verdana" w:hAnsi="Verdana"/>
                <w:sz w:val="22"/>
                <w:szCs w:val="22"/>
              </w:rPr>
            </w:pPr>
          </w:p>
          <w:p w14:paraId="6317E196" w14:textId="23D16684" w:rsidR="00CC33CE" w:rsidRPr="00412293" w:rsidRDefault="00CC33CE" w:rsidP="00393CB1">
            <w:pPr>
              <w:tabs>
                <w:tab w:val="left" w:pos="3870"/>
              </w:tabs>
              <w:rPr>
                <w:rFonts w:ascii="Verdana" w:hAnsi="Verdana"/>
                <w:sz w:val="22"/>
                <w:szCs w:val="22"/>
              </w:rPr>
            </w:pPr>
            <w:r w:rsidRPr="00412293">
              <w:rPr>
                <w:rFonts w:ascii="Verdana" w:hAnsi="Verdana"/>
                <w:sz w:val="22"/>
                <w:szCs w:val="22"/>
              </w:rPr>
              <w:t>b.</w:t>
            </w:r>
            <w:r w:rsidR="00E72788" w:rsidRPr="00412293">
              <w:rPr>
                <w:rFonts w:ascii="Verdana" w:hAnsi="Verdana"/>
                <w:sz w:val="22"/>
                <w:szCs w:val="22"/>
              </w:rPr>
              <w:t xml:space="preserve"> </w:t>
            </w:r>
            <w:r w:rsidRPr="00412293">
              <w:rPr>
                <w:rFonts w:ascii="Verdana" w:hAnsi="Verdana"/>
                <w:sz w:val="22"/>
                <w:szCs w:val="22"/>
              </w:rPr>
              <w:t>This Open Enrollment (See Section 1.3 for posting links</w:t>
            </w:r>
            <w:proofErr w:type="gramStart"/>
            <w:r w:rsidRPr="00412293">
              <w:rPr>
                <w:rFonts w:ascii="Verdana" w:hAnsi="Verdana"/>
                <w:sz w:val="22"/>
                <w:szCs w:val="22"/>
              </w:rPr>
              <w:t>);</w:t>
            </w:r>
            <w:proofErr w:type="gramEnd"/>
          </w:p>
          <w:p w14:paraId="3356A2FB" w14:textId="77777777" w:rsidR="0030770D" w:rsidRPr="00412293" w:rsidRDefault="0030770D" w:rsidP="00393CB1">
            <w:pPr>
              <w:tabs>
                <w:tab w:val="left" w:pos="3870"/>
              </w:tabs>
              <w:rPr>
                <w:rFonts w:ascii="Verdana" w:hAnsi="Verdana"/>
                <w:sz w:val="22"/>
                <w:szCs w:val="22"/>
              </w:rPr>
            </w:pPr>
          </w:p>
          <w:p w14:paraId="26361BAC" w14:textId="33971A08" w:rsidR="00CC33CE" w:rsidRPr="00412293" w:rsidRDefault="00CC33CE" w:rsidP="00393CB1">
            <w:pPr>
              <w:tabs>
                <w:tab w:val="left" w:pos="3870"/>
              </w:tabs>
              <w:rPr>
                <w:rFonts w:ascii="Verdana" w:hAnsi="Verdana"/>
                <w:sz w:val="22"/>
                <w:szCs w:val="22"/>
              </w:rPr>
            </w:pPr>
            <w:r w:rsidRPr="00412293">
              <w:rPr>
                <w:rFonts w:ascii="Verdana" w:hAnsi="Verdana"/>
                <w:sz w:val="22"/>
                <w:szCs w:val="22"/>
              </w:rPr>
              <w:t>c. The Contract Document File (See Section 1.3 and 6.2), which contains:</w:t>
            </w:r>
          </w:p>
          <w:p w14:paraId="04D069B5" w14:textId="7A73FBF8" w:rsidR="00CC33CE" w:rsidRPr="00412293" w:rsidRDefault="00CC33CE" w:rsidP="00393CB1">
            <w:pPr>
              <w:tabs>
                <w:tab w:val="left" w:pos="3870"/>
              </w:tabs>
              <w:ind w:left="526" w:hanging="270"/>
              <w:rPr>
                <w:rFonts w:ascii="Verdana" w:hAnsi="Verdana"/>
                <w:sz w:val="22"/>
                <w:szCs w:val="22"/>
              </w:rPr>
            </w:pPr>
            <w:r w:rsidRPr="00412293">
              <w:rPr>
                <w:rFonts w:ascii="Verdana" w:hAnsi="Verdana"/>
                <w:sz w:val="22"/>
                <w:szCs w:val="22"/>
              </w:rPr>
              <w:t>1.</w:t>
            </w:r>
            <w:r w:rsidR="00E72788" w:rsidRPr="00412293">
              <w:rPr>
                <w:rFonts w:ascii="Verdana" w:hAnsi="Verdana"/>
                <w:sz w:val="22"/>
                <w:szCs w:val="22"/>
              </w:rPr>
              <w:t xml:space="preserve"> </w:t>
            </w:r>
            <w:r w:rsidRPr="00412293">
              <w:rPr>
                <w:rFonts w:ascii="Verdana" w:hAnsi="Verdana"/>
                <w:sz w:val="22"/>
                <w:szCs w:val="22"/>
              </w:rPr>
              <w:t xml:space="preserve">6.2.1 DFPS Vendor Supplemental, Special &amp; Programmatic Conditions </w:t>
            </w:r>
            <w:proofErr w:type="gramStart"/>
            <w:r w:rsidRPr="00412293">
              <w:rPr>
                <w:rFonts w:ascii="Verdana" w:hAnsi="Verdana"/>
                <w:sz w:val="22"/>
                <w:szCs w:val="22"/>
              </w:rPr>
              <w:t>IPTP;</w:t>
            </w:r>
            <w:proofErr w:type="gramEnd"/>
          </w:p>
          <w:p w14:paraId="4A73FE86" w14:textId="795405B2" w:rsidR="00CC33CE" w:rsidRPr="00412293" w:rsidRDefault="00CC33CE" w:rsidP="00393CB1">
            <w:pPr>
              <w:tabs>
                <w:tab w:val="left" w:pos="3870"/>
              </w:tabs>
              <w:ind w:firstLine="256"/>
              <w:rPr>
                <w:rFonts w:ascii="Verdana" w:hAnsi="Verdana"/>
                <w:sz w:val="22"/>
                <w:szCs w:val="22"/>
              </w:rPr>
            </w:pPr>
            <w:r w:rsidRPr="00412293">
              <w:rPr>
                <w:rFonts w:ascii="Verdana" w:hAnsi="Verdana"/>
                <w:sz w:val="22"/>
                <w:szCs w:val="22"/>
              </w:rPr>
              <w:lastRenderedPageBreak/>
              <w:t>2.</w:t>
            </w:r>
            <w:r w:rsidR="00E72788" w:rsidRPr="00412293">
              <w:rPr>
                <w:rFonts w:ascii="Verdana" w:hAnsi="Verdana"/>
                <w:sz w:val="22"/>
                <w:szCs w:val="22"/>
              </w:rPr>
              <w:t xml:space="preserve"> </w:t>
            </w:r>
            <w:r w:rsidRPr="00412293">
              <w:rPr>
                <w:rFonts w:ascii="Verdana" w:hAnsi="Verdana"/>
                <w:sz w:val="22"/>
                <w:szCs w:val="22"/>
              </w:rPr>
              <w:t>6.2.2 DFPS Uniform Terms and Conditions</w:t>
            </w:r>
          </w:p>
          <w:p w14:paraId="5EF8363E" w14:textId="05953721" w:rsidR="00CC33CE" w:rsidRPr="00412293" w:rsidRDefault="00CC33CE" w:rsidP="0030770D">
            <w:pPr>
              <w:tabs>
                <w:tab w:val="left" w:pos="3870"/>
              </w:tabs>
              <w:ind w:left="526" w:hanging="270"/>
              <w:rPr>
                <w:rFonts w:ascii="Verdana" w:hAnsi="Verdana"/>
                <w:sz w:val="22"/>
                <w:szCs w:val="22"/>
              </w:rPr>
            </w:pPr>
            <w:r w:rsidRPr="00412293">
              <w:rPr>
                <w:rFonts w:ascii="Verdana" w:hAnsi="Verdana"/>
                <w:sz w:val="22"/>
                <w:szCs w:val="22"/>
              </w:rPr>
              <w:t>3.</w:t>
            </w:r>
            <w:r w:rsidR="00E72788" w:rsidRPr="00412293">
              <w:rPr>
                <w:rFonts w:ascii="Verdana" w:hAnsi="Verdana"/>
                <w:sz w:val="22"/>
                <w:szCs w:val="22"/>
              </w:rPr>
              <w:t xml:space="preserve"> </w:t>
            </w:r>
            <w:r w:rsidRPr="00412293">
              <w:rPr>
                <w:rFonts w:ascii="Verdana" w:hAnsi="Verdana"/>
                <w:sz w:val="22"/>
                <w:szCs w:val="22"/>
              </w:rPr>
              <w:t>6.2.3 Residential Child Care Services Performance Measures for IPTP.</w:t>
            </w:r>
          </w:p>
          <w:p w14:paraId="4870A0B0" w14:textId="77777777" w:rsidR="0030770D" w:rsidRPr="00412293" w:rsidRDefault="0030770D" w:rsidP="0030770D">
            <w:pPr>
              <w:tabs>
                <w:tab w:val="left" w:pos="3870"/>
              </w:tabs>
              <w:ind w:left="526" w:hanging="270"/>
              <w:rPr>
                <w:rFonts w:ascii="Verdana" w:hAnsi="Verdana"/>
                <w:sz w:val="22"/>
                <w:szCs w:val="22"/>
              </w:rPr>
            </w:pPr>
          </w:p>
          <w:p w14:paraId="7345C103" w14:textId="68495107" w:rsidR="00CC33CE" w:rsidRPr="00412293" w:rsidRDefault="00CC33CE" w:rsidP="00CC33CE">
            <w:pPr>
              <w:tabs>
                <w:tab w:val="left" w:pos="3870"/>
              </w:tabs>
              <w:rPr>
                <w:rFonts w:ascii="Verdana" w:hAnsi="Verdana"/>
                <w:sz w:val="22"/>
                <w:szCs w:val="22"/>
              </w:rPr>
            </w:pPr>
            <w:r w:rsidRPr="00412293">
              <w:rPr>
                <w:rFonts w:ascii="Verdana" w:hAnsi="Verdana"/>
                <w:sz w:val="22"/>
                <w:szCs w:val="22"/>
              </w:rPr>
              <w:t>d.</w:t>
            </w:r>
            <w:r w:rsidR="00260F52" w:rsidRPr="00412293">
              <w:rPr>
                <w:rFonts w:ascii="Verdana" w:hAnsi="Verdana"/>
                <w:sz w:val="22"/>
                <w:szCs w:val="22"/>
              </w:rPr>
              <w:t xml:space="preserve"> </w:t>
            </w:r>
            <w:r w:rsidRPr="00412293">
              <w:rPr>
                <w:rFonts w:ascii="Verdana" w:hAnsi="Verdana"/>
                <w:sz w:val="22"/>
                <w:szCs w:val="22"/>
              </w:rPr>
              <w:t>The Applicant also agrees to comply with terms of the IPTP Open Enrollment and Contract Documents File as it is posted and any updates to it, including where it is posted if the ESBD or HHS Enrollment site locations are updated See Sections 1.3 and 6.2)</w:t>
            </w:r>
          </w:p>
          <w:p w14:paraId="378BB46B" w14:textId="77777777" w:rsidR="0030770D" w:rsidRPr="00412293" w:rsidRDefault="0030770D" w:rsidP="00CC33CE">
            <w:pPr>
              <w:tabs>
                <w:tab w:val="left" w:pos="3870"/>
              </w:tabs>
              <w:rPr>
                <w:rFonts w:ascii="Verdana" w:hAnsi="Verdana"/>
                <w:sz w:val="22"/>
                <w:szCs w:val="22"/>
              </w:rPr>
            </w:pPr>
          </w:p>
          <w:p w14:paraId="560A7DC9" w14:textId="386116F0" w:rsidR="00CC33CE" w:rsidRPr="00412293" w:rsidRDefault="00CC33CE" w:rsidP="00CC33CE">
            <w:pPr>
              <w:tabs>
                <w:tab w:val="left" w:pos="3870"/>
              </w:tabs>
              <w:rPr>
                <w:rFonts w:ascii="Verdana" w:hAnsi="Verdana"/>
                <w:sz w:val="22"/>
                <w:szCs w:val="22"/>
              </w:rPr>
            </w:pPr>
            <w:r w:rsidRPr="00412293">
              <w:rPr>
                <w:rFonts w:ascii="Verdana" w:hAnsi="Verdana"/>
                <w:sz w:val="22"/>
                <w:szCs w:val="22"/>
              </w:rPr>
              <w:t>e.</w:t>
            </w:r>
            <w:r w:rsidR="00260F52" w:rsidRPr="00412293">
              <w:rPr>
                <w:rFonts w:ascii="Verdana" w:hAnsi="Verdana"/>
                <w:sz w:val="22"/>
                <w:szCs w:val="22"/>
              </w:rPr>
              <w:t xml:space="preserve"> </w:t>
            </w:r>
            <w:r w:rsidRPr="00412293">
              <w:rPr>
                <w:rFonts w:ascii="Verdana" w:hAnsi="Verdana"/>
                <w:sz w:val="22"/>
                <w:szCs w:val="22"/>
              </w:rPr>
              <w:t xml:space="preserve">The Applicant will also be responsible for periodically checking ESBD and the HHS Enrollment site, or any successor to these sites, to endure compliance with any updates to IPTP Open Enrollment and Contract Documents File (See Sections 1.3 and 6.2). </w:t>
            </w:r>
          </w:p>
          <w:p w14:paraId="7FB9C8A7" w14:textId="77777777" w:rsidR="0030770D" w:rsidRPr="00412293" w:rsidRDefault="0030770D" w:rsidP="00CC33CE">
            <w:pPr>
              <w:tabs>
                <w:tab w:val="left" w:pos="3870"/>
              </w:tabs>
              <w:rPr>
                <w:rFonts w:ascii="Verdana" w:hAnsi="Verdana"/>
                <w:sz w:val="22"/>
                <w:szCs w:val="22"/>
              </w:rPr>
            </w:pPr>
          </w:p>
          <w:p w14:paraId="6B885EDC" w14:textId="5CFCFD5F" w:rsidR="00CC33CE" w:rsidRPr="00412293" w:rsidRDefault="00CC33CE" w:rsidP="00CC33CE">
            <w:pPr>
              <w:tabs>
                <w:tab w:val="left" w:pos="3870"/>
              </w:tabs>
              <w:rPr>
                <w:rFonts w:ascii="Verdana" w:hAnsi="Verdana"/>
                <w:sz w:val="22"/>
                <w:szCs w:val="22"/>
              </w:rPr>
            </w:pPr>
            <w:r w:rsidRPr="00412293">
              <w:rPr>
                <w:rFonts w:ascii="Verdana" w:hAnsi="Verdana"/>
                <w:sz w:val="22"/>
                <w:szCs w:val="22"/>
              </w:rPr>
              <w:t>1.8.2</w:t>
            </w:r>
            <w:r w:rsidR="0030770D" w:rsidRPr="00412293">
              <w:rPr>
                <w:rFonts w:ascii="Verdana" w:hAnsi="Verdana"/>
                <w:sz w:val="22"/>
                <w:szCs w:val="22"/>
              </w:rPr>
              <w:t xml:space="preserve"> </w:t>
            </w:r>
            <w:r w:rsidRPr="00412293">
              <w:rPr>
                <w:rFonts w:ascii="Verdana" w:hAnsi="Verdana"/>
                <w:sz w:val="22"/>
                <w:szCs w:val="22"/>
              </w:rPr>
              <w:t>If after reviewing the Application and if required, completing the Service Level Monitor Review and/or the Readiness Assessment, DFPS may determine that the Contractor will have additional Fiscal and/or Programmatic Provisional Conditions added to the Contract that they execute with DFPS (See also Section 5).</w:t>
            </w:r>
          </w:p>
          <w:p w14:paraId="70910BF0" w14:textId="77777777" w:rsidR="0030770D" w:rsidRPr="00412293" w:rsidRDefault="0030770D" w:rsidP="00CC33CE">
            <w:pPr>
              <w:tabs>
                <w:tab w:val="left" w:pos="3870"/>
              </w:tabs>
              <w:rPr>
                <w:rFonts w:ascii="Verdana" w:hAnsi="Verdana"/>
                <w:sz w:val="22"/>
                <w:szCs w:val="22"/>
              </w:rPr>
            </w:pPr>
          </w:p>
          <w:p w14:paraId="3AC45810" w14:textId="144D9584" w:rsidR="00BD76F2" w:rsidRPr="00412293" w:rsidRDefault="00CC33CE" w:rsidP="00CC33CE">
            <w:pPr>
              <w:tabs>
                <w:tab w:val="left" w:pos="3870"/>
              </w:tabs>
              <w:rPr>
                <w:rFonts w:ascii="Verdana" w:hAnsi="Verdana"/>
                <w:b/>
                <w:bCs/>
                <w:sz w:val="22"/>
                <w:szCs w:val="22"/>
                <w:u w:val="single"/>
              </w:rPr>
            </w:pPr>
            <w:r w:rsidRPr="00412293">
              <w:rPr>
                <w:rFonts w:ascii="Verdana" w:hAnsi="Verdana"/>
                <w:sz w:val="22"/>
                <w:szCs w:val="22"/>
              </w:rPr>
              <w:t>1.8.3</w:t>
            </w:r>
            <w:r w:rsidR="0030770D" w:rsidRPr="00412293">
              <w:rPr>
                <w:rFonts w:ascii="Verdana" w:hAnsi="Verdana"/>
                <w:sz w:val="22"/>
                <w:szCs w:val="22"/>
              </w:rPr>
              <w:t xml:space="preserve"> </w:t>
            </w:r>
            <w:r w:rsidRPr="00412293">
              <w:rPr>
                <w:rFonts w:ascii="Verdana" w:hAnsi="Verdana"/>
                <w:sz w:val="22"/>
                <w:szCs w:val="22"/>
              </w:rPr>
              <w:t>DFPS will determine the length of the Contract’s term and whether the Contractor’s term can be extended.</w:t>
            </w:r>
          </w:p>
        </w:tc>
      </w:tr>
      <w:tr w:rsidR="00BD76F2" w:rsidRPr="00036751" w14:paraId="35AABEAD"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77E71CD9" w14:textId="72AE66A5" w:rsidR="00BD76F2" w:rsidRPr="00412293" w:rsidRDefault="00BD76F2" w:rsidP="00BD76F2">
            <w:pPr>
              <w:tabs>
                <w:tab w:val="left" w:pos="3870"/>
              </w:tabs>
              <w:jc w:val="right"/>
              <w:rPr>
                <w:rFonts w:ascii="Verdana" w:hAnsi="Verdana"/>
                <w:sz w:val="22"/>
                <w:szCs w:val="22"/>
              </w:rPr>
            </w:pPr>
            <w:r w:rsidRPr="00412293">
              <w:rPr>
                <w:rFonts w:ascii="Verdana" w:hAnsi="Verdana"/>
                <w:sz w:val="22"/>
                <w:szCs w:val="22"/>
              </w:rPr>
              <w:lastRenderedPageBreak/>
              <w:t>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4AA185" w14:textId="1692B2C2" w:rsidR="00BD76F2" w:rsidRPr="00412293" w:rsidRDefault="0081245E" w:rsidP="00153F66">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908BF2A" w14:textId="324ADFB1" w:rsidR="00DA26FE" w:rsidRPr="00412293" w:rsidRDefault="0066690F" w:rsidP="00DA26FE">
            <w:pPr>
              <w:tabs>
                <w:tab w:val="left" w:pos="3870"/>
              </w:tabs>
              <w:rPr>
                <w:rFonts w:ascii="Verdana" w:hAnsi="Verdana"/>
                <w:sz w:val="22"/>
                <w:szCs w:val="22"/>
              </w:rPr>
            </w:pPr>
            <w:r w:rsidRPr="00412293">
              <w:rPr>
                <w:rFonts w:ascii="Verdana" w:hAnsi="Verdana"/>
                <w:sz w:val="22"/>
                <w:szCs w:val="22"/>
              </w:rPr>
              <w:t>2.2.1</w:t>
            </w:r>
            <w:r w:rsidR="00DA26FE" w:rsidRPr="00412293">
              <w:rPr>
                <w:rFonts w:ascii="Verdana" w:hAnsi="Verdana"/>
                <w:sz w:val="22"/>
                <w:szCs w:val="22"/>
              </w:rPr>
              <w:t xml:space="preserve"> a. 24 Hour Residential Child Care Requirements (Requirements) at </w:t>
            </w:r>
          </w:p>
          <w:p w14:paraId="622372B6" w14:textId="5F9A93DC" w:rsidR="00BD76F2" w:rsidRPr="00412293" w:rsidRDefault="00DA26FE" w:rsidP="00DA26FE">
            <w:pPr>
              <w:tabs>
                <w:tab w:val="left" w:pos="3870"/>
              </w:tabs>
              <w:rPr>
                <w:rFonts w:ascii="Verdana" w:hAnsi="Verdana"/>
                <w:sz w:val="22"/>
                <w:szCs w:val="22"/>
              </w:rPr>
            </w:pPr>
            <w:r w:rsidRPr="00412293">
              <w:rPr>
                <w:rFonts w:ascii="Verdana" w:hAnsi="Verdana"/>
                <w:sz w:val="22"/>
                <w:szCs w:val="22"/>
              </w:rPr>
              <w:t xml:space="preserve">http://www.dfps.state.tx.us/Doing_Business/Purchased_Client_Services/Residential_Child_Care_Contracts/documents/24_Hour_RCC_Requirements.pdf.   Out-of-State Contractors will comply with the requirements in Section (III) (A) in 6.3.1.  </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A7F8FC2" w14:textId="77777777" w:rsidR="00DA26FE" w:rsidRPr="00412293" w:rsidRDefault="00DA26FE" w:rsidP="00DA26FE">
            <w:pPr>
              <w:tabs>
                <w:tab w:val="left" w:pos="3870"/>
              </w:tabs>
              <w:rPr>
                <w:rFonts w:ascii="Verdana" w:hAnsi="Verdana"/>
                <w:sz w:val="22"/>
                <w:szCs w:val="22"/>
              </w:rPr>
            </w:pPr>
            <w:r w:rsidRPr="00412293">
              <w:rPr>
                <w:rFonts w:ascii="Verdana" w:hAnsi="Verdana"/>
                <w:sz w:val="22"/>
                <w:szCs w:val="22"/>
              </w:rPr>
              <w:t xml:space="preserve">2.2.1 a. 24 Hour Residential Child Care Requirements (Requirements) at </w:t>
            </w:r>
          </w:p>
          <w:p w14:paraId="04F492A7" w14:textId="13F713A9" w:rsidR="00BD76F2" w:rsidRPr="00412293" w:rsidRDefault="00DA26FE" w:rsidP="00DA26FE">
            <w:pPr>
              <w:tabs>
                <w:tab w:val="left" w:pos="3870"/>
              </w:tabs>
              <w:rPr>
                <w:rFonts w:ascii="Verdana" w:hAnsi="Verdana"/>
                <w:sz w:val="22"/>
                <w:szCs w:val="22"/>
              </w:rPr>
            </w:pPr>
            <w:r w:rsidRPr="00412293">
              <w:rPr>
                <w:rFonts w:ascii="Verdana" w:hAnsi="Verdana"/>
                <w:sz w:val="22"/>
                <w:szCs w:val="22"/>
              </w:rPr>
              <w:t>http://www.dfps.state.tx.us/Doing_Business/Purchased_Client_Services/Residential_Child_Care_Contracts/documents/24_Hour_RCC_Requirements.pdf.   Out-of-State Contractors will comply with the requirements in Section (III) (A) in 6.</w:t>
            </w:r>
            <w:r w:rsidR="00031F53" w:rsidRPr="00412293">
              <w:rPr>
                <w:rFonts w:ascii="Verdana" w:hAnsi="Verdana"/>
                <w:sz w:val="22"/>
                <w:szCs w:val="22"/>
              </w:rPr>
              <w:t>2</w:t>
            </w:r>
            <w:r w:rsidRPr="00412293">
              <w:rPr>
                <w:rFonts w:ascii="Verdana" w:hAnsi="Verdana"/>
                <w:sz w:val="22"/>
                <w:szCs w:val="22"/>
              </w:rPr>
              <w:t xml:space="preserve">.1.  </w:t>
            </w:r>
          </w:p>
        </w:tc>
      </w:tr>
      <w:tr w:rsidR="00BD76F2" w:rsidRPr="00036751" w14:paraId="1313AC17"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285D6DCA" w14:textId="48ECEB55"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49B214" w14:textId="01C64EB9" w:rsidR="00BD76F2" w:rsidRPr="00412293" w:rsidRDefault="0081245E" w:rsidP="00153F66">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0F8674A" w14:textId="52220B4F" w:rsidR="00273585" w:rsidRPr="002F67D3" w:rsidRDefault="00273585" w:rsidP="00273585">
            <w:pPr>
              <w:tabs>
                <w:tab w:val="left" w:pos="3870"/>
              </w:tabs>
              <w:rPr>
                <w:rFonts w:ascii="Verdana" w:hAnsi="Verdana"/>
                <w:b/>
                <w:bCs/>
                <w:sz w:val="22"/>
                <w:szCs w:val="22"/>
              </w:rPr>
            </w:pPr>
            <w:r w:rsidRPr="002F67D3">
              <w:rPr>
                <w:rFonts w:ascii="Verdana" w:hAnsi="Verdana"/>
                <w:b/>
                <w:bCs/>
                <w:sz w:val="22"/>
                <w:szCs w:val="22"/>
              </w:rPr>
              <w:t>2.8 Background Checks</w:t>
            </w:r>
          </w:p>
          <w:p w14:paraId="5D417EFB" w14:textId="649F6CBB" w:rsidR="00BD76F2" w:rsidRPr="00412293" w:rsidRDefault="00273585" w:rsidP="00273585">
            <w:pPr>
              <w:tabs>
                <w:tab w:val="left" w:pos="3870"/>
              </w:tabs>
              <w:rPr>
                <w:rFonts w:ascii="Verdana" w:hAnsi="Verdana"/>
                <w:sz w:val="22"/>
                <w:szCs w:val="22"/>
              </w:rPr>
            </w:pPr>
            <w:r w:rsidRPr="00412293">
              <w:rPr>
                <w:rFonts w:ascii="Verdana" w:hAnsi="Verdana"/>
                <w:sz w:val="22"/>
                <w:szCs w:val="22"/>
              </w:rPr>
              <w:t>In addition to complying with VII (C) of Section 6.3.2, anyone who is a Principal or has access to the financial operations of the organization submit Forms 2970c and 2971c (See Section 6.1).</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3940F04B" w14:textId="61C20643" w:rsidR="00273585" w:rsidRPr="002F67D3" w:rsidRDefault="00273585" w:rsidP="00273585">
            <w:pPr>
              <w:tabs>
                <w:tab w:val="left" w:pos="3870"/>
              </w:tabs>
              <w:rPr>
                <w:rFonts w:ascii="Verdana" w:hAnsi="Verdana"/>
                <w:b/>
                <w:bCs/>
                <w:sz w:val="22"/>
                <w:szCs w:val="22"/>
              </w:rPr>
            </w:pPr>
            <w:r w:rsidRPr="002F67D3">
              <w:rPr>
                <w:rFonts w:ascii="Verdana" w:hAnsi="Verdana"/>
                <w:b/>
                <w:bCs/>
                <w:sz w:val="22"/>
                <w:szCs w:val="22"/>
              </w:rPr>
              <w:t>2.8 Background Checks</w:t>
            </w:r>
          </w:p>
          <w:p w14:paraId="34B15B98" w14:textId="53996E05" w:rsidR="00BD76F2" w:rsidRPr="00412293" w:rsidRDefault="00273585" w:rsidP="00273585">
            <w:pPr>
              <w:tabs>
                <w:tab w:val="left" w:pos="3870"/>
              </w:tabs>
              <w:rPr>
                <w:rFonts w:ascii="Verdana" w:hAnsi="Verdana"/>
                <w:sz w:val="22"/>
                <w:szCs w:val="22"/>
              </w:rPr>
            </w:pPr>
            <w:r w:rsidRPr="00412293">
              <w:rPr>
                <w:rFonts w:ascii="Verdana" w:hAnsi="Verdana"/>
                <w:sz w:val="22"/>
                <w:szCs w:val="22"/>
              </w:rPr>
              <w:t>In addition to complying with VII (C) of Section 6.2.2, anyone who is a Principal or has access to the financial operations of the organization submit Forms 2970c and 2971c (See Section 6.1).</w:t>
            </w:r>
          </w:p>
        </w:tc>
      </w:tr>
      <w:tr w:rsidR="00BD76F2" w:rsidRPr="00036751" w14:paraId="4904650B"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5B1A131F" w14:textId="414F591A"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t>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25C68FD" w14:textId="13D5EB0F" w:rsidR="00BD76F2" w:rsidRPr="00412293" w:rsidRDefault="0081245E" w:rsidP="00153F66">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53EB3C6" w14:textId="37930634" w:rsidR="000529EF" w:rsidRPr="002F67D3" w:rsidRDefault="000529EF" w:rsidP="000529EF">
            <w:pPr>
              <w:tabs>
                <w:tab w:val="left" w:pos="3870"/>
              </w:tabs>
              <w:rPr>
                <w:rFonts w:ascii="Verdana" w:hAnsi="Verdana"/>
                <w:b/>
                <w:bCs/>
                <w:sz w:val="22"/>
                <w:szCs w:val="22"/>
              </w:rPr>
            </w:pPr>
            <w:r w:rsidRPr="002F67D3">
              <w:rPr>
                <w:rFonts w:ascii="Verdana" w:hAnsi="Verdana"/>
                <w:b/>
                <w:bCs/>
                <w:sz w:val="22"/>
                <w:szCs w:val="22"/>
              </w:rPr>
              <w:t>2.9 Subcontractors</w:t>
            </w:r>
          </w:p>
          <w:p w14:paraId="7E347019" w14:textId="71837DEE" w:rsidR="00BD76F2" w:rsidRPr="00412293" w:rsidRDefault="000529EF" w:rsidP="000529EF">
            <w:pPr>
              <w:tabs>
                <w:tab w:val="left" w:pos="3870"/>
              </w:tabs>
              <w:rPr>
                <w:rFonts w:ascii="Verdana" w:hAnsi="Verdana"/>
                <w:sz w:val="22"/>
                <w:szCs w:val="22"/>
              </w:rPr>
            </w:pPr>
            <w:r w:rsidRPr="00412293">
              <w:rPr>
                <w:rFonts w:ascii="Verdana" w:hAnsi="Verdana"/>
                <w:sz w:val="22"/>
                <w:szCs w:val="22"/>
              </w:rPr>
              <w:t xml:space="preserve">In addition to complying with VII (T) of Section 6.3.2, and </w:t>
            </w:r>
            <w:proofErr w:type="gramStart"/>
            <w:r w:rsidRPr="00412293">
              <w:rPr>
                <w:rFonts w:ascii="Verdana" w:hAnsi="Verdana"/>
                <w:sz w:val="22"/>
                <w:szCs w:val="22"/>
              </w:rPr>
              <w:t>regardless</w:t>
            </w:r>
            <w:proofErr w:type="gramEnd"/>
            <w:r w:rsidRPr="00412293">
              <w:rPr>
                <w:rFonts w:ascii="Verdana" w:hAnsi="Verdana"/>
                <w:sz w:val="22"/>
                <w:szCs w:val="22"/>
              </w:rPr>
              <w:t xml:space="preserve"> if the Contractor uses subcontractors to provide direct delivery and management services under this Contract, the Contractor is required to submit 2033-RCC annually.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C0AD2BB" w14:textId="39E6DD14" w:rsidR="000529EF" w:rsidRPr="002F67D3" w:rsidRDefault="000529EF" w:rsidP="000529EF">
            <w:pPr>
              <w:tabs>
                <w:tab w:val="left" w:pos="3870"/>
              </w:tabs>
              <w:rPr>
                <w:rFonts w:ascii="Verdana" w:hAnsi="Verdana"/>
                <w:b/>
                <w:bCs/>
                <w:sz w:val="22"/>
                <w:szCs w:val="22"/>
              </w:rPr>
            </w:pPr>
            <w:r w:rsidRPr="002F67D3">
              <w:rPr>
                <w:rFonts w:ascii="Verdana" w:hAnsi="Verdana"/>
                <w:b/>
                <w:bCs/>
                <w:sz w:val="22"/>
                <w:szCs w:val="22"/>
              </w:rPr>
              <w:t>2.9 Subcontractors</w:t>
            </w:r>
          </w:p>
          <w:p w14:paraId="3CBD6625" w14:textId="132206BE" w:rsidR="00BD76F2" w:rsidRPr="00412293" w:rsidRDefault="000529EF" w:rsidP="000529EF">
            <w:pPr>
              <w:tabs>
                <w:tab w:val="left" w:pos="3870"/>
              </w:tabs>
              <w:rPr>
                <w:rFonts w:ascii="Verdana" w:hAnsi="Verdana"/>
                <w:sz w:val="22"/>
                <w:szCs w:val="22"/>
              </w:rPr>
            </w:pPr>
            <w:r w:rsidRPr="00412293">
              <w:rPr>
                <w:rFonts w:ascii="Verdana" w:hAnsi="Verdana"/>
                <w:sz w:val="22"/>
                <w:szCs w:val="22"/>
              </w:rPr>
              <w:t xml:space="preserve">In addition to complying with VII (T) of Section 6.2.2, and </w:t>
            </w:r>
            <w:proofErr w:type="gramStart"/>
            <w:r w:rsidRPr="00412293">
              <w:rPr>
                <w:rFonts w:ascii="Verdana" w:hAnsi="Verdana"/>
                <w:sz w:val="22"/>
                <w:szCs w:val="22"/>
              </w:rPr>
              <w:t>regardless</w:t>
            </w:r>
            <w:proofErr w:type="gramEnd"/>
            <w:r w:rsidRPr="00412293">
              <w:rPr>
                <w:rFonts w:ascii="Verdana" w:hAnsi="Verdana"/>
                <w:sz w:val="22"/>
                <w:szCs w:val="22"/>
              </w:rPr>
              <w:t xml:space="preserve"> if the Contractor uses subcontractors to provide direct delivery and management services under this Contract, the Contractor is required to submit 2033-RCC annually.</w:t>
            </w:r>
          </w:p>
        </w:tc>
      </w:tr>
      <w:tr w:rsidR="00BD76F2" w:rsidRPr="00036751" w14:paraId="4EB39C81"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222DE670" w14:textId="2DABDBA9"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t>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EE2CEE" w14:textId="0148FCE2" w:rsidR="00BD76F2" w:rsidRPr="00412293" w:rsidRDefault="0081245E" w:rsidP="00153F66">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00C26E9" w14:textId="4F955432" w:rsidR="004E679F" w:rsidRPr="002F67D3" w:rsidRDefault="004E679F" w:rsidP="004E679F">
            <w:pPr>
              <w:tabs>
                <w:tab w:val="left" w:pos="3870"/>
              </w:tabs>
              <w:rPr>
                <w:rFonts w:ascii="Verdana" w:hAnsi="Verdana"/>
                <w:b/>
                <w:bCs/>
                <w:sz w:val="22"/>
                <w:szCs w:val="22"/>
              </w:rPr>
            </w:pPr>
            <w:r w:rsidRPr="002F67D3">
              <w:rPr>
                <w:rFonts w:ascii="Verdana" w:hAnsi="Verdana"/>
                <w:b/>
                <w:bCs/>
                <w:sz w:val="22"/>
                <w:szCs w:val="22"/>
              </w:rPr>
              <w:t>2.10 Performance Measures</w:t>
            </w:r>
          </w:p>
          <w:p w14:paraId="2D3E82ED" w14:textId="3D3D83B9" w:rsidR="00BD76F2" w:rsidRPr="00412293" w:rsidRDefault="004E679F" w:rsidP="004E679F">
            <w:pPr>
              <w:tabs>
                <w:tab w:val="left" w:pos="3870"/>
              </w:tabs>
              <w:rPr>
                <w:rFonts w:ascii="Verdana" w:hAnsi="Verdana"/>
                <w:sz w:val="22"/>
                <w:szCs w:val="22"/>
              </w:rPr>
            </w:pPr>
            <w:r w:rsidRPr="00412293">
              <w:rPr>
                <w:rFonts w:ascii="Verdana" w:hAnsi="Verdana"/>
                <w:sz w:val="22"/>
                <w:szCs w:val="22"/>
              </w:rPr>
              <w:t>The Contractor must comply with the Performance Measures in Section 6.3.3.</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6AD6CDA" w14:textId="10A10278" w:rsidR="004E679F" w:rsidRPr="002F67D3" w:rsidRDefault="004E679F" w:rsidP="004E679F">
            <w:pPr>
              <w:tabs>
                <w:tab w:val="left" w:pos="3870"/>
              </w:tabs>
              <w:rPr>
                <w:rFonts w:ascii="Verdana" w:hAnsi="Verdana"/>
                <w:b/>
                <w:bCs/>
                <w:sz w:val="22"/>
                <w:szCs w:val="22"/>
              </w:rPr>
            </w:pPr>
            <w:r w:rsidRPr="002F67D3">
              <w:rPr>
                <w:rFonts w:ascii="Verdana" w:hAnsi="Verdana"/>
                <w:b/>
                <w:bCs/>
                <w:sz w:val="22"/>
                <w:szCs w:val="22"/>
              </w:rPr>
              <w:t>2.10 Performance Measures</w:t>
            </w:r>
          </w:p>
          <w:p w14:paraId="5231771E" w14:textId="6F94D7E1" w:rsidR="00BD76F2" w:rsidRPr="00412293" w:rsidRDefault="004E679F" w:rsidP="004E679F">
            <w:pPr>
              <w:tabs>
                <w:tab w:val="left" w:pos="3870"/>
              </w:tabs>
              <w:rPr>
                <w:rFonts w:ascii="Verdana" w:hAnsi="Verdana"/>
                <w:sz w:val="22"/>
                <w:szCs w:val="22"/>
              </w:rPr>
            </w:pPr>
            <w:r w:rsidRPr="00412293">
              <w:rPr>
                <w:rFonts w:ascii="Verdana" w:hAnsi="Verdana"/>
                <w:sz w:val="22"/>
                <w:szCs w:val="22"/>
              </w:rPr>
              <w:t>The Contractor must comply with the Performance Measures in Section 6.2.3.</w:t>
            </w:r>
          </w:p>
        </w:tc>
      </w:tr>
      <w:tr w:rsidR="00BD76F2" w:rsidRPr="00036751" w14:paraId="6E54E90D" w14:textId="77777777" w:rsidTr="002F67D3">
        <w:trPr>
          <w:trHeight w:val="404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E563C2B" w14:textId="4337A75E"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lastRenderedPageBreak/>
              <w:t>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4F264C" w14:textId="4A21C8A4" w:rsidR="00BD76F2" w:rsidRPr="00412293" w:rsidRDefault="0081245E" w:rsidP="00153F66">
            <w:pPr>
              <w:tabs>
                <w:tab w:val="left" w:pos="3870"/>
              </w:tabs>
              <w:rPr>
                <w:rFonts w:ascii="Verdana" w:hAnsi="Verdana"/>
                <w:b/>
                <w:bCs/>
                <w:sz w:val="22"/>
                <w:szCs w:val="22"/>
                <w:u w:val="single"/>
              </w:rPr>
            </w:pPr>
            <w:r w:rsidRPr="00412293">
              <w:rPr>
                <w:rFonts w:ascii="Verdana" w:hAnsi="Verdana" w:cs="Times New Roman"/>
                <w:bCs/>
                <w:sz w:val="22"/>
                <w:szCs w:val="22"/>
              </w:rPr>
              <w:t>File 1 (Open Enrollment for IPTP)</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A055499" w14:textId="4DAF3632" w:rsidR="00274B11" w:rsidRPr="002F67D3" w:rsidRDefault="00274B11" w:rsidP="00274B11">
            <w:pPr>
              <w:tabs>
                <w:tab w:val="left" w:pos="3870"/>
              </w:tabs>
              <w:rPr>
                <w:rFonts w:ascii="Verdana" w:hAnsi="Verdana"/>
                <w:b/>
                <w:bCs/>
                <w:sz w:val="22"/>
                <w:szCs w:val="22"/>
              </w:rPr>
            </w:pPr>
            <w:r w:rsidRPr="002F67D3">
              <w:rPr>
                <w:rFonts w:ascii="Verdana" w:hAnsi="Verdana"/>
                <w:b/>
                <w:bCs/>
                <w:sz w:val="22"/>
                <w:szCs w:val="22"/>
              </w:rPr>
              <w:t>6 ATTACHMENTS TO THIS OPEN ENROLLMENT</w:t>
            </w:r>
          </w:p>
          <w:p w14:paraId="198B4CC6" w14:textId="77777777" w:rsidR="00274B11" w:rsidRPr="00412293" w:rsidRDefault="00274B11" w:rsidP="00274B11">
            <w:pPr>
              <w:tabs>
                <w:tab w:val="left" w:pos="3870"/>
              </w:tabs>
              <w:rPr>
                <w:rFonts w:ascii="Verdana" w:hAnsi="Verdana"/>
                <w:sz w:val="22"/>
                <w:szCs w:val="22"/>
              </w:rPr>
            </w:pPr>
          </w:p>
          <w:p w14:paraId="100D1496" w14:textId="17509793" w:rsidR="00274B11" w:rsidRPr="00412293" w:rsidRDefault="00274B11" w:rsidP="00274B11">
            <w:pPr>
              <w:tabs>
                <w:tab w:val="left" w:pos="3870"/>
              </w:tabs>
              <w:rPr>
                <w:rFonts w:ascii="Verdana" w:hAnsi="Verdana"/>
                <w:sz w:val="22"/>
                <w:szCs w:val="22"/>
              </w:rPr>
            </w:pPr>
            <w:r w:rsidRPr="00412293">
              <w:rPr>
                <w:rFonts w:ascii="Verdana" w:hAnsi="Verdana"/>
                <w:sz w:val="22"/>
                <w:szCs w:val="22"/>
              </w:rPr>
              <w:t xml:space="preserve">The following Attachments to this IPTP Open Enrollment (Item 1) and Items 2-4) are located on the ESBD or HHS Enrollment Site (See Section 1.3). </w:t>
            </w:r>
          </w:p>
          <w:p w14:paraId="09D3B0A2" w14:textId="77777777" w:rsidR="00AC4C51" w:rsidRPr="00412293" w:rsidRDefault="00AC4C51" w:rsidP="00274B11">
            <w:pPr>
              <w:tabs>
                <w:tab w:val="left" w:pos="3870"/>
              </w:tabs>
              <w:rPr>
                <w:rFonts w:ascii="Verdana" w:hAnsi="Verdana"/>
                <w:sz w:val="22"/>
                <w:szCs w:val="22"/>
              </w:rPr>
            </w:pPr>
          </w:p>
          <w:p w14:paraId="60DB6AFF" w14:textId="0245C963" w:rsidR="00274B11" w:rsidRPr="00412293" w:rsidRDefault="00274B11" w:rsidP="00274B11">
            <w:pPr>
              <w:tabs>
                <w:tab w:val="left" w:pos="3870"/>
              </w:tabs>
              <w:rPr>
                <w:rFonts w:ascii="Verdana" w:hAnsi="Verdana"/>
                <w:sz w:val="22"/>
                <w:szCs w:val="22"/>
              </w:rPr>
            </w:pPr>
            <w:r w:rsidRPr="00412293">
              <w:rPr>
                <w:rFonts w:ascii="Verdana" w:hAnsi="Verdana"/>
                <w:sz w:val="22"/>
                <w:szCs w:val="22"/>
              </w:rPr>
              <w:t>6.1</w:t>
            </w:r>
            <w:r w:rsidR="00AC4C51" w:rsidRPr="00412293">
              <w:rPr>
                <w:rFonts w:ascii="Verdana" w:hAnsi="Verdana"/>
                <w:sz w:val="22"/>
                <w:szCs w:val="22"/>
              </w:rPr>
              <w:t xml:space="preserve"> </w:t>
            </w:r>
            <w:r w:rsidRPr="00412293">
              <w:rPr>
                <w:rFonts w:ascii="Verdana" w:hAnsi="Verdana"/>
                <w:sz w:val="22"/>
                <w:szCs w:val="22"/>
              </w:rPr>
              <w:t>IPTP Open Enrollment Application, Attachments and Required Forms File (Item 2)</w:t>
            </w:r>
          </w:p>
          <w:p w14:paraId="4A4B891F" w14:textId="77777777" w:rsidR="00AC4C51" w:rsidRPr="00412293" w:rsidRDefault="00AC4C51" w:rsidP="00274B11">
            <w:pPr>
              <w:tabs>
                <w:tab w:val="left" w:pos="3870"/>
              </w:tabs>
              <w:rPr>
                <w:rFonts w:ascii="Verdana" w:hAnsi="Verdana"/>
                <w:sz w:val="22"/>
                <w:szCs w:val="22"/>
              </w:rPr>
            </w:pPr>
          </w:p>
          <w:p w14:paraId="5CA4B4CB" w14:textId="2DC5BC99" w:rsidR="00274B11" w:rsidRPr="00412293" w:rsidRDefault="00274B11" w:rsidP="00274B11">
            <w:pPr>
              <w:tabs>
                <w:tab w:val="left" w:pos="3870"/>
              </w:tabs>
              <w:rPr>
                <w:rFonts w:ascii="Verdana" w:hAnsi="Verdana"/>
                <w:sz w:val="22"/>
                <w:szCs w:val="22"/>
              </w:rPr>
            </w:pPr>
            <w:r w:rsidRPr="00412293">
              <w:rPr>
                <w:rFonts w:ascii="Verdana" w:hAnsi="Verdana"/>
                <w:sz w:val="22"/>
                <w:szCs w:val="22"/>
              </w:rPr>
              <w:t>6.2</w:t>
            </w:r>
            <w:r w:rsidR="00AC4C51" w:rsidRPr="00412293">
              <w:rPr>
                <w:rFonts w:ascii="Verdana" w:hAnsi="Verdana"/>
                <w:sz w:val="22"/>
                <w:szCs w:val="22"/>
              </w:rPr>
              <w:t xml:space="preserve"> </w:t>
            </w:r>
            <w:r w:rsidRPr="00412293">
              <w:rPr>
                <w:rFonts w:ascii="Verdana" w:hAnsi="Verdana"/>
                <w:sz w:val="22"/>
                <w:szCs w:val="22"/>
              </w:rPr>
              <w:t xml:space="preserve">IPTP Open Enrollment Sample Base Contract File (Item 3) </w:t>
            </w:r>
          </w:p>
          <w:p w14:paraId="35B8A8C3" w14:textId="4017DED5" w:rsidR="00274B11" w:rsidRPr="00412293" w:rsidRDefault="00274B11" w:rsidP="00274B11">
            <w:pPr>
              <w:tabs>
                <w:tab w:val="left" w:pos="3870"/>
              </w:tabs>
              <w:rPr>
                <w:rFonts w:ascii="Verdana" w:hAnsi="Verdana"/>
                <w:sz w:val="22"/>
                <w:szCs w:val="22"/>
              </w:rPr>
            </w:pPr>
            <w:r w:rsidRPr="00412293">
              <w:rPr>
                <w:rFonts w:ascii="Verdana" w:hAnsi="Verdana"/>
                <w:sz w:val="22"/>
                <w:szCs w:val="22"/>
              </w:rPr>
              <w:t>The Applicant does not execute and return the IPTP Open Enrollment Sample Base Contract.</w:t>
            </w:r>
          </w:p>
          <w:p w14:paraId="6ECC64D9" w14:textId="77777777" w:rsidR="00AC4C51" w:rsidRPr="00412293" w:rsidRDefault="00AC4C51" w:rsidP="00274B11">
            <w:pPr>
              <w:tabs>
                <w:tab w:val="left" w:pos="3870"/>
              </w:tabs>
              <w:rPr>
                <w:rFonts w:ascii="Verdana" w:hAnsi="Verdana"/>
                <w:sz w:val="22"/>
                <w:szCs w:val="22"/>
              </w:rPr>
            </w:pPr>
          </w:p>
          <w:p w14:paraId="082F1297" w14:textId="3245CDA5" w:rsidR="00274B11" w:rsidRPr="00412293" w:rsidRDefault="00274B11" w:rsidP="00274B11">
            <w:pPr>
              <w:tabs>
                <w:tab w:val="left" w:pos="3870"/>
              </w:tabs>
              <w:rPr>
                <w:rFonts w:ascii="Verdana" w:hAnsi="Verdana"/>
                <w:sz w:val="22"/>
                <w:szCs w:val="22"/>
              </w:rPr>
            </w:pPr>
            <w:r w:rsidRPr="00412293">
              <w:rPr>
                <w:rFonts w:ascii="Verdana" w:hAnsi="Verdana"/>
                <w:sz w:val="22"/>
                <w:szCs w:val="22"/>
              </w:rPr>
              <w:t>6.3</w:t>
            </w:r>
            <w:r w:rsidR="00AC4C51" w:rsidRPr="00412293">
              <w:rPr>
                <w:rFonts w:ascii="Verdana" w:hAnsi="Verdana"/>
                <w:sz w:val="22"/>
                <w:szCs w:val="22"/>
              </w:rPr>
              <w:t xml:space="preserve"> </w:t>
            </w:r>
            <w:r w:rsidRPr="00412293">
              <w:rPr>
                <w:rFonts w:ascii="Verdana" w:hAnsi="Verdana"/>
                <w:sz w:val="22"/>
                <w:szCs w:val="22"/>
              </w:rPr>
              <w:t>IPTP Open Enrollment Contract Documents File (Item 4)</w:t>
            </w:r>
          </w:p>
          <w:p w14:paraId="3AEF13AD" w14:textId="77777777" w:rsidR="00AC4C51" w:rsidRPr="00412293" w:rsidRDefault="00AC4C51" w:rsidP="00274B11">
            <w:pPr>
              <w:tabs>
                <w:tab w:val="left" w:pos="3870"/>
              </w:tabs>
              <w:rPr>
                <w:rFonts w:ascii="Verdana" w:hAnsi="Verdana"/>
                <w:sz w:val="22"/>
                <w:szCs w:val="22"/>
              </w:rPr>
            </w:pPr>
          </w:p>
          <w:p w14:paraId="10E8E4DA" w14:textId="0A6FA76F" w:rsidR="00274B11" w:rsidRPr="00412293" w:rsidRDefault="00274B11" w:rsidP="00274B11">
            <w:pPr>
              <w:tabs>
                <w:tab w:val="left" w:pos="3870"/>
              </w:tabs>
              <w:rPr>
                <w:rFonts w:ascii="Verdana" w:hAnsi="Verdana"/>
                <w:sz w:val="22"/>
                <w:szCs w:val="22"/>
              </w:rPr>
            </w:pPr>
            <w:r w:rsidRPr="00412293">
              <w:rPr>
                <w:rFonts w:ascii="Verdana" w:hAnsi="Verdana"/>
                <w:sz w:val="22"/>
                <w:szCs w:val="22"/>
              </w:rPr>
              <w:t>6.3.1</w:t>
            </w:r>
            <w:r w:rsidR="00AC4C51" w:rsidRPr="00412293">
              <w:rPr>
                <w:rFonts w:ascii="Verdana" w:hAnsi="Verdana"/>
                <w:sz w:val="22"/>
                <w:szCs w:val="22"/>
              </w:rPr>
              <w:t xml:space="preserve"> </w:t>
            </w:r>
            <w:r w:rsidRPr="00412293">
              <w:rPr>
                <w:rFonts w:ascii="Verdana" w:hAnsi="Verdana"/>
                <w:sz w:val="22"/>
                <w:szCs w:val="22"/>
              </w:rPr>
              <w:t>DFPS Vendor Supplemental, Special &amp; Programmatic Conditions for IPTP</w:t>
            </w:r>
          </w:p>
          <w:p w14:paraId="7876F1BC" w14:textId="77777777" w:rsidR="00AC4C51" w:rsidRPr="00412293" w:rsidRDefault="00AC4C51" w:rsidP="00274B11">
            <w:pPr>
              <w:tabs>
                <w:tab w:val="left" w:pos="3870"/>
              </w:tabs>
              <w:rPr>
                <w:rFonts w:ascii="Verdana" w:hAnsi="Verdana"/>
                <w:sz w:val="22"/>
                <w:szCs w:val="22"/>
              </w:rPr>
            </w:pPr>
          </w:p>
          <w:p w14:paraId="51A0494C" w14:textId="4CEBC1C8" w:rsidR="00274B11" w:rsidRPr="00412293" w:rsidRDefault="00274B11" w:rsidP="00274B11">
            <w:pPr>
              <w:tabs>
                <w:tab w:val="left" w:pos="3870"/>
              </w:tabs>
              <w:rPr>
                <w:rFonts w:ascii="Verdana" w:hAnsi="Verdana"/>
                <w:sz w:val="22"/>
                <w:szCs w:val="22"/>
              </w:rPr>
            </w:pPr>
            <w:r w:rsidRPr="00412293">
              <w:rPr>
                <w:rFonts w:ascii="Verdana" w:hAnsi="Verdana"/>
                <w:sz w:val="22"/>
                <w:szCs w:val="22"/>
              </w:rPr>
              <w:t>6.3.2</w:t>
            </w:r>
            <w:r w:rsidR="00AC4C51" w:rsidRPr="00412293">
              <w:rPr>
                <w:rFonts w:ascii="Verdana" w:hAnsi="Verdana"/>
                <w:sz w:val="22"/>
                <w:szCs w:val="22"/>
              </w:rPr>
              <w:t xml:space="preserve"> </w:t>
            </w:r>
            <w:r w:rsidRPr="00412293">
              <w:rPr>
                <w:rFonts w:ascii="Verdana" w:hAnsi="Verdana"/>
                <w:sz w:val="22"/>
                <w:szCs w:val="22"/>
              </w:rPr>
              <w:t>DFPS Uniform Terms and Conditions</w:t>
            </w:r>
          </w:p>
          <w:p w14:paraId="0B7606CD" w14:textId="77777777" w:rsidR="00AC4C51" w:rsidRPr="00412293" w:rsidRDefault="00AC4C51" w:rsidP="00274B11">
            <w:pPr>
              <w:tabs>
                <w:tab w:val="left" w:pos="3870"/>
              </w:tabs>
              <w:rPr>
                <w:rFonts w:ascii="Verdana" w:hAnsi="Verdana"/>
                <w:sz w:val="22"/>
                <w:szCs w:val="22"/>
              </w:rPr>
            </w:pPr>
          </w:p>
          <w:p w14:paraId="507D01EF" w14:textId="20FBB135" w:rsidR="00BD76F2" w:rsidRPr="00412293" w:rsidRDefault="00274B11" w:rsidP="00274B11">
            <w:pPr>
              <w:tabs>
                <w:tab w:val="left" w:pos="3870"/>
              </w:tabs>
              <w:rPr>
                <w:rFonts w:ascii="Verdana" w:hAnsi="Verdana"/>
                <w:sz w:val="22"/>
                <w:szCs w:val="22"/>
              </w:rPr>
            </w:pPr>
            <w:r w:rsidRPr="00412293">
              <w:rPr>
                <w:rFonts w:ascii="Verdana" w:hAnsi="Verdana"/>
                <w:sz w:val="22"/>
                <w:szCs w:val="22"/>
              </w:rPr>
              <w:t>6.3.</w:t>
            </w:r>
            <w:r w:rsidR="0067555D" w:rsidRPr="00412293">
              <w:rPr>
                <w:rFonts w:ascii="Verdana" w:hAnsi="Verdana"/>
                <w:sz w:val="22"/>
                <w:szCs w:val="22"/>
              </w:rPr>
              <w:t>3</w:t>
            </w:r>
            <w:r w:rsidR="00AC4C51" w:rsidRPr="00412293">
              <w:rPr>
                <w:rFonts w:ascii="Verdana" w:hAnsi="Verdana"/>
                <w:sz w:val="22"/>
                <w:szCs w:val="22"/>
              </w:rPr>
              <w:t xml:space="preserve"> </w:t>
            </w:r>
            <w:r w:rsidRPr="00412293">
              <w:rPr>
                <w:rFonts w:ascii="Verdana" w:hAnsi="Verdana"/>
                <w:sz w:val="22"/>
                <w:szCs w:val="22"/>
              </w:rPr>
              <w:t>Residential Child Care Services Performance Measures for IPTP</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20194CD" w14:textId="3E24B7AC" w:rsidR="00393786" w:rsidRPr="002F67D3" w:rsidRDefault="00393786" w:rsidP="00393786">
            <w:pPr>
              <w:tabs>
                <w:tab w:val="left" w:pos="3870"/>
              </w:tabs>
              <w:rPr>
                <w:rFonts w:ascii="Verdana" w:hAnsi="Verdana"/>
                <w:b/>
                <w:bCs/>
                <w:sz w:val="22"/>
                <w:szCs w:val="22"/>
              </w:rPr>
            </w:pPr>
            <w:r w:rsidRPr="002F67D3">
              <w:rPr>
                <w:rFonts w:ascii="Verdana" w:hAnsi="Verdana"/>
                <w:b/>
                <w:bCs/>
                <w:sz w:val="22"/>
                <w:szCs w:val="22"/>
              </w:rPr>
              <w:t>6 ATTACHMENTS TO THIS OPEN ENROLLMENT</w:t>
            </w:r>
          </w:p>
          <w:p w14:paraId="41B66A8B" w14:textId="77777777" w:rsidR="00393786" w:rsidRPr="00412293" w:rsidRDefault="00393786" w:rsidP="00393786">
            <w:pPr>
              <w:tabs>
                <w:tab w:val="left" w:pos="3870"/>
              </w:tabs>
              <w:rPr>
                <w:rFonts w:ascii="Verdana" w:hAnsi="Verdana"/>
                <w:sz w:val="22"/>
                <w:szCs w:val="22"/>
              </w:rPr>
            </w:pPr>
          </w:p>
          <w:p w14:paraId="0E2229E5" w14:textId="508EA920" w:rsidR="00393786" w:rsidRPr="00412293" w:rsidRDefault="00393786" w:rsidP="00393786">
            <w:pPr>
              <w:tabs>
                <w:tab w:val="left" w:pos="3870"/>
              </w:tabs>
              <w:rPr>
                <w:rFonts w:ascii="Verdana" w:hAnsi="Verdana"/>
                <w:sz w:val="22"/>
                <w:szCs w:val="22"/>
              </w:rPr>
            </w:pPr>
            <w:r w:rsidRPr="00412293">
              <w:rPr>
                <w:rFonts w:ascii="Verdana" w:hAnsi="Verdana"/>
                <w:sz w:val="22"/>
                <w:szCs w:val="22"/>
              </w:rPr>
              <w:t xml:space="preserve">The following Attachments to this IPTP Open Enrollment (Item 1) and Items 2-3 are located on the ESBD or HHS Enrollment Site (See Section 1.3). </w:t>
            </w:r>
          </w:p>
          <w:p w14:paraId="0BFAFF27" w14:textId="77777777" w:rsidR="00105A74" w:rsidRPr="00412293" w:rsidRDefault="00105A74" w:rsidP="00393786">
            <w:pPr>
              <w:tabs>
                <w:tab w:val="left" w:pos="3870"/>
              </w:tabs>
              <w:rPr>
                <w:rFonts w:ascii="Verdana" w:hAnsi="Verdana"/>
                <w:sz w:val="22"/>
                <w:szCs w:val="22"/>
              </w:rPr>
            </w:pPr>
          </w:p>
          <w:p w14:paraId="4FADF009" w14:textId="7453194E" w:rsidR="00393786" w:rsidRPr="00412293" w:rsidRDefault="00393786" w:rsidP="00393786">
            <w:pPr>
              <w:tabs>
                <w:tab w:val="left" w:pos="3870"/>
              </w:tabs>
              <w:rPr>
                <w:rFonts w:ascii="Verdana" w:hAnsi="Verdana"/>
                <w:sz w:val="22"/>
                <w:szCs w:val="22"/>
              </w:rPr>
            </w:pPr>
            <w:r w:rsidRPr="00412293">
              <w:rPr>
                <w:rFonts w:ascii="Verdana" w:hAnsi="Verdana"/>
                <w:sz w:val="22"/>
                <w:szCs w:val="22"/>
              </w:rPr>
              <w:t>6.1</w:t>
            </w:r>
            <w:r w:rsidR="00105A74" w:rsidRPr="00412293">
              <w:rPr>
                <w:rFonts w:ascii="Verdana" w:hAnsi="Verdana"/>
                <w:sz w:val="22"/>
                <w:szCs w:val="22"/>
              </w:rPr>
              <w:t xml:space="preserve"> </w:t>
            </w:r>
            <w:r w:rsidRPr="00412293">
              <w:rPr>
                <w:rFonts w:ascii="Verdana" w:hAnsi="Verdana"/>
                <w:sz w:val="22"/>
                <w:szCs w:val="22"/>
              </w:rPr>
              <w:t>IPTP Open Enrollment Application, Attachments and Required Forms File (Item 2)</w:t>
            </w:r>
          </w:p>
          <w:p w14:paraId="32FEB222" w14:textId="77777777" w:rsidR="00105A74" w:rsidRPr="00412293" w:rsidRDefault="00105A74" w:rsidP="00393786">
            <w:pPr>
              <w:tabs>
                <w:tab w:val="left" w:pos="3870"/>
              </w:tabs>
              <w:rPr>
                <w:rFonts w:ascii="Verdana" w:hAnsi="Verdana"/>
                <w:sz w:val="22"/>
                <w:szCs w:val="22"/>
              </w:rPr>
            </w:pPr>
          </w:p>
          <w:p w14:paraId="5EDE6BCC" w14:textId="5203C2EE" w:rsidR="00393786" w:rsidRPr="00412293" w:rsidRDefault="00393786" w:rsidP="00393786">
            <w:pPr>
              <w:tabs>
                <w:tab w:val="left" w:pos="3870"/>
              </w:tabs>
              <w:rPr>
                <w:rFonts w:ascii="Verdana" w:hAnsi="Verdana"/>
                <w:sz w:val="22"/>
                <w:szCs w:val="22"/>
              </w:rPr>
            </w:pPr>
            <w:r w:rsidRPr="00412293">
              <w:rPr>
                <w:rFonts w:ascii="Verdana" w:hAnsi="Verdana"/>
                <w:sz w:val="22"/>
                <w:szCs w:val="22"/>
              </w:rPr>
              <w:t>6.2 IPTP Open Enrollment Contract Documents File (Item 3)</w:t>
            </w:r>
          </w:p>
          <w:p w14:paraId="7559F59B" w14:textId="77777777" w:rsidR="00105A74" w:rsidRPr="00412293" w:rsidRDefault="00105A74" w:rsidP="00393786">
            <w:pPr>
              <w:tabs>
                <w:tab w:val="left" w:pos="3870"/>
              </w:tabs>
              <w:rPr>
                <w:rFonts w:ascii="Verdana" w:hAnsi="Verdana"/>
                <w:sz w:val="22"/>
                <w:szCs w:val="22"/>
              </w:rPr>
            </w:pPr>
          </w:p>
          <w:p w14:paraId="15DA6BD8" w14:textId="173030A6" w:rsidR="00393786" w:rsidRPr="00412293" w:rsidRDefault="00393786" w:rsidP="00393786">
            <w:pPr>
              <w:tabs>
                <w:tab w:val="left" w:pos="3870"/>
              </w:tabs>
              <w:rPr>
                <w:rFonts w:ascii="Verdana" w:hAnsi="Verdana"/>
                <w:sz w:val="22"/>
                <w:szCs w:val="22"/>
              </w:rPr>
            </w:pPr>
            <w:r w:rsidRPr="00412293">
              <w:rPr>
                <w:rFonts w:ascii="Verdana" w:hAnsi="Verdana"/>
                <w:sz w:val="22"/>
                <w:szCs w:val="22"/>
              </w:rPr>
              <w:t>6.3.1 DFPS Vendor Supplemental, Special &amp; Programmatic Conditions for IPTP</w:t>
            </w:r>
          </w:p>
          <w:p w14:paraId="2EC7152A" w14:textId="77777777" w:rsidR="00105A74" w:rsidRPr="00412293" w:rsidRDefault="00105A74" w:rsidP="00393786">
            <w:pPr>
              <w:tabs>
                <w:tab w:val="left" w:pos="3870"/>
              </w:tabs>
              <w:rPr>
                <w:rFonts w:ascii="Verdana" w:hAnsi="Verdana"/>
                <w:sz w:val="22"/>
                <w:szCs w:val="22"/>
              </w:rPr>
            </w:pPr>
          </w:p>
          <w:p w14:paraId="7768052C" w14:textId="27E9238A" w:rsidR="00393786" w:rsidRPr="00412293" w:rsidRDefault="00393786" w:rsidP="00393786">
            <w:pPr>
              <w:tabs>
                <w:tab w:val="left" w:pos="3870"/>
              </w:tabs>
              <w:rPr>
                <w:rFonts w:ascii="Verdana" w:hAnsi="Verdana"/>
                <w:sz w:val="22"/>
                <w:szCs w:val="22"/>
              </w:rPr>
            </w:pPr>
            <w:r w:rsidRPr="00412293">
              <w:rPr>
                <w:rFonts w:ascii="Verdana" w:hAnsi="Verdana"/>
                <w:sz w:val="22"/>
                <w:szCs w:val="22"/>
              </w:rPr>
              <w:t>6.3.2 DFPS Uniform Terms and Conditions</w:t>
            </w:r>
          </w:p>
          <w:p w14:paraId="36053D8D" w14:textId="77777777" w:rsidR="00105A74" w:rsidRPr="00412293" w:rsidRDefault="00105A74" w:rsidP="00393786">
            <w:pPr>
              <w:tabs>
                <w:tab w:val="left" w:pos="3870"/>
              </w:tabs>
              <w:rPr>
                <w:rFonts w:ascii="Verdana" w:hAnsi="Verdana"/>
                <w:sz w:val="22"/>
                <w:szCs w:val="22"/>
              </w:rPr>
            </w:pPr>
          </w:p>
          <w:p w14:paraId="66BFFCDF" w14:textId="48FDF774" w:rsidR="00BD76F2" w:rsidRPr="00412293" w:rsidRDefault="00393786" w:rsidP="00393786">
            <w:pPr>
              <w:tabs>
                <w:tab w:val="left" w:pos="3870"/>
              </w:tabs>
              <w:rPr>
                <w:rFonts w:ascii="Verdana" w:hAnsi="Verdana"/>
                <w:sz w:val="22"/>
                <w:szCs w:val="22"/>
              </w:rPr>
            </w:pPr>
            <w:r w:rsidRPr="00412293">
              <w:rPr>
                <w:rFonts w:ascii="Verdana" w:hAnsi="Verdana"/>
                <w:sz w:val="22"/>
                <w:szCs w:val="22"/>
              </w:rPr>
              <w:t>6.3.3</w:t>
            </w:r>
            <w:r w:rsidR="00105A74" w:rsidRPr="00412293">
              <w:rPr>
                <w:rFonts w:ascii="Verdana" w:hAnsi="Verdana"/>
                <w:sz w:val="22"/>
                <w:szCs w:val="22"/>
              </w:rPr>
              <w:t xml:space="preserve"> </w:t>
            </w:r>
            <w:r w:rsidRPr="00412293">
              <w:rPr>
                <w:rFonts w:ascii="Verdana" w:hAnsi="Verdana"/>
                <w:sz w:val="22"/>
                <w:szCs w:val="22"/>
              </w:rPr>
              <w:t>Residential Child Care Services Performance Measures for IPTP</w:t>
            </w:r>
          </w:p>
        </w:tc>
      </w:tr>
      <w:tr w:rsidR="00BD76F2" w:rsidRPr="00036751" w14:paraId="34921051"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6719988F" w14:textId="33B31BE6"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t>10.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FE9F7B" w14:textId="1DE40560" w:rsidR="00BD76F2" w:rsidRPr="00412293" w:rsidRDefault="0081245E" w:rsidP="00153F66">
            <w:pPr>
              <w:tabs>
                <w:tab w:val="left" w:pos="3870"/>
              </w:tabs>
              <w:rPr>
                <w:rFonts w:ascii="Verdana" w:hAnsi="Verdana"/>
                <w:b/>
                <w:bCs/>
                <w:sz w:val="22"/>
                <w:szCs w:val="22"/>
                <w:u w:val="single"/>
              </w:rPr>
            </w:pPr>
            <w:r w:rsidRPr="00412293">
              <w:rPr>
                <w:rFonts w:ascii="Verdana" w:hAnsi="Verdana" w:cs="Times New Roman"/>
                <w:bCs/>
                <w:sz w:val="22"/>
                <w:szCs w:val="22"/>
              </w:rPr>
              <w:t xml:space="preserve">File </w:t>
            </w:r>
            <w:r w:rsidR="001E52FC" w:rsidRPr="00412293">
              <w:rPr>
                <w:rFonts w:ascii="Verdana" w:hAnsi="Verdana" w:cs="Times New Roman"/>
                <w:bCs/>
                <w:sz w:val="22"/>
                <w:szCs w:val="22"/>
              </w:rPr>
              <w:t>2</w:t>
            </w:r>
            <w:r w:rsidRPr="00412293">
              <w:rPr>
                <w:rFonts w:ascii="Verdana" w:hAnsi="Verdana" w:cs="Times New Roman"/>
                <w:bCs/>
                <w:sz w:val="22"/>
                <w:szCs w:val="22"/>
              </w:rPr>
              <w:t xml:space="preserve"> (Open Enrollment for IPTP</w:t>
            </w:r>
            <w:r w:rsidR="00DD5689" w:rsidRPr="00412293">
              <w:rPr>
                <w:rFonts w:ascii="Verdana" w:hAnsi="Verdana" w:cs="Times New Roman"/>
                <w:bCs/>
                <w:sz w:val="22"/>
                <w:szCs w:val="22"/>
              </w:rPr>
              <w:t xml:space="preserve"> – Application, </w:t>
            </w:r>
            <w:r w:rsidR="00DD5689" w:rsidRPr="00412293">
              <w:rPr>
                <w:rFonts w:ascii="Verdana" w:hAnsi="Verdana" w:cs="Times New Roman"/>
                <w:bCs/>
                <w:sz w:val="22"/>
                <w:szCs w:val="22"/>
              </w:rPr>
              <w:lastRenderedPageBreak/>
              <w:t>Attachments</w:t>
            </w:r>
            <w:r w:rsidR="00F871D5" w:rsidRPr="00412293">
              <w:rPr>
                <w:rFonts w:ascii="Verdana" w:hAnsi="Verdana" w:cs="Times New Roman"/>
                <w:bCs/>
                <w:sz w:val="22"/>
                <w:szCs w:val="22"/>
              </w:rPr>
              <w:t>, Requ</w:t>
            </w:r>
            <w:r w:rsidR="00F463EC" w:rsidRPr="00412293">
              <w:rPr>
                <w:rFonts w:ascii="Verdana" w:hAnsi="Verdana" w:cs="Times New Roman"/>
                <w:bCs/>
                <w:sz w:val="22"/>
                <w:szCs w:val="22"/>
              </w:rPr>
              <w:t>ired Forms</w:t>
            </w:r>
            <w:r w:rsidRPr="00412293">
              <w:rPr>
                <w:rFonts w:ascii="Verdana" w:hAnsi="Verdana" w:cs="Times New Roman"/>
                <w:bCs/>
                <w:sz w:val="22"/>
                <w:szCs w:val="22"/>
              </w:rPr>
              <w: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FB7835B" w14:textId="77777777" w:rsidR="001E52FC" w:rsidRPr="002F67D3" w:rsidRDefault="001E52FC" w:rsidP="001E52FC">
            <w:pPr>
              <w:tabs>
                <w:tab w:val="left" w:pos="3870"/>
              </w:tabs>
              <w:rPr>
                <w:rFonts w:ascii="Verdana" w:hAnsi="Verdana"/>
                <w:b/>
                <w:bCs/>
                <w:sz w:val="22"/>
                <w:szCs w:val="22"/>
              </w:rPr>
            </w:pPr>
            <w:r w:rsidRPr="002F67D3">
              <w:rPr>
                <w:rFonts w:ascii="Verdana" w:hAnsi="Verdana"/>
                <w:b/>
                <w:bCs/>
                <w:sz w:val="22"/>
                <w:szCs w:val="22"/>
              </w:rPr>
              <w:lastRenderedPageBreak/>
              <w:t>SECTION III – INSURANCE</w:t>
            </w:r>
          </w:p>
          <w:p w14:paraId="7E3702F6" w14:textId="77777777" w:rsidR="001E52FC" w:rsidRPr="00412293" w:rsidRDefault="001E52FC" w:rsidP="001E52FC">
            <w:pPr>
              <w:tabs>
                <w:tab w:val="left" w:pos="3870"/>
              </w:tabs>
              <w:rPr>
                <w:rFonts w:ascii="Verdana" w:hAnsi="Verdana"/>
                <w:sz w:val="22"/>
                <w:szCs w:val="22"/>
              </w:rPr>
            </w:pPr>
          </w:p>
          <w:p w14:paraId="52392359" w14:textId="1F798D75" w:rsidR="00BD76F2" w:rsidRPr="00412293" w:rsidRDefault="001E52FC" w:rsidP="001E52FC">
            <w:pPr>
              <w:tabs>
                <w:tab w:val="left" w:pos="3870"/>
              </w:tabs>
              <w:rPr>
                <w:rFonts w:ascii="Verdana" w:hAnsi="Verdana"/>
                <w:sz w:val="22"/>
                <w:szCs w:val="22"/>
              </w:rPr>
            </w:pPr>
            <w:r w:rsidRPr="00412293">
              <w:rPr>
                <w:rFonts w:ascii="Verdana" w:hAnsi="Verdana"/>
                <w:sz w:val="22"/>
                <w:szCs w:val="22"/>
              </w:rPr>
              <w:t xml:space="preserve">Review Section 1.5.4 of this Open Enrollment, II (G) of Section 6.3.1, and I </w:t>
            </w:r>
            <w:r w:rsidRPr="00412293">
              <w:rPr>
                <w:rFonts w:ascii="Verdana" w:hAnsi="Verdana"/>
                <w:sz w:val="22"/>
                <w:szCs w:val="22"/>
              </w:rPr>
              <w:lastRenderedPageBreak/>
              <w:t>(H) of Section 6.3.2 and indicate in the table below if requirements are met.</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9668C63" w14:textId="77777777" w:rsidR="001E52FC" w:rsidRPr="002F67D3" w:rsidRDefault="001E52FC" w:rsidP="001E52FC">
            <w:pPr>
              <w:tabs>
                <w:tab w:val="left" w:pos="3870"/>
              </w:tabs>
              <w:rPr>
                <w:rFonts w:ascii="Verdana" w:hAnsi="Verdana"/>
                <w:b/>
                <w:bCs/>
                <w:sz w:val="22"/>
                <w:szCs w:val="22"/>
              </w:rPr>
            </w:pPr>
            <w:r w:rsidRPr="002F67D3">
              <w:rPr>
                <w:rFonts w:ascii="Verdana" w:hAnsi="Verdana"/>
                <w:b/>
                <w:bCs/>
                <w:sz w:val="22"/>
                <w:szCs w:val="22"/>
              </w:rPr>
              <w:lastRenderedPageBreak/>
              <w:t>SECTION III – INSURANCE</w:t>
            </w:r>
          </w:p>
          <w:p w14:paraId="3E2470AE" w14:textId="77777777" w:rsidR="001E52FC" w:rsidRPr="00412293" w:rsidRDefault="001E52FC" w:rsidP="001E52FC">
            <w:pPr>
              <w:tabs>
                <w:tab w:val="left" w:pos="3870"/>
              </w:tabs>
              <w:rPr>
                <w:rFonts w:ascii="Verdana" w:hAnsi="Verdana"/>
                <w:sz w:val="22"/>
                <w:szCs w:val="22"/>
              </w:rPr>
            </w:pPr>
          </w:p>
          <w:p w14:paraId="750DFC39" w14:textId="2B14DD60" w:rsidR="00BD76F2" w:rsidRPr="00412293" w:rsidRDefault="001E52FC" w:rsidP="001E52FC">
            <w:pPr>
              <w:tabs>
                <w:tab w:val="left" w:pos="3870"/>
              </w:tabs>
              <w:rPr>
                <w:rFonts w:ascii="Verdana" w:hAnsi="Verdana"/>
                <w:sz w:val="22"/>
                <w:szCs w:val="22"/>
              </w:rPr>
            </w:pPr>
            <w:r w:rsidRPr="00412293">
              <w:rPr>
                <w:rFonts w:ascii="Verdana" w:hAnsi="Verdana"/>
                <w:sz w:val="22"/>
                <w:szCs w:val="22"/>
              </w:rPr>
              <w:t xml:space="preserve">Review Section 1.5.4 of this Open Enrollment, II (G) of Section 6.2.1, and I (H) of Section </w:t>
            </w:r>
            <w:r w:rsidRPr="00412293">
              <w:rPr>
                <w:rFonts w:ascii="Verdana" w:hAnsi="Verdana"/>
                <w:sz w:val="22"/>
                <w:szCs w:val="22"/>
              </w:rPr>
              <w:lastRenderedPageBreak/>
              <w:t>6.</w:t>
            </w:r>
            <w:r w:rsidR="008225A9" w:rsidRPr="00412293">
              <w:rPr>
                <w:rFonts w:ascii="Verdana" w:hAnsi="Verdana"/>
                <w:sz w:val="22"/>
                <w:szCs w:val="22"/>
              </w:rPr>
              <w:t>2</w:t>
            </w:r>
            <w:r w:rsidRPr="00412293">
              <w:rPr>
                <w:rFonts w:ascii="Verdana" w:hAnsi="Verdana"/>
                <w:sz w:val="22"/>
                <w:szCs w:val="22"/>
              </w:rPr>
              <w:t>.2 and indicate in the table below if requirements are met.</w:t>
            </w:r>
          </w:p>
        </w:tc>
      </w:tr>
      <w:tr w:rsidR="00BD76F2" w:rsidRPr="00036751" w14:paraId="679F7868"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30461E51" w14:textId="3EA7AB82"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lastRenderedPageBreak/>
              <w:t>11.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05CA51" w14:textId="04AF85B0" w:rsidR="00BD76F2" w:rsidRPr="00412293" w:rsidRDefault="0081245E" w:rsidP="00153F66">
            <w:pPr>
              <w:tabs>
                <w:tab w:val="left" w:pos="3870"/>
              </w:tabs>
              <w:rPr>
                <w:rFonts w:ascii="Verdana" w:hAnsi="Verdana"/>
                <w:b/>
                <w:bCs/>
                <w:sz w:val="22"/>
                <w:szCs w:val="22"/>
                <w:u w:val="single"/>
              </w:rPr>
            </w:pPr>
            <w:r w:rsidRPr="00412293">
              <w:rPr>
                <w:rFonts w:ascii="Verdana" w:hAnsi="Verdana" w:cs="Times New Roman"/>
                <w:bCs/>
                <w:sz w:val="22"/>
                <w:szCs w:val="22"/>
              </w:rPr>
              <w:t xml:space="preserve">File </w:t>
            </w:r>
            <w:r w:rsidR="009308F3" w:rsidRPr="00412293">
              <w:rPr>
                <w:rFonts w:ascii="Verdana" w:hAnsi="Verdana" w:cs="Times New Roman"/>
                <w:bCs/>
                <w:sz w:val="22"/>
                <w:szCs w:val="22"/>
              </w:rPr>
              <w:t>3</w:t>
            </w:r>
            <w:r w:rsidRPr="00412293">
              <w:rPr>
                <w:rFonts w:ascii="Verdana" w:hAnsi="Verdana" w:cs="Times New Roman"/>
                <w:bCs/>
                <w:sz w:val="22"/>
                <w:szCs w:val="22"/>
              </w:rPr>
              <w:t xml:space="preserve"> (Open Enrollment for IPTP</w:t>
            </w:r>
            <w:r w:rsidR="00DD3194" w:rsidRPr="00412293">
              <w:rPr>
                <w:rFonts w:ascii="Verdana" w:hAnsi="Verdana" w:cs="Times New Roman"/>
                <w:bCs/>
                <w:sz w:val="22"/>
                <w:szCs w:val="22"/>
              </w:rPr>
              <w:t xml:space="preserve"> – Sample Base Contract</w:t>
            </w:r>
            <w:r w:rsidRPr="00412293">
              <w:rPr>
                <w:rFonts w:ascii="Verdana" w:hAnsi="Verdana" w:cs="Times New Roman"/>
                <w:bCs/>
                <w:sz w:val="22"/>
                <w:szCs w:val="22"/>
              </w:rPr>
              <w: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22F4471" w14:textId="0D2A1974" w:rsidR="00BD76F2" w:rsidRPr="00412293" w:rsidRDefault="00884413" w:rsidP="00153F66">
            <w:pPr>
              <w:tabs>
                <w:tab w:val="left" w:pos="3870"/>
              </w:tabs>
              <w:rPr>
                <w:rFonts w:ascii="Verdana" w:hAnsi="Verdana"/>
                <w:sz w:val="22"/>
                <w:szCs w:val="22"/>
              </w:rPr>
            </w:pPr>
            <w:r w:rsidRPr="002F67D3">
              <w:rPr>
                <w:rFonts w:ascii="Verdana" w:hAnsi="Verdana"/>
                <w:b/>
                <w:bCs/>
                <w:sz w:val="22"/>
                <w:szCs w:val="22"/>
              </w:rPr>
              <w:t>6.2 IPTP OPEN ENROLLMENT SAMPLE BASE CONTRACT</w:t>
            </w:r>
            <w:r w:rsidR="00D851EE" w:rsidRPr="00412293">
              <w:rPr>
                <w:rFonts w:ascii="Verdana" w:hAnsi="Verdana"/>
                <w:sz w:val="22"/>
                <w:szCs w:val="22"/>
              </w:rPr>
              <w:t xml:space="preserve"> has been deleted </w:t>
            </w:r>
            <w:r w:rsidR="006C7C00" w:rsidRPr="00412293">
              <w:rPr>
                <w:rFonts w:ascii="Verdana" w:hAnsi="Verdana"/>
                <w:sz w:val="22"/>
                <w:szCs w:val="22"/>
              </w:rPr>
              <w:t xml:space="preserve">in </w:t>
            </w:r>
            <w:r w:rsidR="005652CA" w:rsidRPr="00412293">
              <w:rPr>
                <w:rFonts w:ascii="Verdana" w:hAnsi="Verdana"/>
                <w:sz w:val="22"/>
                <w:szCs w:val="22"/>
              </w:rPr>
              <w:t>its</w:t>
            </w:r>
            <w:r w:rsidR="006C7C00" w:rsidRPr="00412293">
              <w:rPr>
                <w:rFonts w:ascii="Verdana" w:hAnsi="Verdana"/>
                <w:sz w:val="22"/>
                <w:szCs w:val="22"/>
              </w:rPr>
              <w:t xml:space="preserve"> entirety</w:t>
            </w:r>
            <w:r w:rsidR="005652CA" w:rsidRPr="00412293">
              <w:rPr>
                <w:rFonts w:ascii="Verdana" w:hAnsi="Verdana"/>
                <w:sz w:val="22"/>
                <w:szCs w:val="22"/>
              </w:rPr>
              <w:t>.</w:t>
            </w:r>
            <w:r w:rsidR="006C7C00" w:rsidRPr="00412293">
              <w:rPr>
                <w:rFonts w:ascii="Verdana" w:hAnsi="Verdana"/>
                <w:sz w:val="22"/>
                <w:szCs w:val="22"/>
              </w:rPr>
              <w:t xml:space="preserve"> </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5A6173AC" w14:textId="48368A7D" w:rsidR="00BD76F2" w:rsidRPr="00412293" w:rsidRDefault="00340571" w:rsidP="00153F66">
            <w:pPr>
              <w:tabs>
                <w:tab w:val="left" w:pos="3870"/>
              </w:tabs>
              <w:rPr>
                <w:rFonts w:ascii="Verdana" w:hAnsi="Verdana"/>
                <w:sz w:val="22"/>
                <w:szCs w:val="22"/>
              </w:rPr>
            </w:pPr>
            <w:r w:rsidRPr="00412293">
              <w:rPr>
                <w:rFonts w:ascii="Verdana" w:hAnsi="Verdana"/>
                <w:sz w:val="22"/>
                <w:szCs w:val="22"/>
              </w:rPr>
              <w:t>Removed</w:t>
            </w:r>
          </w:p>
        </w:tc>
      </w:tr>
      <w:tr w:rsidR="00BD76F2" w:rsidRPr="00036751" w14:paraId="0810D37F"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75C021CE" w14:textId="79DC77C6"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t>12.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DDD6CB" w14:textId="2962FB8C" w:rsidR="00BD76F2" w:rsidRPr="00412293" w:rsidRDefault="005652CA" w:rsidP="00153F66">
            <w:pPr>
              <w:tabs>
                <w:tab w:val="left" w:pos="3870"/>
              </w:tabs>
              <w:rPr>
                <w:rFonts w:ascii="Verdana" w:hAnsi="Verdana"/>
                <w:sz w:val="22"/>
                <w:szCs w:val="22"/>
              </w:rPr>
            </w:pPr>
            <w:r w:rsidRPr="00412293">
              <w:rPr>
                <w:rFonts w:ascii="Verdana" w:hAnsi="Verdana"/>
                <w:sz w:val="22"/>
                <w:szCs w:val="22"/>
              </w:rPr>
              <w:t>File 3 (Open Enrollment for IPTP –</w:t>
            </w:r>
            <w:r w:rsidR="00975147" w:rsidRPr="00412293">
              <w:rPr>
                <w:rFonts w:ascii="Verdana" w:hAnsi="Verdana"/>
                <w:sz w:val="22"/>
                <w:szCs w:val="22"/>
              </w:rPr>
              <w:t xml:space="preserve"> </w:t>
            </w:r>
            <w:r w:rsidRPr="00412293">
              <w:rPr>
                <w:rFonts w:ascii="Verdana" w:hAnsi="Verdana"/>
                <w:sz w:val="22"/>
                <w:szCs w:val="22"/>
              </w:rPr>
              <w:t>Contract</w:t>
            </w:r>
            <w:r w:rsidR="00975147" w:rsidRPr="00412293">
              <w:rPr>
                <w:rFonts w:ascii="Verdana" w:hAnsi="Verdana"/>
                <w:sz w:val="22"/>
                <w:szCs w:val="22"/>
              </w:rPr>
              <w:t xml:space="preserve"> Documents</w:t>
            </w:r>
            <w:r w:rsidRPr="00412293">
              <w:rPr>
                <w:rFonts w:ascii="Verdana" w:hAnsi="Verdana"/>
                <w:sz w:val="22"/>
                <w:szCs w:val="22"/>
              </w:rPr>
              <w: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273B67D" w14:textId="77777777" w:rsidR="00D6270C" w:rsidRPr="00412293" w:rsidRDefault="00D6270C" w:rsidP="00D6270C">
            <w:pPr>
              <w:tabs>
                <w:tab w:val="left" w:pos="3870"/>
              </w:tabs>
              <w:rPr>
                <w:rFonts w:ascii="Verdana" w:hAnsi="Verdana"/>
                <w:sz w:val="22"/>
                <w:szCs w:val="22"/>
              </w:rPr>
            </w:pPr>
            <w:r w:rsidRPr="00412293">
              <w:rPr>
                <w:rFonts w:ascii="Verdana" w:hAnsi="Verdana"/>
                <w:b/>
                <w:bCs/>
                <w:sz w:val="22"/>
                <w:szCs w:val="22"/>
              </w:rPr>
              <w:t>6. Liquidated Damages.</w:t>
            </w:r>
            <w:r w:rsidRPr="00412293">
              <w:rPr>
                <w:rFonts w:ascii="Verdana" w:hAnsi="Verdana"/>
                <w:sz w:val="22"/>
                <w:szCs w:val="22"/>
              </w:rPr>
              <w:t xml:space="preserve">  Effective March 1, 2019, Contractor agrees that DFPS may recover liquidated damages as provided below: </w:t>
            </w:r>
          </w:p>
          <w:p w14:paraId="0C2CD2A6" w14:textId="77777777" w:rsidR="00D6270C" w:rsidRPr="00412293" w:rsidRDefault="00D6270C" w:rsidP="00D6270C">
            <w:pPr>
              <w:tabs>
                <w:tab w:val="left" w:pos="3870"/>
              </w:tabs>
              <w:rPr>
                <w:rFonts w:ascii="Verdana" w:hAnsi="Verdana"/>
                <w:sz w:val="22"/>
                <w:szCs w:val="22"/>
              </w:rPr>
            </w:pPr>
            <w:r w:rsidRPr="00412293">
              <w:rPr>
                <w:rFonts w:ascii="Verdana" w:hAnsi="Verdana"/>
                <w:sz w:val="22"/>
                <w:szCs w:val="22"/>
              </w:rPr>
              <w:t>a.</w:t>
            </w:r>
            <w:r w:rsidRPr="00412293">
              <w:rPr>
                <w:rFonts w:ascii="Verdana" w:hAnsi="Verdana"/>
                <w:b/>
                <w:bCs/>
                <w:sz w:val="22"/>
                <w:szCs w:val="22"/>
              </w:rPr>
              <w:t xml:space="preserve"> Early and Periodic Screening, Diagnosis and Treatment (EPSDT) Checkup (also known as Texas Health Steps Checkup).  </w:t>
            </w:r>
            <w:r w:rsidRPr="00412293">
              <w:rPr>
                <w:rFonts w:ascii="Verdana" w:hAnsi="Verdana"/>
                <w:sz w:val="22"/>
                <w:szCs w:val="22"/>
              </w:rPr>
              <w:t xml:space="preserve">As required by Texas Human Resources Code §42.0432(b), DFPS will assess liquidated damages when the Contractor fails to ensure that EPSDT checkups are completed. </w:t>
            </w:r>
          </w:p>
          <w:p w14:paraId="2E99D9BC"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 Compliance Requirements are at 40 TAC § 749.1151.</w:t>
            </w:r>
          </w:p>
          <w:p w14:paraId="5F42DA4F"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 xml:space="preserve">ii. Liquidated damages will be assessed when the child is new to care with </w:t>
            </w:r>
            <w:proofErr w:type="gramStart"/>
            <w:r w:rsidRPr="00412293">
              <w:rPr>
                <w:rFonts w:ascii="Verdana" w:hAnsi="Verdana"/>
                <w:sz w:val="22"/>
                <w:szCs w:val="22"/>
              </w:rPr>
              <w:t>DFPS</w:t>
            </w:r>
            <w:proofErr w:type="gramEnd"/>
            <w:r w:rsidRPr="00412293">
              <w:rPr>
                <w:rFonts w:ascii="Verdana" w:hAnsi="Verdana"/>
                <w:sz w:val="22"/>
                <w:szCs w:val="22"/>
              </w:rPr>
              <w:t xml:space="preserve"> and this child has been in the Contractor’s care 30 days within 90 days of the child’s removal.</w:t>
            </w:r>
          </w:p>
          <w:p w14:paraId="22BE00D0"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iii. $100 for each instance of non-compliance up to and including the 10th instance.</w:t>
            </w:r>
          </w:p>
          <w:p w14:paraId="6E31E58E"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iv. $150 for each instance of non-compliance after the 10th instance.</w:t>
            </w:r>
          </w:p>
          <w:p w14:paraId="0B40690F" w14:textId="77777777" w:rsidR="00D6270C" w:rsidRPr="00412293" w:rsidRDefault="00D6270C" w:rsidP="00D6270C">
            <w:pPr>
              <w:tabs>
                <w:tab w:val="left" w:pos="3870"/>
              </w:tabs>
              <w:rPr>
                <w:rFonts w:ascii="Verdana" w:hAnsi="Verdana"/>
                <w:sz w:val="22"/>
                <w:szCs w:val="22"/>
              </w:rPr>
            </w:pPr>
            <w:r w:rsidRPr="00412293">
              <w:rPr>
                <w:rFonts w:ascii="Verdana" w:hAnsi="Verdana"/>
                <w:b/>
                <w:bCs/>
                <w:sz w:val="22"/>
                <w:szCs w:val="22"/>
              </w:rPr>
              <w:lastRenderedPageBreak/>
              <w:t xml:space="preserve">b. Trauma Informed Care (TIC) Training. </w:t>
            </w:r>
            <w:r w:rsidRPr="00412293">
              <w:rPr>
                <w:rFonts w:ascii="Verdana" w:hAnsi="Verdana"/>
                <w:sz w:val="22"/>
                <w:szCs w:val="22"/>
              </w:rPr>
              <w:t>DFPS will assess liquidated damages when the Contractor fails to comply with TIC Training.</w:t>
            </w:r>
          </w:p>
          <w:p w14:paraId="410B0A4A"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 Compliance Requirements are at Sections 5500 - 5540 in the Requirements.</w:t>
            </w:r>
          </w:p>
          <w:p w14:paraId="5F96884E"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ii. $250 for each instance of non-compliance up to and including the 10th instance.</w:t>
            </w:r>
          </w:p>
          <w:p w14:paraId="2CF806DB"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iii. $500 for each instance of non-compliance after the 10th instance.</w:t>
            </w:r>
          </w:p>
          <w:p w14:paraId="422BD653" w14:textId="77777777" w:rsidR="00D6270C" w:rsidRPr="00412293" w:rsidRDefault="00D6270C" w:rsidP="00D6270C">
            <w:pPr>
              <w:tabs>
                <w:tab w:val="left" w:pos="3870"/>
              </w:tabs>
              <w:rPr>
                <w:rFonts w:ascii="Verdana" w:hAnsi="Verdana"/>
                <w:sz w:val="22"/>
                <w:szCs w:val="22"/>
              </w:rPr>
            </w:pPr>
            <w:r w:rsidRPr="00412293">
              <w:rPr>
                <w:rFonts w:ascii="Verdana" w:hAnsi="Verdana"/>
                <w:b/>
                <w:bCs/>
                <w:sz w:val="22"/>
                <w:szCs w:val="22"/>
              </w:rPr>
              <w:t xml:space="preserve">c. Emergency Behavior Intervention (EBI) Training. </w:t>
            </w:r>
            <w:r w:rsidRPr="00412293">
              <w:rPr>
                <w:rFonts w:ascii="Verdana" w:hAnsi="Verdana"/>
                <w:sz w:val="22"/>
                <w:szCs w:val="22"/>
              </w:rPr>
              <w:t xml:space="preserve"> DFPS will assess liquidated damages when the Contractor fails to comply with EBI training requirements. </w:t>
            </w:r>
          </w:p>
          <w:p w14:paraId="26CA1508"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 Compliance Requirements are at 26 TAC §§749.863, 749.901 and 749.903.</w:t>
            </w:r>
          </w:p>
          <w:p w14:paraId="31959672"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ii. $250 for each instance of non-compliance up to and including the 10th instance.</w:t>
            </w:r>
          </w:p>
          <w:p w14:paraId="52B95247"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 xml:space="preserve">iii.$500 for each instance of non-compliance after the 10th instance. </w:t>
            </w:r>
          </w:p>
          <w:p w14:paraId="2A9656D8" w14:textId="77777777" w:rsidR="00D6270C" w:rsidRPr="00412293" w:rsidRDefault="00D6270C" w:rsidP="00D6270C">
            <w:pPr>
              <w:tabs>
                <w:tab w:val="left" w:pos="3870"/>
              </w:tabs>
              <w:rPr>
                <w:rFonts w:ascii="Verdana" w:hAnsi="Verdana"/>
                <w:sz w:val="22"/>
                <w:szCs w:val="22"/>
              </w:rPr>
            </w:pPr>
            <w:r w:rsidRPr="00412293">
              <w:rPr>
                <w:rFonts w:ascii="Verdana" w:hAnsi="Verdana"/>
                <w:b/>
                <w:bCs/>
                <w:sz w:val="22"/>
                <w:szCs w:val="22"/>
              </w:rPr>
              <w:t>d. Background History Check Compliance.</w:t>
            </w:r>
            <w:r w:rsidRPr="00412293">
              <w:rPr>
                <w:rFonts w:ascii="Verdana" w:hAnsi="Verdana"/>
                <w:sz w:val="22"/>
                <w:szCs w:val="22"/>
              </w:rPr>
              <w:t xml:space="preserve"> DFPS will assess liquidated damages when the Contractor fails to comply with Background History Check requirements.</w:t>
            </w:r>
          </w:p>
          <w:p w14:paraId="648E6945"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 xml:space="preserve">i. Compliance Requirements are Section VII (C) of the DFPS Vendor </w:t>
            </w:r>
            <w:r w:rsidRPr="00412293">
              <w:rPr>
                <w:rFonts w:ascii="Verdana" w:hAnsi="Verdana"/>
                <w:sz w:val="22"/>
                <w:szCs w:val="22"/>
              </w:rPr>
              <w:lastRenderedPageBreak/>
              <w:t xml:space="preserve">Uniform Terms and Conditions, Subchapter F in 26 TAC 745, and Section 2.8 of the Open Enrollment. </w:t>
            </w:r>
          </w:p>
          <w:p w14:paraId="46695CE0"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ii. $250 for each instance of non-compliance up to and including the 10th instance of non-compliance.</w:t>
            </w:r>
          </w:p>
          <w:p w14:paraId="531CCAED" w14:textId="77777777" w:rsidR="00D6270C" w:rsidRPr="00412293" w:rsidRDefault="00D6270C" w:rsidP="00D6270C">
            <w:pPr>
              <w:tabs>
                <w:tab w:val="left" w:pos="3870"/>
              </w:tabs>
              <w:ind w:left="613" w:hanging="270"/>
              <w:rPr>
                <w:rFonts w:ascii="Verdana" w:hAnsi="Verdana"/>
                <w:sz w:val="22"/>
                <w:szCs w:val="22"/>
              </w:rPr>
            </w:pPr>
            <w:r w:rsidRPr="00412293">
              <w:rPr>
                <w:rFonts w:ascii="Verdana" w:hAnsi="Verdana"/>
                <w:sz w:val="22"/>
                <w:szCs w:val="22"/>
              </w:rPr>
              <w:t>iii. $500 for each instance of non-compliance after the 10th instance of non-compliance.</w:t>
            </w:r>
          </w:p>
          <w:p w14:paraId="6786066E" w14:textId="12A1BFDD" w:rsidR="00BD76F2" w:rsidRPr="00412293" w:rsidRDefault="00D6270C" w:rsidP="00D6270C">
            <w:pPr>
              <w:tabs>
                <w:tab w:val="left" w:pos="3870"/>
              </w:tabs>
              <w:rPr>
                <w:rFonts w:ascii="Verdana" w:hAnsi="Verdana"/>
                <w:sz w:val="22"/>
                <w:szCs w:val="22"/>
              </w:rPr>
            </w:pPr>
            <w:r w:rsidRPr="00412293">
              <w:rPr>
                <w:rFonts w:ascii="Verdana" w:hAnsi="Verdana"/>
                <w:b/>
                <w:bCs/>
                <w:sz w:val="22"/>
                <w:szCs w:val="22"/>
              </w:rPr>
              <w:t>e. Continuous 24-Hour Awake Supervision Compliance.</w:t>
            </w:r>
            <w:r w:rsidRPr="00412293">
              <w:rPr>
                <w:rFonts w:ascii="Verdana" w:hAnsi="Verdana"/>
                <w:sz w:val="22"/>
                <w:szCs w:val="22"/>
              </w:rPr>
              <w:t xml:space="preserve"> Beginning September 1, 2020, DFPS will assess liquidated damages when the Contractor fails to provide continuous 24-hour awake supervision to children consistent with requirements described in this Contract and all its incorporated documents, including, but not limited to, Section 1115 Continuous 24-Hour Awake Supervision of the 24-Hour Residential Child Care Requirements. Liquidated damages are found in Appendix V. 24-Hour Awake Supervision Progressive Intervention and Liquidated Damages of the 24-Hour Residential Child Care Requirements.</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315FC86" w14:textId="77777777" w:rsidR="004B1008" w:rsidRPr="00412293" w:rsidRDefault="004B1008" w:rsidP="004B1008">
            <w:pPr>
              <w:tabs>
                <w:tab w:val="left" w:pos="3870"/>
              </w:tabs>
              <w:rPr>
                <w:rFonts w:ascii="Verdana" w:hAnsi="Verdana"/>
                <w:sz w:val="22"/>
                <w:szCs w:val="22"/>
              </w:rPr>
            </w:pPr>
            <w:r w:rsidRPr="00412293">
              <w:rPr>
                <w:rFonts w:ascii="Verdana" w:hAnsi="Verdana"/>
                <w:b/>
                <w:bCs/>
                <w:sz w:val="22"/>
                <w:szCs w:val="22"/>
              </w:rPr>
              <w:lastRenderedPageBreak/>
              <w:t>6. Liquidated Damages.</w:t>
            </w:r>
            <w:r w:rsidRPr="00412293">
              <w:rPr>
                <w:rFonts w:ascii="Verdana" w:hAnsi="Verdana"/>
                <w:sz w:val="22"/>
                <w:szCs w:val="22"/>
              </w:rPr>
              <w:t xml:space="preserve"> Contractor agrees that DFPS may recover liquidated damages as provided below: </w:t>
            </w:r>
          </w:p>
          <w:p w14:paraId="1D857786" w14:textId="77777777" w:rsidR="004B1008" w:rsidRPr="00412293" w:rsidRDefault="004B1008" w:rsidP="004B1008">
            <w:pPr>
              <w:tabs>
                <w:tab w:val="left" w:pos="3870"/>
              </w:tabs>
              <w:rPr>
                <w:rFonts w:ascii="Verdana" w:hAnsi="Verdana"/>
                <w:sz w:val="22"/>
                <w:szCs w:val="22"/>
              </w:rPr>
            </w:pPr>
            <w:r w:rsidRPr="00412293">
              <w:rPr>
                <w:rFonts w:ascii="Verdana" w:hAnsi="Verdana"/>
                <w:b/>
                <w:bCs/>
                <w:sz w:val="22"/>
                <w:szCs w:val="22"/>
              </w:rPr>
              <w:t>a. Early and Periodic Screening, Diagnosis and Treatment (EPSDT) Checkup (also known as Texas Health Steps Checkup).</w:t>
            </w:r>
            <w:r w:rsidRPr="00412293">
              <w:rPr>
                <w:rFonts w:ascii="Verdana" w:hAnsi="Verdana"/>
                <w:sz w:val="22"/>
                <w:szCs w:val="22"/>
              </w:rPr>
              <w:t xml:space="preserve">  As required by Texas Human Resources Code §42.0432(b), DFPS will assess liquidated damages when the Contractor fails to ensure that EPSDT checkups are completed. </w:t>
            </w:r>
          </w:p>
          <w:p w14:paraId="2447172A" w14:textId="77777777" w:rsidR="004B1008" w:rsidRPr="00412293" w:rsidRDefault="004B1008" w:rsidP="004B1008">
            <w:pPr>
              <w:tabs>
                <w:tab w:val="left" w:pos="3870"/>
              </w:tabs>
              <w:ind w:left="613" w:hanging="270"/>
              <w:rPr>
                <w:rFonts w:ascii="Verdana" w:hAnsi="Verdana"/>
                <w:sz w:val="22"/>
                <w:szCs w:val="22"/>
              </w:rPr>
            </w:pPr>
            <w:r w:rsidRPr="00412293">
              <w:rPr>
                <w:rFonts w:ascii="Verdana" w:hAnsi="Verdana"/>
                <w:sz w:val="22"/>
                <w:szCs w:val="22"/>
              </w:rPr>
              <w:t>i. Compliance Requirements are at 40 TAC § 749.1151.</w:t>
            </w:r>
          </w:p>
          <w:p w14:paraId="565064AC" w14:textId="77777777" w:rsidR="004B1008" w:rsidRPr="00412293" w:rsidRDefault="004B1008" w:rsidP="004B1008">
            <w:pPr>
              <w:tabs>
                <w:tab w:val="left" w:pos="3870"/>
              </w:tabs>
              <w:ind w:left="613" w:hanging="270"/>
              <w:rPr>
                <w:rFonts w:ascii="Verdana" w:hAnsi="Verdana"/>
                <w:sz w:val="22"/>
                <w:szCs w:val="22"/>
              </w:rPr>
            </w:pPr>
            <w:r w:rsidRPr="00412293">
              <w:rPr>
                <w:rFonts w:ascii="Verdana" w:hAnsi="Verdana"/>
                <w:sz w:val="22"/>
                <w:szCs w:val="22"/>
              </w:rPr>
              <w:t xml:space="preserve">ii. Liquidated damages will be assessed when the child is new to care with </w:t>
            </w:r>
            <w:proofErr w:type="gramStart"/>
            <w:r w:rsidRPr="00412293">
              <w:rPr>
                <w:rFonts w:ascii="Verdana" w:hAnsi="Verdana"/>
                <w:sz w:val="22"/>
                <w:szCs w:val="22"/>
              </w:rPr>
              <w:t>DFPS</w:t>
            </w:r>
            <w:proofErr w:type="gramEnd"/>
            <w:r w:rsidRPr="00412293">
              <w:rPr>
                <w:rFonts w:ascii="Verdana" w:hAnsi="Verdana"/>
                <w:sz w:val="22"/>
                <w:szCs w:val="22"/>
              </w:rPr>
              <w:t xml:space="preserve"> and this child has been in the Contractor’s care 30 days within 90 days of the child’s removal.</w:t>
            </w:r>
          </w:p>
          <w:p w14:paraId="65330016" w14:textId="77777777" w:rsidR="004B1008" w:rsidRPr="00412293" w:rsidRDefault="004B1008" w:rsidP="004B1008">
            <w:pPr>
              <w:tabs>
                <w:tab w:val="left" w:pos="3870"/>
              </w:tabs>
              <w:ind w:left="613" w:hanging="270"/>
              <w:rPr>
                <w:rFonts w:ascii="Verdana" w:hAnsi="Verdana"/>
                <w:sz w:val="22"/>
                <w:szCs w:val="22"/>
              </w:rPr>
            </w:pPr>
            <w:r w:rsidRPr="00412293">
              <w:rPr>
                <w:rFonts w:ascii="Verdana" w:hAnsi="Verdana"/>
                <w:sz w:val="22"/>
                <w:szCs w:val="22"/>
              </w:rPr>
              <w:t>iii. $100 for each instance of non-compliance up to and including the 10th instance.</w:t>
            </w:r>
          </w:p>
          <w:p w14:paraId="70973184" w14:textId="77777777" w:rsidR="004B1008" w:rsidRPr="00412293" w:rsidRDefault="004B1008" w:rsidP="004B1008">
            <w:pPr>
              <w:tabs>
                <w:tab w:val="left" w:pos="3870"/>
              </w:tabs>
              <w:ind w:left="613" w:hanging="270"/>
              <w:rPr>
                <w:rFonts w:ascii="Verdana" w:hAnsi="Verdana"/>
                <w:sz w:val="22"/>
                <w:szCs w:val="22"/>
              </w:rPr>
            </w:pPr>
            <w:r w:rsidRPr="00412293">
              <w:rPr>
                <w:rFonts w:ascii="Verdana" w:hAnsi="Verdana"/>
                <w:sz w:val="22"/>
                <w:szCs w:val="22"/>
              </w:rPr>
              <w:t>iv. $150 for each instance of non-compliance after the 10th instance.</w:t>
            </w:r>
          </w:p>
          <w:p w14:paraId="735399E0" w14:textId="77777777" w:rsidR="004B1008" w:rsidRPr="00412293" w:rsidRDefault="004B1008" w:rsidP="004B1008">
            <w:pPr>
              <w:tabs>
                <w:tab w:val="left" w:pos="3870"/>
              </w:tabs>
              <w:rPr>
                <w:rFonts w:ascii="Verdana" w:hAnsi="Verdana"/>
                <w:sz w:val="22"/>
                <w:szCs w:val="22"/>
              </w:rPr>
            </w:pPr>
            <w:r w:rsidRPr="00412293">
              <w:rPr>
                <w:rFonts w:ascii="Verdana" w:hAnsi="Verdana"/>
                <w:b/>
                <w:bCs/>
                <w:sz w:val="22"/>
                <w:szCs w:val="22"/>
              </w:rPr>
              <w:t>b. Trauma Informed Care (TIC) Training.</w:t>
            </w:r>
            <w:r w:rsidRPr="00412293">
              <w:rPr>
                <w:rFonts w:ascii="Verdana" w:hAnsi="Verdana"/>
                <w:sz w:val="22"/>
                <w:szCs w:val="22"/>
              </w:rPr>
              <w:t xml:space="preserve"> DFPS will assess liquidated damages when </w:t>
            </w:r>
            <w:r w:rsidRPr="00412293">
              <w:rPr>
                <w:rFonts w:ascii="Verdana" w:hAnsi="Verdana"/>
                <w:sz w:val="22"/>
                <w:szCs w:val="22"/>
              </w:rPr>
              <w:lastRenderedPageBreak/>
              <w:t>the Contractor fails to comply with TIC Training.</w:t>
            </w:r>
          </w:p>
          <w:p w14:paraId="69430934" w14:textId="77777777" w:rsidR="004B1008" w:rsidRPr="00412293" w:rsidRDefault="004B1008" w:rsidP="004B1008">
            <w:pPr>
              <w:tabs>
                <w:tab w:val="left" w:pos="3870"/>
              </w:tabs>
              <w:ind w:left="613" w:hanging="270"/>
              <w:rPr>
                <w:rFonts w:ascii="Verdana" w:hAnsi="Verdana"/>
                <w:sz w:val="22"/>
                <w:szCs w:val="22"/>
              </w:rPr>
            </w:pPr>
            <w:r w:rsidRPr="00412293">
              <w:rPr>
                <w:rFonts w:ascii="Verdana" w:hAnsi="Verdana"/>
                <w:sz w:val="22"/>
                <w:szCs w:val="22"/>
              </w:rPr>
              <w:t>i. Compliance Requirements are at Sections 5500 - 5540 in the Requirements.</w:t>
            </w:r>
          </w:p>
          <w:p w14:paraId="4BC50035" w14:textId="77777777" w:rsidR="004B1008" w:rsidRPr="00412293" w:rsidRDefault="004B1008" w:rsidP="004B1008">
            <w:pPr>
              <w:tabs>
                <w:tab w:val="left" w:pos="3870"/>
              </w:tabs>
              <w:ind w:left="613" w:hanging="270"/>
              <w:rPr>
                <w:rFonts w:ascii="Verdana" w:hAnsi="Verdana"/>
                <w:sz w:val="22"/>
                <w:szCs w:val="22"/>
              </w:rPr>
            </w:pPr>
            <w:r w:rsidRPr="00412293">
              <w:rPr>
                <w:rFonts w:ascii="Verdana" w:hAnsi="Verdana"/>
                <w:sz w:val="22"/>
                <w:szCs w:val="22"/>
              </w:rPr>
              <w:t>ii. $250 for each instance of non-compliance up to and including the 10th instance.</w:t>
            </w:r>
          </w:p>
          <w:p w14:paraId="5FA5D5CE" w14:textId="77777777" w:rsidR="004B1008" w:rsidRPr="00412293" w:rsidRDefault="004B1008" w:rsidP="004B1008">
            <w:pPr>
              <w:tabs>
                <w:tab w:val="left" w:pos="3870"/>
              </w:tabs>
              <w:ind w:left="613" w:hanging="270"/>
              <w:rPr>
                <w:rFonts w:ascii="Verdana" w:hAnsi="Verdana"/>
                <w:sz w:val="22"/>
                <w:szCs w:val="22"/>
              </w:rPr>
            </w:pPr>
            <w:r w:rsidRPr="00412293">
              <w:rPr>
                <w:rFonts w:ascii="Verdana" w:hAnsi="Verdana"/>
                <w:sz w:val="22"/>
                <w:szCs w:val="22"/>
              </w:rPr>
              <w:t>iii. $500 for each instance of non-compliance after the 10th instance.</w:t>
            </w:r>
          </w:p>
          <w:p w14:paraId="780836E5" w14:textId="77777777" w:rsidR="004B1008" w:rsidRPr="00412293" w:rsidRDefault="004B1008" w:rsidP="004B1008">
            <w:pPr>
              <w:rPr>
                <w:rFonts w:ascii="Verdana" w:hAnsi="Verdana" w:cs="Times New Roman"/>
                <w:sz w:val="22"/>
                <w:szCs w:val="22"/>
              </w:rPr>
            </w:pPr>
            <w:r w:rsidRPr="00412293">
              <w:rPr>
                <w:rFonts w:ascii="Verdana" w:hAnsi="Verdana"/>
                <w:b/>
                <w:bCs/>
                <w:sz w:val="22"/>
                <w:szCs w:val="22"/>
              </w:rPr>
              <w:t>c.</w:t>
            </w:r>
            <w:r w:rsidRPr="00412293">
              <w:rPr>
                <w:rFonts w:ascii="Verdana" w:hAnsi="Verdana"/>
                <w:sz w:val="22"/>
                <w:szCs w:val="22"/>
              </w:rPr>
              <w:t xml:space="preserve"> </w:t>
            </w:r>
            <w:r w:rsidRPr="00412293">
              <w:rPr>
                <w:rFonts w:ascii="Verdana" w:hAnsi="Verdana"/>
                <w:b/>
                <w:bCs/>
                <w:sz w:val="22"/>
                <w:szCs w:val="22"/>
              </w:rPr>
              <w:t xml:space="preserve">Continuous 24-Hour Awake Supervision Compliance. </w:t>
            </w:r>
            <w:r w:rsidRPr="00412293">
              <w:rPr>
                <w:rFonts w:ascii="Verdana" w:hAnsi="Verdana"/>
                <w:sz w:val="22"/>
                <w:szCs w:val="22"/>
              </w:rPr>
              <w:t xml:space="preserve">Beginning September 1, 2020, DFPS will assess liquidated damages when the Contractor fails to provide continuous 24-Hour Awake Supervision to Children as required by this Contract and Section 1115 and Appendix V of the Requirements.   </w:t>
            </w:r>
            <w:r w:rsidRPr="00412293">
              <w:rPr>
                <w:rFonts w:ascii="Verdana" w:hAnsi="Verdana" w:cs="Times New Roman"/>
                <w:sz w:val="22"/>
                <w:szCs w:val="22"/>
              </w:rPr>
              <w:t xml:space="preserve"> </w:t>
            </w:r>
          </w:p>
          <w:p w14:paraId="1BB19E41" w14:textId="77777777" w:rsidR="00BD76F2" w:rsidRPr="00412293" w:rsidRDefault="00BD76F2" w:rsidP="00153F66">
            <w:pPr>
              <w:tabs>
                <w:tab w:val="left" w:pos="3870"/>
              </w:tabs>
              <w:rPr>
                <w:rFonts w:ascii="Verdana" w:hAnsi="Verdana"/>
                <w:sz w:val="22"/>
                <w:szCs w:val="22"/>
              </w:rPr>
            </w:pPr>
          </w:p>
        </w:tc>
      </w:tr>
      <w:tr w:rsidR="00BD76F2" w:rsidRPr="00036751" w14:paraId="40F4ECC0"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12939168" w14:textId="028EF443"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lastRenderedPageBreak/>
              <w:t>13.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23E02C5" w14:textId="04EE8AE6" w:rsidR="00BD76F2" w:rsidRPr="00412293" w:rsidRDefault="00B91B47" w:rsidP="00153F66">
            <w:pPr>
              <w:tabs>
                <w:tab w:val="left" w:pos="3870"/>
              </w:tabs>
              <w:rPr>
                <w:rFonts w:ascii="Verdana" w:hAnsi="Verdana"/>
                <w:sz w:val="22"/>
                <w:szCs w:val="22"/>
              </w:rPr>
            </w:pPr>
            <w:r w:rsidRPr="00412293">
              <w:rPr>
                <w:rFonts w:ascii="Verdana" w:hAnsi="Verdana"/>
                <w:sz w:val="22"/>
                <w:szCs w:val="22"/>
              </w:rPr>
              <w:t>File 3 (Open Enrollment for IPTP – Contract Documents)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A1FBA19" w14:textId="77777777" w:rsidR="00BD76F2" w:rsidRPr="00412293" w:rsidRDefault="0060055E" w:rsidP="00153F66">
            <w:pPr>
              <w:tabs>
                <w:tab w:val="left" w:pos="3870"/>
              </w:tabs>
              <w:rPr>
                <w:rFonts w:ascii="Verdana" w:hAnsi="Verdana"/>
                <w:sz w:val="22"/>
                <w:szCs w:val="22"/>
              </w:rPr>
            </w:pPr>
            <w:r w:rsidRPr="00412293">
              <w:rPr>
                <w:rFonts w:ascii="Verdana" w:hAnsi="Verdana"/>
                <w:sz w:val="22"/>
                <w:szCs w:val="22"/>
              </w:rPr>
              <w:t xml:space="preserve">7. </w:t>
            </w:r>
          </w:p>
          <w:p w14:paraId="09D752DF" w14:textId="77777777" w:rsidR="00331B2C" w:rsidRPr="00412293" w:rsidRDefault="00331B2C" w:rsidP="00331B2C">
            <w:pPr>
              <w:tabs>
                <w:tab w:val="left" w:pos="3870"/>
              </w:tabs>
              <w:rPr>
                <w:rFonts w:ascii="Verdana" w:hAnsi="Verdana"/>
                <w:sz w:val="22"/>
                <w:szCs w:val="22"/>
              </w:rPr>
            </w:pPr>
            <w:r w:rsidRPr="00412293">
              <w:rPr>
                <w:rFonts w:ascii="Verdana" w:hAnsi="Verdana"/>
                <w:sz w:val="22"/>
                <w:szCs w:val="22"/>
              </w:rPr>
              <w:t>a. Compliance Requirements are in Performance Measure Outcome #1 in Section 6.3.3.</w:t>
            </w:r>
          </w:p>
          <w:p w14:paraId="5FFD1E0D" w14:textId="2A1D890E" w:rsidR="00331B2C" w:rsidRPr="00412293" w:rsidRDefault="00331B2C" w:rsidP="00153F66">
            <w:pPr>
              <w:tabs>
                <w:tab w:val="left" w:pos="3870"/>
              </w:tabs>
              <w:rPr>
                <w:rFonts w:ascii="Verdana" w:hAnsi="Verdana"/>
                <w:sz w:val="22"/>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EB4B06C" w14:textId="77777777" w:rsidR="00BD76F2" w:rsidRPr="00412293" w:rsidRDefault="00331B2C" w:rsidP="00153F66">
            <w:pPr>
              <w:tabs>
                <w:tab w:val="left" w:pos="3870"/>
              </w:tabs>
              <w:rPr>
                <w:rFonts w:ascii="Verdana" w:hAnsi="Verdana"/>
                <w:sz w:val="22"/>
                <w:szCs w:val="22"/>
              </w:rPr>
            </w:pPr>
            <w:r w:rsidRPr="00412293">
              <w:rPr>
                <w:rFonts w:ascii="Verdana" w:hAnsi="Verdana"/>
                <w:sz w:val="22"/>
                <w:szCs w:val="22"/>
              </w:rPr>
              <w:t>7.</w:t>
            </w:r>
          </w:p>
          <w:p w14:paraId="05E6FB07" w14:textId="4E0E0831" w:rsidR="00331B2C" w:rsidRPr="00412293" w:rsidRDefault="00331B2C" w:rsidP="00331B2C">
            <w:pPr>
              <w:tabs>
                <w:tab w:val="left" w:pos="3870"/>
              </w:tabs>
              <w:rPr>
                <w:rFonts w:ascii="Verdana" w:hAnsi="Verdana"/>
                <w:sz w:val="22"/>
                <w:szCs w:val="22"/>
              </w:rPr>
            </w:pPr>
            <w:r w:rsidRPr="00412293">
              <w:rPr>
                <w:rFonts w:ascii="Verdana" w:hAnsi="Verdana"/>
                <w:sz w:val="22"/>
                <w:szCs w:val="22"/>
              </w:rPr>
              <w:t>a. Compliance Requirements are in Performance Measure Outcome #1 in Section 6.2.3.</w:t>
            </w:r>
          </w:p>
          <w:p w14:paraId="0C76B470" w14:textId="6B1BA5CE" w:rsidR="00331B2C" w:rsidRPr="00412293" w:rsidRDefault="00331B2C" w:rsidP="00153F66">
            <w:pPr>
              <w:tabs>
                <w:tab w:val="left" w:pos="3870"/>
              </w:tabs>
              <w:rPr>
                <w:rFonts w:ascii="Verdana" w:hAnsi="Verdana"/>
                <w:sz w:val="22"/>
                <w:szCs w:val="22"/>
              </w:rPr>
            </w:pPr>
          </w:p>
        </w:tc>
      </w:tr>
      <w:tr w:rsidR="00BD76F2" w:rsidRPr="00036751" w14:paraId="5AD92395"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184D1B09" w14:textId="7844C2A8"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t>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12D7C6" w14:textId="58D0E48E" w:rsidR="00BD76F2" w:rsidRPr="00412293" w:rsidRDefault="00B91B47" w:rsidP="00153F66">
            <w:pPr>
              <w:tabs>
                <w:tab w:val="left" w:pos="3870"/>
              </w:tabs>
              <w:rPr>
                <w:rFonts w:ascii="Verdana" w:hAnsi="Verdana"/>
                <w:sz w:val="22"/>
                <w:szCs w:val="22"/>
              </w:rPr>
            </w:pPr>
            <w:r w:rsidRPr="00412293">
              <w:rPr>
                <w:rFonts w:ascii="Verdana" w:hAnsi="Verdana"/>
                <w:sz w:val="22"/>
                <w:szCs w:val="22"/>
              </w:rPr>
              <w:t xml:space="preserve">File 3 (Open Enrollment for </w:t>
            </w:r>
            <w:r w:rsidRPr="00412293">
              <w:rPr>
                <w:rFonts w:ascii="Verdana" w:hAnsi="Verdana"/>
                <w:sz w:val="22"/>
                <w:szCs w:val="22"/>
              </w:rPr>
              <w:lastRenderedPageBreak/>
              <w:t>IPTP – Contract Documents)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EA7DD78" w14:textId="78022B8C" w:rsidR="0000177D" w:rsidRPr="00412293" w:rsidRDefault="0000177D" w:rsidP="0000177D">
            <w:pPr>
              <w:tabs>
                <w:tab w:val="left" w:pos="3870"/>
              </w:tabs>
              <w:rPr>
                <w:rFonts w:ascii="Verdana" w:hAnsi="Verdana"/>
                <w:sz w:val="22"/>
                <w:szCs w:val="22"/>
              </w:rPr>
            </w:pPr>
            <w:r w:rsidRPr="00412293">
              <w:rPr>
                <w:rFonts w:ascii="Verdana" w:hAnsi="Verdana"/>
                <w:b/>
                <w:bCs/>
                <w:sz w:val="22"/>
                <w:szCs w:val="22"/>
              </w:rPr>
              <w:lastRenderedPageBreak/>
              <w:t>B.</w:t>
            </w:r>
            <w:r w:rsidR="00AB459E" w:rsidRPr="00412293">
              <w:rPr>
                <w:rFonts w:ascii="Verdana" w:hAnsi="Verdana"/>
                <w:b/>
                <w:bCs/>
                <w:sz w:val="22"/>
                <w:szCs w:val="22"/>
              </w:rPr>
              <w:t xml:space="preserve"> </w:t>
            </w:r>
            <w:r w:rsidRPr="00412293">
              <w:rPr>
                <w:rFonts w:ascii="Verdana" w:hAnsi="Verdana"/>
                <w:b/>
                <w:bCs/>
                <w:sz w:val="22"/>
                <w:szCs w:val="22"/>
              </w:rPr>
              <w:t>PERFORMANCE INCENTIVE.</w:t>
            </w:r>
            <w:r w:rsidRPr="00412293">
              <w:rPr>
                <w:rFonts w:ascii="Verdana" w:hAnsi="Verdana"/>
                <w:sz w:val="22"/>
                <w:szCs w:val="22"/>
              </w:rPr>
              <w:t xml:space="preserve"> Effective September 1, 2019, under Texas </w:t>
            </w:r>
            <w:r w:rsidRPr="00412293">
              <w:rPr>
                <w:rFonts w:ascii="Verdana" w:hAnsi="Verdana"/>
                <w:sz w:val="22"/>
                <w:szCs w:val="22"/>
              </w:rPr>
              <w:lastRenderedPageBreak/>
              <w:t>Human Resources Code §40.058(f), DFPS may provide financial incentives in instances where Contractor exceeds the target for Discharges to Family Placement Performance Measure #4 in Section 6.3.3.  Financial incentives are dependent on the Liquidated Damages and Remedies collected by DFPS as provided for in Subsection H above and appropriations. This Performance Measure Incentive does not apply to GRO-ECS contractors.</w:t>
            </w:r>
          </w:p>
          <w:p w14:paraId="064D85AF" w14:textId="77777777" w:rsidR="00AB459E" w:rsidRPr="00412293" w:rsidRDefault="00AB459E" w:rsidP="0000177D">
            <w:pPr>
              <w:tabs>
                <w:tab w:val="left" w:pos="3870"/>
              </w:tabs>
              <w:rPr>
                <w:rFonts w:ascii="Verdana" w:hAnsi="Verdana"/>
                <w:sz w:val="22"/>
                <w:szCs w:val="22"/>
              </w:rPr>
            </w:pPr>
          </w:p>
          <w:p w14:paraId="2AECA6EA" w14:textId="2D92E905" w:rsidR="00BD76F2" w:rsidRPr="00412293" w:rsidRDefault="0000177D" w:rsidP="0000177D">
            <w:pPr>
              <w:tabs>
                <w:tab w:val="left" w:pos="3870"/>
              </w:tabs>
              <w:rPr>
                <w:rFonts w:ascii="Verdana" w:hAnsi="Verdana"/>
                <w:sz w:val="22"/>
                <w:szCs w:val="22"/>
              </w:rPr>
            </w:pPr>
            <w:r w:rsidRPr="00412293">
              <w:rPr>
                <w:rFonts w:ascii="Verdana" w:hAnsi="Verdana"/>
                <w:sz w:val="22"/>
                <w:szCs w:val="22"/>
              </w:rPr>
              <w:t>1.</w:t>
            </w:r>
            <w:r w:rsidR="00AB459E" w:rsidRPr="00412293">
              <w:rPr>
                <w:rFonts w:ascii="Verdana" w:hAnsi="Verdana"/>
                <w:sz w:val="22"/>
                <w:szCs w:val="22"/>
              </w:rPr>
              <w:t xml:space="preserve"> </w:t>
            </w:r>
            <w:r w:rsidRPr="00412293">
              <w:rPr>
                <w:rFonts w:ascii="Verdana" w:hAnsi="Verdana"/>
                <w:sz w:val="22"/>
                <w:szCs w:val="22"/>
              </w:rPr>
              <w:t>Discharges to a Family Placement (See Performance Measure #4 in Section 6.3.3).</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4371EF10" w14:textId="54B6821F" w:rsidR="00AB459E" w:rsidRDefault="00AB459E" w:rsidP="00AB459E">
            <w:pPr>
              <w:contextualSpacing/>
              <w:outlineLvl w:val="2"/>
              <w:rPr>
                <w:rFonts w:ascii="Verdana" w:eastAsia="Calibri" w:hAnsi="Verdana" w:cs="Times New Roman"/>
                <w:sz w:val="22"/>
                <w:szCs w:val="22"/>
              </w:rPr>
            </w:pPr>
            <w:r w:rsidRPr="00412293">
              <w:rPr>
                <w:rFonts w:ascii="Verdana" w:eastAsia="Calibri" w:hAnsi="Verdana" w:cs="Times New Roman"/>
                <w:b/>
                <w:bCs/>
                <w:sz w:val="22"/>
                <w:szCs w:val="22"/>
              </w:rPr>
              <w:lastRenderedPageBreak/>
              <w:t xml:space="preserve">B. PERFORMANCE INCENTIVE. </w:t>
            </w:r>
            <w:r w:rsidRPr="00412293">
              <w:rPr>
                <w:rFonts w:ascii="Verdana" w:eastAsia="Calibri" w:hAnsi="Verdana" w:cs="Times New Roman"/>
                <w:sz w:val="22"/>
                <w:szCs w:val="22"/>
              </w:rPr>
              <w:t xml:space="preserve">Effective September 1, 2019, under Texas Human </w:t>
            </w:r>
            <w:r w:rsidRPr="00412293">
              <w:rPr>
                <w:rFonts w:ascii="Verdana" w:eastAsia="Calibri" w:hAnsi="Verdana" w:cs="Times New Roman"/>
                <w:sz w:val="22"/>
                <w:szCs w:val="22"/>
              </w:rPr>
              <w:lastRenderedPageBreak/>
              <w:t>Resources Code §40.058(f), DFPS may provide financial incentives in instances where Contractor exceeds the target for Discharges to Family Placement Performance Measure #4 in Section 6.2.3.  Financial incentives are dependent on the Liquidated Damages and Remedies collected by DFPS as provided for in Subsection H above and appropriations. This Performance Measure Incentive does not apply to GRO-ECS contractors.</w:t>
            </w:r>
          </w:p>
          <w:p w14:paraId="78AACFA7" w14:textId="77777777" w:rsidR="00A07FCA" w:rsidRPr="00412293" w:rsidRDefault="00A07FCA" w:rsidP="00AB459E">
            <w:pPr>
              <w:contextualSpacing/>
              <w:outlineLvl w:val="2"/>
              <w:rPr>
                <w:rFonts w:ascii="Verdana" w:eastAsia="Calibri" w:hAnsi="Verdana" w:cs="Times New Roman"/>
                <w:sz w:val="22"/>
                <w:szCs w:val="22"/>
              </w:rPr>
            </w:pPr>
          </w:p>
          <w:p w14:paraId="08F7ED75" w14:textId="457EFBF3" w:rsidR="00AB459E" w:rsidRPr="00412293" w:rsidRDefault="00AB459E" w:rsidP="00AB459E">
            <w:pPr>
              <w:contextualSpacing/>
              <w:outlineLvl w:val="2"/>
              <w:rPr>
                <w:rFonts w:ascii="Verdana" w:eastAsia="Calibri" w:hAnsi="Verdana" w:cs="Times New Roman"/>
                <w:sz w:val="22"/>
                <w:szCs w:val="22"/>
              </w:rPr>
            </w:pPr>
            <w:r w:rsidRPr="00412293">
              <w:rPr>
                <w:rFonts w:ascii="Verdana" w:eastAsia="Calibri" w:hAnsi="Verdana" w:cs="Times New Roman"/>
                <w:sz w:val="22"/>
                <w:szCs w:val="22"/>
              </w:rPr>
              <w:t>1.Discharges to a Family Placement (See Performance Measure #4 in Section 6.2.3).</w:t>
            </w:r>
          </w:p>
          <w:p w14:paraId="53CC2CA2" w14:textId="77777777" w:rsidR="00BD76F2" w:rsidRPr="00412293" w:rsidRDefault="00BD76F2" w:rsidP="00153F66">
            <w:pPr>
              <w:tabs>
                <w:tab w:val="left" w:pos="3870"/>
              </w:tabs>
              <w:rPr>
                <w:rFonts w:ascii="Verdana" w:hAnsi="Verdana"/>
                <w:sz w:val="22"/>
                <w:szCs w:val="22"/>
              </w:rPr>
            </w:pPr>
          </w:p>
        </w:tc>
      </w:tr>
      <w:tr w:rsidR="00BD76F2" w:rsidRPr="00036751" w14:paraId="7F82EAE9"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5F7B8C42" w14:textId="0A43BC78"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lastRenderedPageBreak/>
              <w:t>15.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1C0B3BE" w14:textId="72D75B55" w:rsidR="00BD76F2" w:rsidRPr="00412293" w:rsidRDefault="00B91B47" w:rsidP="00153F66">
            <w:pPr>
              <w:tabs>
                <w:tab w:val="left" w:pos="3870"/>
              </w:tabs>
              <w:rPr>
                <w:rFonts w:ascii="Verdana" w:hAnsi="Verdana"/>
                <w:b/>
                <w:bCs/>
                <w:sz w:val="22"/>
                <w:szCs w:val="22"/>
                <w:u w:val="single"/>
              </w:rPr>
            </w:pPr>
            <w:r w:rsidRPr="00412293">
              <w:rPr>
                <w:rFonts w:ascii="Verdana" w:hAnsi="Verdana"/>
                <w:sz w:val="22"/>
                <w:szCs w:val="22"/>
              </w:rPr>
              <w:t>File 3 (Open Enrollment for IPTP – Contract Documents)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8BC4BD9" w14:textId="51B332E9" w:rsidR="00BD76F2" w:rsidRPr="00412293" w:rsidRDefault="004E0C4E" w:rsidP="00153F66">
            <w:pPr>
              <w:tabs>
                <w:tab w:val="left" w:pos="3870"/>
              </w:tabs>
              <w:rPr>
                <w:rFonts w:ascii="Verdana" w:hAnsi="Verdana"/>
                <w:sz w:val="22"/>
                <w:szCs w:val="22"/>
              </w:rPr>
            </w:pPr>
            <w:r w:rsidRPr="004E0C4E">
              <w:rPr>
                <w:rFonts w:ascii="Verdana" w:hAnsi="Verdana"/>
                <w:b/>
                <w:bCs/>
                <w:sz w:val="22"/>
                <w:szCs w:val="22"/>
              </w:rPr>
              <w:t>6.3.2 TEXAS DEPARTMENT OF FAMILY AND PROTECTIVE SERVICES VENDOR UNIFORM TERMS AND CONDITIONS</w:t>
            </w:r>
            <w:r w:rsidRPr="004E0C4E">
              <w:rPr>
                <w:rFonts w:ascii="Verdana" w:hAnsi="Verdana"/>
                <w:sz w:val="22"/>
                <w:szCs w:val="22"/>
              </w:rPr>
              <w:t xml:space="preserve"> have been removed in their entirety and replaced with the link.</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48819E1A" w14:textId="3CC86218" w:rsidR="002832CD" w:rsidRPr="00A07FCA" w:rsidRDefault="002832CD" w:rsidP="002832CD">
            <w:pPr>
              <w:tabs>
                <w:tab w:val="left" w:pos="3870"/>
              </w:tabs>
              <w:rPr>
                <w:rFonts w:ascii="Verdana" w:hAnsi="Verdana"/>
                <w:b/>
                <w:bCs/>
                <w:sz w:val="22"/>
                <w:szCs w:val="22"/>
              </w:rPr>
            </w:pPr>
            <w:r w:rsidRPr="00A07FCA">
              <w:rPr>
                <w:rFonts w:ascii="Verdana" w:hAnsi="Verdana"/>
                <w:b/>
                <w:bCs/>
                <w:sz w:val="22"/>
                <w:szCs w:val="22"/>
              </w:rPr>
              <w:t>6.2.2 DFPS VENDOR UNIFORM TERMS AND CONDITIONS</w:t>
            </w:r>
          </w:p>
          <w:p w14:paraId="2F9B213D" w14:textId="77777777" w:rsidR="002832CD" w:rsidRPr="002832CD" w:rsidRDefault="002832CD" w:rsidP="002832CD">
            <w:pPr>
              <w:tabs>
                <w:tab w:val="left" w:pos="3870"/>
              </w:tabs>
              <w:rPr>
                <w:rFonts w:ascii="Verdana" w:hAnsi="Verdana"/>
                <w:sz w:val="22"/>
                <w:szCs w:val="22"/>
              </w:rPr>
            </w:pPr>
          </w:p>
          <w:p w14:paraId="6AB6BD23" w14:textId="6D56FA2C" w:rsidR="00BD76F2" w:rsidRPr="00412293" w:rsidRDefault="002832CD" w:rsidP="002832CD">
            <w:pPr>
              <w:tabs>
                <w:tab w:val="left" w:pos="3870"/>
              </w:tabs>
              <w:rPr>
                <w:rFonts w:ascii="Verdana" w:hAnsi="Verdana"/>
                <w:sz w:val="22"/>
                <w:szCs w:val="22"/>
              </w:rPr>
            </w:pPr>
            <w:r w:rsidRPr="002832CD">
              <w:rPr>
                <w:rFonts w:ascii="Verdana" w:hAnsi="Verdana"/>
                <w:sz w:val="22"/>
                <w:szCs w:val="22"/>
              </w:rPr>
              <w:t>DFPS Vendor Uniform Terms and Conditions is located at https://www.dfps.state.tx.us/Doing_Business/forms.asp, and the Contractor agrees to comply with updates to this document.</w:t>
            </w:r>
          </w:p>
        </w:tc>
      </w:tr>
      <w:tr w:rsidR="00BD76F2" w:rsidRPr="00036751" w14:paraId="2659ED19" w14:textId="77777777" w:rsidTr="00BD76F2">
        <w:tc>
          <w:tcPr>
            <w:tcW w:w="805" w:type="dxa"/>
            <w:tcBorders>
              <w:top w:val="single" w:sz="4" w:space="0" w:color="auto"/>
              <w:left w:val="single" w:sz="4" w:space="0" w:color="auto"/>
              <w:bottom w:val="single" w:sz="4" w:space="0" w:color="auto"/>
              <w:right w:val="single" w:sz="4" w:space="0" w:color="auto"/>
            </w:tcBorders>
            <w:shd w:val="clear" w:color="auto" w:fill="auto"/>
          </w:tcPr>
          <w:p w14:paraId="2F3011F8" w14:textId="467A4549" w:rsidR="00BD76F2" w:rsidRPr="00412293" w:rsidRDefault="00D5214E" w:rsidP="00BD76F2">
            <w:pPr>
              <w:tabs>
                <w:tab w:val="left" w:pos="3870"/>
              </w:tabs>
              <w:jc w:val="right"/>
              <w:rPr>
                <w:rFonts w:ascii="Verdana" w:hAnsi="Verdana"/>
                <w:sz w:val="22"/>
                <w:szCs w:val="22"/>
              </w:rPr>
            </w:pPr>
            <w:r w:rsidRPr="00412293">
              <w:rPr>
                <w:rFonts w:ascii="Verdana" w:hAnsi="Verdana"/>
                <w:sz w:val="22"/>
                <w:szCs w:val="22"/>
              </w:rPr>
              <w:t>16.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22E26E4" w14:textId="3B2C93B0" w:rsidR="00BD76F2" w:rsidRPr="00412293" w:rsidRDefault="00B91B47" w:rsidP="00153F66">
            <w:pPr>
              <w:tabs>
                <w:tab w:val="left" w:pos="3870"/>
              </w:tabs>
              <w:rPr>
                <w:rFonts w:ascii="Verdana" w:hAnsi="Verdana"/>
                <w:b/>
                <w:bCs/>
                <w:sz w:val="22"/>
                <w:szCs w:val="22"/>
                <w:u w:val="single"/>
              </w:rPr>
            </w:pPr>
            <w:r w:rsidRPr="00412293">
              <w:rPr>
                <w:rFonts w:ascii="Verdana" w:hAnsi="Verdana"/>
                <w:sz w:val="22"/>
                <w:szCs w:val="22"/>
              </w:rPr>
              <w:t>File 3 (Open Enrollment for IPTP – Contract Documents)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F96E3D4" w14:textId="3E687590" w:rsidR="00BD76F2" w:rsidRPr="00833168" w:rsidRDefault="00833168" w:rsidP="00153F66">
            <w:pPr>
              <w:tabs>
                <w:tab w:val="left" w:pos="3870"/>
              </w:tabs>
              <w:rPr>
                <w:rFonts w:ascii="Verdana" w:hAnsi="Verdana"/>
                <w:b/>
                <w:bCs/>
                <w:sz w:val="22"/>
                <w:szCs w:val="22"/>
              </w:rPr>
            </w:pPr>
            <w:r w:rsidRPr="00833168">
              <w:rPr>
                <w:rFonts w:ascii="Verdana" w:hAnsi="Verdana"/>
                <w:b/>
                <w:bCs/>
                <w:sz w:val="22"/>
                <w:szCs w:val="22"/>
              </w:rPr>
              <w:t>6.3.3 RESIDENTIAL CHILD CARE SERVICES PERFORMANCE MEASURES FOR IPTP</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AAEFE2D" w14:textId="6C060411" w:rsidR="00BD76F2" w:rsidRPr="00833168" w:rsidRDefault="00833168" w:rsidP="00153F66">
            <w:pPr>
              <w:tabs>
                <w:tab w:val="left" w:pos="3870"/>
              </w:tabs>
              <w:rPr>
                <w:rFonts w:ascii="Verdana" w:hAnsi="Verdana"/>
                <w:b/>
                <w:bCs/>
                <w:sz w:val="22"/>
                <w:szCs w:val="22"/>
              </w:rPr>
            </w:pPr>
            <w:r w:rsidRPr="00833168">
              <w:rPr>
                <w:rFonts w:ascii="Verdana" w:hAnsi="Verdana"/>
                <w:b/>
                <w:bCs/>
                <w:sz w:val="22"/>
                <w:szCs w:val="22"/>
              </w:rPr>
              <w:t>6.</w:t>
            </w:r>
            <w:r>
              <w:rPr>
                <w:rFonts w:ascii="Verdana" w:hAnsi="Verdana"/>
                <w:b/>
                <w:bCs/>
                <w:sz w:val="22"/>
                <w:szCs w:val="22"/>
              </w:rPr>
              <w:t>2</w:t>
            </w:r>
            <w:r w:rsidRPr="00833168">
              <w:rPr>
                <w:rFonts w:ascii="Verdana" w:hAnsi="Verdana"/>
                <w:b/>
                <w:bCs/>
                <w:sz w:val="22"/>
                <w:szCs w:val="22"/>
              </w:rPr>
              <w:t>.3 RESIDENTIAL CHILD CARE SERVICES PERFORMANCE MEASURES FOR IPTP</w:t>
            </w:r>
          </w:p>
        </w:tc>
      </w:tr>
    </w:tbl>
    <w:p w14:paraId="55E02C30" w14:textId="77777777" w:rsidR="00C75704" w:rsidRDefault="00C75704">
      <w: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957"/>
        <w:gridCol w:w="4973"/>
        <w:gridCol w:w="5310"/>
      </w:tblGrid>
      <w:tr w:rsidR="007C301E" w:rsidRPr="00036751" w14:paraId="5C72DB10" w14:textId="77777777" w:rsidTr="008E6DA9">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65C7CBCD" w14:textId="50AB476E" w:rsidR="007C301E" w:rsidRPr="00036751" w:rsidRDefault="007C301E" w:rsidP="008E6DA9">
            <w:pPr>
              <w:tabs>
                <w:tab w:val="left" w:pos="3870"/>
              </w:tabs>
              <w:jc w:val="center"/>
              <w:rPr>
                <w:b/>
                <w:bCs/>
              </w:rPr>
            </w:pPr>
            <w:r w:rsidRPr="00036751">
              <w:rPr>
                <w:b/>
                <w:bCs/>
              </w:rPr>
              <w:lastRenderedPageBreak/>
              <w:t>Addendum #</w:t>
            </w:r>
            <w:r>
              <w:rPr>
                <w:b/>
                <w:bCs/>
              </w:rPr>
              <w:t>12</w:t>
            </w:r>
          </w:p>
          <w:p w14:paraId="3CE257E8" w14:textId="3ED8B606" w:rsidR="007C301E" w:rsidRPr="00036751" w:rsidRDefault="007C301E" w:rsidP="008E6DA9">
            <w:pPr>
              <w:tabs>
                <w:tab w:val="left" w:pos="3870"/>
              </w:tabs>
              <w:jc w:val="center"/>
              <w:rPr>
                <w:b/>
                <w:bCs/>
              </w:rPr>
            </w:pPr>
            <w:r>
              <w:rPr>
                <w:b/>
                <w:bCs/>
              </w:rPr>
              <w:t>May 20, 2022</w:t>
            </w:r>
          </w:p>
          <w:p w14:paraId="5253305A" w14:textId="77777777" w:rsidR="007C301E" w:rsidRPr="00036751" w:rsidRDefault="007C301E" w:rsidP="008E6DA9">
            <w:pPr>
              <w:tabs>
                <w:tab w:val="left" w:pos="3870"/>
              </w:tabs>
              <w:rPr>
                <w:b/>
                <w:bCs/>
              </w:rPr>
            </w:pPr>
          </w:p>
        </w:tc>
      </w:tr>
      <w:tr w:rsidR="007C301E" w:rsidRPr="0014618D" w14:paraId="7501B9F1"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FFFF99"/>
          </w:tcPr>
          <w:p w14:paraId="3D4AE402" w14:textId="77777777" w:rsidR="007C301E" w:rsidRPr="0014618D" w:rsidRDefault="007C301E" w:rsidP="008E6DA9">
            <w:pPr>
              <w:tabs>
                <w:tab w:val="left" w:pos="3870"/>
              </w:tabs>
              <w:jc w:val="center"/>
              <w:rPr>
                <w:rFonts w:ascii="Verdana" w:hAnsi="Verdana"/>
                <w:b/>
                <w:bCs/>
                <w:sz w:val="22"/>
                <w:szCs w:val="22"/>
                <w:u w:val="single"/>
              </w:rPr>
            </w:pPr>
            <w:r w:rsidRPr="0014618D">
              <w:rPr>
                <w:rFonts w:ascii="Verdana" w:hAnsi="Verdana"/>
                <w:b/>
                <w:bCs/>
                <w:sz w:val="22"/>
                <w:szCs w:val="22"/>
                <w:u w:val="single"/>
              </w:rPr>
              <w:t>Item</w:t>
            </w:r>
          </w:p>
        </w:tc>
        <w:tc>
          <w:tcPr>
            <w:tcW w:w="1957" w:type="dxa"/>
            <w:tcBorders>
              <w:top w:val="single" w:sz="4" w:space="0" w:color="auto"/>
              <w:left w:val="single" w:sz="4" w:space="0" w:color="auto"/>
              <w:bottom w:val="single" w:sz="4" w:space="0" w:color="auto"/>
              <w:right w:val="single" w:sz="4" w:space="0" w:color="auto"/>
            </w:tcBorders>
            <w:shd w:val="clear" w:color="auto" w:fill="FFFF99"/>
          </w:tcPr>
          <w:p w14:paraId="7D19E97B" w14:textId="77777777" w:rsidR="007C301E" w:rsidRPr="0014618D" w:rsidRDefault="007C301E" w:rsidP="008E6DA9">
            <w:pPr>
              <w:tabs>
                <w:tab w:val="left" w:pos="3870"/>
              </w:tabs>
              <w:jc w:val="center"/>
              <w:rPr>
                <w:rFonts w:ascii="Verdana" w:hAnsi="Verdana"/>
                <w:b/>
                <w:bCs/>
                <w:sz w:val="22"/>
                <w:szCs w:val="22"/>
                <w:u w:val="single"/>
              </w:rPr>
            </w:pPr>
            <w:r w:rsidRPr="0014618D">
              <w:rPr>
                <w:rFonts w:ascii="Verdana" w:hAnsi="Verdana"/>
                <w:b/>
                <w:bCs/>
                <w:sz w:val="22"/>
                <w:szCs w:val="22"/>
                <w:u w:val="single"/>
              </w:rPr>
              <w:t>Open Enrollment Reference</w:t>
            </w:r>
          </w:p>
        </w:tc>
        <w:tc>
          <w:tcPr>
            <w:tcW w:w="4973" w:type="dxa"/>
            <w:tcBorders>
              <w:top w:val="single" w:sz="4" w:space="0" w:color="auto"/>
              <w:left w:val="single" w:sz="4" w:space="0" w:color="auto"/>
              <w:bottom w:val="single" w:sz="4" w:space="0" w:color="auto"/>
              <w:right w:val="single" w:sz="4" w:space="0" w:color="auto"/>
            </w:tcBorders>
            <w:shd w:val="clear" w:color="auto" w:fill="FFFF99"/>
          </w:tcPr>
          <w:p w14:paraId="661EFBD5" w14:textId="77777777" w:rsidR="007C301E" w:rsidRPr="0014618D" w:rsidRDefault="007C301E" w:rsidP="008E6DA9">
            <w:pPr>
              <w:tabs>
                <w:tab w:val="left" w:pos="3870"/>
              </w:tabs>
              <w:jc w:val="center"/>
              <w:rPr>
                <w:rFonts w:ascii="Verdana" w:hAnsi="Verdana"/>
                <w:b/>
                <w:bCs/>
                <w:sz w:val="22"/>
                <w:szCs w:val="22"/>
                <w:u w:val="single"/>
              </w:rPr>
            </w:pPr>
            <w:r w:rsidRPr="0014618D">
              <w:rPr>
                <w:rFonts w:ascii="Verdana" w:hAnsi="Verdana"/>
                <w:b/>
                <w:bCs/>
                <w:sz w:val="22"/>
                <w:szCs w:val="22"/>
                <w:u w:val="single"/>
              </w:rPr>
              <w:t>Previous</w:t>
            </w:r>
          </w:p>
        </w:tc>
        <w:tc>
          <w:tcPr>
            <w:tcW w:w="5310" w:type="dxa"/>
            <w:tcBorders>
              <w:top w:val="single" w:sz="4" w:space="0" w:color="auto"/>
              <w:left w:val="single" w:sz="4" w:space="0" w:color="auto"/>
              <w:bottom w:val="single" w:sz="4" w:space="0" w:color="auto"/>
              <w:right w:val="single" w:sz="4" w:space="0" w:color="auto"/>
            </w:tcBorders>
            <w:shd w:val="clear" w:color="auto" w:fill="FFFF99"/>
          </w:tcPr>
          <w:p w14:paraId="4DB006CD" w14:textId="77777777" w:rsidR="007C301E" w:rsidRPr="0014618D" w:rsidRDefault="007C301E" w:rsidP="008E6DA9">
            <w:pPr>
              <w:tabs>
                <w:tab w:val="left" w:pos="3870"/>
              </w:tabs>
              <w:jc w:val="center"/>
              <w:rPr>
                <w:rFonts w:ascii="Verdana" w:hAnsi="Verdana"/>
                <w:b/>
                <w:bCs/>
                <w:sz w:val="22"/>
                <w:szCs w:val="22"/>
                <w:u w:val="single"/>
              </w:rPr>
            </w:pPr>
            <w:r w:rsidRPr="0014618D">
              <w:rPr>
                <w:rFonts w:ascii="Verdana" w:hAnsi="Verdana"/>
                <w:b/>
                <w:bCs/>
                <w:sz w:val="22"/>
                <w:szCs w:val="22"/>
                <w:u w:val="single"/>
              </w:rPr>
              <w:t>Revised Language</w:t>
            </w:r>
          </w:p>
        </w:tc>
      </w:tr>
      <w:tr w:rsidR="007C301E" w:rsidRPr="0014618D" w14:paraId="519F7C7C"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E4739BA" w14:textId="77777777" w:rsidR="007C301E" w:rsidRPr="0014618D" w:rsidRDefault="007C301E" w:rsidP="008E6DA9">
            <w:pPr>
              <w:tabs>
                <w:tab w:val="left" w:pos="3870"/>
              </w:tabs>
              <w:jc w:val="right"/>
              <w:rPr>
                <w:rFonts w:ascii="Verdana" w:hAnsi="Verdana" w:cs="Times New Roman"/>
                <w:bCs/>
                <w:sz w:val="22"/>
                <w:szCs w:val="22"/>
              </w:rPr>
            </w:pPr>
            <w:r>
              <w:rPr>
                <w:rFonts w:ascii="Verdana" w:hAnsi="Verdana" w:cs="Times New Roman"/>
                <w:bCs/>
                <w:sz w:val="22"/>
                <w:szCs w:val="22"/>
              </w:rPr>
              <w:t>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D7E730D" w14:textId="51791D56" w:rsidR="007C301E" w:rsidRPr="0014618D" w:rsidRDefault="007C301E" w:rsidP="008E6DA9">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w:t>
            </w:r>
            <w:r w:rsidR="00297398">
              <w:rPr>
                <w:rFonts w:ascii="Verdana" w:hAnsi="Verdana" w:cs="Times New Roman"/>
                <w:bCs/>
                <w:sz w:val="22"/>
                <w:szCs w:val="22"/>
              </w:rPr>
              <w:t xml:space="preserve"> </w:t>
            </w:r>
            <w:r>
              <w:rPr>
                <w:rFonts w:ascii="Verdana" w:hAnsi="Verdana" w:cs="Times New Roman"/>
                <w:bCs/>
                <w:sz w:val="22"/>
                <w:szCs w:val="22"/>
              </w:rPr>
              <w:t>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710BBCD" w14:textId="33CAF4A5" w:rsidR="007C301E" w:rsidRDefault="007C301E" w:rsidP="008E6DA9">
            <w:pPr>
              <w:keepLines/>
              <w:widowControl w:val="0"/>
              <w:spacing w:before="40" w:after="240" w:line="256" w:lineRule="auto"/>
              <w:outlineLvl w:val="2"/>
              <w:rPr>
                <w:rFonts w:ascii="Verdana" w:hAnsi="Verdana" w:cs="Times New Roman"/>
                <w:bCs/>
                <w:sz w:val="22"/>
                <w:szCs w:val="22"/>
              </w:rPr>
            </w:pPr>
            <w:r>
              <w:t>N/A</w:t>
            </w:r>
          </w:p>
          <w:p w14:paraId="48016789" w14:textId="77777777" w:rsidR="007C301E" w:rsidRPr="00036751" w:rsidRDefault="007C301E" w:rsidP="008E6DA9">
            <w:pPr>
              <w:tabs>
                <w:tab w:val="left" w:pos="3870"/>
              </w:tabs>
              <w:ind w:left="76"/>
              <w:rPr>
                <w:rFonts w:ascii="Verdana" w:hAnsi="Verdana" w:cs="Times New Roman"/>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27E1B98" w14:textId="77777777" w:rsidR="007C301E" w:rsidRDefault="007C301E" w:rsidP="007C301E">
            <w:pPr>
              <w:keepLines/>
              <w:widowControl w:val="0"/>
              <w:spacing w:before="40" w:after="240"/>
              <w:outlineLvl w:val="2"/>
              <w:rPr>
                <w:rFonts w:ascii="Verdana" w:hAnsi="Verdana" w:cs="Times New Roman"/>
                <w:bCs/>
                <w:sz w:val="22"/>
                <w:szCs w:val="22"/>
              </w:rPr>
            </w:pPr>
            <w:r>
              <w:rPr>
                <w:rFonts w:ascii="Verdana" w:hAnsi="Verdana" w:cs="Times New Roman"/>
                <w:bCs/>
                <w:sz w:val="22"/>
                <w:szCs w:val="22"/>
              </w:rPr>
              <w:t>Added Section 2.2.3</w:t>
            </w:r>
          </w:p>
          <w:p w14:paraId="6AF577FF" w14:textId="77777777" w:rsidR="007C301E" w:rsidRPr="00E93C06" w:rsidRDefault="007C301E" w:rsidP="00104F90">
            <w:pPr>
              <w:keepLines/>
              <w:widowControl w:val="0"/>
              <w:numPr>
                <w:ilvl w:val="2"/>
                <w:numId w:val="2"/>
              </w:numPr>
              <w:tabs>
                <w:tab w:val="num" w:pos="360"/>
              </w:tabs>
              <w:spacing w:before="40" w:after="240" w:line="256" w:lineRule="auto"/>
              <w:ind w:left="720" w:hanging="720"/>
              <w:outlineLvl w:val="2"/>
              <w:rPr>
                <w:rFonts w:ascii="Verdana" w:hAnsi="Verdana" w:cs="Times New Roman"/>
                <w:sz w:val="22"/>
              </w:rPr>
            </w:pPr>
            <w:r w:rsidRPr="00E93C06">
              <w:rPr>
                <w:rFonts w:ascii="Verdana" w:hAnsi="Verdana" w:cs="Times New Roman"/>
                <w:sz w:val="22"/>
              </w:rPr>
              <w:t xml:space="preserve">Effective March 1, </w:t>
            </w:r>
            <w:proofErr w:type="gramStart"/>
            <w:r w:rsidRPr="00E93C06">
              <w:rPr>
                <w:rFonts w:ascii="Verdana" w:hAnsi="Verdana" w:cs="Times New Roman"/>
                <w:sz w:val="22"/>
              </w:rPr>
              <w:t>2022</w:t>
            </w:r>
            <w:proofErr w:type="gramEnd"/>
            <w:r w:rsidRPr="00E93C06">
              <w:rPr>
                <w:rFonts w:ascii="Verdana" w:hAnsi="Verdana" w:cs="Times New Roman"/>
                <w:sz w:val="22"/>
              </w:rPr>
              <w:t xml:space="preserve"> through September 30, 2022, DFPS will disburse to Contractors two $250 Temporary Assistance for Needy Families (TANF) School Allowance payments </w:t>
            </w:r>
            <w:r w:rsidRPr="00E93C06">
              <w:rPr>
                <w:rFonts w:ascii="Verdana" w:hAnsi="Verdana" w:cs="Times New Roman"/>
                <w:bCs/>
                <w:iCs/>
                <w:sz w:val="22"/>
              </w:rPr>
              <w:t>to cover the cost of clothing and supplies</w:t>
            </w:r>
            <w:r w:rsidRPr="00E93C06">
              <w:rPr>
                <w:rFonts w:ascii="Verdana" w:hAnsi="Verdana" w:cs="Times New Roman"/>
                <w:sz w:val="22"/>
              </w:rPr>
              <w:t xml:space="preserve"> for each child in foster care who is age three-years old and older, as identified by DFPS.  </w:t>
            </w:r>
          </w:p>
          <w:p w14:paraId="6609737C" w14:textId="77777777" w:rsidR="007C301E" w:rsidRPr="00E93C06" w:rsidRDefault="007C301E" w:rsidP="00104F90">
            <w:pPr>
              <w:keepLines/>
              <w:widowControl w:val="0"/>
              <w:numPr>
                <w:ilvl w:val="0"/>
                <w:numId w:val="24"/>
              </w:numPr>
              <w:tabs>
                <w:tab w:val="left" w:pos="540"/>
              </w:tabs>
              <w:spacing w:before="40"/>
              <w:ind w:left="1080"/>
              <w:outlineLvl w:val="2"/>
              <w:rPr>
                <w:rFonts w:ascii="Verdana" w:hAnsi="Verdana" w:cs="Times New Roman"/>
                <w:sz w:val="22"/>
              </w:rPr>
            </w:pPr>
            <w:r w:rsidRPr="00E93C06">
              <w:rPr>
                <w:rFonts w:ascii="Verdana" w:hAnsi="Verdana" w:cs="Times New Roman"/>
                <w:bCs/>
                <w:sz w:val="22"/>
              </w:rPr>
              <w:t xml:space="preserve">As directed by DFPS, Contractor agrees that by accepting these funds, they will ensure that these funds are passed down in a one-time Spring payment and a one-time Fall payment, and they will comply with the requirements in this Open Enrollment and any other requirements and/or instructions from DFPS. </w:t>
            </w:r>
          </w:p>
          <w:p w14:paraId="13A05403" w14:textId="77777777" w:rsidR="007C301E" w:rsidRPr="00E93C06" w:rsidRDefault="007C301E" w:rsidP="00104F90">
            <w:pPr>
              <w:keepLines/>
              <w:widowControl w:val="0"/>
              <w:numPr>
                <w:ilvl w:val="0"/>
                <w:numId w:val="24"/>
              </w:numPr>
              <w:spacing w:before="40"/>
              <w:ind w:left="990" w:hanging="270"/>
              <w:outlineLvl w:val="2"/>
              <w:rPr>
                <w:rFonts w:ascii="Verdana" w:hAnsi="Verdana" w:cs="Times New Roman"/>
                <w:sz w:val="22"/>
              </w:rPr>
            </w:pPr>
            <w:r w:rsidRPr="00E93C06">
              <w:rPr>
                <w:rFonts w:ascii="Verdana" w:hAnsi="Verdana" w:cs="Times New Roman"/>
                <w:iCs/>
                <w:sz w:val="22"/>
              </w:rPr>
              <w:lastRenderedPageBreak/>
              <w:t xml:space="preserve">Contractor must ensure that the </w:t>
            </w:r>
            <w:r w:rsidRPr="00E93C06">
              <w:rPr>
                <w:rFonts w:ascii="Verdana" w:eastAsia="Calibri" w:hAnsi="Verdana" w:cs="Times New Roman"/>
                <w:sz w:val="22"/>
              </w:rPr>
              <w:t xml:space="preserve">funds be spent to support the individual child identified by DFPS. </w:t>
            </w:r>
            <w:r w:rsidRPr="00E93C06">
              <w:rPr>
                <w:rFonts w:ascii="Verdana" w:hAnsi="Verdana" w:cs="Times New Roman"/>
                <w:sz w:val="22"/>
              </w:rPr>
              <w:t>DFPS will identify eligible children through placement information contained in the state’s IMPACT database and provide this information to the Contractor.</w:t>
            </w:r>
          </w:p>
          <w:p w14:paraId="08C3A327" w14:textId="77777777" w:rsidR="007C301E" w:rsidRPr="00E93C06" w:rsidRDefault="007C301E" w:rsidP="00104F90">
            <w:pPr>
              <w:keepLines/>
              <w:widowControl w:val="0"/>
              <w:numPr>
                <w:ilvl w:val="0"/>
                <w:numId w:val="24"/>
              </w:numPr>
              <w:spacing w:before="40"/>
              <w:ind w:left="1080"/>
              <w:outlineLvl w:val="2"/>
              <w:rPr>
                <w:rFonts w:ascii="Verdana" w:hAnsi="Verdana" w:cs="Times New Roman"/>
                <w:sz w:val="22"/>
              </w:rPr>
            </w:pPr>
            <w:r w:rsidRPr="00E93C06">
              <w:rPr>
                <w:rFonts w:ascii="Verdana" w:hAnsi="Verdana" w:cs="Times New Roman"/>
                <w:bCs/>
                <w:sz w:val="22"/>
              </w:rPr>
              <w:t xml:space="preserve">The first payment to Contractor will be made by May 31, </w:t>
            </w:r>
            <w:proofErr w:type="gramStart"/>
            <w:r w:rsidRPr="00E93C06">
              <w:rPr>
                <w:rFonts w:ascii="Verdana" w:hAnsi="Verdana" w:cs="Times New Roman"/>
                <w:bCs/>
                <w:sz w:val="22"/>
              </w:rPr>
              <w:t>2022</w:t>
            </w:r>
            <w:proofErr w:type="gramEnd"/>
            <w:r w:rsidRPr="00E93C06">
              <w:rPr>
                <w:rFonts w:ascii="Verdana" w:hAnsi="Verdana" w:cs="Times New Roman"/>
                <w:bCs/>
                <w:sz w:val="22"/>
              </w:rPr>
              <w:t xml:space="preserve"> for Spring 2022. </w:t>
            </w:r>
          </w:p>
          <w:p w14:paraId="5456BB26" w14:textId="77777777" w:rsidR="007C301E" w:rsidRPr="00E93C06" w:rsidRDefault="007C301E" w:rsidP="00104F90">
            <w:pPr>
              <w:numPr>
                <w:ilvl w:val="0"/>
                <w:numId w:val="24"/>
              </w:numPr>
              <w:tabs>
                <w:tab w:val="left" w:pos="720"/>
                <w:tab w:val="left" w:pos="1080"/>
              </w:tabs>
              <w:ind w:left="1080"/>
              <w:rPr>
                <w:rFonts w:ascii="Verdana" w:hAnsi="Verdana" w:cs="Times New Roman"/>
                <w:bCs/>
                <w:sz w:val="22"/>
              </w:rPr>
            </w:pPr>
            <w:r w:rsidRPr="00E93C06">
              <w:rPr>
                <w:rFonts w:ascii="Verdana" w:hAnsi="Verdana" w:cs="Times New Roman"/>
                <w:bCs/>
                <w:sz w:val="22"/>
              </w:rPr>
              <w:t xml:space="preserve">The second payment to Contactor will be made by August 31, </w:t>
            </w:r>
            <w:proofErr w:type="gramStart"/>
            <w:r w:rsidRPr="00E93C06">
              <w:rPr>
                <w:rFonts w:ascii="Verdana" w:hAnsi="Verdana" w:cs="Times New Roman"/>
                <w:bCs/>
                <w:sz w:val="22"/>
              </w:rPr>
              <w:t>2022</w:t>
            </w:r>
            <w:proofErr w:type="gramEnd"/>
            <w:r w:rsidRPr="00E93C06">
              <w:rPr>
                <w:rFonts w:ascii="Verdana" w:hAnsi="Verdana" w:cs="Times New Roman"/>
                <w:bCs/>
                <w:sz w:val="22"/>
              </w:rPr>
              <w:t xml:space="preserve"> for Fall 2022.</w:t>
            </w:r>
          </w:p>
          <w:p w14:paraId="1E56928C" w14:textId="77777777" w:rsidR="007C301E" w:rsidRPr="00E93C06" w:rsidRDefault="007C301E" w:rsidP="00104F90">
            <w:pPr>
              <w:numPr>
                <w:ilvl w:val="0"/>
                <w:numId w:val="24"/>
              </w:numPr>
              <w:tabs>
                <w:tab w:val="left" w:pos="720"/>
                <w:tab w:val="left" w:pos="1080"/>
              </w:tabs>
              <w:ind w:left="1080"/>
              <w:rPr>
                <w:rFonts w:ascii="Verdana" w:hAnsi="Verdana" w:cs="Times New Roman"/>
                <w:bCs/>
                <w:sz w:val="22"/>
              </w:rPr>
            </w:pPr>
            <w:r w:rsidRPr="00E93C06">
              <w:rPr>
                <w:rFonts w:ascii="Verdana" w:hAnsi="Verdana" w:cs="Times New Roman"/>
                <w:bCs/>
                <w:iCs/>
                <w:sz w:val="22"/>
              </w:rPr>
              <w:t xml:space="preserve">Contractor must maintain a system for verifying that the funds were spent to support the individual child </w:t>
            </w:r>
            <w:proofErr w:type="gramStart"/>
            <w:r w:rsidRPr="00E93C06">
              <w:rPr>
                <w:rFonts w:ascii="Verdana" w:hAnsi="Verdana" w:cs="Times New Roman"/>
                <w:bCs/>
                <w:iCs/>
                <w:sz w:val="22"/>
              </w:rPr>
              <w:t>in the event that</w:t>
            </w:r>
            <w:proofErr w:type="gramEnd"/>
            <w:r w:rsidRPr="00E93C06">
              <w:rPr>
                <w:rFonts w:ascii="Verdana" w:hAnsi="Verdana" w:cs="Times New Roman"/>
                <w:bCs/>
                <w:iCs/>
                <w:sz w:val="22"/>
              </w:rPr>
              <w:t xml:space="preserve"> this program is audited in the future. The Contactor’s tracking reports should show, at a minimum: </w:t>
            </w:r>
          </w:p>
          <w:p w14:paraId="7A40D45B" w14:textId="77777777" w:rsidR="007C301E" w:rsidRPr="00E93C06" w:rsidRDefault="007C301E" w:rsidP="00104F90">
            <w:pPr>
              <w:numPr>
                <w:ilvl w:val="0"/>
                <w:numId w:val="25"/>
              </w:numPr>
              <w:tabs>
                <w:tab w:val="left" w:pos="720"/>
                <w:tab w:val="left" w:pos="1080"/>
              </w:tabs>
              <w:rPr>
                <w:rFonts w:ascii="Verdana" w:hAnsi="Verdana" w:cs="Times New Roman"/>
                <w:bCs/>
                <w:sz w:val="22"/>
              </w:rPr>
            </w:pPr>
            <w:r w:rsidRPr="00E93C06">
              <w:rPr>
                <w:rFonts w:ascii="Verdana" w:hAnsi="Verdana" w:cs="Times New Roman"/>
                <w:bCs/>
                <w:iCs/>
                <w:sz w:val="22"/>
              </w:rPr>
              <w:t xml:space="preserve">That the funds were used for its intended </w:t>
            </w:r>
            <w:proofErr w:type="gramStart"/>
            <w:r w:rsidRPr="00E93C06">
              <w:rPr>
                <w:rFonts w:ascii="Verdana" w:hAnsi="Verdana" w:cs="Times New Roman"/>
                <w:bCs/>
                <w:iCs/>
                <w:sz w:val="22"/>
              </w:rPr>
              <w:t>purpose;</w:t>
            </w:r>
            <w:proofErr w:type="gramEnd"/>
          </w:p>
          <w:p w14:paraId="241F9C8C" w14:textId="77777777" w:rsidR="007C301E" w:rsidRPr="00E93C06" w:rsidRDefault="007C301E" w:rsidP="00104F90">
            <w:pPr>
              <w:numPr>
                <w:ilvl w:val="0"/>
                <w:numId w:val="25"/>
              </w:numPr>
              <w:tabs>
                <w:tab w:val="left" w:pos="720"/>
                <w:tab w:val="left" w:pos="1080"/>
              </w:tabs>
              <w:rPr>
                <w:rFonts w:ascii="Verdana" w:hAnsi="Verdana" w:cs="Times New Roman"/>
                <w:bCs/>
                <w:sz w:val="22"/>
              </w:rPr>
            </w:pPr>
            <w:r w:rsidRPr="00E93C06">
              <w:rPr>
                <w:rFonts w:ascii="Verdana" w:hAnsi="Verdana" w:cs="Times New Roman"/>
                <w:bCs/>
                <w:iCs/>
                <w:sz w:val="22"/>
              </w:rPr>
              <w:t xml:space="preserve">The individual child the funding was intended to support; and </w:t>
            </w:r>
          </w:p>
          <w:p w14:paraId="6BC57981" w14:textId="77777777" w:rsidR="007C301E" w:rsidRPr="00E93C06" w:rsidRDefault="007C301E" w:rsidP="00104F90">
            <w:pPr>
              <w:numPr>
                <w:ilvl w:val="0"/>
                <w:numId w:val="25"/>
              </w:numPr>
              <w:tabs>
                <w:tab w:val="left" w:pos="720"/>
                <w:tab w:val="left" w:pos="1080"/>
              </w:tabs>
              <w:rPr>
                <w:rFonts w:ascii="Verdana" w:hAnsi="Verdana" w:cs="Times New Roman"/>
                <w:bCs/>
                <w:sz w:val="22"/>
              </w:rPr>
            </w:pPr>
            <w:bookmarkStart w:id="1" w:name="_Hlk103762477"/>
            <w:r w:rsidRPr="00E93C06">
              <w:rPr>
                <w:rFonts w:ascii="Verdana" w:hAnsi="Verdana" w:cs="Times New Roman"/>
                <w:bCs/>
                <w:iCs/>
                <w:sz w:val="22"/>
              </w:rPr>
              <w:t>The date, amount and the type of items were purchased to support that individual child</w:t>
            </w:r>
            <w:bookmarkEnd w:id="1"/>
            <w:r w:rsidRPr="00E93C06">
              <w:rPr>
                <w:rFonts w:ascii="Verdana" w:hAnsi="Verdana" w:cs="Times New Roman"/>
                <w:bCs/>
                <w:iCs/>
                <w:sz w:val="22"/>
              </w:rPr>
              <w:t xml:space="preserve">. </w:t>
            </w:r>
          </w:p>
          <w:p w14:paraId="11D3311E" w14:textId="77777777" w:rsidR="007C301E" w:rsidRPr="007C301E" w:rsidRDefault="007C301E" w:rsidP="00104F90">
            <w:pPr>
              <w:numPr>
                <w:ilvl w:val="0"/>
                <w:numId w:val="24"/>
              </w:numPr>
              <w:tabs>
                <w:tab w:val="left" w:pos="990"/>
              </w:tabs>
              <w:ind w:left="990" w:hanging="270"/>
              <w:rPr>
                <w:rFonts w:ascii="Verdana" w:hAnsi="Verdana" w:cs="Times New Roman"/>
                <w:bCs/>
                <w:sz w:val="22"/>
              </w:rPr>
            </w:pPr>
            <w:r w:rsidRPr="00E93C06">
              <w:rPr>
                <w:rFonts w:ascii="Verdana" w:eastAsia="Calibri" w:hAnsi="Verdana" w:cs="Times New Roman"/>
                <w:bCs/>
                <w:sz w:val="22"/>
              </w:rPr>
              <w:t xml:space="preserve">If the placement of a child changes, and the funds have not been fully expended by the Contractor and </w:t>
            </w:r>
            <w:r w:rsidRPr="00E93C06">
              <w:rPr>
                <w:rFonts w:ascii="Verdana" w:eastAsia="Calibri" w:hAnsi="Verdana" w:cs="Times New Roman"/>
                <w:bCs/>
                <w:sz w:val="22"/>
              </w:rPr>
              <w:lastRenderedPageBreak/>
              <w:t>caregiver for that individual child, the remaining funds must follow the child to their next placement.</w:t>
            </w:r>
          </w:p>
          <w:p w14:paraId="578CDA4C" w14:textId="77777777" w:rsidR="007C301E" w:rsidRPr="0014618D" w:rsidRDefault="007C301E" w:rsidP="008E6DA9">
            <w:pPr>
              <w:keepLines/>
              <w:widowControl w:val="0"/>
              <w:spacing w:before="40" w:after="240"/>
              <w:outlineLvl w:val="2"/>
              <w:rPr>
                <w:rFonts w:ascii="Verdana" w:hAnsi="Verdana" w:cs="Times New Roman"/>
                <w:bCs/>
                <w:sz w:val="22"/>
                <w:szCs w:val="22"/>
              </w:rPr>
            </w:pPr>
          </w:p>
        </w:tc>
      </w:tr>
      <w:tr w:rsidR="007C301E" w:rsidRPr="00987DBF" w14:paraId="53618F51"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E7789F2" w14:textId="77777777" w:rsidR="007C301E" w:rsidRDefault="007C301E" w:rsidP="008E6DA9">
            <w:pPr>
              <w:tabs>
                <w:tab w:val="left" w:pos="3870"/>
              </w:tabs>
              <w:jc w:val="right"/>
              <w:rPr>
                <w:rFonts w:ascii="Verdana" w:hAnsi="Verdana" w:cs="Times New Roman"/>
                <w:bCs/>
                <w:sz w:val="22"/>
                <w:szCs w:val="22"/>
              </w:rPr>
            </w:pPr>
            <w:r>
              <w:rPr>
                <w:rFonts w:ascii="Verdana" w:hAnsi="Verdana" w:cs="Times New Roman"/>
                <w:bCs/>
                <w:sz w:val="22"/>
                <w:szCs w:val="22"/>
              </w:rPr>
              <w:lastRenderedPageBreak/>
              <w:t>2.</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AF3EE24" w14:textId="77777777" w:rsidR="007C301E" w:rsidRPr="00036751" w:rsidRDefault="007C301E" w:rsidP="008E6DA9">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7B03C433" w14:textId="04C049F0" w:rsidR="007C301E" w:rsidRDefault="007C301E" w:rsidP="008E6DA9">
            <w:pPr>
              <w:keepLines/>
              <w:widowControl w:val="0"/>
              <w:spacing w:before="40" w:after="240" w:line="256" w:lineRule="auto"/>
              <w:outlineLvl w:val="2"/>
              <w:rPr>
                <w:rFonts w:ascii="Verdana" w:hAnsi="Verdana" w:cs="Times New Roman"/>
                <w:bCs/>
                <w:sz w:val="22"/>
                <w:szCs w:val="22"/>
              </w:rPr>
            </w:pPr>
            <w:r>
              <w:rPr>
                <w:rFonts w:ascii="Verdana" w:hAnsi="Verdana" w:cs="Times New Roman"/>
                <w:bCs/>
                <w:sz w:val="22"/>
                <w:szCs w:val="22"/>
              </w:rPr>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55C35C1" w14:textId="77777777" w:rsidR="007C301E" w:rsidRDefault="007C301E" w:rsidP="007C301E">
            <w:pPr>
              <w:tabs>
                <w:tab w:val="left" w:pos="990"/>
              </w:tabs>
              <w:ind w:left="990" w:hanging="944"/>
              <w:jc w:val="both"/>
              <w:rPr>
                <w:rFonts w:ascii="Verdana" w:hAnsi="Verdana" w:cs="Times New Roman"/>
                <w:bCs/>
                <w:sz w:val="22"/>
                <w:szCs w:val="22"/>
              </w:rPr>
            </w:pPr>
            <w:r>
              <w:rPr>
                <w:rFonts w:ascii="Verdana" w:hAnsi="Verdana" w:cs="Times New Roman"/>
                <w:bCs/>
                <w:sz w:val="22"/>
                <w:szCs w:val="22"/>
              </w:rPr>
              <w:t>Added Section 3.3.2</w:t>
            </w:r>
          </w:p>
          <w:p w14:paraId="65A24851" w14:textId="0C6D6D60" w:rsidR="007C301E" w:rsidRPr="007C301E" w:rsidRDefault="007C301E" w:rsidP="007C301E">
            <w:pPr>
              <w:keepLines/>
              <w:widowControl w:val="0"/>
              <w:spacing w:before="40" w:after="240" w:line="256" w:lineRule="auto"/>
              <w:outlineLvl w:val="2"/>
              <w:rPr>
                <w:rFonts w:ascii="Verdana" w:eastAsia="Calibri" w:hAnsi="Verdana" w:cs="Times New Roman"/>
                <w:b/>
                <w:bCs/>
                <w:sz w:val="22"/>
                <w:szCs w:val="22"/>
              </w:rPr>
            </w:pPr>
            <w:r w:rsidRPr="007C301E">
              <w:rPr>
                <w:rFonts w:ascii="Verdana" w:eastAsia="Calibri" w:hAnsi="Verdana" w:cs="Times New Roman"/>
                <w:b/>
                <w:bCs/>
                <w:sz w:val="22"/>
                <w:szCs w:val="22"/>
              </w:rPr>
              <w:t xml:space="preserve">TANF School Allowance Payments </w:t>
            </w:r>
          </w:p>
          <w:p w14:paraId="1DBD3527" w14:textId="77777777" w:rsidR="007C301E" w:rsidRPr="007C301E" w:rsidRDefault="007C301E" w:rsidP="007C301E">
            <w:pPr>
              <w:spacing w:after="160" w:line="256" w:lineRule="auto"/>
              <w:rPr>
                <w:rFonts w:ascii="Verdana" w:eastAsia="Calibri" w:hAnsi="Verdana" w:cs="Times New Roman"/>
                <w:sz w:val="22"/>
                <w:szCs w:val="22"/>
              </w:rPr>
            </w:pPr>
            <w:r w:rsidRPr="007C301E">
              <w:rPr>
                <w:rFonts w:ascii="Verdana" w:eastAsia="Calibri" w:hAnsi="Verdana" w:cs="Times New Roman"/>
                <w:sz w:val="22"/>
                <w:szCs w:val="22"/>
              </w:rPr>
              <w:t xml:space="preserve">Effective from March 1, </w:t>
            </w:r>
            <w:proofErr w:type="gramStart"/>
            <w:r w:rsidRPr="007C301E">
              <w:rPr>
                <w:rFonts w:ascii="Verdana" w:eastAsia="Calibri" w:hAnsi="Verdana" w:cs="Times New Roman"/>
                <w:sz w:val="22"/>
                <w:szCs w:val="22"/>
              </w:rPr>
              <w:t>2022</w:t>
            </w:r>
            <w:proofErr w:type="gramEnd"/>
            <w:r w:rsidRPr="007C301E">
              <w:rPr>
                <w:rFonts w:ascii="Verdana" w:eastAsia="Calibri" w:hAnsi="Verdana" w:cs="Times New Roman"/>
                <w:sz w:val="22"/>
                <w:szCs w:val="22"/>
              </w:rPr>
              <w:t xml:space="preserve"> to September 30, 2022, and as provided for in Section 2.2.3, DFPS will disburse funds to the Contractor in two payments. DFPS will make no further disbursements or payments to Contractors after September 30, 2022. </w:t>
            </w:r>
          </w:p>
          <w:p w14:paraId="1AC35A07" w14:textId="2F46ACB4" w:rsidR="007C301E" w:rsidRPr="00987DBF" w:rsidRDefault="007C301E" w:rsidP="007C301E">
            <w:pPr>
              <w:tabs>
                <w:tab w:val="left" w:pos="990"/>
              </w:tabs>
              <w:ind w:left="990" w:hanging="944"/>
              <w:jc w:val="both"/>
              <w:rPr>
                <w:rFonts w:ascii="Verdana" w:hAnsi="Verdana" w:cs="Times New Roman"/>
                <w:bCs/>
                <w:sz w:val="22"/>
                <w:szCs w:val="22"/>
              </w:rPr>
            </w:pPr>
          </w:p>
        </w:tc>
      </w:tr>
      <w:tr w:rsidR="00987DBF" w:rsidRPr="00036751" w14:paraId="112DAFEB"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5AC2843A" w14:textId="53EC8500" w:rsidR="00987DBF" w:rsidRPr="00036751" w:rsidRDefault="00987DBF" w:rsidP="00987DBF">
            <w:pPr>
              <w:tabs>
                <w:tab w:val="left" w:pos="3870"/>
              </w:tabs>
              <w:jc w:val="center"/>
              <w:rPr>
                <w:b/>
                <w:bCs/>
              </w:rPr>
            </w:pPr>
            <w:bookmarkStart w:id="2" w:name="_Hlk103944729"/>
            <w:r w:rsidRPr="00036751">
              <w:rPr>
                <w:b/>
                <w:bCs/>
              </w:rPr>
              <w:t>Addendum #</w:t>
            </w:r>
            <w:r>
              <w:rPr>
                <w:b/>
                <w:bCs/>
              </w:rPr>
              <w:t>11</w:t>
            </w:r>
          </w:p>
          <w:p w14:paraId="73579430" w14:textId="7B43704B" w:rsidR="00987DBF" w:rsidRPr="00036751" w:rsidRDefault="00987DBF" w:rsidP="00987DBF">
            <w:pPr>
              <w:tabs>
                <w:tab w:val="left" w:pos="3870"/>
              </w:tabs>
              <w:jc w:val="center"/>
              <w:rPr>
                <w:b/>
                <w:bCs/>
              </w:rPr>
            </w:pPr>
            <w:r>
              <w:rPr>
                <w:b/>
                <w:bCs/>
              </w:rPr>
              <w:t>November 18</w:t>
            </w:r>
            <w:r w:rsidRPr="00036751">
              <w:rPr>
                <w:b/>
                <w:bCs/>
              </w:rPr>
              <w:t>, 2021</w:t>
            </w:r>
          </w:p>
          <w:p w14:paraId="01DCDD98" w14:textId="77777777" w:rsidR="00987DBF" w:rsidRPr="00036751" w:rsidRDefault="00987DBF" w:rsidP="00987DBF">
            <w:pPr>
              <w:tabs>
                <w:tab w:val="left" w:pos="3870"/>
              </w:tabs>
              <w:rPr>
                <w:b/>
                <w:bCs/>
              </w:rPr>
            </w:pPr>
          </w:p>
        </w:tc>
      </w:tr>
      <w:tr w:rsidR="00987DBF" w:rsidRPr="0014618D" w14:paraId="607C07BE"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FFFF99"/>
          </w:tcPr>
          <w:p w14:paraId="20C2777C" w14:textId="77777777" w:rsidR="00987DBF" w:rsidRPr="0014618D" w:rsidRDefault="00987DBF" w:rsidP="00987DBF">
            <w:pPr>
              <w:tabs>
                <w:tab w:val="left" w:pos="3870"/>
              </w:tabs>
              <w:jc w:val="center"/>
              <w:rPr>
                <w:rFonts w:ascii="Verdana" w:hAnsi="Verdana"/>
                <w:b/>
                <w:bCs/>
                <w:sz w:val="22"/>
                <w:szCs w:val="22"/>
                <w:u w:val="single"/>
              </w:rPr>
            </w:pPr>
            <w:r w:rsidRPr="0014618D">
              <w:rPr>
                <w:rFonts w:ascii="Verdana" w:hAnsi="Verdana"/>
                <w:b/>
                <w:bCs/>
                <w:sz w:val="22"/>
                <w:szCs w:val="22"/>
                <w:u w:val="single"/>
              </w:rPr>
              <w:t>Item</w:t>
            </w:r>
          </w:p>
        </w:tc>
        <w:tc>
          <w:tcPr>
            <w:tcW w:w="1957" w:type="dxa"/>
            <w:tcBorders>
              <w:top w:val="single" w:sz="4" w:space="0" w:color="auto"/>
              <w:left w:val="single" w:sz="4" w:space="0" w:color="auto"/>
              <w:bottom w:val="single" w:sz="4" w:space="0" w:color="auto"/>
              <w:right w:val="single" w:sz="4" w:space="0" w:color="auto"/>
            </w:tcBorders>
            <w:shd w:val="clear" w:color="auto" w:fill="FFFF99"/>
          </w:tcPr>
          <w:p w14:paraId="5F6E817F" w14:textId="77777777" w:rsidR="00987DBF" w:rsidRPr="0014618D" w:rsidRDefault="00987DBF" w:rsidP="00987DBF">
            <w:pPr>
              <w:tabs>
                <w:tab w:val="left" w:pos="3870"/>
              </w:tabs>
              <w:jc w:val="center"/>
              <w:rPr>
                <w:rFonts w:ascii="Verdana" w:hAnsi="Verdana"/>
                <w:b/>
                <w:bCs/>
                <w:sz w:val="22"/>
                <w:szCs w:val="22"/>
                <w:u w:val="single"/>
              </w:rPr>
            </w:pPr>
            <w:r w:rsidRPr="0014618D">
              <w:rPr>
                <w:rFonts w:ascii="Verdana" w:hAnsi="Verdana"/>
                <w:b/>
                <w:bCs/>
                <w:sz w:val="22"/>
                <w:szCs w:val="22"/>
                <w:u w:val="single"/>
              </w:rPr>
              <w:t>Open Enrollment Reference</w:t>
            </w:r>
          </w:p>
        </w:tc>
        <w:tc>
          <w:tcPr>
            <w:tcW w:w="4973" w:type="dxa"/>
            <w:tcBorders>
              <w:top w:val="single" w:sz="4" w:space="0" w:color="auto"/>
              <w:left w:val="single" w:sz="4" w:space="0" w:color="auto"/>
              <w:bottom w:val="single" w:sz="4" w:space="0" w:color="auto"/>
              <w:right w:val="single" w:sz="4" w:space="0" w:color="auto"/>
            </w:tcBorders>
            <w:shd w:val="clear" w:color="auto" w:fill="FFFF99"/>
          </w:tcPr>
          <w:p w14:paraId="2D6AE0D8" w14:textId="77777777" w:rsidR="00987DBF" w:rsidRPr="0014618D" w:rsidRDefault="00987DBF" w:rsidP="00987DBF">
            <w:pPr>
              <w:tabs>
                <w:tab w:val="left" w:pos="3870"/>
              </w:tabs>
              <w:jc w:val="center"/>
              <w:rPr>
                <w:rFonts w:ascii="Verdana" w:hAnsi="Verdana"/>
                <w:b/>
                <w:bCs/>
                <w:sz w:val="22"/>
                <w:szCs w:val="22"/>
                <w:u w:val="single"/>
              </w:rPr>
            </w:pPr>
            <w:r w:rsidRPr="0014618D">
              <w:rPr>
                <w:rFonts w:ascii="Verdana" w:hAnsi="Verdana"/>
                <w:b/>
                <w:bCs/>
                <w:sz w:val="22"/>
                <w:szCs w:val="22"/>
                <w:u w:val="single"/>
              </w:rPr>
              <w:t>Previous</w:t>
            </w:r>
          </w:p>
        </w:tc>
        <w:tc>
          <w:tcPr>
            <w:tcW w:w="5310" w:type="dxa"/>
            <w:tcBorders>
              <w:top w:val="single" w:sz="4" w:space="0" w:color="auto"/>
              <w:left w:val="single" w:sz="4" w:space="0" w:color="auto"/>
              <w:bottom w:val="single" w:sz="4" w:space="0" w:color="auto"/>
              <w:right w:val="single" w:sz="4" w:space="0" w:color="auto"/>
            </w:tcBorders>
            <w:shd w:val="clear" w:color="auto" w:fill="FFFF99"/>
          </w:tcPr>
          <w:p w14:paraId="78409409" w14:textId="77777777" w:rsidR="00987DBF" w:rsidRPr="0014618D" w:rsidRDefault="00987DBF" w:rsidP="00987DBF">
            <w:pPr>
              <w:tabs>
                <w:tab w:val="left" w:pos="3870"/>
              </w:tabs>
              <w:jc w:val="center"/>
              <w:rPr>
                <w:rFonts w:ascii="Verdana" w:hAnsi="Verdana"/>
                <w:b/>
                <w:bCs/>
                <w:sz w:val="22"/>
                <w:szCs w:val="22"/>
                <w:u w:val="single"/>
              </w:rPr>
            </w:pPr>
            <w:r w:rsidRPr="0014618D">
              <w:rPr>
                <w:rFonts w:ascii="Verdana" w:hAnsi="Verdana"/>
                <w:b/>
                <w:bCs/>
                <w:sz w:val="22"/>
                <w:szCs w:val="22"/>
                <w:u w:val="single"/>
              </w:rPr>
              <w:t>Revised Language</w:t>
            </w:r>
          </w:p>
        </w:tc>
      </w:tr>
      <w:tr w:rsidR="00987DBF" w:rsidRPr="0014618D" w14:paraId="458AD4B0"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141E236" w14:textId="77777777" w:rsidR="00987DBF" w:rsidRPr="0014618D" w:rsidRDefault="00987DBF" w:rsidP="00987DBF">
            <w:pPr>
              <w:tabs>
                <w:tab w:val="left" w:pos="3870"/>
              </w:tabs>
              <w:jc w:val="right"/>
              <w:rPr>
                <w:rFonts w:ascii="Verdana" w:hAnsi="Verdana" w:cs="Times New Roman"/>
                <w:bCs/>
                <w:sz w:val="22"/>
                <w:szCs w:val="22"/>
              </w:rPr>
            </w:pPr>
            <w:r>
              <w:rPr>
                <w:rFonts w:ascii="Verdana" w:hAnsi="Verdana" w:cs="Times New Roman"/>
                <w:bCs/>
                <w:sz w:val="22"/>
                <w:szCs w:val="22"/>
              </w:rPr>
              <w:t>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78FF175" w14:textId="77777777" w:rsidR="00987DBF" w:rsidRPr="0014618D" w:rsidRDefault="00987DBF" w:rsidP="00987DBF">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8CDFD0E" w14:textId="101A6662" w:rsidR="00987DBF" w:rsidRDefault="00000000" w:rsidP="00987DBF">
            <w:pPr>
              <w:keepLines/>
              <w:widowControl w:val="0"/>
              <w:spacing w:before="40" w:after="240" w:line="256" w:lineRule="auto"/>
              <w:outlineLvl w:val="2"/>
              <w:rPr>
                <w:rFonts w:ascii="Verdana" w:hAnsi="Verdana" w:cs="Times New Roman"/>
                <w:bCs/>
                <w:sz w:val="22"/>
                <w:szCs w:val="22"/>
              </w:rPr>
            </w:pPr>
            <w:hyperlink r:id="rId13" w:history="1">
              <w:r w:rsidR="00AE4668" w:rsidRPr="00E304BB">
                <w:rPr>
                  <w:rStyle w:val="Hyperlink"/>
                  <w:rFonts w:ascii="Verdana" w:hAnsi="Verdana" w:cs="Times New Roman"/>
                  <w:bCs/>
                  <w:sz w:val="22"/>
                  <w:szCs w:val="22"/>
                </w:rPr>
                <w:t>DFPSRESIDENT@DFPS.TEXAS.GOV</w:t>
              </w:r>
            </w:hyperlink>
            <w:r w:rsidR="00AE4668">
              <w:rPr>
                <w:rFonts w:ascii="Verdana" w:hAnsi="Verdana" w:cs="Times New Roman"/>
                <w:bCs/>
                <w:sz w:val="22"/>
                <w:szCs w:val="22"/>
              </w:rPr>
              <w:t xml:space="preserve"> </w:t>
            </w:r>
          </w:p>
          <w:p w14:paraId="1A3C64AE" w14:textId="77777777" w:rsidR="00987DBF" w:rsidRPr="00036751" w:rsidRDefault="00987DBF" w:rsidP="00987DBF">
            <w:pPr>
              <w:tabs>
                <w:tab w:val="left" w:pos="3870"/>
              </w:tabs>
              <w:ind w:left="76"/>
              <w:rPr>
                <w:rFonts w:ascii="Verdana" w:hAnsi="Verdana" w:cs="Times New Roman"/>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65D806D" w14:textId="6EA6EA56" w:rsidR="00987DBF" w:rsidRPr="00987DBF" w:rsidRDefault="00987DBF" w:rsidP="00987DBF">
            <w:pPr>
              <w:keepLines/>
              <w:widowControl w:val="0"/>
              <w:spacing w:before="40" w:after="240"/>
              <w:outlineLvl w:val="2"/>
              <w:rPr>
                <w:rFonts w:ascii="Verdana" w:hAnsi="Verdana" w:cs="Times New Roman"/>
                <w:bCs/>
                <w:sz w:val="22"/>
                <w:szCs w:val="22"/>
              </w:rPr>
            </w:pPr>
            <w:r w:rsidRPr="00987DBF">
              <w:rPr>
                <w:rFonts w:ascii="Verdana" w:hAnsi="Verdana" w:cs="Times New Roman"/>
                <w:bCs/>
                <w:sz w:val="22"/>
                <w:szCs w:val="22"/>
              </w:rPr>
              <w:t xml:space="preserve">Updated email address to </w:t>
            </w:r>
            <w:hyperlink r:id="rId14" w:history="1">
              <w:r w:rsidR="00AE4668" w:rsidRPr="00E304BB">
                <w:rPr>
                  <w:rStyle w:val="Hyperlink"/>
                  <w:rFonts w:ascii="Verdana" w:hAnsi="Verdana" w:cs="Times New Roman"/>
                  <w:bCs/>
                  <w:sz w:val="22"/>
                  <w:szCs w:val="22"/>
                </w:rPr>
                <w:t>DFPS24HourResidentialApplications@dfps.texas.gov</w:t>
              </w:r>
            </w:hyperlink>
            <w:r w:rsidR="00AE4668">
              <w:rPr>
                <w:rFonts w:ascii="Verdana" w:hAnsi="Verdana" w:cs="Times New Roman"/>
                <w:bCs/>
                <w:sz w:val="22"/>
                <w:szCs w:val="22"/>
              </w:rPr>
              <w:t xml:space="preserve"> </w:t>
            </w:r>
            <w:r w:rsidRPr="00987DBF">
              <w:rPr>
                <w:rFonts w:ascii="Verdana" w:hAnsi="Verdana" w:cs="Times New Roman"/>
                <w:bCs/>
                <w:sz w:val="22"/>
                <w:szCs w:val="22"/>
              </w:rPr>
              <w:t xml:space="preserve"> </w:t>
            </w:r>
            <w:r w:rsidR="00AE4668">
              <w:rPr>
                <w:rFonts w:ascii="Verdana" w:hAnsi="Verdana" w:cs="Times New Roman"/>
                <w:bCs/>
                <w:sz w:val="22"/>
                <w:szCs w:val="22"/>
              </w:rPr>
              <w:t xml:space="preserve"> </w:t>
            </w:r>
          </w:p>
          <w:p w14:paraId="6CDBC113" w14:textId="5A5AAFBF" w:rsidR="00987DBF" w:rsidRPr="0014618D" w:rsidRDefault="00987DBF" w:rsidP="00987DBF">
            <w:pPr>
              <w:keepLines/>
              <w:widowControl w:val="0"/>
              <w:spacing w:before="40" w:after="240"/>
              <w:outlineLvl w:val="2"/>
              <w:rPr>
                <w:rFonts w:ascii="Verdana" w:hAnsi="Verdana" w:cs="Times New Roman"/>
                <w:bCs/>
                <w:sz w:val="22"/>
                <w:szCs w:val="22"/>
              </w:rPr>
            </w:pPr>
          </w:p>
        </w:tc>
      </w:tr>
      <w:tr w:rsidR="00987DBF" w:rsidRPr="0014618D" w14:paraId="01F80AD8"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B0AB988" w14:textId="57679458" w:rsidR="00987DBF" w:rsidRDefault="00435001" w:rsidP="00987DBF">
            <w:pPr>
              <w:tabs>
                <w:tab w:val="left" w:pos="3870"/>
              </w:tabs>
              <w:jc w:val="right"/>
              <w:rPr>
                <w:rFonts w:ascii="Verdana" w:hAnsi="Verdana" w:cs="Times New Roman"/>
                <w:bCs/>
                <w:sz w:val="22"/>
                <w:szCs w:val="22"/>
              </w:rPr>
            </w:pPr>
            <w:r>
              <w:rPr>
                <w:rFonts w:ascii="Verdana" w:hAnsi="Verdana" w:cs="Times New Roman"/>
                <w:bCs/>
                <w:sz w:val="22"/>
                <w:szCs w:val="22"/>
              </w:rPr>
              <w:lastRenderedPageBreak/>
              <w:t>2.</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557C5AD1" w14:textId="08AFAD00" w:rsidR="00987DBF" w:rsidRPr="00036751" w:rsidRDefault="00987DBF" w:rsidP="00987DBF">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EB4D78C" w14:textId="63A0C37E" w:rsidR="00987DBF" w:rsidRDefault="00987DBF" w:rsidP="00987DBF">
            <w:pPr>
              <w:keepLines/>
              <w:widowControl w:val="0"/>
              <w:spacing w:before="40" w:after="240" w:line="256" w:lineRule="auto"/>
              <w:outlineLvl w:val="2"/>
              <w:rPr>
                <w:rFonts w:ascii="Verdana" w:hAnsi="Verdana" w:cs="Times New Roman"/>
                <w:bCs/>
                <w:sz w:val="22"/>
                <w:szCs w:val="22"/>
              </w:rPr>
            </w:pPr>
            <w:r>
              <w:rPr>
                <w:rFonts w:ascii="Verdana" w:hAnsi="Verdana" w:cs="Times New Roman"/>
                <w:bCs/>
                <w:sz w:val="22"/>
                <w:szCs w:val="22"/>
              </w:rPr>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4DCC81A" w14:textId="77777777" w:rsidR="00AE4668" w:rsidRDefault="00987DBF" w:rsidP="00987DBF">
            <w:pPr>
              <w:keepLines/>
              <w:widowControl w:val="0"/>
              <w:spacing w:before="40" w:after="240"/>
              <w:outlineLvl w:val="2"/>
              <w:rPr>
                <w:rFonts w:ascii="Verdana" w:hAnsi="Verdana" w:cs="Times New Roman"/>
                <w:bCs/>
                <w:sz w:val="22"/>
                <w:szCs w:val="22"/>
              </w:rPr>
            </w:pPr>
            <w:r>
              <w:rPr>
                <w:rFonts w:ascii="Verdana" w:hAnsi="Verdana" w:cs="Times New Roman"/>
                <w:bCs/>
                <w:sz w:val="22"/>
                <w:szCs w:val="22"/>
              </w:rPr>
              <w:t>Added Section 1.5.6</w:t>
            </w:r>
          </w:p>
          <w:p w14:paraId="1ABDE49D" w14:textId="1FE1CF5C" w:rsidR="00987DBF" w:rsidRPr="00987DBF" w:rsidRDefault="00987DBF" w:rsidP="00987DBF">
            <w:pPr>
              <w:keepLines/>
              <w:widowControl w:val="0"/>
              <w:spacing w:before="40" w:after="240"/>
              <w:outlineLvl w:val="2"/>
              <w:rPr>
                <w:rFonts w:ascii="Verdana" w:hAnsi="Verdana" w:cs="Times New Roman"/>
                <w:bCs/>
                <w:sz w:val="22"/>
                <w:szCs w:val="22"/>
              </w:rPr>
            </w:pPr>
            <w:r w:rsidRPr="00987DBF">
              <w:rPr>
                <w:rFonts w:ascii="Verdana" w:hAnsi="Verdana" w:cs="Times New Roman"/>
                <w:bCs/>
                <w:sz w:val="22"/>
                <w:szCs w:val="22"/>
              </w:rPr>
              <w:t>1.5.6</w:t>
            </w:r>
            <w:r w:rsidRPr="00987DBF">
              <w:rPr>
                <w:rFonts w:ascii="Verdana" w:hAnsi="Verdana" w:cs="Times New Roman"/>
                <w:bCs/>
                <w:sz w:val="22"/>
                <w:szCs w:val="22"/>
              </w:rPr>
              <w:tab/>
              <w:t>Provide a complete list of all its Persons in a Key Position in its Application (see Section 6.1). Applicant will also provide immediately in writing any updates to its Persons in a Key Position list to DFPS during the Application process, after Contract award and through the Contract Term (see Section 2.7.2).</w:t>
            </w:r>
          </w:p>
        </w:tc>
      </w:tr>
      <w:bookmarkEnd w:id="2"/>
      <w:tr w:rsidR="00987DBF" w:rsidRPr="0014618D" w14:paraId="3EF01D3E"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3FEC9C3" w14:textId="7877545B" w:rsidR="00987DBF" w:rsidRDefault="00435001" w:rsidP="00987DBF">
            <w:pPr>
              <w:tabs>
                <w:tab w:val="left" w:pos="3870"/>
              </w:tabs>
              <w:jc w:val="right"/>
              <w:rPr>
                <w:rFonts w:ascii="Verdana" w:hAnsi="Verdana" w:cs="Times New Roman"/>
                <w:bCs/>
                <w:sz w:val="22"/>
                <w:szCs w:val="22"/>
              </w:rPr>
            </w:pPr>
            <w:r>
              <w:rPr>
                <w:rFonts w:ascii="Verdana" w:hAnsi="Verdana" w:cs="Times New Roman"/>
                <w:bCs/>
                <w:sz w:val="22"/>
                <w:szCs w:val="22"/>
              </w:rPr>
              <w:t>3.</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08F05DA" w14:textId="4B3358B0" w:rsidR="00987DBF" w:rsidRPr="00036751" w:rsidRDefault="00987DBF" w:rsidP="00987DBF">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9E01EAA" w14:textId="66E69308" w:rsidR="00987DBF" w:rsidRDefault="00987DBF" w:rsidP="00987DBF">
            <w:pPr>
              <w:keepLines/>
              <w:widowControl w:val="0"/>
              <w:spacing w:before="40" w:after="240" w:line="256" w:lineRule="auto"/>
              <w:outlineLvl w:val="2"/>
              <w:rPr>
                <w:rFonts w:ascii="Verdana" w:hAnsi="Verdana" w:cs="Times New Roman"/>
                <w:bCs/>
                <w:sz w:val="22"/>
                <w:szCs w:val="22"/>
              </w:rPr>
            </w:pPr>
            <w:r>
              <w:rPr>
                <w:rFonts w:ascii="Verdana" w:hAnsi="Verdana" w:cs="Times New Roman"/>
                <w:bCs/>
                <w:sz w:val="22"/>
                <w:szCs w:val="22"/>
              </w:rPr>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876C6FF" w14:textId="77777777" w:rsidR="00987DBF" w:rsidRDefault="00987DBF" w:rsidP="00987DBF">
            <w:pPr>
              <w:keepLines/>
              <w:widowControl w:val="0"/>
              <w:spacing w:before="40" w:after="240"/>
              <w:outlineLvl w:val="2"/>
              <w:rPr>
                <w:rFonts w:ascii="Verdana" w:hAnsi="Verdana" w:cs="Times New Roman"/>
                <w:bCs/>
                <w:sz w:val="22"/>
                <w:szCs w:val="22"/>
              </w:rPr>
            </w:pPr>
            <w:r>
              <w:rPr>
                <w:rFonts w:ascii="Verdana" w:hAnsi="Verdana" w:cs="Times New Roman"/>
                <w:bCs/>
                <w:sz w:val="22"/>
                <w:szCs w:val="22"/>
              </w:rPr>
              <w:t>Added Section 1.5.7</w:t>
            </w:r>
          </w:p>
          <w:p w14:paraId="6B67091B" w14:textId="73711C08" w:rsidR="00987DBF" w:rsidRPr="00987DBF" w:rsidRDefault="00987DBF" w:rsidP="00987DBF">
            <w:pPr>
              <w:keepLines/>
              <w:widowControl w:val="0"/>
              <w:spacing w:before="40" w:after="240"/>
              <w:outlineLvl w:val="2"/>
              <w:rPr>
                <w:rFonts w:ascii="Verdana" w:hAnsi="Verdana" w:cs="Times New Roman"/>
                <w:bCs/>
                <w:sz w:val="22"/>
                <w:szCs w:val="22"/>
              </w:rPr>
            </w:pPr>
            <w:r>
              <w:rPr>
                <w:rFonts w:ascii="Verdana" w:hAnsi="Verdana" w:cs="Times New Roman"/>
                <w:bCs/>
                <w:sz w:val="22"/>
                <w:szCs w:val="22"/>
              </w:rPr>
              <w:t xml:space="preserve">1.5.7 </w:t>
            </w:r>
            <w:r w:rsidRPr="00987DBF">
              <w:rPr>
                <w:rFonts w:ascii="Verdana" w:hAnsi="Verdana" w:cs="Times New Roman"/>
                <w:sz w:val="22"/>
                <w:szCs w:val="22"/>
              </w:rPr>
              <w:t xml:space="preserve">Not be the subject of an Abuse or Neglect Investigation that received a disposition of Reason to Believe (RTB). This eligibility requirement also applies to the Applicant’s Persons in a Key Position (see Appendix I for Definition in the 24-Hour Residential Child Care Requirements (Requirements) at </w:t>
            </w:r>
            <w:hyperlink r:id="rId15" w:history="1">
              <w:r w:rsidRPr="00987DBF">
                <w:rPr>
                  <w:rFonts w:ascii="Verdana" w:hAnsi="Verdana" w:cs="Times New Roman"/>
                  <w:color w:val="0000FF"/>
                  <w:sz w:val="22"/>
                  <w:szCs w:val="22"/>
                  <w:u w:val="single"/>
                </w:rPr>
                <w:t>http://www.dfps.state.tx.us/Doing_Business/Purchased_Client_Services/Residential_Child_Care_Contracts/documents/24_Hour_RCC_Requirements.pdf</w:t>
              </w:r>
            </w:hyperlink>
            <w:r w:rsidRPr="00987DBF">
              <w:rPr>
                <w:rFonts w:ascii="Verdana" w:hAnsi="Verdana" w:cs="Times New Roman"/>
                <w:sz w:val="22"/>
                <w:szCs w:val="22"/>
              </w:rPr>
              <w:t xml:space="preserve">). </w:t>
            </w:r>
          </w:p>
          <w:p w14:paraId="6AD542D6" w14:textId="494AF258" w:rsidR="00987DBF" w:rsidRPr="00987DBF" w:rsidRDefault="00987DBF" w:rsidP="00104F90">
            <w:pPr>
              <w:keepLines/>
              <w:widowControl w:val="0"/>
              <w:numPr>
                <w:ilvl w:val="0"/>
                <w:numId w:val="22"/>
              </w:numPr>
              <w:spacing w:after="240" w:line="259" w:lineRule="auto"/>
              <w:outlineLvl w:val="2"/>
              <w:rPr>
                <w:rFonts w:ascii="Verdana" w:hAnsi="Verdana" w:cs="Times New Roman"/>
                <w:sz w:val="22"/>
                <w:szCs w:val="22"/>
              </w:rPr>
            </w:pPr>
            <w:r w:rsidRPr="00987DBF">
              <w:rPr>
                <w:rFonts w:ascii="Verdana" w:hAnsi="Verdana" w:cs="Times New Roman"/>
                <w:sz w:val="22"/>
                <w:szCs w:val="22"/>
              </w:rPr>
              <w:lastRenderedPageBreak/>
              <w:t>If it is found that a Person in a Key Position is ineligible under this Subsection, then the Applicant will remove the ineligible Person in a Key Position and notify DFPS of this action to continue with the Application process. See Section 2.7.2 if a Person in a Key Position becomes ineligible during the Contract Term.</w:t>
            </w:r>
          </w:p>
          <w:p w14:paraId="76052883" w14:textId="6C83DD73" w:rsidR="00987DBF" w:rsidRPr="00987DBF" w:rsidRDefault="00987DBF" w:rsidP="00104F90">
            <w:pPr>
              <w:pStyle w:val="ListParagraph"/>
              <w:keepLines/>
              <w:widowControl w:val="0"/>
              <w:numPr>
                <w:ilvl w:val="0"/>
                <w:numId w:val="22"/>
              </w:numPr>
              <w:spacing w:before="40" w:after="240"/>
              <w:outlineLvl w:val="2"/>
              <w:rPr>
                <w:rFonts w:ascii="Verdana" w:hAnsi="Verdana"/>
                <w:bCs/>
              </w:rPr>
            </w:pPr>
            <w:r w:rsidRPr="00987DBF">
              <w:rPr>
                <w:rFonts w:ascii="Verdana" w:hAnsi="Verdana"/>
              </w:rPr>
              <w:t>If the Applicant is an individual, rather than a legal entity, and the Applicant becomes ineligible under this Section, then the Application will be denied.</w:t>
            </w:r>
          </w:p>
        </w:tc>
      </w:tr>
      <w:tr w:rsidR="008C7C78" w:rsidRPr="0014618D" w14:paraId="42257D5B"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D3EF58B" w14:textId="3F01F13F" w:rsidR="008C7C78" w:rsidRDefault="00435001" w:rsidP="00987DBF">
            <w:pPr>
              <w:tabs>
                <w:tab w:val="left" w:pos="3870"/>
              </w:tabs>
              <w:jc w:val="right"/>
              <w:rPr>
                <w:rFonts w:ascii="Verdana" w:hAnsi="Verdana" w:cs="Times New Roman"/>
                <w:bCs/>
                <w:sz w:val="22"/>
                <w:szCs w:val="22"/>
              </w:rPr>
            </w:pPr>
            <w:r>
              <w:rPr>
                <w:rFonts w:ascii="Verdana" w:hAnsi="Verdana" w:cs="Times New Roman"/>
                <w:bCs/>
                <w:sz w:val="22"/>
                <w:szCs w:val="22"/>
              </w:rPr>
              <w:lastRenderedPageBreak/>
              <w:t>4.</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35EA60C" w14:textId="65527F62" w:rsidR="008C7C78" w:rsidRPr="00036751" w:rsidRDefault="00E31D3B" w:rsidP="00987DBF">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14BA793" w14:textId="77777777" w:rsidR="00E31D3B" w:rsidRPr="008C7C78" w:rsidRDefault="00E31D3B" w:rsidP="00E31D3B">
            <w:pPr>
              <w:keepLines/>
              <w:widowControl w:val="0"/>
              <w:spacing w:before="40" w:after="240"/>
              <w:outlineLvl w:val="2"/>
              <w:rPr>
                <w:rFonts w:ascii="Verdana" w:hAnsi="Verdana" w:cs="Times New Roman"/>
                <w:bCs/>
                <w:sz w:val="22"/>
                <w:szCs w:val="22"/>
              </w:rPr>
            </w:pPr>
            <w:r w:rsidRPr="008C7C78">
              <w:rPr>
                <w:rFonts w:ascii="Verdana" w:hAnsi="Verdana" w:cs="Times New Roman"/>
                <w:bCs/>
                <w:sz w:val="22"/>
                <w:szCs w:val="22"/>
              </w:rPr>
              <w:t xml:space="preserve">2.3.3 Foster Parent Minimum Reimbursement Funds are all payments of funds received by the Contractor from DFPS that constitute the minimum amounts that the Contractor must pass through to reimburse a Foster Parent for services already provided according to the rates set forth in this Contract. For </w:t>
            </w:r>
            <w:proofErr w:type="gramStart"/>
            <w:r w:rsidRPr="008C7C78">
              <w:rPr>
                <w:rFonts w:ascii="Verdana" w:hAnsi="Verdana" w:cs="Times New Roman"/>
                <w:bCs/>
                <w:sz w:val="22"/>
                <w:szCs w:val="22"/>
              </w:rPr>
              <w:t>any and all</w:t>
            </w:r>
            <w:proofErr w:type="gramEnd"/>
            <w:r w:rsidRPr="008C7C78">
              <w:rPr>
                <w:rFonts w:ascii="Verdana" w:hAnsi="Verdana" w:cs="Times New Roman"/>
                <w:bCs/>
                <w:sz w:val="22"/>
                <w:szCs w:val="22"/>
              </w:rPr>
              <w:t xml:space="preserve"> such Foster Parent minimum Reimbursement Funds, the Contractor must:</w:t>
            </w:r>
          </w:p>
          <w:p w14:paraId="3E68753D" w14:textId="77777777" w:rsidR="00E31D3B" w:rsidRPr="008C7C78" w:rsidRDefault="00E31D3B" w:rsidP="00E31D3B">
            <w:pPr>
              <w:keepLines/>
              <w:widowControl w:val="0"/>
              <w:spacing w:before="40" w:after="240"/>
              <w:outlineLvl w:val="2"/>
              <w:rPr>
                <w:rFonts w:ascii="Verdana" w:hAnsi="Verdana" w:cs="Times New Roman"/>
                <w:bCs/>
                <w:sz w:val="22"/>
                <w:szCs w:val="22"/>
              </w:rPr>
            </w:pPr>
          </w:p>
          <w:p w14:paraId="48667FE6" w14:textId="77777777" w:rsidR="00E31D3B" w:rsidRPr="008C7C78" w:rsidRDefault="00E31D3B" w:rsidP="00E31D3B">
            <w:pPr>
              <w:keepLines/>
              <w:widowControl w:val="0"/>
              <w:spacing w:before="40" w:after="240"/>
              <w:outlineLvl w:val="2"/>
              <w:rPr>
                <w:rFonts w:ascii="Verdana" w:hAnsi="Verdana" w:cs="Times New Roman"/>
                <w:bCs/>
                <w:sz w:val="22"/>
                <w:szCs w:val="22"/>
              </w:rPr>
            </w:pPr>
            <w:r w:rsidRPr="008C7C78">
              <w:rPr>
                <w:rFonts w:ascii="Verdana" w:hAnsi="Verdana" w:cs="Times New Roman"/>
                <w:bCs/>
                <w:sz w:val="22"/>
                <w:szCs w:val="22"/>
              </w:rPr>
              <w:lastRenderedPageBreak/>
              <w:t>a.</w:t>
            </w:r>
            <w:r w:rsidRPr="008C7C78">
              <w:rPr>
                <w:rFonts w:ascii="Verdana" w:hAnsi="Verdana" w:cs="Times New Roman"/>
                <w:bCs/>
                <w:sz w:val="22"/>
                <w:szCs w:val="22"/>
              </w:rPr>
              <w:tab/>
              <w:t xml:space="preserve">Hold, maintain, manage, and account for such funds in a fiduciary capacity, without limitation because such funds are held for the sole purpose of disbursement by the Contractor to the applicable Foster </w:t>
            </w:r>
            <w:proofErr w:type="gramStart"/>
            <w:r w:rsidRPr="008C7C78">
              <w:rPr>
                <w:rFonts w:ascii="Verdana" w:hAnsi="Verdana" w:cs="Times New Roman"/>
                <w:bCs/>
                <w:sz w:val="22"/>
                <w:szCs w:val="22"/>
              </w:rPr>
              <w:t>Parents;</w:t>
            </w:r>
            <w:proofErr w:type="gramEnd"/>
          </w:p>
          <w:p w14:paraId="1F45731F" w14:textId="77777777" w:rsidR="00E31D3B" w:rsidRPr="008C7C78" w:rsidRDefault="00E31D3B" w:rsidP="00E31D3B">
            <w:pPr>
              <w:keepLines/>
              <w:widowControl w:val="0"/>
              <w:spacing w:before="40" w:after="240"/>
              <w:outlineLvl w:val="2"/>
              <w:rPr>
                <w:rFonts w:ascii="Verdana" w:hAnsi="Verdana" w:cs="Times New Roman"/>
                <w:bCs/>
                <w:sz w:val="22"/>
                <w:szCs w:val="22"/>
              </w:rPr>
            </w:pPr>
            <w:r w:rsidRPr="008C7C78">
              <w:rPr>
                <w:rFonts w:ascii="Verdana" w:hAnsi="Verdana" w:cs="Times New Roman"/>
                <w:bCs/>
                <w:sz w:val="22"/>
                <w:szCs w:val="22"/>
              </w:rPr>
              <w:t>b.</w:t>
            </w:r>
            <w:r w:rsidRPr="008C7C78">
              <w:rPr>
                <w:rFonts w:ascii="Verdana" w:hAnsi="Verdana" w:cs="Times New Roman"/>
                <w:bCs/>
                <w:sz w:val="22"/>
                <w:szCs w:val="22"/>
              </w:rPr>
              <w:tab/>
              <w:t>Not directly, indirectly, or collaterally pledge, assign, or otherwise attach, without limitation, as security or collateral to any financial instrument or other obligation any such funds that the Contractor has received, will receive, or may receive under this Contract; and</w:t>
            </w:r>
          </w:p>
          <w:p w14:paraId="465E3A90" w14:textId="77777777" w:rsidR="00E31D3B" w:rsidRPr="008C7C78" w:rsidRDefault="00E31D3B" w:rsidP="00E31D3B">
            <w:pPr>
              <w:keepLines/>
              <w:widowControl w:val="0"/>
              <w:spacing w:before="40" w:after="240"/>
              <w:outlineLvl w:val="2"/>
              <w:rPr>
                <w:rFonts w:ascii="Verdana" w:hAnsi="Verdana" w:cs="Times New Roman"/>
                <w:bCs/>
                <w:sz w:val="22"/>
                <w:szCs w:val="22"/>
              </w:rPr>
            </w:pPr>
            <w:r w:rsidRPr="008C7C78">
              <w:rPr>
                <w:rFonts w:ascii="Verdana" w:hAnsi="Verdana" w:cs="Times New Roman"/>
                <w:bCs/>
                <w:sz w:val="22"/>
                <w:szCs w:val="22"/>
              </w:rPr>
              <w:t>c.</w:t>
            </w:r>
            <w:r w:rsidRPr="008C7C78">
              <w:rPr>
                <w:rFonts w:ascii="Verdana" w:hAnsi="Verdana" w:cs="Times New Roman"/>
                <w:bCs/>
                <w:sz w:val="22"/>
                <w:szCs w:val="22"/>
              </w:rPr>
              <w:tab/>
              <w:t>Disburse such funds only to the applicable Foster Parents not later than 10 days after the date such funds are received by the Contractor.</w:t>
            </w:r>
          </w:p>
          <w:p w14:paraId="3114E374" w14:textId="77777777" w:rsidR="008C7C78" w:rsidRPr="00E31D3B" w:rsidRDefault="008C7C78" w:rsidP="00987DBF">
            <w:pPr>
              <w:keepLines/>
              <w:widowControl w:val="0"/>
              <w:spacing w:before="40" w:after="240" w:line="256" w:lineRule="auto"/>
              <w:outlineLvl w:val="2"/>
              <w:rPr>
                <w:rFonts w:ascii="Verdana" w:hAnsi="Verdana" w:cs="Times New Roman"/>
                <w:b/>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5A54D7F" w14:textId="10897BD2" w:rsidR="008C7C78" w:rsidRDefault="00E31D3B" w:rsidP="008C7C78">
            <w:pPr>
              <w:keepLines/>
              <w:widowControl w:val="0"/>
              <w:spacing w:before="40" w:after="240"/>
              <w:outlineLvl w:val="2"/>
              <w:rPr>
                <w:rFonts w:ascii="Verdana" w:hAnsi="Verdana" w:cs="Times New Roman"/>
                <w:bCs/>
                <w:sz w:val="22"/>
                <w:szCs w:val="22"/>
              </w:rPr>
            </w:pPr>
            <w:r>
              <w:rPr>
                <w:rFonts w:ascii="Verdana" w:hAnsi="Verdana" w:cs="Times New Roman"/>
                <w:bCs/>
                <w:sz w:val="22"/>
                <w:szCs w:val="22"/>
              </w:rPr>
              <w:lastRenderedPageBreak/>
              <w:t>Removed</w:t>
            </w:r>
          </w:p>
          <w:p w14:paraId="0966A71B" w14:textId="161AA024" w:rsidR="008C7C78" w:rsidRPr="008C7C78" w:rsidRDefault="008C7C78" w:rsidP="00E31D3B">
            <w:pPr>
              <w:keepLines/>
              <w:widowControl w:val="0"/>
              <w:spacing w:before="40" w:after="240"/>
              <w:outlineLvl w:val="2"/>
              <w:rPr>
                <w:rFonts w:ascii="Verdana" w:hAnsi="Verdana" w:cs="Times New Roman"/>
                <w:bCs/>
                <w:sz w:val="22"/>
                <w:szCs w:val="22"/>
              </w:rPr>
            </w:pPr>
          </w:p>
        </w:tc>
      </w:tr>
      <w:tr w:rsidR="008C7C78" w:rsidRPr="0014618D" w14:paraId="78890238"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1AB4ED6" w14:textId="78C79FB2" w:rsidR="008C7C78" w:rsidRDefault="00435001" w:rsidP="00987DBF">
            <w:pPr>
              <w:tabs>
                <w:tab w:val="left" w:pos="3870"/>
              </w:tabs>
              <w:jc w:val="right"/>
              <w:rPr>
                <w:rFonts w:ascii="Verdana" w:hAnsi="Verdana" w:cs="Times New Roman"/>
                <w:bCs/>
                <w:sz w:val="22"/>
                <w:szCs w:val="22"/>
              </w:rPr>
            </w:pPr>
            <w:r>
              <w:rPr>
                <w:rFonts w:ascii="Verdana" w:hAnsi="Verdana" w:cs="Times New Roman"/>
                <w:bCs/>
                <w:sz w:val="22"/>
                <w:szCs w:val="22"/>
              </w:rPr>
              <w:lastRenderedPageBreak/>
              <w:t>5.</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3FC49FA" w14:textId="77777777" w:rsidR="008C7C78" w:rsidRPr="00036751" w:rsidRDefault="008C7C78" w:rsidP="00987DBF">
            <w:pPr>
              <w:tabs>
                <w:tab w:val="left" w:pos="3870"/>
              </w:tabs>
              <w:rPr>
                <w:rFonts w:ascii="Verdana" w:hAnsi="Verdana" w:cs="Times New Roman"/>
                <w:bCs/>
                <w:sz w:val="22"/>
                <w:szCs w:val="22"/>
              </w:rPr>
            </w:pP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149D72B" w14:textId="77777777" w:rsidR="00E31D3B" w:rsidRPr="008C7C78" w:rsidRDefault="00E31D3B" w:rsidP="00E31D3B">
            <w:pPr>
              <w:keepLines/>
              <w:widowControl w:val="0"/>
              <w:spacing w:before="40" w:after="240"/>
              <w:outlineLvl w:val="2"/>
              <w:rPr>
                <w:rFonts w:ascii="Verdana" w:hAnsi="Verdana" w:cs="Times New Roman"/>
                <w:bCs/>
                <w:sz w:val="22"/>
                <w:szCs w:val="22"/>
              </w:rPr>
            </w:pPr>
            <w:r w:rsidRPr="008C7C78">
              <w:rPr>
                <w:rFonts w:ascii="Verdana" w:hAnsi="Verdana" w:cs="Times New Roman"/>
                <w:bCs/>
                <w:sz w:val="22"/>
                <w:szCs w:val="22"/>
              </w:rPr>
              <w:t xml:space="preserve">2.3.3 Foster Parent Minimum Reimbursement Funds are all payments of funds received by the Contractor from DFPS that constitute the minimum amounts that the Contractor must pass through to reimburse a Foster Parent for services already provided according to the rates set forth in this Contract. For </w:t>
            </w:r>
            <w:proofErr w:type="gramStart"/>
            <w:r w:rsidRPr="008C7C78">
              <w:rPr>
                <w:rFonts w:ascii="Verdana" w:hAnsi="Verdana" w:cs="Times New Roman"/>
                <w:bCs/>
                <w:sz w:val="22"/>
                <w:szCs w:val="22"/>
              </w:rPr>
              <w:t>any and all</w:t>
            </w:r>
            <w:proofErr w:type="gramEnd"/>
            <w:r w:rsidRPr="008C7C78">
              <w:rPr>
                <w:rFonts w:ascii="Verdana" w:hAnsi="Verdana" w:cs="Times New Roman"/>
                <w:bCs/>
                <w:sz w:val="22"/>
                <w:szCs w:val="22"/>
              </w:rPr>
              <w:t xml:space="preserve"> such Foster Parent minimum Reimbursement Funds, the Contractor must:</w:t>
            </w:r>
          </w:p>
          <w:p w14:paraId="18D06CFB" w14:textId="77777777" w:rsidR="00E31D3B" w:rsidRPr="008C7C78" w:rsidRDefault="00E31D3B" w:rsidP="00E31D3B">
            <w:pPr>
              <w:keepLines/>
              <w:widowControl w:val="0"/>
              <w:spacing w:before="40" w:after="240"/>
              <w:outlineLvl w:val="2"/>
              <w:rPr>
                <w:rFonts w:ascii="Verdana" w:hAnsi="Verdana" w:cs="Times New Roman"/>
                <w:bCs/>
                <w:sz w:val="22"/>
                <w:szCs w:val="22"/>
              </w:rPr>
            </w:pPr>
          </w:p>
          <w:p w14:paraId="0EF1A34A" w14:textId="77777777" w:rsidR="00E31D3B" w:rsidRPr="008C7C78" w:rsidRDefault="00E31D3B" w:rsidP="00E31D3B">
            <w:pPr>
              <w:keepLines/>
              <w:widowControl w:val="0"/>
              <w:spacing w:before="40" w:after="240"/>
              <w:outlineLvl w:val="2"/>
              <w:rPr>
                <w:rFonts w:ascii="Verdana" w:hAnsi="Verdana" w:cs="Times New Roman"/>
                <w:bCs/>
                <w:sz w:val="22"/>
                <w:szCs w:val="22"/>
              </w:rPr>
            </w:pPr>
            <w:r w:rsidRPr="008C7C78">
              <w:rPr>
                <w:rFonts w:ascii="Verdana" w:hAnsi="Verdana" w:cs="Times New Roman"/>
                <w:bCs/>
                <w:sz w:val="22"/>
                <w:szCs w:val="22"/>
              </w:rPr>
              <w:t>a.</w:t>
            </w:r>
            <w:r w:rsidRPr="008C7C78">
              <w:rPr>
                <w:rFonts w:ascii="Verdana" w:hAnsi="Verdana" w:cs="Times New Roman"/>
                <w:bCs/>
                <w:sz w:val="22"/>
                <w:szCs w:val="22"/>
              </w:rPr>
              <w:tab/>
              <w:t xml:space="preserve">Hold, maintain, manage, and account for such funds in a fiduciary capacity, without limitation because such funds are held for the sole purpose of disbursement by the Contractor to the applicable Foster </w:t>
            </w:r>
            <w:proofErr w:type="gramStart"/>
            <w:r w:rsidRPr="008C7C78">
              <w:rPr>
                <w:rFonts w:ascii="Verdana" w:hAnsi="Verdana" w:cs="Times New Roman"/>
                <w:bCs/>
                <w:sz w:val="22"/>
                <w:szCs w:val="22"/>
              </w:rPr>
              <w:t>Parents;</w:t>
            </w:r>
            <w:proofErr w:type="gramEnd"/>
          </w:p>
          <w:p w14:paraId="67121A02" w14:textId="77777777" w:rsidR="00E31D3B" w:rsidRPr="008C7C78" w:rsidRDefault="00E31D3B" w:rsidP="00E31D3B">
            <w:pPr>
              <w:keepLines/>
              <w:widowControl w:val="0"/>
              <w:spacing w:before="40" w:after="240"/>
              <w:outlineLvl w:val="2"/>
              <w:rPr>
                <w:rFonts w:ascii="Verdana" w:hAnsi="Verdana" w:cs="Times New Roman"/>
                <w:bCs/>
                <w:sz w:val="22"/>
                <w:szCs w:val="22"/>
              </w:rPr>
            </w:pPr>
            <w:r w:rsidRPr="008C7C78">
              <w:rPr>
                <w:rFonts w:ascii="Verdana" w:hAnsi="Verdana" w:cs="Times New Roman"/>
                <w:bCs/>
                <w:sz w:val="22"/>
                <w:szCs w:val="22"/>
              </w:rPr>
              <w:t>b.</w:t>
            </w:r>
            <w:r w:rsidRPr="008C7C78">
              <w:rPr>
                <w:rFonts w:ascii="Verdana" w:hAnsi="Verdana" w:cs="Times New Roman"/>
                <w:bCs/>
                <w:sz w:val="22"/>
                <w:szCs w:val="22"/>
              </w:rPr>
              <w:tab/>
              <w:t>Not directly, indirectly, or collaterally pledge, assign, or otherwise attach, without limitation, as security or collateral to any financial instrument or other obligation any such funds that the Contractor has received, will receive, or may receive under this Contract; and</w:t>
            </w:r>
          </w:p>
          <w:p w14:paraId="3C7CAD8C" w14:textId="77777777" w:rsidR="00E31D3B" w:rsidRPr="008C7C78" w:rsidRDefault="00E31D3B" w:rsidP="00E31D3B">
            <w:pPr>
              <w:keepLines/>
              <w:widowControl w:val="0"/>
              <w:spacing w:before="40" w:after="240"/>
              <w:outlineLvl w:val="2"/>
              <w:rPr>
                <w:rFonts w:ascii="Verdana" w:hAnsi="Verdana" w:cs="Times New Roman"/>
                <w:bCs/>
                <w:sz w:val="22"/>
                <w:szCs w:val="22"/>
              </w:rPr>
            </w:pPr>
            <w:r w:rsidRPr="008C7C78">
              <w:rPr>
                <w:rFonts w:ascii="Verdana" w:hAnsi="Verdana" w:cs="Times New Roman"/>
                <w:bCs/>
                <w:sz w:val="22"/>
                <w:szCs w:val="22"/>
              </w:rPr>
              <w:lastRenderedPageBreak/>
              <w:t>c.</w:t>
            </w:r>
            <w:r w:rsidRPr="008C7C78">
              <w:rPr>
                <w:rFonts w:ascii="Verdana" w:hAnsi="Verdana" w:cs="Times New Roman"/>
                <w:bCs/>
                <w:sz w:val="22"/>
                <w:szCs w:val="22"/>
              </w:rPr>
              <w:tab/>
              <w:t>Disburse such funds only to the applicable Foster Parents not later than 10 days after the date such funds are received by the Contractor.</w:t>
            </w:r>
          </w:p>
          <w:p w14:paraId="00AEB452" w14:textId="77777777" w:rsidR="008C7C78" w:rsidRDefault="008C7C78" w:rsidP="00987DBF">
            <w:pPr>
              <w:keepLines/>
              <w:widowControl w:val="0"/>
              <w:spacing w:before="40" w:after="240" w:line="256" w:lineRule="auto"/>
              <w:outlineLvl w:val="2"/>
              <w:rPr>
                <w:rFonts w:ascii="Verdana" w:hAnsi="Verdana" w:cs="Times New Roman"/>
                <w:bCs/>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F6CB582" w14:textId="59B17EC2" w:rsidR="008C7C78" w:rsidRPr="008C7C78" w:rsidRDefault="00E31D3B" w:rsidP="008C7C78">
            <w:pPr>
              <w:keepLines/>
              <w:widowControl w:val="0"/>
              <w:spacing w:before="40" w:after="240"/>
              <w:outlineLvl w:val="2"/>
              <w:rPr>
                <w:rFonts w:ascii="Verdana" w:hAnsi="Verdana" w:cs="Times New Roman"/>
                <w:bCs/>
                <w:sz w:val="22"/>
                <w:szCs w:val="22"/>
              </w:rPr>
            </w:pPr>
            <w:r>
              <w:rPr>
                <w:rFonts w:ascii="Verdana" w:hAnsi="Verdana" w:cs="Times New Roman"/>
                <w:bCs/>
                <w:sz w:val="22"/>
                <w:szCs w:val="22"/>
              </w:rPr>
              <w:lastRenderedPageBreak/>
              <w:t>Removed</w:t>
            </w:r>
          </w:p>
          <w:p w14:paraId="49485F9E" w14:textId="77777777" w:rsidR="008C7C78" w:rsidRPr="008C7C78" w:rsidRDefault="008C7C78" w:rsidP="00E31D3B">
            <w:pPr>
              <w:keepLines/>
              <w:widowControl w:val="0"/>
              <w:spacing w:before="40" w:after="240"/>
              <w:outlineLvl w:val="2"/>
              <w:rPr>
                <w:rFonts w:ascii="Verdana" w:hAnsi="Verdana" w:cs="Times New Roman"/>
                <w:bCs/>
                <w:sz w:val="22"/>
                <w:szCs w:val="22"/>
              </w:rPr>
            </w:pPr>
          </w:p>
        </w:tc>
      </w:tr>
      <w:tr w:rsidR="00987DBF" w:rsidRPr="0014618D" w14:paraId="2AC4C87C"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2ED3441" w14:textId="2FC3260D" w:rsidR="00987DBF" w:rsidRDefault="00435001" w:rsidP="00987DBF">
            <w:pPr>
              <w:tabs>
                <w:tab w:val="left" w:pos="3870"/>
              </w:tabs>
              <w:jc w:val="right"/>
              <w:rPr>
                <w:rFonts w:ascii="Verdana" w:hAnsi="Verdana" w:cs="Times New Roman"/>
                <w:bCs/>
                <w:sz w:val="22"/>
                <w:szCs w:val="22"/>
              </w:rPr>
            </w:pPr>
            <w:r>
              <w:rPr>
                <w:rFonts w:ascii="Verdana" w:hAnsi="Verdana" w:cs="Times New Roman"/>
                <w:bCs/>
                <w:sz w:val="22"/>
                <w:szCs w:val="22"/>
              </w:rPr>
              <w:t>6.</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0FA4474" w14:textId="438387EE" w:rsidR="00987DBF" w:rsidRPr="00036751" w:rsidRDefault="00E31D3B" w:rsidP="00987DBF">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7C2101BD" w14:textId="0BCB61B5" w:rsidR="00987DBF" w:rsidRDefault="00987DBF" w:rsidP="00987DBF">
            <w:pPr>
              <w:keepLines/>
              <w:widowControl w:val="0"/>
              <w:spacing w:before="40" w:after="240" w:line="256" w:lineRule="auto"/>
              <w:outlineLvl w:val="2"/>
              <w:rPr>
                <w:rFonts w:ascii="Verdana" w:hAnsi="Verdana" w:cs="Times New Roman"/>
                <w:bCs/>
                <w:sz w:val="22"/>
                <w:szCs w:val="22"/>
              </w:rPr>
            </w:pPr>
            <w:r>
              <w:rPr>
                <w:rFonts w:ascii="Verdana" w:hAnsi="Verdana" w:cs="Times New Roman"/>
                <w:bCs/>
                <w:sz w:val="22"/>
                <w:szCs w:val="22"/>
              </w:rPr>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600C005" w14:textId="77777777" w:rsidR="00987DBF" w:rsidRDefault="00987DBF" w:rsidP="00987DBF">
            <w:pPr>
              <w:keepLines/>
              <w:widowControl w:val="0"/>
              <w:spacing w:before="40" w:after="240"/>
              <w:outlineLvl w:val="2"/>
              <w:rPr>
                <w:rFonts w:ascii="Verdana" w:hAnsi="Verdana" w:cs="Times New Roman"/>
                <w:bCs/>
                <w:sz w:val="22"/>
                <w:szCs w:val="22"/>
              </w:rPr>
            </w:pPr>
            <w:r>
              <w:rPr>
                <w:rFonts w:ascii="Verdana" w:hAnsi="Verdana" w:cs="Times New Roman"/>
                <w:bCs/>
                <w:sz w:val="22"/>
                <w:szCs w:val="22"/>
              </w:rPr>
              <w:t>Added Section 2.7.2</w:t>
            </w:r>
          </w:p>
          <w:p w14:paraId="15D36F3D" w14:textId="2681D05C" w:rsidR="00987DBF" w:rsidRPr="00987DBF" w:rsidRDefault="00987DBF" w:rsidP="00987DBF">
            <w:pPr>
              <w:keepLines/>
              <w:widowControl w:val="0"/>
              <w:numPr>
                <w:ilvl w:val="2"/>
                <w:numId w:val="0"/>
              </w:numPr>
              <w:spacing w:before="40" w:after="240" w:line="259" w:lineRule="auto"/>
              <w:ind w:left="720" w:hanging="720"/>
              <w:outlineLvl w:val="2"/>
              <w:rPr>
                <w:rFonts w:ascii="Times New Roman" w:hAnsi="Times New Roman" w:cs="Times New Roman"/>
                <w:sz w:val="22"/>
              </w:rPr>
            </w:pPr>
            <w:r>
              <w:rPr>
                <w:rFonts w:ascii="Verdana" w:hAnsi="Verdana" w:cs="Times New Roman"/>
                <w:sz w:val="22"/>
                <w:szCs w:val="22"/>
              </w:rPr>
              <w:t xml:space="preserve">2.7.2 </w:t>
            </w:r>
            <w:r w:rsidRPr="00987DBF">
              <w:rPr>
                <w:rFonts w:ascii="Verdana" w:hAnsi="Verdana" w:cs="Times New Roman"/>
                <w:sz w:val="22"/>
                <w:szCs w:val="22"/>
              </w:rPr>
              <w:t>Throughout a Contract Term, Contractor:</w:t>
            </w:r>
          </w:p>
          <w:p w14:paraId="6B5F2E88" w14:textId="7C1CDA44" w:rsidR="00987DBF" w:rsidRPr="00987DBF" w:rsidRDefault="00987DBF" w:rsidP="00104F90">
            <w:pPr>
              <w:keepLines/>
              <w:widowControl w:val="0"/>
              <w:numPr>
                <w:ilvl w:val="3"/>
                <w:numId w:val="23"/>
              </w:numPr>
              <w:spacing w:after="160" w:line="259" w:lineRule="auto"/>
              <w:ind w:left="1080"/>
              <w:outlineLvl w:val="3"/>
              <w:rPr>
                <w:rFonts w:ascii="Verdana" w:hAnsi="Verdana" w:cs="Times New Roman"/>
                <w:iCs/>
                <w:sz w:val="22"/>
                <w:szCs w:val="20"/>
              </w:rPr>
            </w:pPr>
            <w:r w:rsidRPr="00987DBF">
              <w:rPr>
                <w:rFonts w:ascii="Verdana" w:hAnsi="Verdana" w:cs="Times New Roman"/>
                <w:iCs/>
                <w:sz w:val="22"/>
                <w:szCs w:val="20"/>
              </w:rPr>
              <w:t xml:space="preserve">Must timely provide all updates to its Persons in a Key Position list that it submitted in its completed Application to DFPS (see Section 6.1). </w:t>
            </w:r>
          </w:p>
          <w:p w14:paraId="3D88FA2A" w14:textId="462D7472" w:rsidR="00987DBF" w:rsidRPr="00987DBF" w:rsidRDefault="00987DBF" w:rsidP="00104F90">
            <w:pPr>
              <w:keepLines/>
              <w:widowControl w:val="0"/>
              <w:numPr>
                <w:ilvl w:val="3"/>
                <w:numId w:val="23"/>
              </w:numPr>
              <w:spacing w:after="160" w:line="259" w:lineRule="auto"/>
              <w:ind w:left="1080"/>
              <w:outlineLvl w:val="3"/>
              <w:rPr>
                <w:rFonts w:ascii="Verdana" w:hAnsi="Verdana" w:cs="Times New Roman"/>
                <w:iCs/>
                <w:sz w:val="22"/>
                <w:szCs w:val="20"/>
              </w:rPr>
            </w:pPr>
            <w:r w:rsidRPr="00987DBF">
              <w:rPr>
                <w:rFonts w:ascii="Verdana" w:hAnsi="Verdana" w:cs="Times New Roman"/>
                <w:iCs/>
                <w:sz w:val="22"/>
                <w:szCs w:val="20"/>
              </w:rPr>
              <w:t xml:space="preserve">Agrees to immediately notify DFPS in writing when it becomes aware that a Person in a Key Position has received an RTB as a result of an Abuse or Neglect Investigation. </w:t>
            </w:r>
          </w:p>
          <w:p w14:paraId="4AF1E051" w14:textId="09AE7405" w:rsidR="00987DBF" w:rsidRPr="00987DBF" w:rsidRDefault="00987DBF" w:rsidP="00104F90">
            <w:pPr>
              <w:keepLines/>
              <w:widowControl w:val="0"/>
              <w:numPr>
                <w:ilvl w:val="3"/>
                <w:numId w:val="23"/>
              </w:numPr>
              <w:spacing w:after="160" w:line="259" w:lineRule="auto"/>
              <w:ind w:left="1080"/>
              <w:outlineLvl w:val="3"/>
              <w:rPr>
                <w:rFonts w:ascii="Verdana" w:hAnsi="Verdana" w:cs="Times New Roman"/>
                <w:iCs/>
                <w:sz w:val="22"/>
                <w:szCs w:val="20"/>
              </w:rPr>
            </w:pPr>
            <w:r w:rsidRPr="00987DBF">
              <w:rPr>
                <w:rFonts w:ascii="Verdana" w:hAnsi="Verdana" w:cs="Times New Roman"/>
                <w:iCs/>
                <w:sz w:val="22"/>
                <w:szCs w:val="20"/>
              </w:rPr>
              <w:t>After receiving notification, but not later than 24 hours, Contractor will remove an ineligible Person in a Key Position from providing services to DFPS children.</w:t>
            </w:r>
          </w:p>
          <w:p w14:paraId="3C377312" w14:textId="0E4E9525" w:rsidR="00987DBF" w:rsidRPr="00987DBF" w:rsidRDefault="00987DBF" w:rsidP="00104F90">
            <w:pPr>
              <w:keepLines/>
              <w:widowControl w:val="0"/>
              <w:numPr>
                <w:ilvl w:val="3"/>
                <w:numId w:val="23"/>
              </w:numPr>
              <w:spacing w:after="160" w:line="259" w:lineRule="auto"/>
              <w:ind w:left="1080"/>
              <w:outlineLvl w:val="3"/>
              <w:rPr>
                <w:rFonts w:ascii="Verdana" w:hAnsi="Verdana" w:cs="Times New Roman"/>
                <w:iCs/>
                <w:sz w:val="22"/>
                <w:szCs w:val="20"/>
              </w:rPr>
            </w:pPr>
            <w:r w:rsidRPr="00987DBF">
              <w:rPr>
                <w:rFonts w:ascii="Verdana" w:hAnsi="Verdana" w:cs="Times New Roman"/>
                <w:iCs/>
                <w:sz w:val="22"/>
                <w:szCs w:val="20"/>
              </w:rPr>
              <w:lastRenderedPageBreak/>
              <w:t>Within 48 hours of removal, Contractor will notify DFPS in writing of the removal.</w:t>
            </w:r>
          </w:p>
          <w:p w14:paraId="364645BE" w14:textId="77777777" w:rsidR="00987DBF" w:rsidRPr="00987DBF" w:rsidRDefault="00987DBF" w:rsidP="00104F90">
            <w:pPr>
              <w:keepLines/>
              <w:widowControl w:val="0"/>
              <w:numPr>
                <w:ilvl w:val="3"/>
                <w:numId w:val="23"/>
              </w:numPr>
              <w:spacing w:after="160" w:line="259" w:lineRule="auto"/>
              <w:ind w:left="1080"/>
              <w:outlineLvl w:val="3"/>
              <w:rPr>
                <w:rFonts w:ascii="Verdana" w:hAnsi="Verdana" w:cs="Times New Roman"/>
                <w:iCs/>
                <w:sz w:val="22"/>
                <w:szCs w:val="20"/>
              </w:rPr>
            </w:pPr>
            <w:r w:rsidRPr="00987DBF">
              <w:rPr>
                <w:rFonts w:ascii="Verdana" w:hAnsi="Verdana" w:cs="Times New Roman"/>
                <w:iCs/>
                <w:sz w:val="22"/>
                <w:szCs w:val="20"/>
              </w:rPr>
              <w:t>Failure to comply can result in a contract action up to and including termination.</w:t>
            </w:r>
          </w:p>
          <w:p w14:paraId="194C9A36" w14:textId="5999A2A0" w:rsidR="00987DBF" w:rsidRDefault="00987DBF" w:rsidP="00987DBF">
            <w:pPr>
              <w:keepLines/>
              <w:widowControl w:val="0"/>
              <w:spacing w:before="40" w:after="240"/>
              <w:outlineLvl w:val="2"/>
              <w:rPr>
                <w:rFonts w:ascii="Verdana" w:hAnsi="Verdana" w:cs="Times New Roman"/>
                <w:bCs/>
                <w:sz w:val="22"/>
                <w:szCs w:val="22"/>
              </w:rPr>
            </w:pPr>
          </w:p>
        </w:tc>
      </w:tr>
      <w:tr w:rsidR="00E31D3B" w:rsidRPr="0014618D" w14:paraId="323DB294"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B111A91" w14:textId="0F9871E9" w:rsidR="00E31D3B" w:rsidRDefault="00435001" w:rsidP="00987DBF">
            <w:pPr>
              <w:tabs>
                <w:tab w:val="left" w:pos="3870"/>
              </w:tabs>
              <w:jc w:val="right"/>
              <w:rPr>
                <w:rFonts w:ascii="Verdana" w:hAnsi="Verdana" w:cs="Times New Roman"/>
                <w:bCs/>
                <w:sz w:val="22"/>
                <w:szCs w:val="22"/>
              </w:rPr>
            </w:pPr>
            <w:r>
              <w:rPr>
                <w:rFonts w:ascii="Verdana" w:hAnsi="Verdana" w:cs="Times New Roman"/>
                <w:bCs/>
                <w:sz w:val="22"/>
                <w:szCs w:val="22"/>
              </w:rPr>
              <w:lastRenderedPageBreak/>
              <w:t>7.</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A34FD00" w14:textId="28029FB6" w:rsidR="00E31D3B" w:rsidRPr="00036751" w:rsidRDefault="00E31D3B" w:rsidP="00987DBF">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7DDAB80C" w14:textId="3387766C" w:rsidR="00E31D3B" w:rsidRDefault="00E31D3B" w:rsidP="00987DBF">
            <w:pPr>
              <w:keepLines/>
              <w:widowControl w:val="0"/>
              <w:spacing w:before="40" w:after="240" w:line="256" w:lineRule="auto"/>
              <w:outlineLvl w:val="2"/>
              <w:rPr>
                <w:rFonts w:ascii="Verdana" w:hAnsi="Verdana" w:cs="Times New Roman"/>
                <w:bCs/>
                <w:sz w:val="22"/>
                <w:szCs w:val="22"/>
              </w:rPr>
            </w:pPr>
            <w:r w:rsidRPr="00E31D3B">
              <w:rPr>
                <w:rFonts w:ascii="Verdana" w:hAnsi="Verdana" w:cs="Times New Roman"/>
                <w:bCs/>
                <w:sz w:val="22"/>
                <w:szCs w:val="22"/>
              </w:rPr>
              <w:t>3.2.11</w:t>
            </w:r>
            <w:r w:rsidRPr="00E31D3B">
              <w:rPr>
                <w:rFonts w:ascii="Verdana" w:hAnsi="Verdana" w:cs="Times New Roman"/>
                <w:bCs/>
                <w:sz w:val="22"/>
                <w:szCs w:val="22"/>
              </w:rPr>
              <w:tab/>
            </w:r>
            <w:r>
              <w:rPr>
                <w:rFonts w:ascii="Verdana" w:hAnsi="Verdana" w:cs="Times New Roman"/>
                <w:bCs/>
                <w:sz w:val="22"/>
                <w:szCs w:val="22"/>
              </w:rPr>
              <w:t xml:space="preserve"> </w:t>
            </w:r>
            <w:r w:rsidRPr="00E31D3B">
              <w:rPr>
                <w:rFonts w:ascii="Verdana" w:hAnsi="Verdana" w:cs="Times New Roman"/>
                <w:bCs/>
                <w:sz w:val="22"/>
                <w:szCs w:val="22"/>
              </w:rPr>
              <w:t>DFPS may pay the Service Level daily rate for a Child who has returned to a foster home placement during college winter or summer semester break.  The DFPS shall not pay the Service Level daily rate for a Child who is living in a college dorm or in some other non-foster care living arrangement.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AD39666" w14:textId="73503B0C" w:rsidR="00E31D3B" w:rsidRDefault="00E31D3B" w:rsidP="00987DBF">
            <w:pPr>
              <w:keepLines/>
              <w:widowControl w:val="0"/>
              <w:spacing w:before="40" w:after="240"/>
              <w:outlineLvl w:val="2"/>
              <w:rPr>
                <w:rFonts w:ascii="Verdana" w:hAnsi="Verdana" w:cs="Times New Roman"/>
                <w:bCs/>
                <w:sz w:val="22"/>
                <w:szCs w:val="22"/>
              </w:rPr>
            </w:pPr>
            <w:r>
              <w:rPr>
                <w:rFonts w:ascii="Verdana" w:hAnsi="Verdana" w:cs="Times New Roman"/>
                <w:bCs/>
                <w:sz w:val="22"/>
                <w:szCs w:val="22"/>
              </w:rPr>
              <w:t>Removed</w:t>
            </w:r>
          </w:p>
        </w:tc>
      </w:tr>
      <w:tr w:rsidR="00987DBF" w:rsidRPr="0014618D" w14:paraId="3C4C1CCE"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7C55EF2" w14:textId="259959D1" w:rsidR="00987DBF" w:rsidRDefault="00435001" w:rsidP="00987DBF">
            <w:pPr>
              <w:tabs>
                <w:tab w:val="left" w:pos="3870"/>
              </w:tabs>
              <w:jc w:val="right"/>
              <w:rPr>
                <w:rFonts w:ascii="Verdana" w:hAnsi="Verdana" w:cs="Times New Roman"/>
                <w:bCs/>
                <w:sz w:val="22"/>
                <w:szCs w:val="22"/>
              </w:rPr>
            </w:pPr>
            <w:r>
              <w:rPr>
                <w:rFonts w:ascii="Verdana" w:hAnsi="Verdana" w:cs="Times New Roman"/>
                <w:bCs/>
                <w:sz w:val="22"/>
                <w:szCs w:val="22"/>
              </w:rPr>
              <w:t>8.</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9D83465" w14:textId="07B5D253" w:rsidR="00987DBF" w:rsidRPr="00036751" w:rsidRDefault="00E31D3B" w:rsidP="00987DBF">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679916F" w14:textId="460C9AB7" w:rsidR="00987DBF" w:rsidRPr="00987DBF" w:rsidRDefault="00987DBF" w:rsidP="00987DBF">
            <w:pPr>
              <w:spacing w:after="160"/>
              <w:rPr>
                <w:rFonts w:ascii="Verdana" w:eastAsia="Calibri" w:hAnsi="Verdana" w:cs="Times New Roman"/>
                <w:sz w:val="22"/>
                <w:szCs w:val="22"/>
              </w:rPr>
            </w:pPr>
            <w:r w:rsidRPr="00987DBF">
              <w:rPr>
                <w:rFonts w:ascii="Verdana" w:eastAsia="Calibri" w:hAnsi="Verdana" w:cs="Times New Roman"/>
                <w:sz w:val="22"/>
                <w:szCs w:val="22"/>
              </w:rPr>
              <w:t xml:space="preserve">The following Attachments to this </w:t>
            </w:r>
            <w:r w:rsidRPr="00987DBF">
              <w:rPr>
                <w:rFonts w:ascii="Verdana" w:eastAsia="Calibri" w:hAnsi="Verdana" w:cs="Times New Roman"/>
                <w:b/>
                <w:sz w:val="22"/>
                <w:szCs w:val="22"/>
              </w:rPr>
              <w:t>IPTP Open Enrollment (Item 1)</w:t>
            </w:r>
            <w:r w:rsidRPr="00987DBF">
              <w:rPr>
                <w:rFonts w:ascii="Verdana" w:eastAsia="Calibri" w:hAnsi="Verdana" w:cs="Times New Roman"/>
                <w:sz w:val="22"/>
                <w:szCs w:val="22"/>
              </w:rPr>
              <w:t xml:space="preserve"> </w:t>
            </w:r>
            <w:r w:rsidRPr="00987DBF">
              <w:rPr>
                <w:rFonts w:ascii="Verdana" w:eastAsia="Calibri" w:hAnsi="Verdana" w:cs="Times New Roman"/>
                <w:b/>
                <w:sz w:val="22"/>
                <w:szCs w:val="22"/>
              </w:rPr>
              <w:t>and Items 2-3)</w:t>
            </w:r>
            <w:r>
              <w:rPr>
                <w:rFonts w:ascii="Verdana" w:eastAsia="Calibri" w:hAnsi="Verdana" w:cs="Times New Roman"/>
                <w:b/>
                <w:sz w:val="22"/>
                <w:szCs w:val="22"/>
              </w:rPr>
              <w:t xml:space="preserve"> </w:t>
            </w:r>
            <w:r w:rsidRPr="00987DBF">
              <w:rPr>
                <w:rFonts w:ascii="Verdana" w:eastAsia="Calibri" w:hAnsi="Verdana" w:cs="Times New Roman"/>
                <w:bCs/>
                <w:sz w:val="22"/>
                <w:szCs w:val="22"/>
              </w:rPr>
              <w:t xml:space="preserve">are located on </w:t>
            </w:r>
            <w:r w:rsidRPr="00987DBF">
              <w:rPr>
                <w:rFonts w:ascii="Verdana" w:eastAsia="Calibri" w:hAnsi="Verdana" w:cs="Times New Roman"/>
                <w:sz w:val="22"/>
                <w:szCs w:val="22"/>
              </w:rPr>
              <w:t xml:space="preserve">the ESBD or HHS Enrollment Site (See Section 1.3). </w:t>
            </w:r>
            <w:r w:rsidRPr="00987DBF">
              <w:rPr>
                <w:rFonts w:ascii="Verdana" w:eastAsia="Calibri" w:hAnsi="Verdana" w:cs="Times New Roman"/>
                <w:b/>
                <w:sz w:val="22"/>
                <w:szCs w:val="22"/>
              </w:rPr>
              <w:t>Item 4’s</w:t>
            </w:r>
            <w:r w:rsidRPr="00987DBF">
              <w:rPr>
                <w:rFonts w:ascii="Verdana" w:eastAsia="Calibri" w:hAnsi="Verdana" w:cs="Times New Roman"/>
                <w:sz w:val="22"/>
                <w:szCs w:val="22"/>
              </w:rPr>
              <w:t xml:space="preserve"> documents are accessed at the links in Section 6.3.</w:t>
            </w:r>
          </w:p>
          <w:p w14:paraId="465ECF4C" w14:textId="77777777" w:rsidR="00987DBF" w:rsidRDefault="00987DBF" w:rsidP="00987DBF">
            <w:pPr>
              <w:keepLines/>
              <w:widowControl w:val="0"/>
              <w:spacing w:before="40" w:after="240" w:line="256" w:lineRule="auto"/>
              <w:outlineLvl w:val="2"/>
              <w:rPr>
                <w:rFonts w:ascii="Verdana" w:hAnsi="Verdana" w:cs="Times New Roman"/>
                <w:bCs/>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5EA4342" w14:textId="51FCB815" w:rsidR="00AE4668" w:rsidRDefault="00AE4668" w:rsidP="00987DBF">
            <w:pPr>
              <w:spacing w:after="160"/>
              <w:rPr>
                <w:rFonts w:ascii="Verdana" w:eastAsia="Calibri" w:hAnsi="Verdana" w:cs="Times New Roman"/>
                <w:sz w:val="22"/>
                <w:szCs w:val="22"/>
              </w:rPr>
            </w:pPr>
            <w:r>
              <w:rPr>
                <w:rFonts w:ascii="Verdana" w:eastAsia="Calibri" w:hAnsi="Verdana" w:cs="Times New Roman"/>
                <w:sz w:val="22"/>
                <w:szCs w:val="22"/>
              </w:rPr>
              <w:t>Removed links to Item 4 and moved documents to ESBD and HHS Enrollment site</w:t>
            </w:r>
          </w:p>
          <w:p w14:paraId="3A90F4E9" w14:textId="50DAD355" w:rsidR="00987DBF" w:rsidRPr="00987DBF" w:rsidRDefault="00987DBF" w:rsidP="00987DBF">
            <w:pPr>
              <w:spacing w:after="160"/>
              <w:rPr>
                <w:rFonts w:ascii="Verdana" w:eastAsia="Calibri" w:hAnsi="Verdana" w:cs="Times New Roman"/>
                <w:sz w:val="22"/>
                <w:szCs w:val="22"/>
              </w:rPr>
            </w:pPr>
            <w:r w:rsidRPr="00987DBF">
              <w:rPr>
                <w:rFonts w:ascii="Verdana" w:eastAsia="Calibri" w:hAnsi="Verdana" w:cs="Times New Roman"/>
                <w:sz w:val="22"/>
                <w:szCs w:val="22"/>
              </w:rPr>
              <w:t xml:space="preserve">The following Attachments to this </w:t>
            </w:r>
            <w:r w:rsidRPr="00987DBF">
              <w:rPr>
                <w:rFonts w:ascii="Verdana" w:eastAsia="Calibri" w:hAnsi="Verdana" w:cs="Times New Roman"/>
                <w:b/>
                <w:sz w:val="22"/>
                <w:szCs w:val="22"/>
              </w:rPr>
              <w:t>IPTP Open Enrollment (Item 1)</w:t>
            </w:r>
            <w:r w:rsidRPr="00987DBF">
              <w:rPr>
                <w:rFonts w:ascii="Verdana" w:eastAsia="Calibri" w:hAnsi="Verdana" w:cs="Times New Roman"/>
                <w:sz w:val="22"/>
                <w:szCs w:val="22"/>
              </w:rPr>
              <w:t xml:space="preserve"> </w:t>
            </w:r>
            <w:r w:rsidRPr="00987DBF">
              <w:rPr>
                <w:rFonts w:ascii="Verdana" w:eastAsia="Calibri" w:hAnsi="Verdana" w:cs="Times New Roman"/>
                <w:b/>
                <w:sz w:val="22"/>
                <w:szCs w:val="22"/>
              </w:rPr>
              <w:t xml:space="preserve">and Items 2-4) </w:t>
            </w:r>
            <w:r w:rsidRPr="00987DBF">
              <w:rPr>
                <w:rFonts w:ascii="Verdana" w:eastAsia="Calibri" w:hAnsi="Verdana" w:cs="Times New Roman"/>
                <w:bCs/>
                <w:sz w:val="22"/>
                <w:szCs w:val="22"/>
              </w:rPr>
              <w:t xml:space="preserve">are located on </w:t>
            </w:r>
            <w:r w:rsidRPr="00987DBF">
              <w:rPr>
                <w:rFonts w:ascii="Verdana" w:eastAsia="Calibri" w:hAnsi="Verdana" w:cs="Times New Roman"/>
                <w:sz w:val="22"/>
                <w:szCs w:val="22"/>
              </w:rPr>
              <w:t xml:space="preserve">the ESBD or HHS Enrollment Site (See Section 1.3). </w:t>
            </w:r>
          </w:p>
          <w:p w14:paraId="3E4370D3" w14:textId="77777777" w:rsidR="00987DBF" w:rsidRDefault="00987DBF" w:rsidP="00987DBF">
            <w:pPr>
              <w:keepLines/>
              <w:widowControl w:val="0"/>
              <w:spacing w:before="40" w:after="240"/>
              <w:outlineLvl w:val="2"/>
              <w:rPr>
                <w:rFonts w:ascii="Verdana" w:hAnsi="Verdana" w:cs="Times New Roman"/>
                <w:bCs/>
                <w:sz w:val="22"/>
                <w:szCs w:val="22"/>
              </w:rPr>
            </w:pPr>
          </w:p>
        </w:tc>
      </w:tr>
      <w:tr w:rsidR="00AE4668" w:rsidRPr="0014618D" w14:paraId="14156FCF"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D4693B7" w14:textId="272A6520" w:rsidR="00AE4668" w:rsidRDefault="00435001" w:rsidP="00AE4668">
            <w:pPr>
              <w:tabs>
                <w:tab w:val="left" w:pos="3870"/>
              </w:tabs>
              <w:jc w:val="right"/>
              <w:rPr>
                <w:rFonts w:ascii="Verdana" w:hAnsi="Verdana" w:cs="Times New Roman"/>
                <w:bCs/>
                <w:sz w:val="22"/>
                <w:szCs w:val="22"/>
              </w:rPr>
            </w:pPr>
            <w:r>
              <w:rPr>
                <w:rFonts w:ascii="Verdana" w:hAnsi="Verdana" w:cs="Times New Roman"/>
                <w:bCs/>
                <w:sz w:val="22"/>
                <w:szCs w:val="22"/>
              </w:rPr>
              <w:lastRenderedPageBreak/>
              <w:t>9.</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D073A0C" w14:textId="77777777" w:rsidR="00AE4668" w:rsidRPr="00DD1186" w:rsidRDefault="00AE4668" w:rsidP="00AE4668">
            <w:pPr>
              <w:tabs>
                <w:tab w:val="left" w:pos="3870"/>
              </w:tabs>
              <w:rPr>
                <w:rFonts w:ascii="Verdana" w:hAnsi="Verdana" w:cs="Times New Roman"/>
                <w:bCs/>
                <w:sz w:val="22"/>
                <w:szCs w:val="22"/>
              </w:rPr>
            </w:pPr>
            <w:r w:rsidRPr="00DD1186">
              <w:rPr>
                <w:rFonts w:ascii="Verdana" w:hAnsi="Verdana" w:cs="Times New Roman"/>
                <w:bCs/>
                <w:sz w:val="22"/>
                <w:szCs w:val="22"/>
              </w:rPr>
              <w:t xml:space="preserve">File 2 </w:t>
            </w:r>
          </w:p>
          <w:p w14:paraId="279DA800" w14:textId="494ACEC0" w:rsidR="00AE4668" w:rsidRPr="00036751"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w:t>
            </w:r>
            <w:r>
              <w:rPr>
                <w:rFonts w:ascii="Verdana" w:hAnsi="Verdana" w:cs="Times New Roman"/>
                <w:bCs/>
                <w:sz w:val="22"/>
                <w:szCs w:val="22"/>
              </w:rPr>
              <w:t>IPTP</w:t>
            </w:r>
            <w:r w:rsidRPr="0014618D">
              <w:rPr>
                <w:rFonts w:ascii="Verdana" w:hAnsi="Verdana" w:cs="Times New Roman"/>
                <w:bCs/>
                <w:sz w:val="22"/>
                <w:szCs w:val="22"/>
              </w:rPr>
              <w:t xml:space="preserve"> Open Enrollment Application, Attachments and Required Forms)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CBF5797" w14:textId="217A1821" w:rsidR="00AE4668" w:rsidRDefault="00000000" w:rsidP="00AE4668">
            <w:pPr>
              <w:keepLines/>
              <w:widowControl w:val="0"/>
              <w:spacing w:before="40" w:after="240" w:line="256" w:lineRule="auto"/>
              <w:outlineLvl w:val="2"/>
              <w:rPr>
                <w:rFonts w:ascii="Verdana" w:hAnsi="Verdana" w:cs="Times New Roman"/>
                <w:bCs/>
                <w:sz w:val="22"/>
                <w:szCs w:val="22"/>
              </w:rPr>
            </w:pPr>
            <w:hyperlink r:id="rId16" w:history="1">
              <w:r w:rsidR="00AE4668" w:rsidRPr="00E304BB">
                <w:rPr>
                  <w:rStyle w:val="Hyperlink"/>
                  <w:rFonts w:ascii="Verdana" w:hAnsi="Verdana" w:cs="Times New Roman"/>
                  <w:bCs/>
                  <w:sz w:val="22"/>
                  <w:szCs w:val="22"/>
                </w:rPr>
                <w:t>DFPSRESIDENT@DFPS.TEXAS.GOV</w:t>
              </w:r>
            </w:hyperlink>
            <w:r w:rsidR="00AE4668">
              <w:rPr>
                <w:rFonts w:ascii="Verdana" w:hAnsi="Verdana" w:cs="Times New Roman"/>
                <w:bCs/>
                <w:sz w:val="22"/>
                <w:szCs w:val="22"/>
              </w:rPr>
              <w:t xml:space="preserve"> </w:t>
            </w:r>
          </w:p>
          <w:p w14:paraId="6642DDA4" w14:textId="77777777" w:rsidR="00AE4668" w:rsidRPr="00987DBF" w:rsidRDefault="00AE4668" w:rsidP="00AE4668">
            <w:pPr>
              <w:spacing w:after="160"/>
              <w:rPr>
                <w:rFonts w:ascii="Verdana" w:eastAsia="Calibri" w:hAnsi="Verdana" w:cs="Times New Roman"/>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38FFED7" w14:textId="31924B14" w:rsidR="00AE4668" w:rsidRPr="00987DBF" w:rsidRDefault="00AE4668" w:rsidP="00AE4668">
            <w:pPr>
              <w:keepLines/>
              <w:widowControl w:val="0"/>
              <w:spacing w:before="40" w:after="240"/>
              <w:outlineLvl w:val="2"/>
              <w:rPr>
                <w:rFonts w:ascii="Verdana" w:hAnsi="Verdana" w:cs="Times New Roman"/>
                <w:bCs/>
                <w:sz w:val="22"/>
                <w:szCs w:val="22"/>
              </w:rPr>
            </w:pPr>
            <w:r w:rsidRPr="00987DBF">
              <w:rPr>
                <w:rFonts w:ascii="Verdana" w:hAnsi="Verdana" w:cs="Times New Roman"/>
                <w:bCs/>
                <w:sz w:val="22"/>
                <w:szCs w:val="22"/>
              </w:rPr>
              <w:t xml:space="preserve">Updated email address to </w:t>
            </w:r>
            <w:hyperlink r:id="rId17" w:history="1">
              <w:r w:rsidRPr="00E304BB">
                <w:rPr>
                  <w:rStyle w:val="Hyperlink"/>
                  <w:rFonts w:ascii="Verdana" w:hAnsi="Verdana" w:cs="Times New Roman"/>
                  <w:bCs/>
                  <w:sz w:val="22"/>
                  <w:szCs w:val="22"/>
                </w:rPr>
                <w:t>DFPS24HourResidentialApplications@dfps.texas.gov</w:t>
              </w:r>
            </w:hyperlink>
            <w:r>
              <w:rPr>
                <w:rFonts w:ascii="Verdana" w:hAnsi="Verdana" w:cs="Times New Roman"/>
                <w:bCs/>
                <w:sz w:val="22"/>
                <w:szCs w:val="22"/>
              </w:rPr>
              <w:t xml:space="preserve"> </w:t>
            </w:r>
            <w:r w:rsidRPr="00987DBF">
              <w:rPr>
                <w:rFonts w:ascii="Verdana" w:hAnsi="Verdana" w:cs="Times New Roman"/>
                <w:bCs/>
                <w:sz w:val="22"/>
                <w:szCs w:val="22"/>
              </w:rPr>
              <w:t xml:space="preserve"> </w:t>
            </w:r>
          </w:p>
          <w:p w14:paraId="2E3DCE05" w14:textId="77777777" w:rsidR="00AE4668" w:rsidRPr="00987DBF" w:rsidRDefault="00AE4668" w:rsidP="00AE4668">
            <w:pPr>
              <w:spacing w:after="160"/>
              <w:rPr>
                <w:rFonts w:ascii="Verdana" w:eastAsia="Calibri" w:hAnsi="Verdana" w:cs="Times New Roman"/>
                <w:sz w:val="22"/>
                <w:szCs w:val="22"/>
              </w:rPr>
            </w:pPr>
          </w:p>
        </w:tc>
      </w:tr>
      <w:tr w:rsidR="00AE4668" w:rsidRPr="0014618D" w14:paraId="2144F7F1"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D68D5A4" w14:textId="43FF69A4" w:rsidR="00AE4668" w:rsidRDefault="00435001" w:rsidP="00AE4668">
            <w:pPr>
              <w:tabs>
                <w:tab w:val="left" w:pos="3870"/>
              </w:tabs>
              <w:jc w:val="right"/>
              <w:rPr>
                <w:rFonts w:ascii="Verdana" w:hAnsi="Verdana" w:cs="Times New Roman"/>
                <w:bCs/>
                <w:sz w:val="22"/>
                <w:szCs w:val="22"/>
              </w:rPr>
            </w:pPr>
            <w:r>
              <w:rPr>
                <w:rFonts w:ascii="Verdana" w:hAnsi="Verdana" w:cs="Times New Roman"/>
                <w:bCs/>
                <w:sz w:val="22"/>
                <w:szCs w:val="22"/>
              </w:rPr>
              <w:t>10.</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242F897" w14:textId="77777777" w:rsidR="00E31D3B" w:rsidRPr="00DD1186" w:rsidRDefault="00E31D3B" w:rsidP="00E31D3B">
            <w:pPr>
              <w:tabs>
                <w:tab w:val="left" w:pos="3870"/>
              </w:tabs>
              <w:rPr>
                <w:rFonts w:ascii="Verdana" w:hAnsi="Verdana" w:cs="Times New Roman"/>
                <w:bCs/>
                <w:sz w:val="22"/>
                <w:szCs w:val="22"/>
              </w:rPr>
            </w:pPr>
            <w:r w:rsidRPr="00DD1186">
              <w:rPr>
                <w:rFonts w:ascii="Verdana" w:hAnsi="Verdana" w:cs="Times New Roman"/>
                <w:bCs/>
                <w:sz w:val="22"/>
                <w:szCs w:val="22"/>
              </w:rPr>
              <w:t xml:space="preserve">File 2 </w:t>
            </w:r>
          </w:p>
          <w:p w14:paraId="69D8F8AD" w14:textId="1E479FE2" w:rsidR="00AE4668" w:rsidRPr="00DD1186" w:rsidRDefault="00E31D3B" w:rsidP="00E31D3B">
            <w:pPr>
              <w:tabs>
                <w:tab w:val="left" w:pos="3870"/>
              </w:tabs>
              <w:rPr>
                <w:rFonts w:ascii="Verdana" w:hAnsi="Verdana" w:cs="Times New Roman"/>
                <w:bCs/>
                <w:sz w:val="22"/>
                <w:szCs w:val="22"/>
              </w:rPr>
            </w:pPr>
            <w:r w:rsidRPr="0014618D">
              <w:rPr>
                <w:rFonts w:ascii="Verdana" w:hAnsi="Verdana" w:cs="Times New Roman"/>
                <w:bCs/>
                <w:sz w:val="22"/>
                <w:szCs w:val="22"/>
              </w:rPr>
              <w:t>(</w:t>
            </w:r>
            <w:r>
              <w:rPr>
                <w:rFonts w:ascii="Verdana" w:hAnsi="Verdana" w:cs="Times New Roman"/>
                <w:bCs/>
                <w:sz w:val="22"/>
                <w:szCs w:val="22"/>
              </w:rPr>
              <w:t>IPTP</w:t>
            </w:r>
            <w:r w:rsidRPr="0014618D">
              <w:rPr>
                <w:rFonts w:ascii="Verdana" w:hAnsi="Verdana" w:cs="Times New Roman"/>
                <w:bCs/>
                <w:sz w:val="22"/>
                <w:szCs w:val="22"/>
              </w:rPr>
              <w:t xml:space="preserve"> Open Enrollment Application, Attachments and Required Forms)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43C8E7AE" w14:textId="36A51ACA" w:rsidR="00AE4668" w:rsidRPr="00987DBF" w:rsidRDefault="00AE4668" w:rsidP="00AE4668">
            <w:pPr>
              <w:spacing w:after="160"/>
              <w:rPr>
                <w:rFonts w:ascii="Verdana" w:eastAsia="Calibri" w:hAnsi="Verdana" w:cs="Times New Roman"/>
                <w:sz w:val="22"/>
                <w:szCs w:val="22"/>
              </w:rPr>
            </w:pPr>
            <w:r w:rsidRPr="00AE4668">
              <w:rPr>
                <w:rFonts w:ascii="Verdana" w:hAnsi="Verdana" w:cs="Times New Roman"/>
                <w:b/>
                <w:sz w:val="22"/>
                <w:szCs w:val="22"/>
              </w:rPr>
              <w:t>FOR REGIONS 1, 2, 3b, &amp; 8a</w:t>
            </w:r>
            <w:r w:rsidRPr="00AE4668">
              <w:rPr>
                <w:rFonts w:ascii="Verdana" w:hAnsi="Verdana" w:cs="Times New Roman"/>
                <w:sz w:val="22"/>
                <w:szCs w:val="22"/>
              </w:rPr>
              <w:t xml:space="preserve"> - DFPS will not accept new applications for Residential Child Care Services from providers whose entire placement capacity is located solely in a CBC catchment area (See Section 1.6.3 of the Open Enrollment for specific information on CBC catchment areas and if applicable, the counties that are part of a CBC catchment areas).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F082D98" w14:textId="3843952A" w:rsidR="00AE4668" w:rsidRPr="00AE4668" w:rsidRDefault="00AE4668" w:rsidP="00AE4668">
            <w:pPr>
              <w:spacing w:after="160"/>
              <w:rPr>
                <w:rFonts w:ascii="Verdana" w:hAnsi="Verdana" w:cs="Times New Roman"/>
                <w:bCs/>
                <w:sz w:val="22"/>
                <w:szCs w:val="22"/>
              </w:rPr>
            </w:pPr>
            <w:r w:rsidRPr="00AE4668">
              <w:rPr>
                <w:rFonts w:ascii="Verdana" w:hAnsi="Verdana" w:cs="Times New Roman"/>
                <w:bCs/>
                <w:sz w:val="22"/>
                <w:szCs w:val="22"/>
              </w:rPr>
              <w:t>Removed Region 8a and added Region 8b</w:t>
            </w:r>
          </w:p>
          <w:p w14:paraId="0D6CC818" w14:textId="33EDFEBE" w:rsidR="00AE4668" w:rsidRPr="00987DBF" w:rsidRDefault="00AE4668" w:rsidP="00AE4668">
            <w:pPr>
              <w:spacing w:after="160"/>
              <w:rPr>
                <w:rFonts w:ascii="Verdana" w:eastAsia="Calibri" w:hAnsi="Verdana" w:cs="Times New Roman"/>
                <w:sz w:val="22"/>
                <w:szCs w:val="22"/>
              </w:rPr>
            </w:pPr>
            <w:r w:rsidRPr="00AE4668">
              <w:rPr>
                <w:rFonts w:ascii="Verdana" w:hAnsi="Verdana" w:cs="Times New Roman"/>
                <w:b/>
                <w:sz w:val="22"/>
                <w:szCs w:val="22"/>
              </w:rPr>
              <w:t>FOR REGIONS 1, 2, 3b, &amp; 8b</w:t>
            </w:r>
            <w:r w:rsidRPr="00AE4668">
              <w:rPr>
                <w:rFonts w:ascii="Verdana" w:hAnsi="Verdana" w:cs="Times New Roman"/>
                <w:sz w:val="22"/>
                <w:szCs w:val="22"/>
              </w:rPr>
              <w:t xml:space="preserve"> - DFPS will not accept new applications for Residential Child Care Services from providers whose entire placement capacity is located solely in a CBC catchment area (See Section 1.6.3 of the Open Enrollment for specific information on CBC catchment areas and if applicable, the counties that are part of a CBC catchment areas).</w:t>
            </w:r>
          </w:p>
        </w:tc>
      </w:tr>
      <w:tr w:rsidR="00AE4668" w:rsidRPr="0014618D" w14:paraId="1F6FF104"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BC23A83" w14:textId="6F23BE70" w:rsidR="00AE4668" w:rsidRDefault="00435001" w:rsidP="00AE4668">
            <w:pPr>
              <w:tabs>
                <w:tab w:val="left" w:pos="3870"/>
              </w:tabs>
              <w:jc w:val="right"/>
              <w:rPr>
                <w:rFonts w:ascii="Verdana" w:hAnsi="Verdana" w:cs="Times New Roman"/>
                <w:bCs/>
                <w:sz w:val="22"/>
                <w:szCs w:val="22"/>
              </w:rPr>
            </w:pPr>
            <w:r>
              <w:rPr>
                <w:rFonts w:ascii="Verdana" w:hAnsi="Verdana" w:cs="Times New Roman"/>
                <w:bCs/>
                <w:sz w:val="22"/>
                <w:szCs w:val="22"/>
              </w:rPr>
              <w:t>11.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CCD7193" w14:textId="77777777" w:rsidR="00E31D3B" w:rsidRPr="00DD1186" w:rsidRDefault="00E31D3B" w:rsidP="00E31D3B">
            <w:pPr>
              <w:tabs>
                <w:tab w:val="left" w:pos="3870"/>
              </w:tabs>
              <w:rPr>
                <w:rFonts w:ascii="Verdana" w:hAnsi="Verdana" w:cs="Times New Roman"/>
                <w:bCs/>
                <w:sz w:val="22"/>
                <w:szCs w:val="22"/>
              </w:rPr>
            </w:pPr>
            <w:r w:rsidRPr="00DD1186">
              <w:rPr>
                <w:rFonts w:ascii="Verdana" w:hAnsi="Verdana" w:cs="Times New Roman"/>
                <w:bCs/>
                <w:sz w:val="22"/>
                <w:szCs w:val="22"/>
              </w:rPr>
              <w:t xml:space="preserve">File 2 </w:t>
            </w:r>
          </w:p>
          <w:p w14:paraId="354B590E" w14:textId="308AF164" w:rsidR="00AE4668" w:rsidRPr="00DD1186" w:rsidRDefault="00E31D3B" w:rsidP="00E31D3B">
            <w:pPr>
              <w:tabs>
                <w:tab w:val="left" w:pos="3870"/>
              </w:tabs>
              <w:rPr>
                <w:rFonts w:ascii="Verdana" w:hAnsi="Verdana" w:cs="Times New Roman"/>
                <w:bCs/>
                <w:sz w:val="22"/>
                <w:szCs w:val="22"/>
              </w:rPr>
            </w:pPr>
            <w:r w:rsidRPr="0014618D">
              <w:rPr>
                <w:rFonts w:ascii="Verdana" w:hAnsi="Verdana" w:cs="Times New Roman"/>
                <w:bCs/>
                <w:sz w:val="22"/>
                <w:szCs w:val="22"/>
              </w:rPr>
              <w:t>(</w:t>
            </w:r>
            <w:r>
              <w:rPr>
                <w:rFonts w:ascii="Verdana" w:hAnsi="Verdana" w:cs="Times New Roman"/>
                <w:bCs/>
                <w:sz w:val="22"/>
                <w:szCs w:val="22"/>
              </w:rPr>
              <w:t>IPTP</w:t>
            </w:r>
            <w:r w:rsidRPr="0014618D">
              <w:rPr>
                <w:rFonts w:ascii="Verdana" w:hAnsi="Verdana" w:cs="Times New Roman"/>
                <w:bCs/>
                <w:sz w:val="22"/>
                <w:szCs w:val="22"/>
              </w:rPr>
              <w:t xml:space="preserve"> Open Enrollment Application, Attachments and Required Forms)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6A44109" w14:textId="121703B6" w:rsidR="00AE4668" w:rsidRPr="00987DBF" w:rsidRDefault="00AE4668" w:rsidP="00AE4668">
            <w:pPr>
              <w:spacing w:after="160"/>
              <w:rPr>
                <w:rFonts w:ascii="Verdana" w:eastAsia="Calibri" w:hAnsi="Verdana" w:cs="Times New Roman"/>
                <w:sz w:val="22"/>
                <w:szCs w:val="22"/>
              </w:rPr>
            </w:pPr>
            <w:r>
              <w:rPr>
                <w:rFonts w:ascii="Verdana" w:eastAsia="Calibri" w:hAnsi="Verdana" w:cs="Times New Roman"/>
                <w:sz w:val="22"/>
                <w:szCs w:val="22"/>
              </w:rPr>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4AC6060" w14:textId="77777777" w:rsidR="00AE4668" w:rsidRDefault="00AE4668" w:rsidP="00AE4668">
            <w:pPr>
              <w:spacing w:after="160"/>
              <w:rPr>
                <w:rFonts w:ascii="Verdana" w:eastAsia="Calibri" w:hAnsi="Verdana" w:cs="Times New Roman"/>
                <w:sz w:val="22"/>
                <w:szCs w:val="22"/>
              </w:rPr>
            </w:pPr>
            <w:r>
              <w:rPr>
                <w:rFonts w:ascii="Verdana" w:eastAsia="Calibri" w:hAnsi="Verdana" w:cs="Times New Roman"/>
                <w:sz w:val="22"/>
                <w:szCs w:val="22"/>
              </w:rPr>
              <w:t>Added new 18.</w:t>
            </w:r>
          </w:p>
          <w:p w14:paraId="50DE8BE6" w14:textId="77777777" w:rsidR="00AE4668" w:rsidRPr="00AE4668" w:rsidRDefault="00AE4668" w:rsidP="00AE4668">
            <w:pPr>
              <w:spacing w:after="160"/>
              <w:rPr>
                <w:rFonts w:ascii="Verdana" w:eastAsia="Calibri" w:hAnsi="Verdana" w:cs="Times New Roman"/>
                <w:sz w:val="22"/>
                <w:szCs w:val="22"/>
              </w:rPr>
            </w:pPr>
            <w:r w:rsidRPr="00AE4668">
              <w:rPr>
                <w:rFonts w:ascii="Verdana" w:eastAsia="Calibri" w:hAnsi="Verdana" w:cs="Times New Roman"/>
                <w:sz w:val="22"/>
                <w:szCs w:val="22"/>
              </w:rPr>
              <w:t>18.</w:t>
            </w:r>
            <w:r w:rsidRPr="00AE4668">
              <w:rPr>
                <w:rFonts w:ascii="Verdana" w:eastAsia="Calibri" w:hAnsi="Verdana" w:cs="Times New Roman"/>
                <w:sz w:val="22"/>
                <w:szCs w:val="22"/>
              </w:rPr>
              <w:tab/>
              <w:t>Attach a copy of your Operation's Person(s) in a Key Position including:</w:t>
            </w:r>
          </w:p>
          <w:p w14:paraId="04A9E35B" w14:textId="77777777" w:rsidR="00AE4668" w:rsidRPr="00AE4668" w:rsidRDefault="00AE4668" w:rsidP="00AE4668">
            <w:pPr>
              <w:spacing w:after="160"/>
              <w:rPr>
                <w:rFonts w:ascii="Verdana" w:eastAsia="Calibri" w:hAnsi="Verdana" w:cs="Times New Roman"/>
                <w:sz w:val="22"/>
                <w:szCs w:val="22"/>
              </w:rPr>
            </w:pPr>
          </w:p>
          <w:p w14:paraId="0483C3A6" w14:textId="77777777" w:rsidR="00AE4668" w:rsidRPr="00AE4668" w:rsidRDefault="00AE4668" w:rsidP="00AE4668">
            <w:pPr>
              <w:spacing w:after="160"/>
              <w:rPr>
                <w:rFonts w:ascii="Verdana" w:eastAsia="Calibri" w:hAnsi="Verdana" w:cs="Times New Roman"/>
                <w:sz w:val="22"/>
                <w:szCs w:val="22"/>
              </w:rPr>
            </w:pPr>
            <w:r w:rsidRPr="00AE4668">
              <w:rPr>
                <w:rFonts w:ascii="Verdana" w:eastAsia="Calibri" w:hAnsi="Verdana" w:cs="Times New Roman"/>
                <w:sz w:val="22"/>
                <w:szCs w:val="22"/>
              </w:rPr>
              <w:t>a.</w:t>
            </w:r>
            <w:r w:rsidRPr="00AE4668">
              <w:rPr>
                <w:rFonts w:ascii="Verdana" w:eastAsia="Calibri" w:hAnsi="Verdana" w:cs="Times New Roman"/>
                <w:sz w:val="22"/>
                <w:szCs w:val="22"/>
              </w:rPr>
              <w:tab/>
              <w:t xml:space="preserve">Full </w:t>
            </w:r>
            <w:proofErr w:type="gramStart"/>
            <w:r w:rsidRPr="00AE4668">
              <w:rPr>
                <w:rFonts w:ascii="Verdana" w:eastAsia="Calibri" w:hAnsi="Verdana" w:cs="Times New Roman"/>
                <w:sz w:val="22"/>
                <w:szCs w:val="22"/>
              </w:rPr>
              <w:t>names;</w:t>
            </w:r>
            <w:proofErr w:type="gramEnd"/>
            <w:r w:rsidRPr="00AE4668">
              <w:rPr>
                <w:rFonts w:ascii="Verdana" w:eastAsia="Calibri" w:hAnsi="Verdana" w:cs="Times New Roman"/>
                <w:sz w:val="22"/>
                <w:szCs w:val="22"/>
              </w:rPr>
              <w:t xml:space="preserve"> </w:t>
            </w:r>
          </w:p>
          <w:p w14:paraId="4DF56383" w14:textId="77777777" w:rsidR="00AE4668" w:rsidRPr="00AE4668" w:rsidRDefault="00AE4668" w:rsidP="00AE4668">
            <w:pPr>
              <w:spacing w:after="160"/>
              <w:rPr>
                <w:rFonts w:ascii="Verdana" w:eastAsia="Calibri" w:hAnsi="Verdana" w:cs="Times New Roman"/>
                <w:sz w:val="22"/>
                <w:szCs w:val="22"/>
              </w:rPr>
            </w:pPr>
            <w:r w:rsidRPr="00AE4668">
              <w:rPr>
                <w:rFonts w:ascii="Verdana" w:eastAsia="Calibri" w:hAnsi="Verdana" w:cs="Times New Roman"/>
                <w:sz w:val="22"/>
                <w:szCs w:val="22"/>
              </w:rPr>
              <w:t>b.</w:t>
            </w:r>
            <w:r w:rsidRPr="00AE4668">
              <w:rPr>
                <w:rFonts w:ascii="Verdana" w:eastAsia="Calibri" w:hAnsi="Verdana" w:cs="Times New Roman"/>
                <w:sz w:val="22"/>
                <w:szCs w:val="22"/>
              </w:rPr>
              <w:tab/>
              <w:t xml:space="preserve">Titles, if </w:t>
            </w:r>
            <w:proofErr w:type="gramStart"/>
            <w:r w:rsidRPr="00AE4668">
              <w:rPr>
                <w:rFonts w:ascii="Verdana" w:eastAsia="Calibri" w:hAnsi="Verdana" w:cs="Times New Roman"/>
                <w:sz w:val="22"/>
                <w:szCs w:val="22"/>
              </w:rPr>
              <w:t>applicable;</w:t>
            </w:r>
            <w:proofErr w:type="gramEnd"/>
            <w:r w:rsidRPr="00AE4668">
              <w:rPr>
                <w:rFonts w:ascii="Verdana" w:eastAsia="Calibri" w:hAnsi="Verdana" w:cs="Times New Roman"/>
                <w:sz w:val="22"/>
                <w:szCs w:val="22"/>
              </w:rPr>
              <w:t xml:space="preserve"> </w:t>
            </w:r>
          </w:p>
          <w:p w14:paraId="59F778DF" w14:textId="77777777" w:rsidR="00AE4668" w:rsidRPr="00AE4668" w:rsidRDefault="00AE4668" w:rsidP="00AE4668">
            <w:pPr>
              <w:spacing w:after="160"/>
              <w:rPr>
                <w:rFonts w:ascii="Verdana" w:eastAsia="Calibri" w:hAnsi="Verdana" w:cs="Times New Roman"/>
                <w:sz w:val="22"/>
                <w:szCs w:val="22"/>
              </w:rPr>
            </w:pPr>
            <w:r w:rsidRPr="00AE4668">
              <w:rPr>
                <w:rFonts w:ascii="Verdana" w:eastAsia="Calibri" w:hAnsi="Verdana" w:cs="Times New Roman"/>
                <w:sz w:val="22"/>
                <w:szCs w:val="22"/>
              </w:rPr>
              <w:t>c.</w:t>
            </w:r>
            <w:r w:rsidRPr="00AE4668">
              <w:rPr>
                <w:rFonts w:ascii="Verdana" w:eastAsia="Calibri" w:hAnsi="Verdana" w:cs="Times New Roman"/>
                <w:sz w:val="22"/>
                <w:szCs w:val="22"/>
              </w:rPr>
              <w:tab/>
            </w:r>
            <w:proofErr w:type="gramStart"/>
            <w:r w:rsidRPr="00AE4668">
              <w:rPr>
                <w:rFonts w:ascii="Verdana" w:eastAsia="Calibri" w:hAnsi="Verdana" w:cs="Times New Roman"/>
                <w:sz w:val="22"/>
                <w:szCs w:val="22"/>
              </w:rPr>
              <w:t>Addresses;</w:t>
            </w:r>
            <w:proofErr w:type="gramEnd"/>
            <w:r w:rsidRPr="00AE4668">
              <w:rPr>
                <w:rFonts w:ascii="Verdana" w:eastAsia="Calibri" w:hAnsi="Verdana" w:cs="Times New Roman"/>
                <w:sz w:val="22"/>
                <w:szCs w:val="22"/>
              </w:rPr>
              <w:t xml:space="preserve"> </w:t>
            </w:r>
          </w:p>
          <w:p w14:paraId="05E4EC84" w14:textId="77777777" w:rsidR="00AE4668" w:rsidRPr="00AE4668" w:rsidRDefault="00AE4668" w:rsidP="00AE4668">
            <w:pPr>
              <w:spacing w:after="160"/>
              <w:rPr>
                <w:rFonts w:ascii="Verdana" w:eastAsia="Calibri" w:hAnsi="Verdana" w:cs="Times New Roman"/>
                <w:sz w:val="22"/>
                <w:szCs w:val="22"/>
              </w:rPr>
            </w:pPr>
            <w:r w:rsidRPr="00AE4668">
              <w:rPr>
                <w:rFonts w:ascii="Verdana" w:eastAsia="Calibri" w:hAnsi="Verdana" w:cs="Times New Roman"/>
                <w:sz w:val="22"/>
                <w:szCs w:val="22"/>
              </w:rPr>
              <w:t>d.</w:t>
            </w:r>
            <w:r w:rsidRPr="00AE4668">
              <w:rPr>
                <w:rFonts w:ascii="Verdana" w:eastAsia="Calibri" w:hAnsi="Verdana" w:cs="Times New Roman"/>
                <w:sz w:val="22"/>
                <w:szCs w:val="22"/>
              </w:rPr>
              <w:tab/>
              <w:t xml:space="preserve">Email addresses; and </w:t>
            </w:r>
          </w:p>
          <w:p w14:paraId="3A522DD7" w14:textId="77777777" w:rsidR="00AE4668" w:rsidRPr="00AE4668" w:rsidRDefault="00AE4668" w:rsidP="00AE4668">
            <w:pPr>
              <w:spacing w:after="160"/>
              <w:rPr>
                <w:rFonts w:ascii="Verdana" w:eastAsia="Calibri" w:hAnsi="Verdana" w:cs="Times New Roman"/>
                <w:sz w:val="22"/>
                <w:szCs w:val="22"/>
              </w:rPr>
            </w:pPr>
            <w:r w:rsidRPr="00AE4668">
              <w:rPr>
                <w:rFonts w:ascii="Verdana" w:eastAsia="Calibri" w:hAnsi="Verdana" w:cs="Times New Roman"/>
                <w:sz w:val="22"/>
                <w:szCs w:val="22"/>
              </w:rPr>
              <w:t>e.</w:t>
            </w:r>
            <w:r w:rsidRPr="00AE4668">
              <w:rPr>
                <w:rFonts w:ascii="Verdana" w:eastAsia="Calibri" w:hAnsi="Verdana" w:cs="Times New Roman"/>
                <w:sz w:val="22"/>
                <w:szCs w:val="22"/>
              </w:rPr>
              <w:tab/>
              <w:t>Phone numbers.</w:t>
            </w:r>
          </w:p>
          <w:p w14:paraId="7DB5592F" w14:textId="77777777" w:rsidR="00AE4668" w:rsidRPr="00AE4668" w:rsidRDefault="00AE4668" w:rsidP="00AE4668">
            <w:pPr>
              <w:spacing w:after="160"/>
              <w:rPr>
                <w:rFonts w:ascii="Verdana" w:eastAsia="Calibri" w:hAnsi="Verdana" w:cs="Times New Roman"/>
                <w:sz w:val="22"/>
                <w:szCs w:val="22"/>
              </w:rPr>
            </w:pPr>
          </w:p>
          <w:p w14:paraId="065FACAC" w14:textId="10E3BF53" w:rsidR="00AE4668" w:rsidRPr="00987DBF" w:rsidRDefault="00AE4668" w:rsidP="00AE4668">
            <w:pPr>
              <w:spacing w:after="160"/>
              <w:rPr>
                <w:rFonts w:ascii="Verdana" w:eastAsia="Calibri" w:hAnsi="Verdana" w:cs="Times New Roman"/>
                <w:sz w:val="22"/>
                <w:szCs w:val="22"/>
              </w:rPr>
            </w:pPr>
            <w:r w:rsidRPr="00AE4668">
              <w:rPr>
                <w:rFonts w:ascii="Verdana" w:eastAsia="Calibri" w:hAnsi="Verdana" w:cs="Times New Roman"/>
                <w:sz w:val="22"/>
                <w:szCs w:val="22"/>
              </w:rPr>
              <w:t xml:space="preserve">See definition of Person in a Key Position in the Requirements at </w:t>
            </w:r>
            <w:hyperlink r:id="rId18" w:history="1">
              <w:r w:rsidRPr="00E304BB">
                <w:rPr>
                  <w:rStyle w:val="Hyperlink"/>
                  <w:rFonts w:ascii="Verdana" w:eastAsia="Calibri" w:hAnsi="Verdana" w:cs="Times New Roman"/>
                  <w:sz w:val="22"/>
                  <w:szCs w:val="22"/>
                </w:rPr>
                <w:t>http://www.dfps.state.tx.us/Doing_Business/Purchased_Client_Services/Residential_Child_Care_Contracts/documents/24_Hour_RCC_Requirements.pdf</w:t>
              </w:r>
            </w:hyperlink>
            <w:r w:rsidRPr="00AE4668">
              <w:rPr>
                <w:rFonts w:ascii="Verdana" w:eastAsia="Calibri" w:hAnsi="Verdana" w:cs="Times New Roman"/>
                <w:sz w:val="22"/>
                <w:szCs w:val="22"/>
              </w:rPr>
              <w:t>.</w:t>
            </w:r>
          </w:p>
        </w:tc>
      </w:tr>
      <w:tr w:rsidR="00E31D3B" w:rsidRPr="0014618D" w14:paraId="1F5AB8A9"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8FF04B5" w14:textId="103EF3A8" w:rsidR="00E31D3B" w:rsidRDefault="00435001" w:rsidP="00AE4668">
            <w:pPr>
              <w:tabs>
                <w:tab w:val="left" w:pos="3870"/>
              </w:tabs>
              <w:jc w:val="right"/>
              <w:rPr>
                <w:rFonts w:ascii="Verdana" w:hAnsi="Verdana" w:cs="Times New Roman"/>
                <w:bCs/>
                <w:sz w:val="22"/>
                <w:szCs w:val="22"/>
              </w:rPr>
            </w:pPr>
            <w:r>
              <w:rPr>
                <w:rFonts w:ascii="Verdana" w:hAnsi="Verdana" w:cs="Times New Roman"/>
                <w:bCs/>
                <w:sz w:val="22"/>
                <w:szCs w:val="22"/>
              </w:rPr>
              <w:lastRenderedPageBreak/>
              <w:t>12.</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7BF5055" w14:textId="77777777" w:rsidR="0016054A" w:rsidRPr="008839C8" w:rsidRDefault="0016054A" w:rsidP="0016054A">
            <w:pPr>
              <w:tabs>
                <w:tab w:val="left" w:pos="3870"/>
              </w:tabs>
              <w:rPr>
                <w:rFonts w:ascii="Verdana" w:hAnsi="Verdana" w:cs="Times New Roman"/>
                <w:bCs/>
                <w:sz w:val="22"/>
                <w:szCs w:val="22"/>
              </w:rPr>
            </w:pPr>
            <w:r w:rsidRPr="008839C8">
              <w:rPr>
                <w:rFonts w:ascii="Verdana" w:hAnsi="Verdana" w:cs="Times New Roman"/>
                <w:bCs/>
                <w:sz w:val="22"/>
                <w:szCs w:val="22"/>
              </w:rPr>
              <w:t>File 3</w:t>
            </w:r>
          </w:p>
          <w:p w14:paraId="2A646521" w14:textId="51798526" w:rsidR="00E31D3B" w:rsidRPr="00DD1186" w:rsidRDefault="0016054A" w:rsidP="0016054A">
            <w:pPr>
              <w:tabs>
                <w:tab w:val="left" w:pos="3870"/>
              </w:tabs>
              <w:rPr>
                <w:rFonts w:ascii="Verdana" w:hAnsi="Verdana" w:cs="Times New Roman"/>
                <w:bCs/>
                <w:sz w:val="22"/>
                <w:szCs w:val="22"/>
              </w:rPr>
            </w:pPr>
            <w:r w:rsidRPr="0014618D">
              <w:rPr>
                <w:rFonts w:ascii="Verdana" w:hAnsi="Verdana" w:cs="Times New Roman"/>
                <w:bCs/>
                <w:sz w:val="22"/>
                <w:szCs w:val="22"/>
              </w:rPr>
              <w:t>(Sample Base Contract)</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47C6AB6" w14:textId="56ABB40B" w:rsidR="00E31D3B" w:rsidRPr="00E31D3B" w:rsidRDefault="00E31D3B" w:rsidP="00E31D3B">
            <w:pPr>
              <w:contextualSpacing/>
              <w:rPr>
                <w:rFonts w:ascii="Verdana" w:hAnsi="Verdana"/>
                <w:sz w:val="22"/>
                <w:szCs w:val="22"/>
              </w:rPr>
            </w:pPr>
            <w:r w:rsidRPr="00E31D3B">
              <w:rPr>
                <w:rFonts w:ascii="Verdana" w:hAnsi="Verdana"/>
                <w:spacing w:val="-3"/>
                <w:sz w:val="22"/>
                <w:szCs w:val="22"/>
              </w:rPr>
              <w:t xml:space="preserve">By signing below, the following signatories certify that they have the requisite legal authority to bind their respective Party. </w:t>
            </w:r>
          </w:p>
          <w:p w14:paraId="68886081" w14:textId="77777777" w:rsidR="00E31D3B" w:rsidRPr="00987DBF" w:rsidRDefault="00E31D3B" w:rsidP="00AE4668">
            <w:pPr>
              <w:spacing w:after="160"/>
              <w:rPr>
                <w:rFonts w:ascii="Verdana" w:eastAsia="Calibri" w:hAnsi="Verdana" w:cs="Times New Roman"/>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628C44D" w14:textId="5672B56C" w:rsidR="00E31D3B" w:rsidRDefault="00E31D3B" w:rsidP="00E31D3B">
            <w:pPr>
              <w:contextualSpacing/>
              <w:rPr>
                <w:rFonts w:ascii="Verdana" w:eastAsia="Calibri" w:hAnsi="Verdana" w:cs="Times New Roman"/>
                <w:spacing w:val="-3"/>
                <w:sz w:val="22"/>
                <w:szCs w:val="22"/>
              </w:rPr>
            </w:pPr>
            <w:r>
              <w:rPr>
                <w:rFonts w:ascii="Verdana" w:eastAsia="Calibri" w:hAnsi="Verdana" w:cs="Times New Roman"/>
                <w:spacing w:val="-3"/>
                <w:sz w:val="22"/>
                <w:szCs w:val="22"/>
              </w:rPr>
              <w:t>Revised language.</w:t>
            </w:r>
          </w:p>
          <w:p w14:paraId="5F4F9044" w14:textId="5D1D3FE3" w:rsidR="00E31D3B" w:rsidRPr="00E31D3B" w:rsidRDefault="00E31D3B" w:rsidP="00E31D3B">
            <w:pPr>
              <w:contextualSpacing/>
              <w:rPr>
                <w:rFonts w:ascii="Verdana" w:eastAsia="Calibri" w:hAnsi="Verdana" w:cs="Times New Roman"/>
                <w:sz w:val="22"/>
                <w:szCs w:val="20"/>
              </w:rPr>
            </w:pPr>
            <w:r w:rsidRPr="00E31D3B">
              <w:rPr>
                <w:rFonts w:ascii="Verdana" w:eastAsia="Calibri" w:hAnsi="Verdana" w:cs="Times New Roman"/>
                <w:spacing w:val="-3"/>
                <w:sz w:val="22"/>
                <w:szCs w:val="22"/>
              </w:rPr>
              <w:t xml:space="preserve">By signing below, the following certify that they have the requisite legal authority to bind their respective Party and that this Contract represents the final agreement of the Parties. </w:t>
            </w:r>
          </w:p>
          <w:p w14:paraId="52EB1392" w14:textId="77777777" w:rsidR="00E31D3B" w:rsidRPr="008C7C78" w:rsidRDefault="00E31D3B" w:rsidP="00E31D3B">
            <w:pPr>
              <w:keepLines/>
              <w:widowControl w:val="0"/>
              <w:spacing w:after="160" w:line="259" w:lineRule="auto"/>
              <w:outlineLvl w:val="2"/>
              <w:rPr>
                <w:rFonts w:ascii="Verdana" w:hAnsi="Verdana" w:cs="Times New Roman"/>
                <w:sz w:val="22"/>
                <w:szCs w:val="22"/>
              </w:rPr>
            </w:pPr>
          </w:p>
        </w:tc>
      </w:tr>
      <w:tr w:rsidR="0016054A" w:rsidRPr="0014618D" w14:paraId="7CBE1774"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F77CC74" w14:textId="4CEF5FBA" w:rsidR="0016054A" w:rsidRDefault="00435001" w:rsidP="00AE4668">
            <w:pPr>
              <w:tabs>
                <w:tab w:val="left" w:pos="3870"/>
              </w:tabs>
              <w:jc w:val="right"/>
              <w:rPr>
                <w:rFonts w:ascii="Verdana" w:hAnsi="Verdana" w:cs="Times New Roman"/>
                <w:bCs/>
                <w:sz w:val="22"/>
                <w:szCs w:val="22"/>
              </w:rPr>
            </w:pPr>
            <w:r>
              <w:rPr>
                <w:rFonts w:ascii="Verdana" w:hAnsi="Verdana" w:cs="Times New Roman"/>
                <w:bCs/>
                <w:sz w:val="22"/>
                <w:szCs w:val="22"/>
              </w:rPr>
              <w:t>13.</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1EB6491" w14:textId="5C7AA7E7" w:rsidR="0016054A" w:rsidRPr="008839C8" w:rsidRDefault="0016054A" w:rsidP="0016054A">
            <w:pPr>
              <w:tabs>
                <w:tab w:val="left" w:pos="3870"/>
              </w:tabs>
              <w:rPr>
                <w:rFonts w:ascii="Verdana" w:hAnsi="Verdana" w:cs="Times New Roman"/>
                <w:bCs/>
                <w:sz w:val="22"/>
                <w:szCs w:val="22"/>
              </w:rPr>
            </w:pPr>
            <w:r w:rsidRPr="0016054A">
              <w:rPr>
                <w:rFonts w:ascii="Verdana" w:hAnsi="Verdana" w:cs="Times New Roman"/>
                <w:bCs/>
                <w:sz w:val="22"/>
                <w:szCs w:val="22"/>
              </w:rPr>
              <w:t>File 4 (IPTP Open Enrollment Contract Documents File) 6.3.1 DFPS Vendor Supplemental, Special, and Programmatic Conditions for IPTP</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E7DF435" w14:textId="45A0D467" w:rsidR="0016054A" w:rsidRPr="00E31D3B" w:rsidRDefault="0016054A" w:rsidP="00E31D3B">
            <w:pPr>
              <w:contextualSpacing/>
              <w:rPr>
                <w:rFonts w:ascii="Verdana" w:hAnsi="Verdana"/>
                <w:spacing w:val="-3"/>
                <w:sz w:val="22"/>
                <w:szCs w:val="22"/>
              </w:rPr>
            </w:pPr>
            <w:r w:rsidRPr="0016054A">
              <w:rPr>
                <w:rFonts w:ascii="Verdana" w:hAnsi="Verdana"/>
                <w:spacing w:val="-3"/>
                <w:sz w:val="22"/>
                <w:szCs w:val="22"/>
              </w:rPr>
              <w:t>Specific Provisions Regions 2 and 9 (Formerly Referred to as Attachment H).</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10E4D73" w14:textId="3A365DB8" w:rsidR="0016054A" w:rsidRDefault="0016054A" w:rsidP="00E31D3B">
            <w:pPr>
              <w:contextualSpacing/>
              <w:rPr>
                <w:rFonts w:ascii="Verdana" w:eastAsia="Calibri" w:hAnsi="Verdana" w:cs="Times New Roman"/>
                <w:spacing w:val="-3"/>
                <w:sz w:val="22"/>
                <w:szCs w:val="22"/>
              </w:rPr>
            </w:pPr>
            <w:r>
              <w:rPr>
                <w:rFonts w:ascii="Verdana" w:eastAsia="Calibri" w:hAnsi="Verdana" w:cs="Times New Roman"/>
                <w:spacing w:val="-3"/>
                <w:sz w:val="22"/>
                <w:szCs w:val="22"/>
              </w:rPr>
              <w:t>Removed</w:t>
            </w:r>
          </w:p>
        </w:tc>
      </w:tr>
      <w:tr w:rsidR="0016054A" w:rsidRPr="0014618D" w14:paraId="5A6C8A22"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39C3215" w14:textId="760A862B" w:rsidR="0016054A" w:rsidRDefault="00435001" w:rsidP="00AE4668">
            <w:pPr>
              <w:tabs>
                <w:tab w:val="left" w:pos="3870"/>
              </w:tabs>
              <w:jc w:val="right"/>
              <w:rPr>
                <w:rFonts w:ascii="Verdana" w:hAnsi="Verdana" w:cs="Times New Roman"/>
                <w:bCs/>
                <w:sz w:val="22"/>
                <w:szCs w:val="22"/>
              </w:rPr>
            </w:pPr>
            <w:r>
              <w:rPr>
                <w:rFonts w:ascii="Verdana" w:hAnsi="Verdana" w:cs="Times New Roman"/>
                <w:bCs/>
                <w:sz w:val="22"/>
                <w:szCs w:val="22"/>
              </w:rPr>
              <w:t>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A3A292B" w14:textId="4CC72BE4" w:rsidR="0016054A" w:rsidRPr="008839C8" w:rsidRDefault="0016054A" w:rsidP="0016054A">
            <w:pPr>
              <w:tabs>
                <w:tab w:val="left" w:pos="3870"/>
              </w:tabs>
              <w:rPr>
                <w:rFonts w:ascii="Verdana" w:hAnsi="Verdana" w:cs="Times New Roman"/>
                <w:bCs/>
                <w:sz w:val="22"/>
                <w:szCs w:val="22"/>
              </w:rPr>
            </w:pPr>
            <w:r w:rsidRPr="0016054A">
              <w:rPr>
                <w:rFonts w:ascii="Verdana" w:hAnsi="Verdana" w:cs="Times New Roman"/>
                <w:bCs/>
                <w:sz w:val="22"/>
                <w:szCs w:val="22"/>
              </w:rPr>
              <w:t xml:space="preserve">File 4 (IPTP Open Enrollment Contract Documents </w:t>
            </w:r>
            <w:r w:rsidRPr="0016054A">
              <w:rPr>
                <w:rFonts w:ascii="Verdana" w:hAnsi="Verdana" w:cs="Times New Roman"/>
                <w:bCs/>
                <w:sz w:val="22"/>
                <w:szCs w:val="22"/>
              </w:rPr>
              <w:lastRenderedPageBreak/>
              <w:t>File) 6.3.1 DFPS Vendor Supplemental, Special, and Programmatic Conditions for IPTP</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440CB7B3" w14:textId="6D1FB73B" w:rsidR="0016054A" w:rsidRPr="0016054A" w:rsidRDefault="0016054A" w:rsidP="00E31D3B">
            <w:pPr>
              <w:contextualSpacing/>
              <w:rPr>
                <w:rFonts w:ascii="Verdana" w:hAnsi="Verdana" w:cs="Times New Roman"/>
                <w:bCs/>
                <w:sz w:val="22"/>
                <w:szCs w:val="22"/>
              </w:rPr>
            </w:pPr>
            <w:r w:rsidRPr="0016054A">
              <w:rPr>
                <w:rFonts w:ascii="Verdana" w:hAnsi="Verdana" w:cs="Times New Roman"/>
                <w:bCs/>
                <w:sz w:val="22"/>
                <w:szCs w:val="22"/>
              </w:rPr>
              <w:lastRenderedPageBreak/>
              <w:t>Outcome #2</w:t>
            </w:r>
            <w:r>
              <w:rPr>
                <w:rFonts w:ascii="Verdana" w:hAnsi="Verdana" w:cs="Times New Roman"/>
                <w:bCs/>
                <w:sz w:val="22"/>
                <w:szCs w:val="22"/>
              </w:rPr>
              <w:t xml:space="preserve"> (a) and (b)</w:t>
            </w:r>
          </w:p>
          <w:p w14:paraId="144A32C9" w14:textId="50A57FC8" w:rsidR="0016054A" w:rsidRPr="0016054A" w:rsidRDefault="0016054A" w:rsidP="00E31D3B">
            <w:pPr>
              <w:contextualSpacing/>
              <w:rPr>
                <w:rFonts w:ascii="Verdana" w:hAnsi="Verdana"/>
                <w:spacing w:val="-3"/>
                <w:sz w:val="22"/>
                <w:szCs w:val="22"/>
              </w:rPr>
            </w:pPr>
            <w:r w:rsidRPr="0016054A">
              <w:rPr>
                <w:rFonts w:ascii="Verdana" w:hAnsi="Verdana" w:cs="Times New Roman"/>
                <w:bCs/>
                <w:sz w:val="22"/>
                <w:szCs w:val="22"/>
              </w:rPr>
              <w:t>Performance Period:</w:t>
            </w:r>
            <w:r w:rsidRPr="0016054A">
              <w:rPr>
                <w:rFonts w:ascii="Verdana" w:hAnsi="Verdana" w:cs="Times New Roman"/>
                <w:sz w:val="22"/>
                <w:szCs w:val="22"/>
              </w:rPr>
              <w:t xml:space="preserve">  </w:t>
            </w:r>
            <w:r w:rsidRPr="0016054A">
              <w:rPr>
                <w:rFonts w:ascii="Verdana" w:eastAsia="Calibri" w:hAnsi="Verdana" w:cs="Times New Roman"/>
                <w:sz w:val="22"/>
                <w:szCs w:val="22"/>
              </w:rPr>
              <w:t xml:space="preserve">Performance is tracked quarterly and assessed annually. The quarterly measurements will be </w:t>
            </w:r>
            <w:r w:rsidRPr="0016054A">
              <w:rPr>
                <w:rFonts w:ascii="Verdana" w:eastAsia="Calibri" w:hAnsi="Verdana" w:cs="Times New Roman"/>
                <w:sz w:val="22"/>
                <w:szCs w:val="22"/>
              </w:rPr>
              <w:lastRenderedPageBreak/>
              <w:t>cumulative to determine annual performance.</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9E4A1A0" w14:textId="78240EF8" w:rsidR="0016054A" w:rsidRPr="0016054A" w:rsidRDefault="0016054A" w:rsidP="0016054A">
            <w:pPr>
              <w:contextualSpacing/>
              <w:rPr>
                <w:rFonts w:ascii="Verdana" w:hAnsi="Verdana" w:cs="Times New Roman"/>
                <w:bCs/>
                <w:sz w:val="22"/>
                <w:szCs w:val="22"/>
              </w:rPr>
            </w:pPr>
            <w:r w:rsidRPr="0016054A">
              <w:rPr>
                <w:rFonts w:ascii="Verdana" w:hAnsi="Verdana" w:cs="Times New Roman"/>
                <w:bCs/>
                <w:sz w:val="22"/>
                <w:szCs w:val="22"/>
              </w:rPr>
              <w:lastRenderedPageBreak/>
              <w:t>Revised performance period from quarterly to semi-annually</w:t>
            </w:r>
            <w:r>
              <w:rPr>
                <w:rFonts w:ascii="Verdana" w:hAnsi="Verdana" w:cs="Times New Roman"/>
                <w:bCs/>
                <w:sz w:val="22"/>
                <w:szCs w:val="22"/>
              </w:rPr>
              <w:t>.</w:t>
            </w:r>
          </w:p>
          <w:p w14:paraId="7D8B0C87" w14:textId="1212D289" w:rsidR="0016054A" w:rsidRDefault="0016054A" w:rsidP="00E31D3B">
            <w:pPr>
              <w:contextualSpacing/>
              <w:rPr>
                <w:rFonts w:ascii="Verdana" w:eastAsia="Calibri" w:hAnsi="Verdana" w:cs="Times New Roman"/>
                <w:spacing w:val="-3"/>
                <w:sz w:val="22"/>
                <w:szCs w:val="22"/>
              </w:rPr>
            </w:pPr>
            <w:r>
              <w:rPr>
                <w:rFonts w:ascii="Verdana" w:hAnsi="Verdana" w:cs="Times New Roman"/>
                <w:bCs/>
                <w:sz w:val="22"/>
                <w:szCs w:val="22"/>
              </w:rPr>
              <w:t xml:space="preserve">Performance </w:t>
            </w:r>
            <w:r w:rsidRPr="0016054A">
              <w:rPr>
                <w:rFonts w:ascii="Verdana" w:hAnsi="Verdana" w:cs="Times New Roman"/>
                <w:bCs/>
                <w:sz w:val="22"/>
                <w:szCs w:val="22"/>
              </w:rPr>
              <w:t>Period:</w:t>
            </w:r>
            <w:r w:rsidRPr="0016054A">
              <w:rPr>
                <w:rFonts w:ascii="Verdana" w:hAnsi="Verdana" w:cs="Times New Roman"/>
                <w:sz w:val="22"/>
                <w:szCs w:val="22"/>
              </w:rPr>
              <w:t xml:space="preserve">  </w:t>
            </w:r>
            <w:r w:rsidRPr="0016054A">
              <w:rPr>
                <w:rFonts w:ascii="Verdana" w:eastAsia="Calibri" w:hAnsi="Verdana" w:cs="Times New Roman"/>
                <w:sz w:val="22"/>
                <w:szCs w:val="22"/>
              </w:rPr>
              <w:t xml:space="preserve">Performance is tracked semi-annually and assessed annually. The </w:t>
            </w:r>
            <w:r w:rsidRPr="0016054A">
              <w:rPr>
                <w:rFonts w:ascii="Verdana" w:eastAsia="Calibri" w:hAnsi="Verdana" w:cs="Times New Roman"/>
                <w:sz w:val="22"/>
                <w:szCs w:val="22"/>
              </w:rPr>
              <w:lastRenderedPageBreak/>
              <w:t>semi-annual measurements will be cumulative to determine annual performance.</w:t>
            </w:r>
          </w:p>
        </w:tc>
      </w:tr>
      <w:tr w:rsidR="0016054A" w:rsidRPr="0014618D" w14:paraId="60D15E8A"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8AAFC40" w14:textId="723DF8A5" w:rsidR="0016054A" w:rsidRDefault="00435001" w:rsidP="00AE4668">
            <w:pPr>
              <w:tabs>
                <w:tab w:val="left" w:pos="3870"/>
              </w:tabs>
              <w:jc w:val="right"/>
              <w:rPr>
                <w:rFonts w:ascii="Verdana" w:hAnsi="Verdana" w:cs="Times New Roman"/>
                <w:bCs/>
                <w:sz w:val="22"/>
                <w:szCs w:val="22"/>
              </w:rPr>
            </w:pPr>
            <w:r>
              <w:rPr>
                <w:rFonts w:ascii="Verdana" w:hAnsi="Verdana" w:cs="Times New Roman"/>
                <w:bCs/>
                <w:sz w:val="22"/>
                <w:szCs w:val="22"/>
              </w:rPr>
              <w:lastRenderedPageBreak/>
              <w:t>15.</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29BF4C5" w14:textId="7DA51E58" w:rsidR="0016054A" w:rsidRPr="0016054A" w:rsidRDefault="0016054A" w:rsidP="0016054A">
            <w:pPr>
              <w:tabs>
                <w:tab w:val="left" w:pos="3870"/>
              </w:tabs>
              <w:rPr>
                <w:rFonts w:ascii="Verdana" w:hAnsi="Verdana" w:cs="Times New Roman"/>
                <w:bCs/>
                <w:sz w:val="22"/>
                <w:szCs w:val="22"/>
              </w:rPr>
            </w:pPr>
            <w:r w:rsidRPr="0016054A">
              <w:rPr>
                <w:rFonts w:ascii="Verdana" w:hAnsi="Verdana" w:cs="Times New Roman"/>
                <w:bCs/>
                <w:sz w:val="22"/>
                <w:szCs w:val="22"/>
              </w:rPr>
              <w:t>File 4 (IPTP Open Enrollment Contract Documents File) 6.3.1 DFPS Vendor Supplemental, Special, and Programmatic Conditions for IPTP</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7519D695" w14:textId="77777777" w:rsidR="0016054A" w:rsidRDefault="0016054A" w:rsidP="00E31D3B">
            <w:pPr>
              <w:contextualSpacing/>
              <w:rPr>
                <w:rFonts w:ascii="Verdana" w:hAnsi="Verdana" w:cs="Times New Roman"/>
                <w:bCs/>
                <w:sz w:val="22"/>
                <w:szCs w:val="22"/>
              </w:rPr>
            </w:pPr>
            <w:r>
              <w:rPr>
                <w:rFonts w:ascii="Verdana" w:hAnsi="Verdana" w:cs="Times New Roman"/>
                <w:bCs/>
                <w:sz w:val="22"/>
                <w:szCs w:val="22"/>
              </w:rPr>
              <w:t>Outcome #4</w:t>
            </w:r>
          </w:p>
          <w:p w14:paraId="140A1B63" w14:textId="625D20D8" w:rsidR="0016054A" w:rsidRPr="0016054A" w:rsidRDefault="0016054A" w:rsidP="00E31D3B">
            <w:pPr>
              <w:contextualSpacing/>
              <w:rPr>
                <w:rFonts w:ascii="Verdana" w:hAnsi="Verdana" w:cs="Times New Roman"/>
                <w:bCs/>
                <w:sz w:val="22"/>
                <w:szCs w:val="22"/>
              </w:rPr>
            </w:pPr>
            <w:r w:rsidRPr="0016054A">
              <w:rPr>
                <w:rFonts w:ascii="Verdana" w:hAnsi="Verdana" w:cs="Times New Roman"/>
                <w:bCs/>
                <w:sz w:val="22"/>
                <w:szCs w:val="22"/>
              </w:rPr>
              <w:t xml:space="preserve">Target:  Meet statewide baseline established in State of Texas Fiscal Year 2019.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FB9D58E" w14:textId="29C1DA08" w:rsidR="0016054A" w:rsidRDefault="0016054A" w:rsidP="0016054A">
            <w:pPr>
              <w:contextualSpacing/>
              <w:rPr>
                <w:rFonts w:ascii="Verdana" w:hAnsi="Verdana" w:cs="Times New Roman"/>
                <w:bCs/>
                <w:sz w:val="22"/>
                <w:szCs w:val="22"/>
              </w:rPr>
            </w:pPr>
            <w:r>
              <w:rPr>
                <w:rFonts w:ascii="Verdana" w:hAnsi="Verdana" w:cs="Times New Roman"/>
                <w:bCs/>
                <w:sz w:val="22"/>
                <w:szCs w:val="22"/>
              </w:rPr>
              <w:t>Updated Target.</w:t>
            </w:r>
          </w:p>
          <w:p w14:paraId="62C95511" w14:textId="4E942877" w:rsidR="0016054A" w:rsidRPr="0016054A" w:rsidRDefault="0016054A" w:rsidP="0016054A">
            <w:pPr>
              <w:contextualSpacing/>
              <w:rPr>
                <w:rFonts w:ascii="Verdana" w:hAnsi="Verdana" w:cs="Times New Roman"/>
                <w:bCs/>
                <w:sz w:val="22"/>
                <w:szCs w:val="22"/>
              </w:rPr>
            </w:pPr>
            <w:r w:rsidRPr="0016054A">
              <w:rPr>
                <w:rFonts w:ascii="Verdana" w:hAnsi="Verdana" w:cs="Times New Roman"/>
                <w:bCs/>
                <w:sz w:val="22"/>
                <w:szCs w:val="22"/>
              </w:rPr>
              <w:t xml:space="preserve">Target: 26%  </w:t>
            </w:r>
          </w:p>
        </w:tc>
      </w:tr>
    </w:tbl>
    <w:p w14:paraId="2EC78637" w14:textId="77777777" w:rsidR="00C75704" w:rsidRDefault="00C75704">
      <w:bookmarkStart w:id="3" w:name="_Hlk88126879"/>
      <w: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957"/>
        <w:gridCol w:w="4973"/>
        <w:gridCol w:w="5310"/>
      </w:tblGrid>
      <w:tr w:rsidR="00AE4668" w:rsidRPr="00036751" w14:paraId="34ED40BA"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02BEA934" w14:textId="140C167D" w:rsidR="00AE4668" w:rsidRPr="00036751" w:rsidRDefault="00AE4668" w:rsidP="00AE4668">
            <w:pPr>
              <w:tabs>
                <w:tab w:val="left" w:pos="3870"/>
              </w:tabs>
              <w:jc w:val="center"/>
              <w:rPr>
                <w:b/>
                <w:bCs/>
              </w:rPr>
            </w:pPr>
            <w:r w:rsidRPr="00036751">
              <w:rPr>
                <w:b/>
                <w:bCs/>
              </w:rPr>
              <w:lastRenderedPageBreak/>
              <w:t>Addendum #</w:t>
            </w:r>
            <w:r>
              <w:rPr>
                <w:b/>
                <w:bCs/>
              </w:rPr>
              <w:t>10</w:t>
            </w:r>
          </w:p>
          <w:p w14:paraId="676DE098" w14:textId="6250FD56" w:rsidR="00AE4668" w:rsidRPr="00036751" w:rsidRDefault="00AE4668" w:rsidP="00AE4668">
            <w:pPr>
              <w:tabs>
                <w:tab w:val="left" w:pos="3870"/>
              </w:tabs>
              <w:jc w:val="center"/>
              <w:rPr>
                <w:b/>
                <w:bCs/>
              </w:rPr>
            </w:pPr>
            <w:r>
              <w:rPr>
                <w:b/>
                <w:bCs/>
              </w:rPr>
              <w:t>October 29</w:t>
            </w:r>
            <w:r w:rsidRPr="00036751">
              <w:rPr>
                <w:b/>
                <w:bCs/>
              </w:rPr>
              <w:t>, 2021</w:t>
            </w:r>
          </w:p>
          <w:p w14:paraId="7D4E039B" w14:textId="77777777" w:rsidR="00AE4668" w:rsidRPr="00036751" w:rsidRDefault="00AE4668" w:rsidP="00AE4668">
            <w:pPr>
              <w:tabs>
                <w:tab w:val="left" w:pos="3870"/>
              </w:tabs>
              <w:jc w:val="center"/>
              <w:rPr>
                <w:b/>
                <w:bCs/>
              </w:rPr>
            </w:pPr>
          </w:p>
        </w:tc>
      </w:tr>
      <w:tr w:rsidR="00AE4668" w:rsidRPr="0014618D" w14:paraId="7C1FCB7A"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FFFF99"/>
          </w:tcPr>
          <w:p w14:paraId="0CD8FD4F"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Item</w:t>
            </w:r>
          </w:p>
        </w:tc>
        <w:tc>
          <w:tcPr>
            <w:tcW w:w="1957" w:type="dxa"/>
            <w:tcBorders>
              <w:top w:val="single" w:sz="4" w:space="0" w:color="auto"/>
              <w:left w:val="single" w:sz="4" w:space="0" w:color="auto"/>
              <w:bottom w:val="single" w:sz="4" w:space="0" w:color="auto"/>
              <w:right w:val="single" w:sz="4" w:space="0" w:color="auto"/>
            </w:tcBorders>
            <w:shd w:val="clear" w:color="auto" w:fill="FFFF99"/>
          </w:tcPr>
          <w:p w14:paraId="7B7A7C17"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Open Enrollment Reference</w:t>
            </w:r>
          </w:p>
        </w:tc>
        <w:tc>
          <w:tcPr>
            <w:tcW w:w="4973" w:type="dxa"/>
            <w:tcBorders>
              <w:top w:val="single" w:sz="4" w:space="0" w:color="auto"/>
              <w:left w:val="single" w:sz="4" w:space="0" w:color="auto"/>
              <w:bottom w:val="single" w:sz="4" w:space="0" w:color="auto"/>
              <w:right w:val="single" w:sz="4" w:space="0" w:color="auto"/>
            </w:tcBorders>
            <w:shd w:val="clear" w:color="auto" w:fill="FFFF99"/>
          </w:tcPr>
          <w:p w14:paraId="24F767A2"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Previous</w:t>
            </w:r>
          </w:p>
        </w:tc>
        <w:tc>
          <w:tcPr>
            <w:tcW w:w="5310" w:type="dxa"/>
            <w:tcBorders>
              <w:top w:val="single" w:sz="4" w:space="0" w:color="auto"/>
              <w:left w:val="single" w:sz="4" w:space="0" w:color="auto"/>
              <w:bottom w:val="single" w:sz="4" w:space="0" w:color="auto"/>
              <w:right w:val="single" w:sz="4" w:space="0" w:color="auto"/>
            </w:tcBorders>
            <w:shd w:val="clear" w:color="auto" w:fill="FFFF99"/>
          </w:tcPr>
          <w:p w14:paraId="424F6D45"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Revised Language</w:t>
            </w:r>
          </w:p>
        </w:tc>
      </w:tr>
      <w:tr w:rsidR="00AE4668" w:rsidRPr="0014618D" w14:paraId="6E76EF4C"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ACDF83C"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AB90BCE" w14:textId="77777777" w:rsidR="00AE4668" w:rsidRPr="0014618D" w:rsidRDefault="00AE4668" w:rsidP="00AE4668">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806E156" w14:textId="2CB8A3CE" w:rsidR="00AE4668" w:rsidRPr="00526B9E" w:rsidRDefault="00AE4668" w:rsidP="00AE4668">
            <w:pPr>
              <w:keepLines/>
              <w:widowControl w:val="0"/>
              <w:spacing w:before="40" w:after="240" w:line="259" w:lineRule="auto"/>
              <w:ind w:left="-14"/>
              <w:outlineLvl w:val="2"/>
              <w:rPr>
                <w:rFonts w:ascii="Verdana" w:hAnsi="Verdana" w:cs="Times New Roman"/>
                <w:bCs/>
                <w:sz w:val="22"/>
                <w:szCs w:val="22"/>
              </w:rPr>
            </w:pPr>
            <w:r w:rsidRPr="00526B9E">
              <w:rPr>
                <w:rFonts w:ascii="Verdana" w:hAnsi="Verdana" w:cs="Times New Roman"/>
                <w:bCs/>
                <w:sz w:val="22"/>
                <w:szCs w:val="22"/>
              </w:rPr>
              <w:t>N/A</w:t>
            </w:r>
          </w:p>
          <w:p w14:paraId="2AFF71B1" w14:textId="77777777" w:rsidR="00AE4668" w:rsidRPr="00036751" w:rsidRDefault="00AE4668" w:rsidP="00AE4668">
            <w:pPr>
              <w:tabs>
                <w:tab w:val="left" w:pos="3870"/>
              </w:tabs>
              <w:ind w:left="76"/>
              <w:rPr>
                <w:rFonts w:ascii="Verdana" w:hAnsi="Verdana" w:cs="Times New Roman"/>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2BBA4BB" w14:textId="77777777" w:rsidR="00AE4668" w:rsidRPr="00526B9E" w:rsidRDefault="00AE4668" w:rsidP="00AE4668">
            <w:pPr>
              <w:keepLines/>
              <w:widowControl w:val="0"/>
              <w:spacing w:before="40" w:after="240"/>
              <w:outlineLvl w:val="2"/>
              <w:rPr>
                <w:rFonts w:ascii="Verdana" w:hAnsi="Verdana" w:cs="Times New Roman"/>
                <w:bCs/>
                <w:sz w:val="22"/>
                <w:szCs w:val="22"/>
              </w:rPr>
            </w:pPr>
            <w:r w:rsidRPr="00526B9E">
              <w:rPr>
                <w:rFonts w:ascii="Verdana" w:hAnsi="Verdana" w:cs="Times New Roman"/>
                <w:bCs/>
                <w:sz w:val="22"/>
                <w:szCs w:val="22"/>
              </w:rPr>
              <w:t>2.2.2</w:t>
            </w:r>
            <w:r w:rsidRPr="00526B9E">
              <w:rPr>
                <w:rFonts w:ascii="Verdana" w:hAnsi="Verdana" w:cs="Times New Roman"/>
                <w:bCs/>
                <w:sz w:val="22"/>
                <w:szCs w:val="22"/>
              </w:rPr>
              <w:tab/>
              <w:t xml:space="preserve">Effective September 1, </w:t>
            </w:r>
            <w:proofErr w:type="gramStart"/>
            <w:r w:rsidRPr="00526B9E">
              <w:rPr>
                <w:rFonts w:ascii="Verdana" w:hAnsi="Verdana" w:cs="Times New Roman"/>
                <w:bCs/>
                <w:sz w:val="22"/>
                <w:szCs w:val="22"/>
              </w:rPr>
              <w:t>2021</w:t>
            </w:r>
            <w:proofErr w:type="gramEnd"/>
            <w:r w:rsidRPr="00526B9E">
              <w:rPr>
                <w:rFonts w:ascii="Verdana" w:hAnsi="Verdana" w:cs="Times New Roman"/>
                <w:bCs/>
                <w:sz w:val="22"/>
                <w:szCs w:val="22"/>
              </w:rPr>
              <w:t xml:space="preserve"> through August 31, 2023, Contractor must use the Supplemental Daily Rate payments (see Section 3.3.1) consistent with the Contract purpose; which includes but is not limited to the following. As instructed by DFPS, Contractor will provide reports of how they used their Supplemental Daily Rate payments.</w:t>
            </w:r>
          </w:p>
          <w:p w14:paraId="53AB78B8" w14:textId="77777777" w:rsidR="00AE4668" w:rsidRPr="00526B9E" w:rsidRDefault="00AE4668" w:rsidP="00AE4668">
            <w:pPr>
              <w:keepLines/>
              <w:widowControl w:val="0"/>
              <w:spacing w:before="40" w:after="240"/>
              <w:outlineLvl w:val="2"/>
              <w:rPr>
                <w:rFonts w:ascii="Verdana" w:hAnsi="Verdana" w:cs="Times New Roman"/>
                <w:bCs/>
                <w:sz w:val="22"/>
                <w:szCs w:val="22"/>
              </w:rPr>
            </w:pPr>
            <w:r w:rsidRPr="00526B9E">
              <w:rPr>
                <w:rFonts w:ascii="Verdana" w:hAnsi="Verdana" w:cs="Times New Roman"/>
                <w:bCs/>
                <w:sz w:val="22"/>
                <w:szCs w:val="22"/>
              </w:rPr>
              <w:t>a.</w:t>
            </w:r>
            <w:r w:rsidRPr="00526B9E">
              <w:rPr>
                <w:rFonts w:ascii="Verdana" w:hAnsi="Verdana" w:cs="Times New Roman"/>
                <w:bCs/>
                <w:sz w:val="22"/>
                <w:szCs w:val="22"/>
              </w:rPr>
              <w:tab/>
              <w:t xml:space="preserve">Increasing the number of children served by utilizing existing </w:t>
            </w:r>
            <w:proofErr w:type="gramStart"/>
            <w:r w:rsidRPr="00526B9E">
              <w:rPr>
                <w:rFonts w:ascii="Verdana" w:hAnsi="Verdana" w:cs="Times New Roman"/>
                <w:bCs/>
                <w:sz w:val="22"/>
                <w:szCs w:val="22"/>
              </w:rPr>
              <w:t>capacity;</w:t>
            </w:r>
            <w:proofErr w:type="gramEnd"/>
            <w:r w:rsidRPr="00526B9E">
              <w:rPr>
                <w:rFonts w:ascii="Verdana" w:hAnsi="Verdana" w:cs="Times New Roman"/>
                <w:bCs/>
                <w:sz w:val="22"/>
                <w:szCs w:val="22"/>
              </w:rPr>
              <w:t xml:space="preserve"> </w:t>
            </w:r>
          </w:p>
          <w:p w14:paraId="7442FC10" w14:textId="77777777" w:rsidR="00AE4668" w:rsidRPr="00526B9E" w:rsidRDefault="00AE4668" w:rsidP="00AE4668">
            <w:pPr>
              <w:keepLines/>
              <w:widowControl w:val="0"/>
              <w:spacing w:before="40" w:after="240"/>
              <w:outlineLvl w:val="2"/>
              <w:rPr>
                <w:rFonts w:ascii="Verdana" w:hAnsi="Verdana" w:cs="Times New Roman"/>
                <w:bCs/>
                <w:sz w:val="22"/>
                <w:szCs w:val="22"/>
              </w:rPr>
            </w:pPr>
            <w:r w:rsidRPr="00526B9E">
              <w:rPr>
                <w:rFonts w:ascii="Verdana" w:hAnsi="Verdana" w:cs="Times New Roman"/>
                <w:bCs/>
                <w:sz w:val="22"/>
                <w:szCs w:val="22"/>
              </w:rPr>
              <w:t>b.</w:t>
            </w:r>
            <w:r w:rsidRPr="00526B9E">
              <w:rPr>
                <w:rFonts w:ascii="Verdana" w:hAnsi="Verdana" w:cs="Times New Roman"/>
                <w:bCs/>
                <w:sz w:val="22"/>
                <w:szCs w:val="22"/>
              </w:rPr>
              <w:tab/>
              <w:t>Strengthening the quality of care; and</w:t>
            </w:r>
          </w:p>
          <w:p w14:paraId="7569949B" w14:textId="48CCEE1E" w:rsidR="00AE4668" w:rsidRPr="0014618D" w:rsidRDefault="00AE4668" w:rsidP="00AE4668">
            <w:pPr>
              <w:keepLines/>
              <w:widowControl w:val="0"/>
              <w:spacing w:before="40" w:after="240"/>
              <w:outlineLvl w:val="2"/>
              <w:rPr>
                <w:rFonts w:ascii="Verdana" w:hAnsi="Verdana" w:cs="Times New Roman"/>
                <w:bCs/>
                <w:sz w:val="22"/>
                <w:szCs w:val="22"/>
              </w:rPr>
            </w:pPr>
            <w:r w:rsidRPr="00526B9E">
              <w:rPr>
                <w:rFonts w:ascii="Verdana" w:hAnsi="Verdana" w:cs="Times New Roman"/>
                <w:bCs/>
                <w:sz w:val="22"/>
                <w:szCs w:val="22"/>
              </w:rPr>
              <w:t>c.</w:t>
            </w:r>
            <w:r w:rsidRPr="00526B9E">
              <w:rPr>
                <w:rFonts w:ascii="Verdana" w:hAnsi="Verdana" w:cs="Times New Roman"/>
                <w:bCs/>
                <w:sz w:val="22"/>
                <w:szCs w:val="22"/>
              </w:rPr>
              <w:tab/>
              <w:t>Providing targeted capacity expansion for necessary placements (particularly for children with high needs or currently without placement).</w:t>
            </w:r>
          </w:p>
        </w:tc>
      </w:tr>
      <w:bookmarkEnd w:id="3"/>
      <w:tr w:rsidR="00AE4668" w:rsidRPr="0014618D" w14:paraId="7482A6BA"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14FDC8F" w14:textId="426675C3" w:rsidR="00AE4668"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FCD0D6D" w14:textId="4B279DC9" w:rsidR="00AE4668" w:rsidRPr="00036751" w:rsidRDefault="00AE4668" w:rsidP="00AE4668">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w:t>
            </w:r>
            <w:r w:rsidRPr="00036751">
              <w:rPr>
                <w:rFonts w:ascii="Verdana" w:hAnsi="Verdana" w:cs="Times New Roman"/>
                <w:bCs/>
                <w:sz w:val="22"/>
                <w:szCs w:val="22"/>
              </w:rPr>
              <w:lastRenderedPageBreak/>
              <w:t>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888E045" w14:textId="3579FEDD" w:rsidR="00AE4668" w:rsidRPr="00526B9E" w:rsidRDefault="00AE4668" w:rsidP="00AE4668">
            <w:pPr>
              <w:keepLines/>
              <w:widowControl w:val="0"/>
              <w:spacing w:before="40" w:after="240" w:line="259" w:lineRule="auto"/>
              <w:ind w:left="-14"/>
              <w:outlineLvl w:val="2"/>
              <w:rPr>
                <w:rFonts w:ascii="Verdana" w:hAnsi="Verdana" w:cs="Times New Roman"/>
                <w:bCs/>
                <w:sz w:val="22"/>
                <w:szCs w:val="22"/>
              </w:rPr>
            </w:pPr>
            <w:r>
              <w:rPr>
                <w:rFonts w:ascii="Verdana" w:hAnsi="Verdana" w:cs="Times New Roman"/>
                <w:bCs/>
                <w:sz w:val="22"/>
                <w:szCs w:val="22"/>
              </w:rPr>
              <w:lastRenderedPageBreak/>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364B50B" w14:textId="23F4E64B" w:rsidR="00AE4668" w:rsidRPr="00526B9E" w:rsidRDefault="00AE4668" w:rsidP="00104F90">
            <w:pPr>
              <w:keepLines/>
              <w:widowControl w:val="0"/>
              <w:numPr>
                <w:ilvl w:val="2"/>
                <w:numId w:val="21"/>
              </w:numPr>
              <w:spacing w:before="40" w:after="240" w:line="259" w:lineRule="auto"/>
              <w:outlineLvl w:val="2"/>
              <w:rPr>
                <w:rFonts w:ascii="Verdana" w:hAnsi="Verdana" w:cs="Times New Roman"/>
                <w:sz w:val="22"/>
                <w:szCs w:val="22"/>
              </w:rPr>
            </w:pPr>
            <w:r w:rsidRPr="00526B9E">
              <w:rPr>
                <w:rFonts w:ascii="Verdana" w:hAnsi="Verdana" w:cs="Times New Roman"/>
                <w:sz w:val="22"/>
                <w:szCs w:val="22"/>
              </w:rPr>
              <w:t xml:space="preserve">Daily Rate Supplemental Add-On </w:t>
            </w:r>
          </w:p>
          <w:p w14:paraId="39822E54" w14:textId="77777777" w:rsidR="00AE4668" w:rsidRPr="00526B9E" w:rsidRDefault="00AE4668" w:rsidP="00AE4668">
            <w:pPr>
              <w:rPr>
                <w:rFonts w:ascii="Verdana" w:eastAsia="Calibri" w:hAnsi="Verdana" w:cs="Calibri"/>
                <w:sz w:val="22"/>
                <w:szCs w:val="22"/>
              </w:rPr>
            </w:pPr>
            <w:r w:rsidRPr="00526B9E">
              <w:rPr>
                <w:rFonts w:ascii="Verdana" w:eastAsia="Calibri" w:hAnsi="Verdana" w:cs="Calibri"/>
                <w:sz w:val="22"/>
                <w:szCs w:val="22"/>
              </w:rPr>
              <w:t xml:space="preserve">Effective September 1, </w:t>
            </w:r>
            <w:proofErr w:type="gramStart"/>
            <w:r w:rsidRPr="00526B9E">
              <w:rPr>
                <w:rFonts w:ascii="Verdana" w:eastAsia="Calibri" w:hAnsi="Verdana" w:cs="Calibri"/>
                <w:sz w:val="22"/>
                <w:szCs w:val="22"/>
              </w:rPr>
              <w:t>2021</w:t>
            </w:r>
            <w:proofErr w:type="gramEnd"/>
            <w:r w:rsidRPr="00526B9E">
              <w:rPr>
                <w:rFonts w:ascii="Verdana" w:eastAsia="Calibri" w:hAnsi="Verdana" w:cs="Calibri"/>
                <w:sz w:val="22"/>
                <w:szCs w:val="22"/>
              </w:rPr>
              <w:t xml:space="preserve"> through August 31, 2023, DFPS will pay Contractor a Supplemental Daily Rate of $43.05 for each Child. The Supplemental Daily Rate is an </w:t>
            </w:r>
            <w:r w:rsidRPr="00526B9E">
              <w:rPr>
                <w:rFonts w:ascii="Verdana" w:eastAsia="Calibri" w:hAnsi="Verdana" w:cs="Calibri"/>
                <w:sz w:val="22"/>
                <w:szCs w:val="22"/>
              </w:rPr>
              <w:lastRenderedPageBreak/>
              <w:t>amount paid in addition to the Daily Rate in Section 3.3.</w:t>
            </w:r>
          </w:p>
          <w:p w14:paraId="76109074" w14:textId="77777777" w:rsidR="00AE4668" w:rsidRPr="00526B9E" w:rsidRDefault="00AE4668" w:rsidP="00AE4668">
            <w:pPr>
              <w:keepLines/>
              <w:widowControl w:val="0"/>
              <w:spacing w:before="40" w:after="240"/>
              <w:outlineLvl w:val="2"/>
              <w:rPr>
                <w:rFonts w:ascii="Verdana" w:hAnsi="Verdana" w:cs="Times New Roman"/>
                <w:sz w:val="22"/>
                <w:szCs w:val="22"/>
              </w:rPr>
            </w:pPr>
          </w:p>
        </w:tc>
      </w:tr>
      <w:tr w:rsidR="00AE4668" w:rsidRPr="00036751" w14:paraId="367C6EC8"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63C73383" w14:textId="77777777" w:rsidR="00AE4668" w:rsidRPr="00036751" w:rsidRDefault="00AE4668" w:rsidP="00AE4668">
            <w:pPr>
              <w:tabs>
                <w:tab w:val="left" w:pos="3870"/>
              </w:tabs>
              <w:jc w:val="center"/>
              <w:rPr>
                <w:b/>
                <w:bCs/>
              </w:rPr>
            </w:pPr>
            <w:r w:rsidRPr="00036751">
              <w:rPr>
                <w:b/>
                <w:bCs/>
              </w:rPr>
              <w:lastRenderedPageBreak/>
              <w:t>Addendum #</w:t>
            </w:r>
            <w:r>
              <w:rPr>
                <w:b/>
                <w:bCs/>
              </w:rPr>
              <w:t>9</w:t>
            </w:r>
          </w:p>
          <w:p w14:paraId="6C1020FF" w14:textId="77777777" w:rsidR="00AE4668" w:rsidRPr="00036751" w:rsidRDefault="00AE4668" w:rsidP="00AE4668">
            <w:pPr>
              <w:tabs>
                <w:tab w:val="left" w:pos="3870"/>
              </w:tabs>
              <w:jc w:val="center"/>
              <w:rPr>
                <w:b/>
                <w:bCs/>
              </w:rPr>
            </w:pPr>
            <w:r>
              <w:rPr>
                <w:b/>
                <w:bCs/>
              </w:rPr>
              <w:t>September 7</w:t>
            </w:r>
            <w:r w:rsidRPr="00036751">
              <w:rPr>
                <w:b/>
                <w:bCs/>
              </w:rPr>
              <w:t>, 2021</w:t>
            </w:r>
          </w:p>
          <w:p w14:paraId="41CED2DE" w14:textId="77777777" w:rsidR="00AE4668" w:rsidRPr="00036751" w:rsidRDefault="00AE4668" w:rsidP="00AE4668">
            <w:pPr>
              <w:tabs>
                <w:tab w:val="left" w:pos="3870"/>
              </w:tabs>
              <w:jc w:val="center"/>
              <w:rPr>
                <w:b/>
                <w:bCs/>
              </w:rPr>
            </w:pPr>
          </w:p>
        </w:tc>
      </w:tr>
      <w:tr w:rsidR="00AE4668" w:rsidRPr="0014618D" w14:paraId="2EC870DF"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FFFF99"/>
          </w:tcPr>
          <w:p w14:paraId="5EB2CA38"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Item</w:t>
            </w:r>
          </w:p>
        </w:tc>
        <w:tc>
          <w:tcPr>
            <w:tcW w:w="1957" w:type="dxa"/>
            <w:tcBorders>
              <w:top w:val="single" w:sz="4" w:space="0" w:color="auto"/>
              <w:left w:val="single" w:sz="4" w:space="0" w:color="auto"/>
              <w:bottom w:val="single" w:sz="4" w:space="0" w:color="auto"/>
              <w:right w:val="single" w:sz="4" w:space="0" w:color="auto"/>
            </w:tcBorders>
            <w:shd w:val="clear" w:color="auto" w:fill="FFFF99"/>
          </w:tcPr>
          <w:p w14:paraId="0C049ED6"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Open Enrollment Reference</w:t>
            </w:r>
          </w:p>
        </w:tc>
        <w:tc>
          <w:tcPr>
            <w:tcW w:w="4973" w:type="dxa"/>
            <w:tcBorders>
              <w:top w:val="single" w:sz="4" w:space="0" w:color="auto"/>
              <w:left w:val="single" w:sz="4" w:space="0" w:color="auto"/>
              <w:bottom w:val="single" w:sz="4" w:space="0" w:color="auto"/>
              <w:right w:val="single" w:sz="4" w:space="0" w:color="auto"/>
            </w:tcBorders>
            <w:shd w:val="clear" w:color="auto" w:fill="FFFF99"/>
          </w:tcPr>
          <w:p w14:paraId="284E3F13"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Previous</w:t>
            </w:r>
          </w:p>
        </w:tc>
        <w:tc>
          <w:tcPr>
            <w:tcW w:w="5310" w:type="dxa"/>
            <w:tcBorders>
              <w:top w:val="single" w:sz="4" w:space="0" w:color="auto"/>
              <w:left w:val="single" w:sz="4" w:space="0" w:color="auto"/>
              <w:bottom w:val="single" w:sz="4" w:space="0" w:color="auto"/>
              <w:right w:val="single" w:sz="4" w:space="0" w:color="auto"/>
            </w:tcBorders>
            <w:shd w:val="clear" w:color="auto" w:fill="FFFF99"/>
          </w:tcPr>
          <w:p w14:paraId="5CD692BE"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Revised Language</w:t>
            </w:r>
          </w:p>
        </w:tc>
      </w:tr>
      <w:tr w:rsidR="00AE4668" w:rsidRPr="0014618D" w14:paraId="21E15901"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A9ED96D"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B081034" w14:textId="77777777" w:rsidR="00AE4668" w:rsidRPr="0014618D" w:rsidRDefault="00AE4668" w:rsidP="00AE4668">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F625A0F" w14:textId="77777777" w:rsidR="00AE4668" w:rsidRPr="000F5764" w:rsidRDefault="00AE4668" w:rsidP="00AE4668">
            <w:pPr>
              <w:keepLines/>
              <w:widowControl w:val="0"/>
              <w:spacing w:before="40" w:after="240" w:line="259" w:lineRule="auto"/>
              <w:ind w:left="-14"/>
              <w:outlineLvl w:val="2"/>
              <w:rPr>
                <w:rFonts w:ascii="Verdana" w:hAnsi="Verdana" w:cs="Times New Roman"/>
                <w:sz w:val="22"/>
                <w:szCs w:val="22"/>
              </w:rPr>
            </w:pPr>
            <w:r w:rsidRPr="000F5764">
              <w:rPr>
                <w:rFonts w:ascii="Verdana" w:hAnsi="Verdana" w:cs="Times New Roman"/>
                <w:b/>
                <w:sz w:val="22"/>
                <w:szCs w:val="22"/>
              </w:rPr>
              <w:t>6.3.2</w:t>
            </w:r>
            <w:r w:rsidRPr="000F5764">
              <w:rPr>
                <w:rFonts w:ascii="Verdana" w:hAnsi="Verdana" w:cs="Times New Roman"/>
                <w:sz w:val="22"/>
                <w:szCs w:val="22"/>
              </w:rPr>
              <w:t xml:space="preserve"> </w:t>
            </w:r>
            <w:r w:rsidRPr="000F5764">
              <w:rPr>
                <w:rFonts w:ascii="Verdana" w:hAnsi="Verdana" w:cs="Times New Roman"/>
                <w:sz w:val="22"/>
                <w:szCs w:val="22"/>
              </w:rPr>
              <w:tab/>
            </w:r>
            <w:hyperlink r:id="rId19" w:history="1">
              <w:r w:rsidRPr="000F5764">
                <w:rPr>
                  <w:rFonts w:ascii="Verdana" w:hAnsi="Verdana" w:cs="Times New Roman"/>
                  <w:color w:val="0000FF"/>
                  <w:sz w:val="22"/>
                  <w:szCs w:val="22"/>
                  <w:u w:val="single"/>
                </w:rPr>
                <w:t>DFPS Uniform Terms and Conditions</w:t>
              </w:r>
            </w:hyperlink>
          </w:p>
          <w:p w14:paraId="1B25A9A6" w14:textId="77777777" w:rsidR="00AE4668" w:rsidRPr="00036751" w:rsidRDefault="00AE4668" w:rsidP="00AE4668">
            <w:pPr>
              <w:tabs>
                <w:tab w:val="left" w:pos="3870"/>
              </w:tabs>
              <w:ind w:left="76"/>
              <w:rPr>
                <w:rFonts w:ascii="Verdana" w:hAnsi="Verdana" w:cs="Times New Roman"/>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EEA01A0" w14:textId="77777777" w:rsidR="00AE4668" w:rsidRPr="000F5764" w:rsidRDefault="00AE4668" w:rsidP="00AE4668">
            <w:pPr>
              <w:keepLines/>
              <w:widowControl w:val="0"/>
              <w:spacing w:before="40" w:after="240"/>
              <w:ind w:left="720"/>
              <w:outlineLvl w:val="2"/>
              <w:rPr>
                <w:rFonts w:ascii="Verdana" w:hAnsi="Verdana" w:cs="Times New Roman"/>
                <w:sz w:val="22"/>
                <w:szCs w:val="22"/>
              </w:rPr>
            </w:pPr>
            <w:r>
              <w:rPr>
                <w:rFonts w:ascii="Verdana" w:hAnsi="Verdana" w:cs="Times New Roman"/>
                <w:bCs/>
                <w:sz w:val="22"/>
                <w:szCs w:val="22"/>
              </w:rPr>
              <w:t xml:space="preserve">Updated broken link </w:t>
            </w:r>
            <w:r w:rsidRPr="000F5764">
              <w:rPr>
                <w:rFonts w:ascii="Verdana" w:hAnsi="Verdana" w:cs="Times New Roman"/>
                <w:b/>
                <w:sz w:val="22"/>
                <w:szCs w:val="22"/>
              </w:rPr>
              <w:t>6.3.2</w:t>
            </w:r>
            <w:r w:rsidRPr="000F5764">
              <w:rPr>
                <w:rFonts w:ascii="Verdana" w:hAnsi="Verdana" w:cs="Times New Roman"/>
                <w:sz w:val="22"/>
                <w:szCs w:val="22"/>
              </w:rPr>
              <w:t xml:space="preserve"> </w:t>
            </w:r>
            <w:hyperlink r:id="rId20" w:history="1">
              <w:r w:rsidRPr="000F5764">
                <w:rPr>
                  <w:rFonts w:ascii="Verdana" w:hAnsi="Verdana" w:cs="Times New Roman"/>
                  <w:color w:val="0000FF"/>
                  <w:sz w:val="22"/>
                  <w:szCs w:val="22"/>
                  <w:u w:val="single"/>
                </w:rPr>
                <w:t>DFPS Uniform Terms and Conditions</w:t>
              </w:r>
            </w:hyperlink>
          </w:p>
          <w:p w14:paraId="424D1311" w14:textId="77777777" w:rsidR="00AE4668" w:rsidRPr="0014618D" w:rsidRDefault="00AE4668" w:rsidP="00AE4668">
            <w:pPr>
              <w:tabs>
                <w:tab w:val="left" w:pos="3870"/>
              </w:tabs>
              <w:rPr>
                <w:rFonts w:ascii="Verdana" w:hAnsi="Verdana" w:cs="Times New Roman"/>
                <w:bCs/>
                <w:sz w:val="22"/>
                <w:szCs w:val="22"/>
              </w:rPr>
            </w:pPr>
          </w:p>
        </w:tc>
      </w:tr>
      <w:tr w:rsidR="00AE4668" w:rsidRPr="00036751" w14:paraId="16476601"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5D204F6E" w14:textId="77777777" w:rsidR="00AE4668" w:rsidRPr="00036751" w:rsidRDefault="00AE4668" w:rsidP="00AE4668">
            <w:pPr>
              <w:tabs>
                <w:tab w:val="left" w:pos="3870"/>
              </w:tabs>
              <w:jc w:val="center"/>
              <w:rPr>
                <w:b/>
                <w:bCs/>
              </w:rPr>
            </w:pPr>
            <w:r w:rsidRPr="00036751">
              <w:rPr>
                <w:b/>
                <w:bCs/>
              </w:rPr>
              <w:t>Addendum #</w:t>
            </w:r>
            <w:r>
              <w:rPr>
                <w:b/>
                <w:bCs/>
              </w:rPr>
              <w:t>8</w:t>
            </w:r>
          </w:p>
          <w:p w14:paraId="3B942785" w14:textId="77777777" w:rsidR="00AE4668" w:rsidRPr="00036751" w:rsidRDefault="00AE4668" w:rsidP="00AE4668">
            <w:pPr>
              <w:tabs>
                <w:tab w:val="left" w:pos="3870"/>
              </w:tabs>
              <w:jc w:val="center"/>
              <w:rPr>
                <w:b/>
                <w:bCs/>
              </w:rPr>
            </w:pPr>
            <w:r w:rsidRPr="00036751">
              <w:rPr>
                <w:b/>
                <w:bCs/>
              </w:rPr>
              <w:t>August 31, 2021</w:t>
            </w:r>
          </w:p>
          <w:p w14:paraId="3DBCFD1F" w14:textId="77777777" w:rsidR="00AE4668" w:rsidRPr="00036751" w:rsidRDefault="00AE4668" w:rsidP="00AE4668">
            <w:pPr>
              <w:tabs>
                <w:tab w:val="left" w:pos="3870"/>
              </w:tabs>
              <w:jc w:val="center"/>
              <w:rPr>
                <w:b/>
                <w:bCs/>
              </w:rPr>
            </w:pPr>
          </w:p>
        </w:tc>
      </w:tr>
      <w:tr w:rsidR="00AE4668" w:rsidRPr="0014618D" w14:paraId="5E671BB1"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FFFF99"/>
          </w:tcPr>
          <w:p w14:paraId="4C2102BD"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Item</w:t>
            </w:r>
          </w:p>
        </w:tc>
        <w:tc>
          <w:tcPr>
            <w:tcW w:w="1957" w:type="dxa"/>
            <w:tcBorders>
              <w:top w:val="single" w:sz="4" w:space="0" w:color="auto"/>
              <w:left w:val="single" w:sz="4" w:space="0" w:color="auto"/>
              <w:bottom w:val="single" w:sz="4" w:space="0" w:color="auto"/>
              <w:right w:val="single" w:sz="4" w:space="0" w:color="auto"/>
            </w:tcBorders>
            <w:shd w:val="clear" w:color="auto" w:fill="FFFF99"/>
          </w:tcPr>
          <w:p w14:paraId="2972E65A"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Open Enrollment Reference</w:t>
            </w:r>
          </w:p>
        </w:tc>
        <w:tc>
          <w:tcPr>
            <w:tcW w:w="4973" w:type="dxa"/>
            <w:tcBorders>
              <w:top w:val="single" w:sz="4" w:space="0" w:color="auto"/>
              <w:left w:val="single" w:sz="4" w:space="0" w:color="auto"/>
              <w:bottom w:val="single" w:sz="4" w:space="0" w:color="auto"/>
              <w:right w:val="single" w:sz="4" w:space="0" w:color="auto"/>
            </w:tcBorders>
            <w:shd w:val="clear" w:color="auto" w:fill="FFFF99"/>
          </w:tcPr>
          <w:p w14:paraId="37FBCE6E"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Previous</w:t>
            </w:r>
          </w:p>
        </w:tc>
        <w:tc>
          <w:tcPr>
            <w:tcW w:w="5310" w:type="dxa"/>
            <w:tcBorders>
              <w:top w:val="single" w:sz="4" w:space="0" w:color="auto"/>
              <w:left w:val="single" w:sz="4" w:space="0" w:color="auto"/>
              <w:bottom w:val="single" w:sz="4" w:space="0" w:color="auto"/>
              <w:right w:val="single" w:sz="4" w:space="0" w:color="auto"/>
            </w:tcBorders>
            <w:shd w:val="clear" w:color="auto" w:fill="FFFF99"/>
          </w:tcPr>
          <w:p w14:paraId="522B3397" w14:textId="77777777" w:rsidR="00AE4668" w:rsidRPr="0014618D" w:rsidRDefault="00AE4668" w:rsidP="00AE4668">
            <w:pPr>
              <w:tabs>
                <w:tab w:val="left" w:pos="3870"/>
              </w:tabs>
              <w:jc w:val="center"/>
              <w:rPr>
                <w:rFonts w:ascii="Verdana" w:hAnsi="Verdana"/>
                <w:b/>
                <w:bCs/>
                <w:sz w:val="22"/>
                <w:szCs w:val="22"/>
                <w:u w:val="single"/>
              </w:rPr>
            </w:pPr>
            <w:r w:rsidRPr="0014618D">
              <w:rPr>
                <w:rFonts w:ascii="Verdana" w:hAnsi="Verdana"/>
                <w:b/>
                <w:bCs/>
                <w:sz w:val="22"/>
                <w:szCs w:val="22"/>
                <w:u w:val="single"/>
              </w:rPr>
              <w:t>Revised Language</w:t>
            </w:r>
          </w:p>
        </w:tc>
      </w:tr>
      <w:tr w:rsidR="00AE4668" w:rsidRPr="0014618D" w14:paraId="638FEF54"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49E4E76"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834D3B1" w14:textId="77777777" w:rsidR="00AE4668" w:rsidRPr="0014618D" w:rsidRDefault="00AE4668" w:rsidP="00AE4668">
            <w:pPr>
              <w:tabs>
                <w:tab w:val="left" w:pos="3870"/>
              </w:tabs>
              <w:rPr>
                <w:rFonts w:ascii="Verdana" w:hAnsi="Verdana" w:cs="Times New Roman"/>
                <w:bCs/>
                <w:sz w:val="22"/>
                <w:szCs w:val="22"/>
              </w:rPr>
            </w:pPr>
            <w:r w:rsidRPr="00036751">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036751">
              <w:rPr>
                <w:rFonts w:ascii="Verdana" w:hAnsi="Verdana" w:cs="Times New Roman"/>
                <w:bCs/>
                <w:sz w:val="22"/>
                <w:szCs w:val="22"/>
              </w:rPr>
              <w:t xml:space="preserve"> </w:t>
            </w:r>
            <w:r w:rsidRPr="00036751">
              <w:rPr>
                <w:rFonts w:ascii="Verdana" w:hAnsi="Verdana" w:cs="Times New Roman"/>
                <w:bCs/>
                <w:sz w:val="22"/>
                <w:szCs w:val="22"/>
              </w:rPr>
              <w:lastRenderedPageBreak/>
              <w:t>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DAA0A6F" w14:textId="77777777" w:rsidR="00AE4668" w:rsidRPr="00036751" w:rsidRDefault="00AE4668" w:rsidP="00AE4668">
            <w:pPr>
              <w:tabs>
                <w:tab w:val="left" w:pos="3870"/>
              </w:tabs>
              <w:ind w:left="76"/>
              <w:rPr>
                <w:rFonts w:ascii="Verdana" w:hAnsi="Verdana" w:cs="Times New Roman"/>
                <w:sz w:val="22"/>
                <w:szCs w:val="22"/>
              </w:rPr>
            </w:pPr>
            <w:r w:rsidRPr="00036751">
              <w:rPr>
                <w:rFonts w:ascii="Verdana" w:hAnsi="Verdana" w:cs="Times New Roman"/>
                <w:sz w:val="22"/>
                <w:szCs w:val="22"/>
              </w:rPr>
              <w:lastRenderedPageBreak/>
              <w:t>H. L. Whitman, Jr., Commissioner</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F5F3C0F"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t xml:space="preserve">Updated to </w:t>
            </w:r>
            <w:r w:rsidRPr="00036751">
              <w:rPr>
                <w:rFonts w:ascii="Verdana" w:hAnsi="Verdana" w:cs="Times New Roman"/>
                <w:bCs/>
                <w:sz w:val="22"/>
                <w:szCs w:val="22"/>
              </w:rPr>
              <w:t>Jaime Masters, Commissioner</w:t>
            </w:r>
          </w:p>
        </w:tc>
      </w:tr>
      <w:tr w:rsidR="00AE4668" w:rsidRPr="0014618D" w14:paraId="6F9C5F9C"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3DD483A"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B28A352"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 </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610E8137" w14:textId="77777777" w:rsidR="00AE4668" w:rsidRPr="0014618D" w:rsidRDefault="00AE4668" w:rsidP="00AE4668">
            <w:pPr>
              <w:tabs>
                <w:tab w:val="left" w:pos="3870"/>
              </w:tabs>
              <w:ind w:left="76"/>
              <w:rPr>
                <w:rFonts w:ascii="Verdana" w:hAnsi="Verdana" w:cs="Times New Roman"/>
                <w:bCs/>
                <w:sz w:val="22"/>
                <w:szCs w:val="22"/>
              </w:rPr>
            </w:pPr>
            <w:r w:rsidRPr="0014618D">
              <w:rPr>
                <w:rFonts w:ascii="Verdana" w:hAnsi="Verdana" w:cs="Times New Roman"/>
                <w:b/>
                <w:bCs/>
                <w:sz w:val="22"/>
                <w:szCs w:val="22"/>
              </w:rPr>
              <w:t>Region 8a</w:t>
            </w:r>
            <w:r w:rsidRPr="0014618D">
              <w:rPr>
                <w:rFonts w:ascii="Verdana" w:hAnsi="Verdana" w:cs="Times New Roman"/>
                <w:bCs/>
                <w:sz w:val="22"/>
                <w:szCs w:val="22"/>
              </w:rPr>
              <w:t xml:space="preserve"> (Bexar County) should contact </w:t>
            </w:r>
            <w:hyperlink r:id="rId21" w:history="1">
              <w:r w:rsidRPr="0014618D">
                <w:rPr>
                  <w:rStyle w:val="Hyperlink"/>
                  <w:rFonts w:ascii="Verdana" w:hAnsi="Verdana" w:cs="Times New Roman"/>
                  <w:bCs/>
                  <w:sz w:val="22"/>
                  <w:szCs w:val="22"/>
                </w:rPr>
                <w:t>Family Tapestry</w:t>
              </w:r>
            </w:hyperlink>
            <w:r w:rsidRPr="0014618D">
              <w:rPr>
                <w:rFonts w:ascii="Verdana" w:hAnsi="Verdana" w:cs="Times New Roman"/>
                <w:bCs/>
                <w:sz w:val="22"/>
                <w:szCs w:val="22"/>
              </w:rPr>
              <w:t xml:space="preserve">, a division of </w:t>
            </w:r>
            <w:hyperlink r:id="rId22" w:history="1">
              <w:r w:rsidRPr="0014618D">
                <w:rPr>
                  <w:rStyle w:val="Hyperlink"/>
                  <w:rFonts w:ascii="Verdana" w:hAnsi="Verdana" w:cs="Times New Roman"/>
                  <w:bCs/>
                  <w:sz w:val="22"/>
                  <w:szCs w:val="22"/>
                </w:rPr>
                <w:t>The Children's Shelter</w:t>
              </w:r>
            </w:hyperlink>
            <w:r w:rsidRPr="0014618D">
              <w:rPr>
                <w:rFonts w:ascii="Verdana" w:hAnsi="Verdana" w:cs="Times New Roman"/>
                <w:bCs/>
                <w:sz w:val="22"/>
                <w:szCs w:val="22"/>
              </w:rPr>
              <w:t xml:space="preserve">. </w:t>
            </w:r>
          </w:p>
          <w:p w14:paraId="048001B6"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
                <w:bCs/>
                <w:sz w:val="22"/>
                <w:szCs w:val="22"/>
              </w:rPr>
              <w:t>NOTE FOR REGION 8b</w:t>
            </w:r>
            <w:r w:rsidRPr="0014618D">
              <w:rPr>
                <w:rFonts w:ascii="Verdana" w:hAnsi="Verdana" w:cs="Times New Roman"/>
                <w:bCs/>
                <w:sz w:val="22"/>
                <w:szCs w:val="22"/>
              </w:rPr>
              <w:t xml:space="preserve"> - On April 1, 2021, DFPS awarded a Community-Based Care contract in Region 8b to BELONG, a division of SJRC Texas that will serve the Region 8b catchment area (Atascosa, Bandera, Calhoun, Comal, De Witt, Dimmit, Edwards, Frio, Gillespie, Goliad, Gonzales, Guadalupe, Jackson, Karnes, Kendall, Kerr, Kinney, La Salle, Lavaca, Maverick, Medina, Real, Uvalde, Val Verde, Victoria, Wilson, Zavala counties). </w:t>
            </w:r>
          </w:p>
          <w:p w14:paraId="3DCE57B8" w14:textId="77777777" w:rsidR="00AE4668" w:rsidRPr="0014618D" w:rsidRDefault="00AE4668" w:rsidP="00AE4668">
            <w:pPr>
              <w:tabs>
                <w:tab w:val="left" w:pos="3870"/>
              </w:tabs>
              <w:rPr>
                <w:rFonts w:ascii="Verdana" w:hAnsi="Verdana" w:cs="Times New Roman"/>
                <w:bCs/>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007F4F4"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Deleted</w:t>
            </w:r>
          </w:p>
          <w:p w14:paraId="3C4CF694" w14:textId="77777777" w:rsidR="00AE4668" w:rsidRPr="0014618D" w:rsidRDefault="00AE4668" w:rsidP="00AE4668">
            <w:pPr>
              <w:tabs>
                <w:tab w:val="left" w:pos="3870"/>
              </w:tabs>
              <w:rPr>
                <w:rFonts w:ascii="Verdana" w:hAnsi="Verdana" w:cs="Times New Roman"/>
                <w:bCs/>
                <w:sz w:val="22"/>
                <w:szCs w:val="22"/>
              </w:rPr>
            </w:pPr>
          </w:p>
        </w:tc>
      </w:tr>
      <w:tr w:rsidR="00AE4668" w:rsidRPr="0014618D" w14:paraId="5CC19164"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D0CC753"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3.</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E47AB78"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E89FF26"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Out-of-State Contractors will comply with Subsections a and b above.</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F0E2580"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For Out-of-State Contractors, if there is a conflict, with Subsections a-c with the Contractor’s state laws or equivalent licensing state licensing authority, Subsections a-c will control. Furthermore, DFPS will have the final determination to resolve any conflicts</w:t>
            </w:r>
          </w:p>
        </w:tc>
      </w:tr>
      <w:tr w:rsidR="00AE4668" w:rsidRPr="0014618D" w14:paraId="7BBCF4D8"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8F386C4"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4.</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185D417"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 xml:space="preserve">Intensive Psychiatric Transition </w:t>
            </w:r>
            <w:r>
              <w:rPr>
                <w:rFonts w:ascii="Verdana" w:hAnsi="Verdana" w:cs="Times New Roman"/>
                <w:bCs/>
                <w:sz w:val="22"/>
                <w:szCs w:val="22"/>
              </w:rPr>
              <w:lastRenderedPageBreak/>
              <w:t>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6262364"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lastRenderedPageBreak/>
              <w:t xml:space="preserve">DFPS regional placement team will contact the Contractor to confirm that they have a vacancy based on information submitted by Contractors to the </w:t>
            </w:r>
            <w:r w:rsidRPr="00627B98">
              <w:rPr>
                <w:rFonts w:ascii="Verdana" w:hAnsi="Verdana" w:cs="Times New Roman"/>
                <w:b/>
                <w:sz w:val="22"/>
                <w:szCs w:val="22"/>
              </w:rPr>
              <w:t>CPS Child Placement Vacancy Database (CPVD)</w:t>
            </w:r>
            <w:r w:rsidRPr="0014618D">
              <w:rPr>
                <w:rFonts w:ascii="Verdana" w:hAnsi="Verdana" w:cs="Times New Roman"/>
                <w:bCs/>
                <w:sz w:val="22"/>
                <w:szCs w:val="22"/>
              </w:rPr>
              <w:t xml:space="preserve"> </w:t>
            </w:r>
            <w:r w:rsidRPr="0014618D">
              <w:rPr>
                <w:rFonts w:ascii="Verdana" w:hAnsi="Verdana" w:cs="Times New Roman"/>
                <w:bCs/>
                <w:sz w:val="22"/>
                <w:szCs w:val="22"/>
              </w:rPr>
              <w:lastRenderedPageBreak/>
              <w:t xml:space="preserve">and ask the Contractor to consider the Child for placement.  Out-of-State Contractors will not submit to the Database. </w:t>
            </w:r>
          </w:p>
          <w:p w14:paraId="00286D2E" w14:textId="77777777" w:rsidR="00AE4668" w:rsidRPr="0014618D" w:rsidRDefault="00AE4668" w:rsidP="00AE4668">
            <w:pPr>
              <w:tabs>
                <w:tab w:val="left" w:pos="3870"/>
              </w:tabs>
              <w:rPr>
                <w:rFonts w:ascii="Verdana" w:hAnsi="Verdana" w:cs="Times New Roman"/>
                <w:bCs/>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9F11F03"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lastRenderedPageBreak/>
              <w:t xml:space="preserve">DFPS regional placement team will contact the Contractor to confirm that they have a vacancy based on information submitted by Contractors to the </w:t>
            </w:r>
            <w:r w:rsidRPr="00627B98">
              <w:rPr>
                <w:rFonts w:ascii="Verdana" w:hAnsi="Verdana" w:cs="Times New Roman"/>
                <w:b/>
                <w:sz w:val="22"/>
                <w:szCs w:val="22"/>
              </w:rPr>
              <w:t>General Placement Search (GPS) portal</w:t>
            </w:r>
            <w:r w:rsidRPr="0014618D" w:rsidDel="00AE7112">
              <w:rPr>
                <w:rFonts w:ascii="Verdana" w:hAnsi="Verdana" w:cs="Times New Roman"/>
                <w:bCs/>
                <w:sz w:val="22"/>
                <w:szCs w:val="22"/>
              </w:rPr>
              <w:t xml:space="preserve"> </w:t>
            </w:r>
            <w:r w:rsidRPr="0014618D">
              <w:rPr>
                <w:rFonts w:ascii="Verdana" w:hAnsi="Verdana" w:cs="Times New Roman"/>
                <w:bCs/>
                <w:sz w:val="22"/>
                <w:szCs w:val="22"/>
              </w:rPr>
              <w:t xml:space="preserve">and ask the Contractor </w:t>
            </w:r>
            <w:r w:rsidRPr="0014618D">
              <w:rPr>
                <w:rFonts w:ascii="Verdana" w:hAnsi="Verdana" w:cs="Times New Roman"/>
                <w:bCs/>
                <w:sz w:val="22"/>
                <w:szCs w:val="22"/>
              </w:rPr>
              <w:lastRenderedPageBreak/>
              <w:t xml:space="preserve">to consider the Child for placement.  Out-of-State Contractors will not submit to the Database. </w:t>
            </w:r>
          </w:p>
          <w:p w14:paraId="223F917C" w14:textId="77777777" w:rsidR="00AE4668" w:rsidRPr="0014618D" w:rsidRDefault="00AE4668" w:rsidP="00AE4668">
            <w:pPr>
              <w:tabs>
                <w:tab w:val="left" w:pos="3870"/>
              </w:tabs>
              <w:rPr>
                <w:rFonts w:ascii="Verdana" w:hAnsi="Verdana" w:cs="Times New Roman"/>
                <w:bCs/>
                <w:sz w:val="22"/>
                <w:szCs w:val="22"/>
              </w:rPr>
            </w:pPr>
          </w:p>
        </w:tc>
      </w:tr>
      <w:tr w:rsidR="00AE4668" w:rsidRPr="0014618D" w14:paraId="5AC143C0"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B0A0885"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lastRenderedPageBreak/>
              <w:t>5.</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AF58824"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6874C543" w14:textId="77777777" w:rsidR="00AE4668" w:rsidRPr="00627B98" w:rsidRDefault="00AE4668" w:rsidP="00AE4668">
            <w:pPr>
              <w:tabs>
                <w:tab w:val="left" w:pos="3870"/>
              </w:tabs>
              <w:rPr>
                <w:rFonts w:ascii="Verdana" w:hAnsi="Verdana" w:cs="Times New Roman"/>
                <w:sz w:val="22"/>
                <w:szCs w:val="22"/>
              </w:rPr>
            </w:pPr>
            <w:r w:rsidRPr="00627B98">
              <w:rPr>
                <w:rFonts w:ascii="Verdana" w:hAnsi="Verdana" w:cs="Times New Roman"/>
                <w:sz w:val="22"/>
                <w:szCs w:val="22"/>
              </w:rPr>
              <w:t>6 ATTACHMENTS TO THIS OPEN ENROLLMENT</w:t>
            </w:r>
            <w:r w:rsidRPr="00627B98">
              <w:rPr>
                <w:rFonts w:ascii="Verdana" w:hAnsi="Verdana" w:cs="Times New Roman"/>
                <w:sz w:val="22"/>
                <w:szCs w:val="22"/>
              </w:rPr>
              <w:br/>
            </w:r>
          </w:p>
          <w:p w14:paraId="62C082AA"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The following Attachments to this </w:t>
            </w:r>
            <w:r>
              <w:rPr>
                <w:rFonts w:ascii="Verdana" w:hAnsi="Verdana" w:cs="Times New Roman"/>
                <w:b/>
                <w:bCs/>
                <w:sz w:val="22"/>
                <w:szCs w:val="22"/>
              </w:rPr>
              <w:t>IPTP</w:t>
            </w:r>
            <w:r w:rsidRPr="0014618D">
              <w:rPr>
                <w:rFonts w:ascii="Verdana" w:hAnsi="Verdana" w:cs="Times New Roman"/>
                <w:b/>
                <w:bCs/>
                <w:sz w:val="22"/>
                <w:szCs w:val="22"/>
              </w:rPr>
              <w:t xml:space="preserve"> Open Enrollment (Item 1)</w:t>
            </w:r>
            <w:r w:rsidRPr="0014618D">
              <w:rPr>
                <w:rFonts w:ascii="Verdana" w:hAnsi="Verdana" w:cs="Times New Roman"/>
                <w:bCs/>
                <w:sz w:val="22"/>
                <w:szCs w:val="22"/>
              </w:rPr>
              <w:t xml:space="preserve"> are located on the ESBD or HHS Enrollment Site (See Section 1.3). </w:t>
            </w:r>
          </w:p>
          <w:p w14:paraId="0E61A01C" w14:textId="77777777" w:rsidR="00AE4668" w:rsidRPr="0014618D" w:rsidRDefault="00AE4668" w:rsidP="00AE4668">
            <w:pPr>
              <w:tabs>
                <w:tab w:val="left" w:pos="3870"/>
              </w:tabs>
              <w:rPr>
                <w:rFonts w:ascii="Verdana" w:hAnsi="Verdana" w:cs="Times New Roman"/>
                <w:bCs/>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247F84F" w14:textId="77777777" w:rsidR="00AE4668" w:rsidRPr="00627B98" w:rsidRDefault="00AE4668" w:rsidP="00AE4668">
            <w:pPr>
              <w:tabs>
                <w:tab w:val="left" w:pos="3870"/>
              </w:tabs>
              <w:rPr>
                <w:rFonts w:ascii="Verdana" w:hAnsi="Verdana" w:cs="Times New Roman"/>
                <w:sz w:val="22"/>
                <w:szCs w:val="22"/>
              </w:rPr>
            </w:pPr>
            <w:r w:rsidRPr="00627B98">
              <w:rPr>
                <w:rFonts w:ascii="Verdana" w:hAnsi="Verdana" w:cs="Times New Roman"/>
                <w:sz w:val="22"/>
                <w:szCs w:val="22"/>
              </w:rPr>
              <w:t>6 ATTACHMENTS TO THIS OPEN ENROLLMENT</w:t>
            </w:r>
            <w:r w:rsidRPr="00627B98">
              <w:rPr>
                <w:rFonts w:ascii="Verdana" w:hAnsi="Verdana" w:cs="Times New Roman"/>
                <w:sz w:val="22"/>
                <w:szCs w:val="22"/>
              </w:rPr>
              <w:br/>
            </w:r>
          </w:p>
          <w:p w14:paraId="2E0DD9FF"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The following Attachments to this </w:t>
            </w:r>
            <w:r>
              <w:rPr>
                <w:rFonts w:ascii="Verdana" w:hAnsi="Verdana" w:cs="Times New Roman"/>
                <w:b/>
                <w:bCs/>
                <w:sz w:val="22"/>
                <w:szCs w:val="22"/>
              </w:rPr>
              <w:t>IPTP</w:t>
            </w:r>
            <w:r w:rsidRPr="0014618D">
              <w:rPr>
                <w:rFonts w:ascii="Verdana" w:hAnsi="Verdana" w:cs="Times New Roman"/>
                <w:b/>
                <w:bCs/>
                <w:sz w:val="22"/>
                <w:szCs w:val="22"/>
              </w:rPr>
              <w:t xml:space="preserve"> Open Enrollment (Item 1) and Item 2-3)</w:t>
            </w:r>
            <w:r w:rsidRPr="0014618D">
              <w:rPr>
                <w:rFonts w:ascii="Verdana" w:hAnsi="Verdana" w:cs="Times New Roman"/>
                <w:bCs/>
                <w:sz w:val="22"/>
                <w:szCs w:val="22"/>
              </w:rPr>
              <w:t xml:space="preserve"> are located on the ESBD or HHS Enrollment Site (See Section 1.3). </w:t>
            </w:r>
            <w:r w:rsidRPr="0014618D">
              <w:rPr>
                <w:rFonts w:ascii="Verdana" w:hAnsi="Verdana" w:cs="Times New Roman"/>
                <w:b/>
                <w:bCs/>
                <w:sz w:val="22"/>
                <w:szCs w:val="22"/>
              </w:rPr>
              <w:t xml:space="preserve">Item 4’s </w:t>
            </w:r>
            <w:r w:rsidRPr="0014618D">
              <w:rPr>
                <w:rFonts w:ascii="Verdana" w:hAnsi="Verdana" w:cs="Times New Roman"/>
                <w:bCs/>
                <w:sz w:val="22"/>
                <w:szCs w:val="22"/>
              </w:rPr>
              <w:t>documents are accessed at the links in Section 6.3</w:t>
            </w:r>
          </w:p>
          <w:p w14:paraId="6470E9AB" w14:textId="77777777" w:rsidR="00AE4668" w:rsidRPr="0014618D" w:rsidRDefault="00AE4668" w:rsidP="00AE4668">
            <w:pPr>
              <w:tabs>
                <w:tab w:val="left" w:pos="3870"/>
              </w:tabs>
              <w:rPr>
                <w:rFonts w:ascii="Verdana" w:hAnsi="Verdana" w:cs="Times New Roman"/>
                <w:bCs/>
                <w:sz w:val="22"/>
                <w:szCs w:val="22"/>
              </w:rPr>
            </w:pPr>
          </w:p>
        </w:tc>
      </w:tr>
      <w:tr w:rsidR="00AE4668" w:rsidRPr="0014618D" w14:paraId="123899D0"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350F58A"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6.</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3E89257"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C42D9F6" w14:textId="77777777" w:rsidR="00AE4668" w:rsidRPr="0014618D" w:rsidRDefault="00AE4668" w:rsidP="00AE4668">
            <w:pPr>
              <w:tabs>
                <w:tab w:val="left" w:pos="3870"/>
              </w:tabs>
              <w:rPr>
                <w:rFonts w:ascii="Verdana" w:hAnsi="Verdana" w:cs="Times New Roman"/>
                <w:sz w:val="22"/>
                <w:szCs w:val="22"/>
              </w:rPr>
            </w:pPr>
            <w:r w:rsidRPr="0014618D">
              <w:rPr>
                <w:rFonts w:ascii="Verdana" w:hAnsi="Verdana" w:cs="Times New Roman"/>
                <w:sz w:val="22"/>
                <w:szCs w:val="22"/>
              </w:rPr>
              <w:t>References to DFPS Residential Child Care Licensing (RCCL)</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BB0A1B7" w14:textId="77777777" w:rsidR="00AE4668" w:rsidRPr="0014618D" w:rsidRDefault="00AE4668" w:rsidP="00AE4668">
            <w:pPr>
              <w:tabs>
                <w:tab w:val="left" w:pos="3870"/>
              </w:tabs>
              <w:rPr>
                <w:rFonts w:ascii="Verdana" w:hAnsi="Verdana" w:cs="Times New Roman"/>
                <w:sz w:val="22"/>
                <w:szCs w:val="22"/>
              </w:rPr>
            </w:pPr>
            <w:r w:rsidRPr="0014618D">
              <w:rPr>
                <w:rFonts w:ascii="Verdana" w:hAnsi="Verdana" w:cs="Times New Roman"/>
                <w:sz w:val="22"/>
                <w:szCs w:val="22"/>
              </w:rPr>
              <w:t>References to DFPS Residential Child Care Licensing (RCCL) has been updated to reflect that these areas are overseen by HHS under Child Care Licensing (CCL) and Child Care Regulations (CCR).</w:t>
            </w:r>
          </w:p>
        </w:tc>
      </w:tr>
      <w:tr w:rsidR="00AE4668" w:rsidRPr="0014618D" w14:paraId="51C835C0"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0717A1C"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7.</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C664AD4"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B518BDF"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6.3.2 Section II(D)(4) - Confidential Information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26FB038" w14:textId="77777777" w:rsidR="00AE4668" w:rsidRPr="0014618D" w:rsidRDefault="00AE4668" w:rsidP="00AE4668">
            <w:pPr>
              <w:tabs>
                <w:tab w:val="left" w:pos="3870"/>
              </w:tabs>
              <w:rPr>
                <w:rFonts w:ascii="Verdana" w:hAnsi="Verdana" w:cs="Times New Roman"/>
                <w:bCs/>
                <w:sz w:val="22"/>
                <w:szCs w:val="22"/>
              </w:rPr>
            </w:pPr>
            <w:r w:rsidRPr="0014618D">
              <w:rPr>
                <w:rFonts w:ascii="Verdana" w:eastAsia="Arial" w:hAnsi="Verdana"/>
                <w:sz w:val="22"/>
                <w:szCs w:val="22"/>
              </w:rPr>
              <w:t>Deleted references to DFPS requiring the Contractor to get prior approval before releasing records.</w:t>
            </w:r>
          </w:p>
        </w:tc>
      </w:tr>
      <w:tr w:rsidR="00AE4668" w:rsidRPr="0014618D" w14:paraId="4F808A6F"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8C2E5B0" w14:textId="77777777" w:rsidR="00AE4668"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lastRenderedPageBreak/>
              <w:t>8.</w:t>
            </w:r>
          </w:p>
          <w:p w14:paraId="37F249BC" w14:textId="77777777" w:rsidR="00AE4668" w:rsidRPr="0014618D" w:rsidRDefault="00AE4668" w:rsidP="00AE4668">
            <w:pPr>
              <w:tabs>
                <w:tab w:val="left" w:pos="3870"/>
              </w:tabs>
              <w:jc w:val="right"/>
              <w:rPr>
                <w:rFonts w:ascii="Verdana" w:hAnsi="Verdana" w:cs="Times New Roman"/>
                <w:bCs/>
                <w:sz w:val="22"/>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5037EFF"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22BE456"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t xml:space="preserve">6.3.2 </w:t>
            </w:r>
            <w:r w:rsidRPr="0014618D">
              <w:rPr>
                <w:rFonts w:ascii="Verdana" w:hAnsi="Verdana" w:cs="Times New Roman"/>
                <w:bCs/>
                <w:sz w:val="22"/>
                <w:szCs w:val="22"/>
              </w:rPr>
              <w:t>Section VII(I) – Dispute Resolution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8E3A010" w14:textId="77777777" w:rsidR="00AE4668" w:rsidRPr="0014618D" w:rsidRDefault="00AE4668" w:rsidP="00AE4668">
            <w:pPr>
              <w:tabs>
                <w:tab w:val="left" w:pos="3870"/>
              </w:tabs>
              <w:rPr>
                <w:rFonts w:ascii="Verdana" w:eastAsia="Arial" w:hAnsi="Verdana"/>
                <w:sz w:val="22"/>
                <w:szCs w:val="22"/>
              </w:rPr>
            </w:pPr>
            <w:r w:rsidRPr="0014618D">
              <w:rPr>
                <w:rFonts w:ascii="Verdana" w:eastAsia="Arial" w:hAnsi="Verdana"/>
                <w:sz w:val="22"/>
                <w:szCs w:val="22"/>
              </w:rPr>
              <w:t xml:space="preserve">Updated with New Physical Address of General Counsel at Brown </w:t>
            </w:r>
            <w:proofErr w:type="spellStart"/>
            <w:r w:rsidRPr="0014618D">
              <w:rPr>
                <w:rFonts w:ascii="Verdana" w:eastAsia="Arial" w:hAnsi="Verdana"/>
                <w:sz w:val="22"/>
                <w:szCs w:val="22"/>
              </w:rPr>
              <w:t>Heatly</w:t>
            </w:r>
            <w:proofErr w:type="spellEnd"/>
            <w:r w:rsidRPr="0014618D">
              <w:rPr>
                <w:rFonts w:ascii="Verdana" w:eastAsia="Arial" w:hAnsi="Verdana"/>
                <w:sz w:val="22"/>
                <w:szCs w:val="22"/>
              </w:rPr>
              <w:t>.</w:t>
            </w:r>
          </w:p>
        </w:tc>
      </w:tr>
      <w:tr w:rsidR="00AE4668" w:rsidRPr="0014618D" w14:paraId="314E10ED"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14BB1A6"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9.</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FEAE14F"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0D2496D"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t xml:space="preserve">6.3.2 </w:t>
            </w:r>
            <w:r w:rsidRPr="0014618D">
              <w:rPr>
                <w:rFonts w:ascii="Verdana" w:hAnsi="Verdana" w:cs="Times New Roman"/>
                <w:bCs/>
                <w:sz w:val="22"/>
                <w:szCs w:val="22"/>
              </w:rPr>
              <w:t>Section VII (L)(7) – Civil Rights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E579723" w14:textId="77777777" w:rsidR="00AE4668" w:rsidRPr="0014618D" w:rsidRDefault="00AE4668" w:rsidP="00AE4668">
            <w:pPr>
              <w:tabs>
                <w:tab w:val="left" w:pos="3870"/>
              </w:tabs>
              <w:rPr>
                <w:rFonts w:ascii="Verdana" w:eastAsia="Arial" w:hAnsi="Verdana"/>
                <w:sz w:val="22"/>
                <w:szCs w:val="22"/>
              </w:rPr>
            </w:pPr>
            <w:bookmarkStart w:id="4" w:name="_Hlk80604598"/>
            <w:r w:rsidRPr="0014618D">
              <w:rPr>
                <w:rFonts w:ascii="Verdana" w:eastAsia="Arial" w:hAnsi="Verdana"/>
                <w:sz w:val="22"/>
                <w:szCs w:val="22"/>
              </w:rPr>
              <w:t>Updated Texas Health and Human Services (HHS) state office headquarters physical location with new North Austin Complex.</w:t>
            </w:r>
            <w:bookmarkEnd w:id="4"/>
            <w:r w:rsidRPr="0014618D">
              <w:rPr>
                <w:rFonts w:ascii="Verdana" w:eastAsia="Arial" w:hAnsi="Verdana"/>
                <w:sz w:val="22"/>
                <w:szCs w:val="22"/>
              </w:rPr>
              <w:t xml:space="preserve">   </w:t>
            </w:r>
          </w:p>
        </w:tc>
      </w:tr>
      <w:tr w:rsidR="00AE4668" w:rsidRPr="0014618D" w14:paraId="3D20E208"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AEC2DA4"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10.</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19FA260"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42526C0"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t xml:space="preserve">6.3.2 </w:t>
            </w:r>
            <w:r w:rsidRPr="0014618D">
              <w:rPr>
                <w:rFonts w:ascii="Verdana" w:hAnsi="Verdana" w:cs="Times New Roman"/>
                <w:bCs/>
                <w:sz w:val="22"/>
                <w:szCs w:val="22"/>
              </w:rPr>
              <w:t>Section VII(V) - Cybersecurity</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04C608D" w14:textId="77777777" w:rsidR="00AE4668" w:rsidRPr="0014618D" w:rsidRDefault="00AE4668" w:rsidP="00AE4668">
            <w:pPr>
              <w:tabs>
                <w:tab w:val="left" w:pos="3870"/>
              </w:tabs>
              <w:rPr>
                <w:rFonts w:ascii="Verdana" w:eastAsia="Arial" w:hAnsi="Verdana"/>
                <w:sz w:val="22"/>
                <w:szCs w:val="22"/>
              </w:rPr>
            </w:pPr>
            <w:r w:rsidRPr="0014618D">
              <w:rPr>
                <w:rFonts w:ascii="Verdana" w:eastAsia="Arial" w:hAnsi="Verdana"/>
                <w:sz w:val="22"/>
                <w:szCs w:val="22"/>
              </w:rPr>
              <w:t>Deleted and combined into Information Security Requirements Section VII(W) provision link.</w:t>
            </w:r>
          </w:p>
        </w:tc>
      </w:tr>
      <w:tr w:rsidR="00AE4668" w:rsidRPr="0014618D" w14:paraId="57ACD11D"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18C1A75"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6DFD444"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 xml:space="preserve">Intensive Psychiatric Transition </w:t>
            </w:r>
            <w:r>
              <w:rPr>
                <w:rFonts w:ascii="Verdana" w:hAnsi="Verdana" w:cs="Times New Roman"/>
                <w:bCs/>
                <w:sz w:val="22"/>
                <w:szCs w:val="22"/>
              </w:rPr>
              <w:lastRenderedPageBreak/>
              <w:t>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3DF25C5"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lastRenderedPageBreak/>
              <w:t xml:space="preserve">6.3.2 </w:t>
            </w:r>
            <w:r w:rsidRPr="00B746D2">
              <w:rPr>
                <w:rFonts w:ascii="Verdana" w:hAnsi="Verdana" w:cs="Times New Roman"/>
                <w:bCs/>
                <w:sz w:val="22"/>
                <w:szCs w:val="22"/>
              </w:rPr>
              <w:t>Section II(A) of the Vendor Supplemental &amp; Special Conditions (Section 6.3.1)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2B8D414" w14:textId="77777777" w:rsidR="00AE4668" w:rsidRPr="0014618D" w:rsidRDefault="00AE4668" w:rsidP="00AE4668">
            <w:pPr>
              <w:tabs>
                <w:tab w:val="left" w:pos="3870"/>
              </w:tabs>
              <w:rPr>
                <w:rFonts w:ascii="Verdana" w:eastAsia="Arial" w:hAnsi="Verdana"/>
                <w:sz w:val="22"/>
                <w:szCs w:val="22"/>
              </w:rPr>
            </w:pPr>
            <w:r w:rsidRPr="00B746D2">
              <w:rPr>
                <w:rFonts w:ascii="Verdana" w:eastAsia="Arial" w:hAnsi="Verdana"/>
                <w:sz w:val="22"/>
                <w:szCs w:val="22"/>
              </w:rPr>
              <w:t xml:space="preserve">Moved to </w:t>
            </w:r>
            <w:r>
              <w:rPr>
                <w:rFonts w:ascii="Verdana" w:eastAsia="Arial" w:hAnsi="Verdana"/>
                <w:sz w:val="22"/>
                <w:szCs w:val="22"/>
              </w:rPr>
              <w:t>from 6.3.1 to 6.3.2</w:t>
            </w:r>
            <w:r w:rsidRPr="00B746D2">
              <w:rPr>
                <w:rFonts w:ascii="Verdana" w:eastAsia="Arial" w:hAnsi="Verdana"/>
                <w:sz w:val="22"/>
                <w:szCs w:val="22"/>
              </w:rPr>
              <w:t xml:space="preserve"> Section VII(V) – Reporting Abuse, Neglect or Exploitation</w:t>
            </w:r>
            <w:r>
              <w:rPr>
                <w:rFonts w:ascii="Verdana" w:eastAsia="Arial" w:hAnsi="Verdana"/>
                <w:sz w:val="22"/>
                <w:szCs w:val="22"/>
              </w:rPr>
              <w:t xml:space="preserve"> </w:t>
            </w:r>
            <w:r w:rsidRPr="00B746D2">
              <w:rPr>
                <w:rFonts w:ascii="Verdana" w:eastAsia="Arial" w:hAnsi="Verdana"/>
                <w:sz w:val="22"/>
                <w:szCs w:val="22"/>
              </w:rPr>
              <w:t>and updated with phone &amp; online reporting options</w:t>
            </w:r>
          </w:p>
        </w:tc>
      </w:tr>
      <w:tr w:rsidR="00AE4668" w:rsidRPr="0014618D" w14:paraId="55A3FAC0"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BDF3B2D"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12.</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5DEDE791" w14:textId="77777777" w:rsidR="00AE4668" w:rsidRPr="00B746D2"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AD984B0" w14:textId="77777777" w:rsidR="00AE4668" w:rsidRPr="00B746D2" w:rsidRDefault="00AE4668" w:rsidP="00AE4668">
            <w:pPr>
              <w:tabs>
                <w:tab w:val="left" w:pos="3870"/>
              </w:tabs>
              <w:rPr>
                <w:rFonts w:ascii="Verdana" w:hAnsi="Verdana" w:cs="Times New Roman"/>
                <w:bCs/>
                <w:sz w:val="22"/>
                <w:szCs w:val="22"/>
              </w:rPr>
            </w:pPr>
            <w:r w:rsidRPr="00B746D2">
              <w:rPr>
                <w:rFonts w:ascii="Verdana" w:hAnsi="Verdana" w:cs="Times New Roman"/>
                <w:bCs/>
                <w:sz w:val="22"/>
                <w:szCs w:val="22"/>
              </w:rPr>
              <w:t xml:space="preserve">6.3.2 </w:t>
            </w:r>
            <w:r w:rsidRPr="00B746D2">
              <w:rPr>
                <w:rFonts w:ascii="Verdana" w:hAnsi="Verdana"/>
                <w:sz w:val="22"/>
                <w:szCs w:val="22"/>
              </w:rPr>
              <w:t xml:space="preserve">Section II of the Vendor Supplemental &amp; Special Conditions (Section 6.3.1) and </w:t>
            </w:r>
            <w:r>
              <w:rPr>
                <w:rFonts w:ascii="Verdana" w:hAnsi="Verdana"/>
                <w:sz w:val="22"/>
                <w:szCs w:val="22"/>
              </w:rPr>
              <w:t>6.3.2</w:t>
            </w:r>
            <w:r w:rsidRPr="00B746D2">
              <w:rPr>
                <w:rFonts w:ascii="Verdana" w:hAnsi="Verdana"/>
                <w:sz w:val="22"/>
                <w:szCs w:val="22"/>
              </w:rPr>
              <w:t xml:space="preserve"> Section VII(V) – Information Security Requirements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5C413B3" w14:textId="77777777" w:rsidR="00AE4668" w:rsidRPr="00B746D2" w:rsidRDefault="00AE4668" w:rsidP="00104F90">
            <w:pPr>
              <w:numPr>
                <w:ilvl w:val="0"/>
                <w:numId w:val="20"/>
              </w:numPr>
              <w:tabs>
                <w:tab w:val="left" w:pos="706"/>
              </w:tabs>
              <w:rPr>
                <w:rFonts w:ascii="Verdana" w:eastAsia="Arial" w:hAnsi="Verdana"/>
                <w:sz w:val="22"/>
                <w:szCs w:val="22"/>
              </w:rPr>
            </w:pPr>
            <w:r w:rsidRPr="00B746D2">
              <w:rPr>
                <w:rFonts w:ascii="Verdana" w:eastAsia="Arial" w:hAnsi="Verdana"/>
                <w:sz w:val="22"/>
                <w:szCs w:val="22"/>
              </w:rPr>
              <w:t>Updated Section Heading to “INFORMATION SECURITY AND CYBERSECURITY TRAINING REQUIREMENTS.”</w:t>
            </w:r>
            <w:r w:rsidRPr="00B746D2">
              <w:rPr>
                <w:rFonts w:ascii="Verdana" w:eastAsia="Arial" w:hAnsi="Verdana"/>
                <w:b/>
                <w:sz w:val="22"/>
                <w:szCs w:val="22"/>
              </w:rPr>
              <w:t xml:space="preserve"> </w:t>
            </w:r>
          </w:p>
          <w:p w14:paraId="5E34A9F8" w14:textId="77777777" w:rsidR="00AE4668" w:rsidRPr="00B746D2" w:rsidRDefault="00AE4668" w:rsidP="00104F90">
            <w:pPr>
              <w:numPr>
                <w:ilvl w:val="0"/>
                <w:numId w:val="20"/>
              </w:numPr>
              <w:tabs>
                <w:tab w:val="left" w:pos="706"/>
              </w:tabs>
              <w:rPr>
                <w:rFonts w:ascii="Verdana" w:eastAsia="Arial" w:hAnsi="Verdana"/>
                <w:sz w:val="22"/>
                <w:szCs w:val="22"/>
              </w:rPr>
            </w:pPr>
            <w:r w:rsidRPr="00B746D2">
              <w:rPr>
                <w:rFonts w:ascii="Verdana" w:eastAsia="Arial" w:hAnsi="Verdana"/>
                <w:sz w:val="22"/>
                <w:szCs w:val="22"/>
              </w:rPr>
              <w:t>Updated information link to be compliant with SB 475 statutory requirements.</w:t>
            </w:r>
          </w:p>
          <w:p w14:paraId="2569772C" w14:textId="77777777" w:rsidR="00AE4668" w:rsidRPr="00B746D2" w:rsidRDefault="00AE4668" w:rsidP="00104F90">
            <w:pPr>
              <w:numPr>
                <w:ilvl w:val="0"/>
                <w:numId w:val="20"/>
              </w:numPr>
              <w:tabs>
                <w:tab w:val="left" w:pos="706"/>
              </w:tabs>
              <w:rPr>
                <w:rFonts w:ascii="Verdana" w:eastAsia="Arial" w:hAnsi="Verdana"/>
                <w:sz w:val="22"/>
                <w:szCs w:val="22"/>
              </w:rPr>
            </w:pPr>
            <w:r w:rsidRPr="00B746D2">
              <w:rPr>
                <w:rFonts w:ascii="Verdana" w:eastAsia="Arial" w:hAnsi="Verdana"/>
                <w:sz w:val="22"/>
                <w:szCs w:val="22"/>
              </w:rPr>
              <w:t xml:space="preserve">Relocated Cybersecurity training requirements from </w:t>
            </w:r>
            <w:r>
              <w:rPr>
                <w:rFonts w:ascii="Verdana" w:eastAsia="Arial" w:hAnsi="Verdana"/>
                <w:sz w:val="22"/>
                <w:szCs w:val="22"/>
              </w:rPr>
              <w:t>6.3.2</w:t>
            </w:r>
            <w:r w:rsidRPr="00B746D2">
              <w:rPr>
                <w:rFonts w:ascii="Verdana" w:eastAsia="Arial" w:hAnsi="Verdana"/>
                <w:sz w:val="22"/>
                <w:szCs w:val="22"/>
              </w:rPr>
              <w:t xml:space="preserve"> Section VII(V)</w:t>
            </w:r>
            <w:r>
              <w:rPr>
                <w:rFonts w:ascii="Verdana" w:eastAsia="Arial" w:hAnsi="Verdana"/>
                <w:sz w:val="22"/>
                <w:szCs w:val="22"/>
              </w:rPr>
              <w:t xml:space="preserve"> to 6.3.2 </w:t>
            </w:r>
            <w:r w:rsidRPr="00B746D2">
              <w:rPr>
                <w:rFonts w:ascii="Verdana" w:eastAsia="Arial" w:hAnsi="Verdana"/>
                <w:sz w:val="22"/>
                <w:szCs w:val="22"/>
              </w:rPr>
              <w:t xml:space="preserve">Section VII(W) – Information Security Requirements  </w:t>
            </w:r>
          </w:p>
          <w:p w14:paraId="5A0D91EC" w14:textId="77777777" w:rsidR="00AE4668" w:rsidRPr="0014618D" w:rsidRDefault="00AE4668" w:rsidP="00104F90">
            <w:pPr>
              <w:numPr>
                <w:ilvl w:val="0"/>
                <w:numId w:val="20"/>
              </w:numPr>
              <w:rPr>
                <w:rFonts w:ascii="Verdana" w:eastAsia="Arial" w:hAnsi="Verdana"/>
                <w:sz w:val="22"/>
                <w:szCs w:val="22"/>
              </w:rPr>
            </w:pPr>
            <w:r w:rsidRPr="00B746D2">
              <w:rPr>
                <w:rFonts w:ascii="Verdana" w:eastAsia="Arial" w:hAnsi="Verdana"/>
                <w:sz w:val="22"/>
                <w:szCs w:val="22"/>
              </w:rPr>
              <w:t>Removed from Vendor Supplemental &amp; Special Conditions (Section 6.3.1)</w:t>
            </w:r>
          </w:p>
        </w:tc>
      </w:tr>
      <w:tr w:rsidR="00AE4668" w:rsidRPr="0014618D" w14:paraId="6719E166"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ED786CC"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13.</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D5AFAED"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659467E" w14:textId="77777777" w:rsidR="00AE4668" w:rsidRPr="0014618D" w:rsidRDefault="00AE4668" w:rsidP="00AE4668">
            <w:pPr>
              <w:tabs>
                <w:tab w:val="left" w:pos="3870"/>
              </w:tabs>
              <w:rPr>
                <w:rFonts w:ascii="Verdana" w:hAnsi="Verdana" w:cs="Times New Roman"/>
                <w:bCs/>
                <w:sz w:val="22"/>
                <w:szCs w:val="22"/>
              </w:rPr>
            </w:pPr>
            <w:r w:rsidRPr="00B746D2">
              <w:rPr>
                <w:rFonts w:ascii="Verdana" w:eastAsia="Arial" w:hAnsi="Verdana"/>
                <w:sz w:val="22"/>
                <w:szCs w:val="22"/>
              </w:rPr>
              <w:t>Section II(D) – Vendor Supplemental &amp; Special Conditions (Section 6.3.1)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9F214EF" w14:textId="77777777" w:rsidR="00AE4668" w:rsidRPr="0014618D" w:rsidRDefault="00AE4668" w:rsidP="00AE4668">
            <w:pPr>
              <w:tabs>
                <w:tab w:val="left" w:pos="3870"/>
              </w:tabs>
              <w:rPr>
                <w:rFonts w:ascii="Verdana" w:eastAsia="Arial" w:hAnsi="Verdana"/>
                <w:sz w:val="22"/>
                <w:szCs w:val="22"/>
              </w:rPr>
            </w:pPr>
            <w:r>
              <w:rPr>
                <w:rFonts w:ascii="Verdana" w:eastAsia="Arial" w:hAnsi="Verdana"/>
                <w:sz w:val="22"/>
                <w:szCs w:val="22"/>
              </w:rPr>
              <w:t xml:space="preserve">Moved to Section 6.3.2 </w:t>
            </w:r>
            <w:r w:rsidRPr="00B746D2">
              <w:rPr>
                <w:rFonts w:ascii="Verdana" w:eastAsia="Arial" w:hAnsi="Verdana"/>
                <w:sz w:val="22"/>
                <w:szCs w:val="22"/>
              </w:rPr>
              <w:t>Section VII(X) – Removal of Access</w:t>
            </w:r>
          </w:p>
        </w:tc>
      </w:tr>
      <w:tr w:rsidR="00AE4668" w:rsidRPr="0014618D" w14:paraId="2E7A7DF4"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6E8F851"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28B3BB5"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w:t>
            </w:r>
            <w:r w:rsidRPr="0014618D">
              <w:rPr>
                <w:rFonts w:ascii="Verdana" w:hAnsi="Verdana" w:cs="Times New Roman"/>
                <w:bCs/>
                <w:sz w:val="22"/>
                <w:szCs w:val="22"/>
              </w:rPr>
              <w:lastRenderedPageBreak/>
              <w:t>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27E4109"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lastRenderedPageBreak/>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091A52D" w14:textId="77777777" w:rsidR="00AE4668" w:rsidRPr="0014618D" w:rsidRDefault="00AE4668" w:rsidP="00AE4668">
            <w:pPr>
              <w:tabs>
                <w:tab w:val="left" w:pos="3870"/>
              </w:tabs>
              <w:rPr>
                <w:rFonts w:ascii="Verdana" w:eastAsia="Arial" w:hAnsi="Verdana"/>
                <w:sz w:val="22"/>
                <w:szCs w:val="22"/>
              </w:rPr>
            </w:pPr>
            <w:r>
              <w:rPr>
                <w:rFonts w:ascii="Verdana" w:eastAsia="Arial" w:hAnsi="Verdana"/>
                <w:sz w:val="22"/>
                <w:szCs w:val="22"/>
              </w:rPr>
              <w:t xml:space="preserve">Added 6.3.2 </w:t>
            </w:r>
            <w:r w:rsidRPr="00B746D2">
              <w:rPr>
                <w:rFonts w:ascii="Verdana" w:eastAsia="Arial" w:hAnsi="Verdana"/>
                <w:sz w:val="22"/>
                <w:szCs w:val="22"/>
              </w:rPr>
              <w:t>Section VII(Y) – Business Continuity and Disaster Recovery Plans</w:t>
            </w:r>
          </w:p>
        </w:tc>
      </w:tr>
      <w:tr w:rsidR="00AE4668" w:rsidRPr="0014618D" w14:paraId="572628A1"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C3EB283"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15.</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C532041"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C09678F"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FD69BDD" w14:textId="77777777" w:rsidR="00AE4668" w:rsidRPr="0014618D" w:rsidRDefault="00AE4668" w:rsidP="00AE4668">
            <w:pPr>
              <w:tabs>
                <w:tab w:val="left" w:pos="3870"/>
              </w:tabs>
              <w:rPr>
                <w:rFonts w:ascii="Verdana" w:eastAsia="Arial" w:hAnsi="Verdana"/>
                <w:sz w:val="22"/>
                <w:szCs w:val="22"/>
              </w:rPr>
            </w:pPr>
            <w:r w:rsidRPr="00B746D2">
              <w:rPr>
                <w:rFonts w:ascii="Verdana" w:eastAsia="Arial" w:hAnsi="Verdana"/>
                <w:sz w:val="22"/>
                <w:szCs w:val="22"/>
              </w:rPr>
              <w:t xml:space="preserve">SB 986 – Effective 6/16/21, </w:t>
            </w:r>
            <w:r>
              <w:rPr>
                <w:rFonts w:ascii="Verdana" w:eastAsia="Arial" w:hAnsi="Verdana"/>
                <w:sz w:val="22"/>
                <w:szCs w:val="22"/>
              </w:rPr>
              <w:t xml:space="preserve">Added 6.3.2 </w:t>
            </w:r>
            <w:r w:rsidRPr="00B746D2">
              <w:rPr>
                <w:rFonts w:ascii="Verdana" w:eastAsia="Arial" w:hAnsi="Verdana"/>
                <w:sz w:val="22"/>
                <w:szCs w:val="22"/>
              </w:rPr>
              <w:t>Section VIII(N) – COVID-19 Vaccine Documentation</w:t>
            </w:r>
            <w:r>
              <w:rPr>
                <w:rFonts w:ascii="Verdana" w:eastAsia="Arial" w:hAnsi="Verdana"/>
                <w:sz w:val="22"/>
                <w:szCs w:val="22"/>
              </w:rPr>
              <w:t xml:space="preserve">, </w:t>
            </w:r>
            <w:r w:rsidRPr="00B746D2">
              <w:rPr>
                <w:rFonts w:ascii="Verdana" w:eastAsia="Arial" w:hAnsi="Verdana"/>
                <w:sz w:val="22"/>
                <w:szCs w:val="22"/>
              </w:rPr>
              <w:t>to Reflect New Statutory Requirement</w:t>
            </w:r>
            <w:r>
              <w:rPr>
                <w:rFonts w:ascii="Verdana" w:eastAsia="Arial" w:hAnsi="Verdana"/>
                <w:sz w:val="22"/>
                <w:szCs w:val="22"/>
              </w:rPr>
              <w:t xml:space="preserve">. </w:t>
            </w:r>
          </w:p>
        </w:tc>
      </w:tr>
      <w:tr w:rsidR="00AE4668" w:rsidRPr="0014618D" w14:paraId="61BFC27D"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DF17CEE"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16</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452AB7F"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28A1CD9"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7819863" w14:textId="77777777" w:rsidR="00AE4668" w:rsidRPr="0014618D" w:rsidRDefault="00AE4668" w:rsidP="00AE4668">
            <w:pPr>
              <w:tabs>
                <w:tab w:val="left" w:pos="3870"/>
              </w:tabs>
              <w:rPr>
                <w:rFonts w:ascii="Verdana" w:eastAsia="Arial" w:hAnsi="Verdana"/>
                <w:sz w:val="22"/>
                <w:szCs w:val="22"/>
              </w:rPr>
            </w:pPr>
            <w:r w:rsidRPr="00B746D2">
              <w:rPr>
                <w:rFonts w:ascii="Verdana" w:eastAsia="Arial" w:hAnsi="Verdana"/>
                <w:sz w:val="22"/>
                <w:szCs w:val="22"/>
              </w:rPr>
              <w:t xml:space="preserve">SB 986 – Effective </w:t>
            </w:r>
            <w:r>
              <w:rPr>
                <w:rFonts w:ascii="Verdana" w:eastAsia="Arial" w:hAnsi="Verdana"/>
                <w:sz w:val="22"/>
                <w:szCs w:val="22"/>
              </w:rPr>
              <w:t>9/1</w:t>
            </w:r>
            <w:r w:rsidRPr="00B746D2">
              <w:rPr>
                <w:rFonts w:ascii="Verdana" w:eastAsia="Arial" w:hAnsi="Verdana"/>
                <w:sz w:val="22"/>
                <w:szCs w:val="22"/>
              </w:rPr>
              <w:t>/21, Added 6.3.2 Section VIII(O) – Firearm and Ammunition Industries Discrimination Prohibition, to Reflect New Statutory Requirement.</w:t>
            </w:r>
          </w:p>
        </w:tc>
      </w:tr>
      <w:tr w:rsidR="00AE4668" w:rsidRPr="00627B98" w14:paraId="4F56AF62"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4951BEA"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17.</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75CA611"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Pr>
          <w:p w14:paraId="785BADA5"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bCs/>
                <w:sz w:val="22"/>
                <w:szCs w:val="22"/>
              </w:rPr>
              <w:t>6.3.1 Section II(A) - Remedies</w:t>
            </w:r>
          </w:p>
        </w:tc>
        <w:tc>
          <w:tcPr>
            <w:tcW w:w="5310" w:type="dxa"/>
          </w:tcPr>
          <w:p w14:paraId="70217A1D" w14:textId="77777777" w:rsidR="00AE4668" w:rsidRPr="00627B98" w:rsidRDefault="00AE4668" w:rsidP="00AE4668">
            <w:pPr>
              <w:tabs>
                <w:tab w:val="left" w:pos="3870"/>
              </w:tabs>
              <w:rPr>
                <w:rFonts w:ascii="Verdana" w:eastAsia="Arial" w:hAnsi="Verdana"/>
                <w:sz w:val="22"/>
                <w:szCs w:val="22"/>
              </w:rPr>
            </w:pPr>
            <w:r w:rsidRPr="00627B98">
              <w:rPr>
                <w:rFonts w:ascii="Verdana" w:hAnsi="Verdana"/>
                <w:sz w:val="22"/>
                <w:szCs w:val="22"/>
              </w:rPr>
              <w:t>Changed to 6.3.1 Section II(B) - Remedies</w:t>
            </w:r>
          </w:p>
        </w:tc>
      </w:tr>
      <w:tr w:rsidR="00AE4668" w:rsidRPr="00627B98" w14:paraId="0ED5DD8D"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B931E63"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18.</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601A95C"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lastRenderedPageBreak/>
              <w:t>Intensive Psychiatric Transition Program</w:t>
            </w:r>
            <w:r w:rsidRPr="0014618D">
              <w:rPr>
                <w:rFonts w:ascii="Verdana" w:hAnsi="Verdana" w:cs="Times New Roman"/>
                <w:bCs/>
                <w:sz w:val="22"/>
                <w:szCs w:val="22"/>
              </w:rPr>
              <w:t xml:space="preserve"> Residential Child-Care Services)</w:t>
            </w:r>
          </w:p>
        </w:tc>
        <w:tc>
          <w:tcPr>
            <w:tcW w:w="4973" w:type="dxa"/>
          </w:tcPr>
          <w:p w14:paraId="68CB0FC0"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bCs/>
                <w:sz w:val="22"/>
                <w:szCs w:val="22"/>
              </w:rPr>
              <w:lastRenderedPageBreak/>
              <w:t>6.3.1 Section II(B) - Performance Incentive</w:t>
            </w:r>
          </w:p>
        </w:tc>
        <w:tc>
          <w:tcPr>
            <w:tcW w:w="5310" w:type="dxa"/>
          </w:tcPr>
          <w:p w14:paraId="51283714" w14:textId="77777777" w:rsidR="00AE4668" w:rsidRPr="00627B98" w:rsidRDefault="00AE4668" w:rsidP="00AE4668">
            <w:pPr>
              <w:tabs>
                <w:tab w:val="left" w:pos="3870"/>
              </w:tabs>
              <w:rPr>
                <w:rFonts w:ascii="Verdana" w:eastAsia="Arial" w:hAnsi="Verdana"/>
                <w:sz w:val="22"/>
                <w:szCs w:val="22"/>
              </w:rPr>
            </w:pPr>
            <w:r w:rsidRPr="00627B98">
              <w:rPr>
                <w:rFonts w:ascii="Verdana" w:hAnsi="Verdana"/>
                <w:sz w:val="22"/>
                <w:szCs w:val="22"/>
              </w:rPr>
              <w:t>Changed to 6.3.1 Section II(C) - Performance Incentive</w:t>
            </w:r>
          </w:p>
        </w:tc>
      </w:tr>
      <w:tr w:rsidR="00AE4668" w:rsidRPr="00627B98" w14:paraId="48C41436"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DA11130"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19.</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71D234B"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Pr>
          <w:p w14:paraId="63DFF1AD"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bCs/>
                <w:sz w:val="22"/>
                <w:szCs w:val="22"/>
              </w:rPr>
              <w:t>6.3.1 Section II (C) – Payments Under State Plans Approved Under Title IV-E and TANF</w:t>
            </w:r>
          </w:p>
        </w:tc>
        <w:tc>
          <w:tcPr>
            <w:tcW w:w="5310" w:type="dxa"/>
          </w:tcPr>
          <w:p w14:paraId="2147563D" w14:textId="77777777" w:rsidR="00AE4668" w:rsidRPr="00627B98" w:rsidRDefault="00AE4668" w:rsidP="00AE4668">
            <w:pPr>
              <w:tabs>
                <w:tab w:val="left" w:pos="3870"/>
              </w:tabs>
              <w:rPr>
                <w:rFonts w:ascii="Verdana" w:eastAsia="Arial" w:hAnsi="Verdana"/>
                <w:sz w:val="22"/>
                <w:szCs w:val="22"/>
              </w:rPr>
            </w:pPr>
            <w:r w:rsidRPr="00627B98">
              <w:rPr>
                <w:rFonts w:ascii="Verdana" w:hAnsi="Verdana"/>
                <w:sz w:val="22"/>
                <w:szCs w:val="22"/>
              </w:rPr>
              <w:t>Changed to 6.3.1 Section (F) – Payments Under State Plans Approved Under Title IV-E and TANF</w:t>
            </w:r>
          </w:p>
        </w:tc>
      </w:tr>
      <w:tr w:rsidR="00AE4668" w:rsidRPr="00627B98" w14:paraId="72FAB9AF"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5484259"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20</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02604EE"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Pr>
          <w:p w14:paraId="2D980BEF"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bCs/>
                <w:sz w:val="22"/>
                <w:szCs w:val="22"/>
              </w:rPr>
              <w:t>6.3.1 Section II (D) – Background History Checks- Disallowance of Title IV-E</w:t>
            </w:r>
          </w:p>
        </w:tc>
        <w:tc>
          <w:tcPr>
            <w:tcW w:w="5310" w:type="dxa"/>
          </w:tcPr>
          <w:p w14:paraId="3D0E91C3" w14:textId="77777777" w:rsidR="00AE4668" w:rsidRPr="00627B98" w:rsidRDefault="00AE4668" w:rsidP="00AE4668">
            <w:pPr>
              <w:tabs>
                <w:tab w:val="left" w:pos="3870"/>
              </w:tabs>
              <w:rPr>
                <w:rFonts w:ascii="Verdana" w:eastAsia="Arial" w:hAnsi="Verdana"/>
                <w:sz w:val="22"/>
                <w:szCs w:val="22"/>
              </w:rPr>
            </w:pPr>
            <w:r w:rsidRPr="00627B98">
              <w:rPr>
                <w:rFonts w:ascii="Verdana" w:hAnsi="Verdana"/>
                <w:sz w:val="22"/>
                <w:szCs w:val="22"/>
              </w:rPr>
              <w:t>Changed to 6.3.1 Section II (G) – Background History Checks- Disallowance of Title IV-E</w:t>
            </w:r>
          </w:p>
        </w:tc>
      </w:tr>
      <w:tr w:rsidR="00AE4668" w:rsidRPr="00627B98" w14:paraId="512AE8FB"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7B2523B"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F096B64"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w:t>
            </w:r>
            <w:r w:rsidRPr="0014618D">
              <w:rPr>
                <w:rFonts w:ascii="Verdana" w:hAnsi="Verdana" w:cs="Times New Roman"/>
                <w:bCs/>
                <w:sz w:val="22"/>
                <w:szCs w:val="22"/>
              </w:rPr>
              <w:lastRenderedPageBreak/>
              <w:t>Child-Care Services)</w:t>
            </w:r>
          </w:p>
        </w:tc>
        <w:tc>
          <w:tcPr>
            <w:tcW w:w="4973" w:type="dxa"/>
          </w:tcPr>
          <w:p w14:paraId="17699985"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bCs/>
                <w:sz w:val="22"/>
                <w:szCs w:val="22"/>
              </w:rPr>
              <w:lastRenderedPageBreak/>
              <w:t>6.3.1 Section II (E) - Reporting</w:t>
            </w:r>
          </w:p>
        </w:tc>
        <w:tc>
          <w:tcPr>
            <w:tcW w:w="5310" w:type="dxa"/>
          </w:tcPr>
          <w:p w14:paraId="49335404" w14:textId="77777777" w:rsidR="00AE4668" w:rsidRPr="00627B98" w:rsidRDefault="00AE4668" w:rsidP="00AE4668">
            <w:pPr>
              <w:tabs>
                <w:tab w:val="left" w:pos="3870"/>
              </w:tabs>
              <w:rPr>
                <w:rFonts w:ascii="Verdana" w:eastAsia="Arial" w:hAnsi="Verdana"/>
                <w:sz w:val="22"/>
                <w:szCs w:val="22"/>
              </w:rPr>
            </w:pPr>
            <w:r w:rsidRPr="00627B98">
              <w:rPr>
                <w:rFonts w:ascii="Verdana" w:hAnsi="Verdana"/>
                <w:sz w:val="22"/>
                <w:szCs w:val="22"/>
              </w:rPr>
              <w:t xml:space="preserve">Changed to 6.3.1 </w:t>
            </w:r>
            <w:r w:rsidRPr="00627B98">
              <w:rPr>
                <w:rFonts w:ascii="Verdana" w:hAnsi="Verdana"/>
                <w:bCs/>
                <w:sz w:val="22"/>
                <w:szCs w:val="22"/>
              </w:rPr>
              <w:t>Section II (H) - Reporting</w:t>
            </w:r>
          </w:p>
        </w:tc>
      </w:tr>
      <w:tr w:rsidR="00AE4668" w:rsidRPr="00627B98" w14:paraId="07FBC1F7"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7638C29E"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22.</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A8F14A4"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Pr>
          <w:p w14:paraId="5E17D17C"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bCs/>
                <w:sz w:val="22"/>
                <w:szCs w:val="22"/>
              </w:rPr>
              <w:t>6.3.1 Section II (F) Cost Report Training</w:t>
            </w:r>
          </w:p>
        </w:tc>
        <w:tc>
          <w:tcPr>
            <w:tcW w:w="5310" w:type="dxa"/>
          </w:tcPr>
          <w:p w14:paraId="52CC7044" w14:textId="77777777" w:rsidR="00AE4668" w:rsidRPr="00627B98" w:rsidRDefault="00AE4668" w:rsidP="00AE4668">
            <w:pPr>
              <w:tabs>
                <w:tab w:val="left" w:pos="3870"/>
              </w:tabs>
              <w:rPr>
                <w:rFonts w:ascii="Verdana" w:eastAsia="Arial" w:hAnsi="Verdana"/>
                <w:sz w:val="22"/>
                <w:szCs w:val="22"/>
              </w:rPr>
            </w:pPr>
            <w:r w:rsidRPr="00627B98">
              <w:rPr>
                <w:rFonts w:ascii="Verdana" w:hAnsi="Verdana"/>
                <w:sz w:val="22"/>
                <w:szCs w:val="22"/>
              </w:rPr>
              <w:t xml:space="preserve">Changed to 6.3.1 </w:t>
            </w:r>
            <w:r w:rsidRPr="00627B98">
              <w:rPr>
                <w:rFonts w:ascii="Verdana" w:hAnsi="Verdana"/>
                <w:bCs/>
                <w:sz w:val="22"/>
                <w:szCs w:val="22"/>
              </w:rPr>
              <w:t>Section II (I) Cost Report Training</w:t>
            </w:r>
          </w:p>
        </w:tc>
      </w:tr>
      <w:tr w:rsidR="00AE4668" w:rsidRPr="00627B98" w14:paraId="336E7B4C"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04CCB5D"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23.</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D22962F"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Pr>
          <w:p w14:paraId="32E87C64"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bCs/>
                <w:sz w:val="22"/>
                <w:szCs w:val="22"/>
              </w:rPr>
              <w:t>6.3.1 Section II (G) - Insurance</w:t>
            </w:r>
          </w:p>
        </w:tc>
        <w:tc>
          <w:tcPr>
            <w:tcW w:w="5310" w:type="dxa"/>
          </w:tcPr>
          <w:p w14:paraId="1BF8D0C9" w14:textId="77777777" w:rsidR="00AE4668" w:rsidRPr="00627B98" w:rsidRDefault="00AE4668" w:rsidP="00AE4668">
            <w:pPr>
              <w:tabs>
                <w:tab w:val="left" w:pos="3870"/>
              </w:tabs>
              <w:rPr>
                <w:rFonts w:ascii="Verdana" w:eastAsia="Arial" w:hAnsi="Verdana"/>
                <w:sz w:val="22"/>
                <w:szCs w:val="22"/>
              </w:rPr>
            </w:pPr>
            <w:r w:rsidRPr="00627B98">
              <w:rPr>
                <w:rFonts w:ascii="Verdana" w:hAnsi="Verdana"/>
                <w:sz w:val="22"/>
                <w:szCs w:val="22"/>
              </w:rPr>
              <w:t xml:space="preserve">Changed to 6.3.1 </w:t>
            </w:r>
            <w:r w:rsidRPr="00627B98">
              <w:rPr>
                <w:rFonts w:ascii="Verdana" w:hAnsi="Verdana"/>
                <w:bCs/>
                <w:sz w:val="22"/>
                <w:szCs w:val="22"/>
              </w:rPr>
              <w:t>Section II (J) - Insurance</w:t>
            </w:r>
          </w:p>
        </w:tc>
      </w:tr>
      <w:tr w:rsidR="00AE4668" w:rsidRPr="00627B98" w14:paraId="586CEAC2"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07CE901"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24.</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3038F66"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Intensive Psychiatric Transition Program</w:t>
            </w:r>
            <w:r w:rsidRPr="0014618D">
              <w:rPr>
                <w:rFonts w:ascii="Verdana" w:hAnsi="Verdana" w:cs="Times New Roman"/>
                <w:bCs/>
                <w:sz w:val="22"/>
                <w:szCs w:val="22"/>
              </w:rPr>
              <w:t xml:space="preserve"> Residential Child-Care Services)</w:t>
            </w:r>
          </w:p>
        </w:tc>
        <w:tc>
          <w:tcPr>
            <w:tcW w:w="4973" w:type="dxa"/>
          </w:tcPr>
          <w:p w14:paraId="7AA11331"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bCs/>
                <w:sz w:val="22"/>
                <w:szCs w:val="22"/>
              </w:rPr>
              <w:t>6.3.1 Section II (H) – Assessments of Physical Facilities and Operations</w:t>
            </w:r>
          </w:p>
        </w:tc>
        <w:tc>
          <w:tcPr>
            <w:tcW w:w="5310" w:type="dxa"/>
          </w:tcPr>
          <w:p w14:paraId="106A4886" w14:textId="77777777" w:rsidR="00AE4668" w:rsidRPr="00627B98" w:rsidRDefault="00AE4668" w:rsidP="00AE4668">
            <w:pPr>
              <w:tabs>
                <w:tab w:val="left" w:pos="3870"/>
              </w:tabs>
              <w:rPr>
                <w:rFonts w:ascii="Verdana" w:eastAsia="Arial" w:hAnsi="Verdana"/>
                <w:sz w:val="22"/>
                <w:szCs w:val="22"/>
              </w:rPr>
            </w:pPr>
            <w:r w:rsidRPr="00627B98">
              <w:rPr>
                <w:rFonts w:ascii="Verdana" w:hAnsi="Verdana"/>
                <w:sz w:val="22"/>
                <w:szCs w:val="22"/>
              </w:rPr>
              <w:t xml:space="preserve">Changed to 6.3.1 </w:t>
            </w:r>
            <w:r w:rsidRPr="00627B98">
              <w:rPr>
                <w:rFonts w:ascii="Verdana" w:hAnsi="Verdana"/>
                <w:bCs/>
                <w:sz w:val="22"/>
                <w:szCs w:val="22"/>
              </w:rPr>
              <w:t>Section II (K) – Assessments of Physical Facilities and Operations</w:t>
            </w:r>
          </w:p>
        </w:tc>
      </w:tr>
      <w:tr w:rsidR="00AE4668" w:rsidRPr="00627B98" w14:paraId="4100D8C6"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5770983"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25.</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2B4DC28"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 xml:space="preserve">File 1 (Provider Enrollment for: </w:t>
            </w:r>
            <w:r>
              <w:rPr>
                <w:rFonts w:ascii="Verdana" w:hAnsi="Verdana" w:cs="Times New Roman"/>
                <w:bCs/>
                <w:sz w:val="22"/>
                <w:szCs w:val="22"/>
              </w:rPr>
              <w:t xml:space="preserve">Intensive </w:t>
            </w:r>
            <w:r>
              <w:rPr>
                <w:rFonts w:ascii="Verdana" w:hAnsi="Verdana" w:cs="Times New Roman"/>
                <w:bCs/>
                <w:sz w:val="22"/>
                <w:szCs w:val="22"/>
              </w:rPr>
              <w:lastRenderedPageBreak/>
              <w:t>Psychiatric Transition Program</w:t>
            </w:r>
            <w:r w:rsidRPr="0014618D">
              <w:rPr>
                <w:rFonts w:ascii="Verdana" w:hAnsi="Verdana" w:cs="Times New Roman"/>
                <w:bCs/>
                <w:sz w:val="22"/>
                <w:szCs w:val="22"/>
              </w:rPr>
              <w:t xml:space="preserve"> Residential Child-Care Services)</w:t>
            </w:r>
          </w:p>
        </w:tc>
        <w:tc>
          <w:tcPr>
            <w:tcW w:w="4973" w:type="dxa"/>
          </w:tcPr>
          <w:p w14:paraId="0F6E9DC9"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bCs/>
                <w:sz w:val="22"/>
                <w:szCs w:val="22"/>
              </w:rPr>
              <w:lastRenderedPageBreak/>
              <w:t>6.3.1 Section (I) – Contract Termination and End of Contract Term</w:t>
            </w:r>
          </w:p>
        </w:tc>
        <w:tc>
          <w:tcPr>
            <w:tcW w:w="5310" w:type="dxa"/>
          </w:tcPr>
          <w:p w14:paraId="21A7E4CA" w14:textId="77777777" w:rsidR="00AE4668" w:rsidRPr="00627B98" w:rsidRDefault="00AE4668" w:rsidP="00AE4668">
            <w:pPr>
              <w:tabs>
                <w:tab w:val="left" w:pos="3870"/>
              </w:tabs>
              <w:rPr>
                <w:rFonts w:ascii="Verdana" w:eastAsia="Arial" w:hAnsi="Verdana"/>
                <w:sz w:val="22"/>
                <w:szCs w:val="22"/>
              </w:rPr>
            </w:pPr>
            <w:r w:rsidRPr="00627B98">
              <w:rPr>
                <w:rFonts w:ascii="Verdana" w:hAnsi="Verdana"/>
                <w:sz w:val="22"/>
                <w:szCs w:val="22"/>
              </w:rPr>
              <w:t xml:space="preserve">Changed to 6.3.1 </w:t>
            </w:r>
            <w:r w:rsidRPr="00627B98">
              <w:rPr>
                <w:rFonts w:ascii="Verdana" w:hAnsi="Verdana"/>
                <w:bCs/>
                <w:sz w:val="22"/>
                <w:szCs w:val="22"/>
              </w:rPr>
              <w:t>Section (L) – Contract Termination and End of Contract Term</w:t>
            </w:r>
          </w:p>
        </w:tc>
      </w:tr>
      <w:tr w:rsidR="00AE4668" w:rsidRPr="00627B98" w14:paraId="5B8EE207"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888F108"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26</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893963A" w14:textId="77777777" w:rsidR="00AE4668" w:rsidRPr="00DD1186" w:rsidRDefault="00AE4668" w:rsidP="00AE4668">
            <w:pPr>
              <w:tabs>
                <w:tab w:val="left" w:pos="3870"/>
              </w:tabs>
              <w:rPr>
                <w:rFonts w:ascii="Verdana" w:hAnsi="Verdana" w:cs="Times New Roman"/>
                <w:bCs/>
                <w:sz w:val="22"/>
                <w:szCs w:val="22"/>
              </w:rPr>
            </w:pPr>
            <w:r w:rsidRPr="00DD1186">
              <w:rPr>
                <w:rFonts w:ascii="Verdana" w:hAnsi="Verdana" w:cs="Times New Roman"/>
                <w:bCs/>
                <w:sz w:val="22"/>
                <w:szCs w:val="22"/>
              </w:rPr>
              <w:t xml:space="preserve">File 2 </w:t>
            </w:r>
          </w:p>
          <w:p w14:paraId="70F6EC22"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w:t>
            </w:r>
            <w:r>
              <w:rPr>
                <w:rFonts w:ascii="Verdana" w:hAnsi="Verdana" w:cs="Times New Roman"/>
                <w:bCs/>
                <w:sz w:val="22"/>
                <w:szCs w:val="22"/>
              </w:rPr>
              <w:t>IPTP</w:t>
            </w:r>
            <w:r w:rsidRPr="0014618D">
              <w:rPr>
                <w:rFonts w:ascii="Verdana" w:hAnsi="Verdana" w:cs="Times New Roman"/>
                <w:bCs/>
                <w:sz w:val="22"/>
                <w:szCs w:val="22"/>
              </w:rPr>
              <w:t xml:space="preserve"> Open Enrollment Application, Attachments and Required Forms)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4BCDD5FA"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cs="Times New Roman"/>
                <w:bCs/>
                <w:sz w:val="22"/>
                <w:szCs w:val="22"/>
              </w:rPr>
              <w:t>References to DFPS Residential Child Care Licensing (RCCL)</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296BAF4" w14:textId="77777777" w:rsidR="00AE4668" w:rsidRPr="00627B98" w:rsidRDefault="00AE4668" w:rsidP="00AE4668">
            <w:pPr>
              <w:tabs>
                <w:tab w:val="left" w:pos="3870"/>
              </w:tabs>
              <w:rPr>
                <w:rFonts w:ascii="Verdana" w:hAnsi="Verdana" w:cs="Times New Roman"/>
                <w:bCs/>
                <w:sz w:val="22"/>
                <w:szCs w:val="22"/>
              </w:rPr>
            </w:pPr>
            <w:r w:rsidRPr="00627B98">
              <w:rPr>
                <w:rFonts w:ascii="Verdana" w:hAnsi="Verdana" w:cs="Times New Roman"/>
                <w:bCs/>
                <w:sz w:val="22"/>
                <w:szCs w:val="22"/>
              </w:rPr>
              <w:t>References to DFPS Residential Child Care Licensing (RCCL) has been updated to reflect that these areas are overseen by HHS under Child Care Licensing (CCL) and Child Care Regulations (CCR).</w:t>
            </w:r>
          </w:p>
        </w:tc>
      </w:tr>
      <w:tr w:rsidR="00AE4668" w:rsidRPr="0014618D" w14:paraId="43F0E5E2"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3821A03"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27.</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12C950C" w14:textId="77777777" w:rsidR="00AE4668" w:rsidRPr="008839C8" w:rsidRDefault="00AE4668" w:rsidP="00AE4668">
            <w:pPr>
              <w:tabs>
                <w:tab w:val="left" w:pos="3870"/>
              </w:tabs>
              <w:rPr>
                <w:rFonts w:ascii="Verdana" w:hAnsi="Verdana" w:cs="Times New Roman"/>
                <w:bCs/>
                <w:sz w:val="22"/>
                <w:szCs w:val="22"/>
              </w:rPr>
            </w:pPr>
            <w:r w:rsidRPr="008839C8">
              <w:rPr>
                <w:rFonts w:ascii="Verdana" w:hAnsi="Verdana" w:cs="Times New Roman"/>
                <w:bCs/>
                <w:sz w:val="22"/>
                <w:szCs w:val="22"/>
              </w:rPr>
              <w:t>File 3</w:t>
            </w:r>
          </w:p>
          <w:p w14:paraId="265EAA6E"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(Sample Base Contract)</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8BCF2DD"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t>N/A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3BDD068" w14:textId="77777777" w:rsidR="00AE4668" w:rsidRPr="0014618D" w:rsidRDefault="00AE4668" w:rsidP="00AE4668">
            <w:pPr>
              <w:tabs>
                <w:tab w:val="left" w:pos="3870"/>
              </w:tabs>
              <w:rPr>
                <w:rFonts w:ascii="Verdana" w:hAnsi="Verdana" w:cs="Times New Roman"/>
                <w:bCs/>
                <w:sz w:val="22"/>
                <w:szCs w:val="22"/>
              </w:rPr>
            </w:pPr>
            <w:r>
              <w:rPr>
                <w:rFonts w:ascii="Verdana" w:hAnsi="Verdana" w:cs="Times New Roman"/>
                <w:bCs/>
                <w:sz w:val="22"/>
                <w:szCs w:val="22"/>
              </w:rPr>
              <w:t>Provided Section numbers to the Open Enrollment to applicable sections of the Sample Base Contract</w:t>
            </w:r>
          </w:p>
        </w:tc>
      </w:tr>
      <w:tr w:rsidR="00AE4668" w:rsidRPr="0014618D" w14:paraId="78B5A0CF"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BAFE4DC" w14:textId="77777777" w:rsidR="00AE4668" w:rsidRPr="0014618D" w:rsidRDefault="00AE4668" w:rsidP="00AE4668">
            <w:pPr>
              <w:tabs>
                <w:tab w:val="left" w:pos="3870"/>
              </w:tabs>
              <w:jc w:val="right"/>
              <w:rPr>
                <w:rFonts w:ascii="Verdana" w:hAnsi="Verdana" w:cs="Times New Roman"/>
                <w:bCs/>
                <w:sz w:val="22"/>
                <w:szCs w:val="22"/>
              </w:rPr>
            </w:pPr>
            <w:r>
              <w:rPr>
                <w:rFonts w:ascii="Verdana" w:hAnsi="Verdana" w:cs="Times New Roman"/>
                <w:bCs/>
                <w:sz w:val="22"/>
                <w:szCs w:val="22"/>
              </w:rPr>
              <w:t>28.</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5EB8E4E"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File 4 (</w:t>
            </w:r>
            <w:r>
              <w:rPr>
                <w:rFonts w:ascii="Verdana" w:hAnsi="Verdana" w:cs="Times New Roman"/>
                <w:bCs/>
                <w:sz w:val="22"/>
                <w:szCs w:val="22"/>
              </w:rPr>
              <w:t>IPTP</w:t>
            </w:r>
            <w:r w:rsidRPr="0014618D">
              <w:rPr>
                <w:rFonts w:ascii="Verdana" w:hAnsi="Verdana" w:cs="Times New Roman"/>
                <w:bCs/>
                <w:sz w:val="22"/>
                <w:szCs w:val="22"/>
              </w:rPr>
              <w:t xml:space="preserve"> Open Enrollment Contract Documents File) 6.3.1 DFPS Vendor Supplemental, Special, and Programmatic Conditions for </w:t>
            </w:r>
            <w:r>
              <w:rPr>
                <w:rFonts w:ascii="Verdana" w:hAnsi="Verdana" w:cs="Times New Roman"/>
                <w:bCs/>
                <w:sz w:val="22"/>
                <w:szCs w:val="22"/>
              </w:rPr>
              <w:t>IPTP</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68BF43FD"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Entire Document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CA03248" w14:textId="77777777" w:rsidR="00AE4668" w:rsidRPr="0014618D" w:rsidRDefault="00AE4668" w:rsidP="00AE4668">
            <w:pPr>
              <w:tabs>
                <w:tab w:val="left" w:pos="3870"/>
              </w:tabs>
              <w:rPr>
                <w:rFonts w:ascii="Verdana" w:hAnsi="Verdana" w:cs="Times New Roman"/>
                <w:bCs/>
                <w:sz w:val="22"/>
                <w:szCs w:val="22"/>
              </w:rPr>
            </w:pPr>
            <w:r w:rsidRPr="0014618D">
              <w:rPr>
                <w:rFonts w:ascii="Verdana" w:hAnsi="Verdana" w:cs="Times New Roman"/>
                <w:bCs/>
                <w:sz w:val="22"/>
                <w:szCs w:val="22"/>
              </w:rPr>
              <w:t>Deleted. Provided links to the documents in File 1 Section 6</w:t>
            </w:r>
          </w:p>
        </w:tc>
      </w:tr>
    </w:tbl>
    <w:p w14:paraId="11217127" w14:textId="77777777" w:rsidR="00C75704" w:rsidRDefault="00C75704">
      <w: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957"/>
        <w:gridCol w:w="4973"/>
        <w:gridCol w:w="5310"/>
      </w:tblGrid>
      <w:tr w:rsidR="00AE4668" w:rsidRPr="00623479" w14:paraId="4BF80F97"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420E2118" w14:textId="3774A66D" w:rsidR="00AE4668" w:rsidRDefault="00AE4668" w:rsidP="00AE4668">
            <w:pPr>
              <w:tabs>
                <w:tab w:val="left" w:pos="3870"/>
              </w:tabs>
              <w:jc w:val="center"/>
              <w:rPr>
                <w:b/>
                <w:bCs/>
              </w:rPr>
            </w:pPr>
            <w:r>
              <w:rPr>
                <w:b/>
                <w:bCs/>
              </w:rPr>
              <w:lastRenderedPageBreak/>
              <w:t>Addendum #7</w:t>
            </w:r>
          </w:p>
          <w:p w14:paraId="33186F42" w14:textId="77777777" w:rsidR="00AE4668" w:rsidRDefault="00AE4668" w:rsidP="00AE4668">
            <w:pPr>
              <w:tabs>
                <w:tab w:val="left" w:pos="3870"/>
              </w:tabs>
              <w:jc w:val="center"/>
              <w:rPr>
                <w:b/>
                <w:bCs/>
              </w:rPr>
            </w:pPr>
            <w:r>
              <w:rPr>
                <w:b/>
                <w:bCs/>
              </w:rPr>
              <w:t>September 1, 2020</w:t>
            </w:r>
          </w:p>
          <w:p w14:paraId="4B711323" w14:textId="77777777" w:rsidR="00AE4668" w:rsidRPr="00623479" w:rsidRDefault="00AE4668" w:rsidP="00AE4668">
            <w:pPr>
              <w:tabs>
                <w:tab w:val="left" w:pos="3870"/>
              </w:tabs>
              <w:jc w:val="center"/>
              <w:rPr>
                <w:b/>
                <w:bCs/>
              </w:rPr>
            </w:pPr>
          </w:p>
        </w:tc>
      </w:tr>
      <w:tr w:rsidR="00AE4668" w:rsidRPr="00623479" w14:paraId="179FC172"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FFFF99"/>
          </w:tcPr>
          <w:p w14:paraId="067AE096" w14:textId="77777777" w:rsidR="00AE4668" w:rsidRPr="00BB19A7" w:rsidRDefault="00AE4668" w:rsidP="00AE4668">
            <w:pPr>
              <w:tabs>
                <w:tab w:val="left" w:pos="3870"/>
              </w:tabs>
              <w:jc w:val="center"/>
              <w:rPr>
                <w:b/>
                <w:bCs/>
                <w:u w:val="single"/>
              </w:rPr>
            </w:pPr>
            <w:r>
              <w:rPr>
                <w:b/>
                <w:bCs/>
                <w:u w:val="single"/>
              </w:rPr>
              <w:t>Item</w:t>
            </w:r>
          </w:p>
        </w:tc>
        <w:tc>
          <w:tcPr>
            <w:tcW w:w="1957" w:type="dxa"/>
            <w:tcBorders>
              <w:top w:val="single" w:sz="4" w:space="0" w:color="auto"/>
              <w:left w:val="single" w:sz="4" w:space="0" w:color="auto"/>
              <w:bottom w:val="single" w:sz="4" w:space="0" w:color="auto"/>
              <w:right w:val="single" w:sz="4" w:space="0" w:color="auto"/>
            </w:tcBorders>
            <w:shd w:val="clear" w:color="auto" w:fill="FFFF99"/>
          </w:tcPr>
          <w:p w14:paraId="33068DF8" w14:textId="77777777" w:rsidR="00AE4668" w:rsidRPr="00BB19A7" w:rsidRDefault="00AE4668" w:rsidP="00AE4668">
            <w:pPr>
              <w:tabs>
                <w:tab w:val="left" w:pos="3870"/>
              </w:tabs>
              <w:jc w:val="center"/>
              <w:rPr>
                <w:b/>
                <w:bCs/>
                <w:u w:val="single"/>
              </w:rPr>
            </w:pPr>
            <w:r>
              <w:rPr>
                <w:b/>
                <w:bCs/>
                <w:u w:val="single"/>
              </w:rPr>
              <w:t>Open Enrollment Reference</w:t>
            </w:r>
          </w:p>
        </w:tc>
        <w:tc>
          <w:tcPr>
            <w:tcW w:w="4973" w:type="dxa"/>
            <w:tcBorders>
              <w:top w:val="single" w:sz="4" w:space="0" w:color="auto"/>
              <w:left w:val="single" w:sz="4" w:space="0" w:color="auto"/>
              <w:bottom w:val="single" w:sz="4" w:space="0" w:color="auto"/>
              <w:right w:val="single" w:sz="4" w:space="0" w:color="auto"/>
            </w:tcBorders>
            <w:shd w:val="clear" w:color="auto" w:fill="FFFF99"/>
          </w:tcPr>
          <w:p w14:paraId="1D8134C5" w14:textId="77777777" w:rsidR="00AE4668" w:rsidRPr="00BB19A7" w:rsidRDefault="00AE4668" w:rsidP="00AE4668">
            <w:pPr>
              <w:tabs>
                <w:tab w:val="left" w:pos="3870"/>
              </w:tabs>
              <w:jc w:val="center"/>
              <w:rPr>
                <w:b/>
                <w:bCs/>
                <w:u w:val="single"/>
              </w:rPr>
            </w:pPr>
            <w:r>
              <w:rPr>
                <w:b/>
                <w:bCs/>
                <w:u w:val="single"/>
              </w:rPr>
              <w:t>Previous</w:t>
            </w:r>
          </w:p>
        </w:tc>
        <w:tc>
          <w:tcPr>
            <w:tcW w:w="5310" w:type="dxa"/>
            <w:tcBorders>
              <w:top w:val="single" w:sz="4" w:space="0" w:color="auto"/>
              <w:left w:val="single" w:sz="4" w:space="0" w:color="auto"/>
              <w:bottom w:val="single" w:sz="4" w:space="0" w:color="auto"/>
              <w:right w:val="single" w:sz="4" w:space="0" w:color="auto"/>
            </w:tcBorders>
            <w:shd w:val="clear" w:color="auto" w:fill="FFFF99"/>
          </w:tcPr>
          <w:p w14:paraId="00D21C99" w14:textId="77777777" w:rsidR="00AE4668" w:rsidRPr="00BB19A7" w:rsidRDefault="00AE4668" w:rsidP="00AE4668">
            <w:pPr>
              <w:tabs>
                <w:tab w:val="left" w:pos="3870"/>
              </w:tabs>
              <w:jc w:val="center"/>
              <w:rPr>
                <w:b/>
                <w:bCs/>
                <w:u w:val="single"/>
              </w:rPr>
            </w:pPr>
            <w:r>
              <w:rPr>
                <w:b/>
                <w:bCs/>
                <w:u w:val="single"/>
              </w:rPr>
              <w:t>Revised Language</w:t>
            </w:r>
          </w:p>
        </w:tc>
      </w:tr>
      <w:tr w:rsidR="00AE4668" w:rsidRPr="00623479" w14:paraId="723DB975"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6CCFE2A" w14:textId="77777777" w:rsidR="00AE4668" w:rsidRPr="008A0B71" w:rsidRDefault="00AE4668" w:rsidP="00AE4668">
            <w:pPr>
              <w:tabs>
                <w:tab w:val="left" w:pos="3870"/>
              </w:tabs>
              <w:jc w:val="center"/>
              <w:rPr>
                <w:rFonts w:ascii="Times New Roman" w:hAnsi="Times New Roman" w:cs="Times New Roman"/>
                <w:bCs/>
              </w:rPr>
            </w:pPr>
            <w:r>
              <w:rPr>
                <w:rFonts w:ascii="Times New Roman" w:hAnsi="Times New Roman" w:cs="Times New Roman"/>
                <w:bCs/>
              </w:rPr>
              <w:t>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13F8F19"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1 </w:t>
            </w:r>
            <w:r w:rsidRPr="007D1C09">
              <w:rPr>
                <w:rFonts w:ascii="Times New Roman" w:hAnsi="Times New Roman" w:cs="Times New Roman"/>
                <w:bCs/>
              </w:rPr>
              <w:t xml:space="preserve">(Provider Enrollment for: Intensive Psychiatric Transition Program Residential Child-Care Services) </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E61A193" w14:textId="77777777" w:rsidR="00AE4668" w:rsidRDefault="00AE4668" w:rsidP="00AE4668">
            <w:pPr>
              <w:tabs>
                <w:tab w:val="left" w:pos="3870"/>
              </w:tabs>
              <w:rPr>
                <w:rFonts w:ascii="Times New Roman" w:hAnsi="Times New Roman" w:cs="Times New Roman"/>
                <w:bCs/>
              </w:rPr>
            </w:pPr>
          </w:p>
          <w:p w14:paraId="62806907"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Comply with the Insurance Requirements (See II (K) in Section 6.3.1).</w:t>
            </w:r>
          </w:p>
          <w:p w14:paraId="734A2F92" w14:textId="77777777" w:rsidR="00AE4668" w:rsidRDefault="00AE4668" w:rsidP="00AE4668">
            <w:pPr>
              <w:tabs>
                <w:tab w:val="left" w:pos="3870"/>
              </w:tabs>
              <w:rPr>
                <w:rFonts w:ascii="Times New Roman" w:hAnsi="Times New Roman" w:cs="Times New Roman"/>
                <w:bCs/>
              </w:rPr>
            </w:pPr>
          </w:p>
          <w:p w14:paraId="000FE1D0" w14:textId="77777777" w:rsidR="00AE4668" w:rsidRDefault="00AE4668" w:rsidP="00AE4668">
            <w:pPr>
              <w:tabs>
                <w:tab w:val="left" w:pos="3870"/>
              </w:tabs>
              <w:rPr>
                <w:rFonts w:ascii="Times New Roman" w:hAnsi="Times New Roman" w:cs="Times New Roman"/>
                <w:bCs/>
              </w:rPr>
            </w:pPr>
          </w:p>
          <w:p w14:paraId="7C56A01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Unless Applicant has taken action to withdraw the Application for this Open Enrollment, an </w:t>
            </w:r>
            <w:proofErr w:type="gramStart"/>
            <w:r>
              <w:rPr>
                <w:rFonts w:ascii="Times New Roman" w:hAnsi="Times New Roman" w:cs="Times New Roman"/>
                <w:bCs/>
              </w:rPr>
              <w:t>Application</w:t>
            </w:r>
            <w:proofErr w:type="gramEnd"/>
            <w:r>
              <w:rPr>
                <w:rFonts w:ascii="Times New Roman" w:hAnsi="Times New Roman" w:cs="Times New Roman"/>
                <w:bCs/>
              </w:rPr>
              <w:t xml:space="preserve"> will be considered unresponsive and will not be considered further when any of the following occurs.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2483653"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1.5.4 Updated Sections referenced</w:t>
            </w:r>
          </w:p>
          <w:p w14:paraId="4758D69C"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Comply with the Insurance Requirements (See II (J) in Section 6.3.1 and I (H) in Section 6.3.2).</w:t>
            </w:r>
          </w:p>
          <w:p w14:paraId="362DEAF3" w14:textId="77777777" w:rsidR="00AE4668" w:rsidRDefault="00AE4668" w:rsidP="00AE4668">
            <w:pPr>
              <w:tabs>
                <w:tab w:val="left" w:pos="3870"/>
              </w:tabs>
              <w:rPr>
                <w:rFonts w:ascii="Times New Roman" w:hAnsi="Times New Roman" w:cs="Times New Roman"/>
                <w:bCs/>
              </w:rPr>
            </w:pPr>
          </w:p>
          <w:p w14:paraId="1A9B42AC"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5.2 Enhanced language of 2</w:t>
            </w:r>
            <w:r w:rsidRPr="007D1C09">
              <w:rPr>
                <w:rFonts w:ascii="Times New Roman" w:hAnsi="Times New Roman" w:cs="Times New Roman"/>
                <w:bCs/>
                <w:vertAlign w:val="superscript"/>
              </w:rPr>
              <w:t>nd</w:t>
            </w:r>
            <w:r>
              <w:rPr>
                <w:rFonts w:ascii="Times New Roman" w:hAnsi="Times New Roman" w:cs="Times New Roman"/>
                <w:bCs/>
              </w:rPr>
              <w:t xml:space="preserve"> paragraph</w:t>
            </w:r>
          </w:p>
          <w:p w14:paraId="5159848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Unless Applicant has withdrawn the Application for this Open Enrollment, an </w:t>
            </w:r>
            <w:proofErr w:type="gramStart"/>
            <w:r>
              <w:rPr>
                <w:rFonts w:ascii="Times New Roman" w:hAnsi="Times New Roman" w:cs="Times New Roman"/>
                <w:bCs/>
              </w:rPr>
              <w:t>Application</w:t>
            </w:r>
            <w:proofErr w:type="gramEnd"/>
            <w:r>
              <w:rPr>
                <w:rFonts w:ascii="Times New Roman" w:hAnsi="Times New Roman" w:cs="Times New Roman"/>
                <w:bCs/>
              </w:rPr>
              <w:t xml:space="preserve"> will be considered unresponsive and will not be considered further when any of the following occurs.</w:t>
            </w:r>
          </w:p>
        </w:tc>
      </w:tr>
      <w:tr w:rsidR="00AE4668" w:rsidRPr="00623479" w14:paraId="2ADCECF2"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500A0DC" w14:textId="77777777" w:rsidR="00AE4668" w:rsidRDefault="00AE4668" w:rsidP="00AE4668">
            <w:pPr>
              <w:tabs>
                <w:tab w:val="left" w:pos="3870"/>
              </w:tabs>
              <w:jc w:val="center"/>
              <w:rPr>
                <w:rFonts w:ascii="Times New Roman" w:hAnsi="Times New Roman" w:cs="Times New Roman"/>
                <w:bCs/>
              </w:rPr>
            </w:pPr>
            <w:r>
              <w:rPr>
                <w:rFonts w:ascii="Times New Roman" w:hAnsi="Times New Roman" w:cs="Times New Roman"/>
                <w:bCs/>
              </w:rPr>
              <w:t>2.</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427EC5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2 </w:t>
            </w:r>
          </w:p>
          <w:p w14:paraId="4AA3A0D3"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9846FC">
              <w:rPr>
                <w:rFonts w:ascii="Times New Roman" w:hAnsi="Times New Roman" w:cs="Times New Roman"/>
                <w:bCs/>
              </w:rPr>
              <w:t xml:space="preserve"> Open Enrollment Application, Attachments and Required Forms</w:t>
            </w:r>
            <w:r>
              <w:rPr>
                <w:rFonts w:ascii="Times New Roman" w:hAnsi="Times New Roman" w:cs="Times New Roman"/>
                <w:bCs/>
              </w:rPr>
              <w:t>)</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25D8DDB" w14:textId="77777777" w:rsidR="00AE4668" w:rsidRDefault="00AE4668" w:rsidP="00AE4668">
            <w:pPr>
              <w:tabs>
                <w:tab w:val="left" w:pos="3870"/>
              </w:tabs>
              <w:rPr>
                <w:rFonts w:ascii="Times New Roman" w:hAnsi="Times New Roman" w:cs="Times New Roman"/>
                <w:bCs/>
              </w:rPr>
            </w:pPr>
          </w:p>
          <w:p w14:paraId="5A17BDCF"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Review Section 1.5.4 of this Open Enrollment, II (J) of Section 6.3.1 and indicate in the table below if requirements are met.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BD9915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III Updated Sections referenced</w:t>
            </w:r>
          </w:p>
          <w:p w14:paraId="44A9404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Review Section 1.5.4 of this Open Enrollment, II (J) of Section 6.3.1, and I (H) of Section 6.3.2 and indicate in the table below if requirements are met.</w:t>
            </w:r>
          </w:p>
          <w:p w14:paraId="2C138177" w14:textId="77777777" w:rsidR="00AE4668" w:rsidRDefault="00AE4668" w:rsidP="00AE4668">
            <w:pPr>
              <w:tabs>
                <w:tab w:val="left" w:pos="3870"/>
              </w:tabs>
              <w:rPr>
                <w:rFonts w:ascii="Times New Roman" w:hAnsi="Times New Roman" w:cs="Times New Roman"/>
                <w:bCs/>
              </w:rPr>
            </w:pPr>
          </w:p>
          <w:p w14:paraId="035A8960"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Appendix A File Folder 4 (2) c. Section was added and made Electronic File Name 02.D-HHS Form 2960 Attachment C</w:t>
            </w:r>
          </w:p>
          <w:p w14:paraId="4354E4D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HHS Form 2960- Attachment C – General Residential Operations – Additional Operation Plan completed for all Applicant operations licensed on or after December 1, 2019. This plan documents the operational, community engagement, and educational plan.</w:t>
            </w:r>
          </w:p>
        </w:tc>
      </w:tr>
      <w:tr w:rsidR="00AE4668" w:rsidRPr="00623479" w14:paraId="07A598B0"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787AC0A6" w14:textId="77777777" w:rsidR="00AE4668" w:rsidRDefault="00AE4668" w:rsidP="00AE4668">
            <w:pPr>
              <w:tabs>
                <w:tab w:val="left" w:pos="3870"/>
              </w:tabs>
              <w:jc w:val="center"/>
              <w:rPr>
                <w:rFonts w:ascii="Times New Roman" w:hAnsi="Times New Roman" w:cs="Times New Roman"/>
                <w:bCs/>
              </w:rPr>
            </w:pPr>
            <w:r>
              <w:rPr>
                <w:rFonts w:ascii="Times New Roman" w:hAnsi="Times New Roman" w:cs="Times New Roman"/>
                <w:bCs/>
              </w:rPr>
              <w:t>3.</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83D9E1D"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File 3</w:t>
            </w:r>
          </w:p>
          <w:p w14:paraId="0EE7711D"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lastRenderedPageBreak/>
              <w:t>(Sample Base Contract)</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FEB3050"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lastRenderedPageBreak/>
              <w:t>September, 2019</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CA9518A"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Updated the date in header to </w:t>
            </w:r>
            <w:proofErr w:type="gramStart"/>
            <w:r>
              <w:rPr>
                <w:rFonts w:ascii="Times New Roman" w:hAnsi="Times New Roman" w:cs="Times New Roman"/>
                <w:bCs/>
              </w:rPr>
              <w:t>November,</w:t>
            </w:r>
            <w:proofErr w:type="gramEnd"/>
            <w:r>
              <w:rPr>
                <w:rFonts w:ascii="Times New Roman" w:hAnsi="Times New Roman" w:cs="Times New Roman"/>
                <w:bCs/>
              </w:rPr>
              <w:t xml:space="preserve"> 2019</w:t>
            </w:r>
          </w:p>
          <w:p w14:paraId="66AA0B39" w14:textId="77777777" w:rsidR="00AE4668" w:rsidRDefault="00AE4668" w:rsidP="00AE4668">
            <w:pPr>
              <w:tabs>
                <w:tab w:val="left" w:pos="3870"/>
              </w:tabs>
              <w:rPr>
                <w:rFonts w:ascii="Times New Roman" w:hAnsi="Times New Roman" w:cs="Times New Roman"/>
                <w:bCs/>
              </w:rPr>
            </w:pPr>
          </w:p>
          <w:p w14:paraId="247D7FB9"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Added Section D and re-lettered subsequent Sections</w:t>
            </w:r>
          </w:p>
          <w:p w14:paraId="7D9992E7"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D. All work and services provided under this Contract must be in accordance with all state and federal laws, rules and regulations.</w:t>
            </w:r>
          </w:p>
        </w:tc>
      </w:tr>
      <w:tr w:rsidR="00AE4668" w:rsidRPr="00623479" w14:paraId="02666AF7"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76DF59A6" w14:textId="77777777" w:rsidR="00AE4668" w:rsidRPr="008A0B71" w:rsidRDefault="00AE4668" w:rsidP="00AE4668">
            <w:pPr>
              <w:tabs>
                <w:tab w:val="left" w:pos="3870"/>
              </w:tabs>
              <w:jc w:val="center"/>
              <w:rPr>
                <w:rFonts w:ascii="Times New Roman" w:hAnsi="Times New Roman" w:cs="Times New Roman"/>
                <w:bCs/>
              </w:rPr>
            </w:pPr>
            <w:r>
              <w:rPr>
                <w:rFonts w:ascii="Times New Roman" w:hAnsi="Times New Roman" w:cs="Times New Roman"/>
                <w:bCs/>
              </w:rPr>
              <w:lastRenderedPageBreak/>
              <w:t>4</w:t>
            </w:r>
            <w:r w:rsidRPr="008A0B71">
              <w:rPr>
                <w:rFonts w:ascii="Times New Roman" w:hAnsi="Times New Roman" w:cs="Times New Roman"/>
                <w:bCs/>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17F1A9B"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4 </w:t>
            </w:r>
          </w:p>
          <w:p w14:paraId="342C9C54"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322E1D">
              <w:rPr>
                <w:rFonts w:ascii="Times New Roman" w:hAnsi="Times New Roman" w:cs="Times New Roman"/>
                <w:bCs/>
              </w:rPr>
              <w:t xml:space="preserve"> Open Enrollment</w:t>
            </w:r>
            <w:r>
              <w:rPr>
                <w:rFonts w:ascii="Times New Roman" w:hAnsi="Times New Roman" w:cs="Times New Roman"/>
                <w:bCs/>
              </w:rPr>
              <w:t xml:space="preserve"> Contract Documents File)</w:t>
            </w:r>
          </w:p>
          <w:p w14:paraId="2E760B46" w14:textId="77777777" w:rsidR="00AE4668" w:rsidRPr="00BB19A7" w:rsidRDefault="00AE4668" w:rsidP="00AE4668">
            <w:pPr>
              <w:tabs>
                <w:tab w:val="left" w:pos="3870"/>
              </w:tabs>
              <w:rPr>
                <w:rFonts w:ascii="Times New Roman" w:hAnsi="Times New Roman" w:cs="Times New Roman"/>
                <w:bCs/>
              </w:rPr>
            </w:pPr>
            <w:r>
              <w:rPr>
                <w:rFonts w:ascii="Times New Roman" w:hAnsi="Times New Roman" w:cs="Times New Roman"/>
                <w:bCs/>
              </w:rPr>
              <w:t>6.3.1 DFPS Vendor Supplemental, Special, and Programmatic Conditions for IPTP</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19B3E39" w14:textId="77777777" w:rsidR="00AE4668" w:rsidRDefault="00AE4668" w:rsidP="00AE4668">
            <w:pPr>
              <w:tabs>
                <w:tab w:val="left" w:pos="3870"/>
              </w:tabs>
              <w:rPr>
                <w:rFonts w:ascii="Times New Roman" w:hAnsi="Times New Roman" w:cs="Times New Roman"/>
                <w:bCs/>
              </w:rPr>
            </w:pPr>
            <w:proofErr w:type="gramStart"/>
            <w:r>
              <w:rPr>
                <w:rFonts w:ascii="Times New Roman" w:hAnsi="Times New Roman" w:cs="Times New Roman"/>
                <w:bCs/>
              </w:rPr>
              <w:t>September,</w:t>
            </w:r>
            <w:proofErr w:type="gramEnd"/>
            <w:r>
              <w:rPr>
                <w:rFonts w:ascii="Times New Roman" w:hAnsi="Times New Roman" w:cs="Times New Roman"/>
                <w:bCs/>
              </w:rPr>
              <w:t xml:space="preserve"> 2019</w:t>
            </w:r>
          </w:p>
          <w:p w14:paraId="3BAEB041" w14:textId="77777777" w:rsidR="00AE4668" w:rsidRDefault="00AE4668" w:rsidP="00AE4668">
            <w:pPr>
              <w:tabs>
                <w:tab w:val="left" w:pos="3870"/>
              </w:tabs>
              <w:rPr>
                <w:rFonts w:ascii="Times New Roman" w:hAnsi="Times New Roman" w:cs="Times New Roman"/>
                <w:bCs/>
              </w:rPr>
            </w:pPr>
          </w:p>
          <w:p w14:paraId="37AC7326" w14:textId="77777777" w:rsidR="00AE4668" w:rsidRDefault="00AE4668" w:rsidP="00AE4668">
            <w:pPr>
              <w:tabs>
                <w:tab w:val="left" w:pos="3870"/>
              </w:tabs>
              <w:rPr>
                <w:rFonts w:ascii="Times New Roman" w:hAnsi="Times New Roman" w:cs="Times New Roman"/>
                <w:bCs/>
              </w:rPr>
            </w:pPr>
          </w:p>
          <w:p w14:paraId="6DCA4D52"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C. REPORTING ABUSE, NEGLECT, OR EXPLOITATION</w:t>
            </w:r>
          </w:p>
          <w:p w14:paraId="05053ECD" w14:textId="77777777" w:rsidR="00AE4668" w:rsidRDefault="00AE4668" w:rsidP="00AE4668">
            <w:pPr>
              <w:tabs>
                <w:tab w:val="left" w:pos="3870"/>
              </w:tabs>
              <w:rPr>
                <w:rFonts w:ascii="Times New Roman" w:hAnsi="Times New Roman" w:cs="Times New Roman"/>
                <w:bCs/>
              </w:rPr>
            </w:pPr>
          </w:p>
          <w:p w14:paraId="3546E343" w14:textId="77777777" w:rsidR="00AE4668" w:rsidRDefault="00AE4668" w:rsidP="00AE4668">
            <w:pPr>
              <w:tabs>
                <w:tab w:val="left" w:pos="3870"/>
              </w:tabs>
              <w:rPr>
                <w:rFonts w:ascii="Times New Roman" w:hAnsi="Times New Roman" w:cs="Times New Roman"/>
                <w:bCs/>
              </w:rPr>
            </w:pPr>
          </w:p>
          <w:p w14:paraId="7B89624B"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H. REMEDIES</w:t>
            </w:r>
          </w:p>
          <w:p w14:paraId="608CD918" w14:textId="77777777" w:rsidR="00AE4668" w:rsidRDefault="00AE4668" w:rsidP="00AE4668">
            <w:pPr>
              <w:tabs>
                <w:tab w:val="left" w:pos="3870"/>
              </w:tabs>
              <w:rPr>
                <w:rFonts w:ascii="Times New Roman" w:hAnsi="Times New Roman" w:cs="Times New Roman"/>
                <w:bCs/>
              </w:rPr>
            </w:pPr>
          </w:p>
          <w:p w14:paraId="167165AF" w14:textId="77777777" w:rsidR="00AE4668" w:rsidRDefault="00AE4668" w:rsidP="00AE4668">
            <w:pPr>
              <w:tabs>
                <w:tab w:val="left" w:pos="3870"/>
              </w:tabs>
              <w:rPr>
                <w:rFonts w:ascii="Times New Roman" w:hAnsi="Times New Roman" w:cs="Times New Roman"/>
                <w:bCs/>
              </w:rPr>
            </w:pPr>
          </w:p>
          <w:p w14:paraId="175696A3"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 PERFORMANCE INCENTIVE</w:t>
            </w:r>
          </w:p>
          <w:p w14:paraId="6FDD9732" w14:textId="77777777" w:rsidR="00AE4668" w:rsidRDefault="00AE4668" w:rsidP="00AE4668">
            <w:pPr>
              <w:tabs>
                <w:tab w:val="left" w:pos="3870"/>
              </w:tabs>
              <w:rPr>
                <w:rFonts w:ascii="Times New Roman" w:hAnsi="Times New Roman" w:cs="Times New Roman"/>
                <w:bCs/>
              </w:rPr>
            </w:pPr>
          </w:p>
          <w:p w14:paraId="22FE4AE8" w14:textId="77777777" w:rsidR="00AE4668" w:rsidRDefault="00AE4668" w:rsidP="00AE4668">
            <w:pPr>
              <w:tabs>
                <w:tab w:val="left" w:pos="3870"/>
              </w:tabs>
              <w:rPr>
                <w:rFonts w:ascii="Times New Roman" w:hAnsi="Times New Roman" w:cs="Times New Roman"/>
                <w:bCs/>
              </w:rPr>
            </w:pPr>
          </w:p>
          <w:p w14:paraId="108C75EF" w14:textId="77777777" w:rsidR="00AE4668" w:rsidRDefault="00AE4668" w:rsidP="00AE4668">
            <w:pPr>
              <w:tabs>
                <w:tab w:val="left" w:pos="3870"/>
              </w:tabs>
              <w:rPr>
                <w:rFonts w:ascii="Times New Roman" w:hAnsi="Times New Roman" w:cs="Times New Roman"/>
                <w:bCs/>
              </w:rPr>
            </w:pPr>
          </w:p>
          <w:p w14:paraId="7795088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A. PAYMENTS UNDER STATE PLANS UNDER TITLE IV-E AND TANF</w:t>
            </w:r>
          </w:p>
          <w:p w14:paraId="2B74C71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B. BACKGROUND HISTORY CHECKS – DISALLOWANCE OF TITLE IV-E FUNDS</w:t>
            </w:r>
          </w:p>
          <w:p w14:paraId="3A0658B4" w14:textId="77777777" w:rsidR="00AE4668" w:rsidRDefault="00AE4668" w:rsidP="00AE4668">
            <w:pPr>
              <w:tabs>
                <w:tab w:val="left" w:pos="3870"/>
              </w:tabs>
              <w:rPr>
                <w:rFonts w:ascii="Times New Roman" w:hAnsi="Times New Roman" w:cs="Times New Roman"/>
                <w:bCs/>
              </w:rPr>
            </w:pPr>
          </w:p>
          <w:p w14:paraId="2085D6B2" w14:textId="77777777" w:rsidR="00AE4668" w:rsidRDefault="00AE4668" w:rsidP="00AE4668">
            <w:pPr>
              <w:tabs>
                <w:tab w:val="left" w:pos="3870"/>
              </w:tabs>
              <w:rPr>
                <w:rFonts w:ascii="Times New Roman" w:hAnsi="Times New Roman" w:cs="Times New Roman"/>
                <w:bCs/>
              </w:rPr>
            </w:pPr>
          </w:p>
          <w:p w14:paraId="498A3451"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F. REPORTING</w:t>
            </w:r>
          </w:p>
          <w:p w14:paraId="5605F678"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G. COST REPORT TRAINING</w:t>
            </w:r>
          </w:p>
          <w:p w14:paraId="3DCD3AC7" w14:textId="77777777" w:rsidR="00AE4668" w:rsidRDefault="00AE4668" w:rsidP="00AE4668">
            <w:pPr>
              <w:tabs>
                <w:tab w:val="left" w:pos="3870"/>
              </w:tabs>
              <w:rPr>
                <w:rFonts w:ascii="Times New Roman" w:hAnsi="Times New Roman" w:cs="Times New Roman"/>
                <w:bCs/>
              </w:rPr>
            </w:pPr>
          </w:p>
          <w:p w14:paraId="0554AE53" w14:textId="77777777" w:rsidR="00AE4668" w:rsidRDefault="00AE4668" w:rsidP="00AE4668">
            <w:pPr>
              <w:tabs>
                <w:tab w:val="left" w:pos="3870"/>
              </w:tabs>
              <w:rPr>
                <w:rFonts w:ascii="Times New Roman" w:hAnsi="Times New Roman" w:cs="Times New Roman"/>
                <w:bCs/>
              </w:rPr>
            </w:pPr>
          </w:p>
          <w:p w14:paraId="1CB06B50" w14:textId="77777777" w:rsidR="00AE4668" w:rsidRDefault="00AE4668" w:rsidP="00AE4668">
            <w:pPr>
              <w:tabs>
                <w:tab w:val="left" w:pos="3870"/>
              </w:tabs>
              <w:rPr>
                <w:rFonts w:ascii="Times New Roman" w:hAnsi="Times New Roman" w:cs="Times New Roman"/>
                <w:bCs/>
              </w:rPr>
            </w:pPr>
          </w:p>
          <w:p w14:paraId="3711A8A4"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lastRenderedPageBreak/>
              <w:t>B</w:t>
            </w:r>
            <w:r w:rsidRPr="00BB19A7">
              <w:rPr>
                <w:rFonts w:ascii="Times New Roman" w:hAnsi="Times New Roman" w:cs="Times New Roman"/>
                <w:bCs/>
              </w:rPr>
              <w:t>.</w:t>
            </w:r>
            <w:r>
              <w:rPr>
                <w:rFonts w:ascii="Times New Roman" w:hAnsi="Times New Roman" w:cs="Times New Roman"/>
                <w:bCs/>
              </w:rPr>
              <w:t xml:space="preserve"> REMEDIES. In addition to any other remedy provided under the Contract or state or federal law, DFPS may impose the following.</w:t>
            </w:r>
          </w:p>
          <w:p w14:paraId="3B7F677B"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In addition to any other remedy provided under the Contract or state or federal law, DFPS may impose the following.</w:t>
            </w:r>
          </w:p>
          <w:p w14:paraId="21B1B39A" w14:textId="77777777" w:rsidR="00AE4668" w:rsidRDefault="00AE4668" w:rsidP="00AE4668">
            <w:pPr>
              <w:tabs>
                <w:tab w:val="left" w:pos="3870"/>
              </w:tabs>
              <w:rPr>
                <w:rFonts w:ascii="Times New Roman" w:hAnsi="Times New Roman" w:cs="Times New Roman"/>
                <w:bCs/>
              </w:rPr>
            </w:pPr>
          </w:p>
          <w:p w14:paraId="3943CD39" w14:textId="77777777" w:rsidR="00AE4668" w:rsidRDefault="00AE4668" w:rsidP="00AE4668">
            <w:pPr>
              <w:tabs>
                <w:tab w:val="left" w:pos="3870"/>
              </w:tabs>
              <w:rPr>
                <w:rFonts w:ascii="Times New Roman" w:hAnsi="Times New Roman" w:cs="Times New Roman"/>
                <w:bCs/>
              </w:rPr>
            </w:pPr>
          </w:p>
          <w:p w14:paraId="7924D8F9" w14:textId="77777777" w:rsidR="00AE4668" w:rsidRDefault="00AE4668" w:rsidP="00AE4668">
            <w:pPr>
              <w:tabs>
                <w:tab w:val="left" w:pos="3870"/>
              </w:tabs>
              <w:rPr>
                <w:rFonts w:ascii="Times New Roman" w:hAnsi="Times New Roman" w:cs="Times New Roman"/>
                <w:bCs/>
              </w:rPr>
            </w:pPr>
          </w:p>
          <w:p w14:paraId="15A4BD6C" w14:textId="77777777" w:rsidR="00AE4668" w:rsidRDefault="00AE4668" w:rsidP="00AE4668">
            <w:pPr>
              <w:tabs>
                <w:tab w:val="left" w:pos="3870"/>
              </w:tabs>
              <w:rPr>
                <w:rFonts w:ascii="Times New Roman" w:hAnsi="Times New Roman" w:cs="Times New Roman"/>
                <w:bCs/>
              </w:rPr>
            </w:pPr>
          </w:p>
          <w:p w14:paraId="6C03A08A" w14:textId="77777777" w:rsidR="00AE4668" w:rsidRDefault="00AE4668" w:rsidP="00AE4668">
            <w:pPr>
              <w:tabs>
                <w:tab w:val="left" w:pos="3870"/>
              </w:tabs>
              <w:rPr>
                <w:rFonts w:ascii="Times New Roman" w:hAnsi="Times New Roman" w:cs="Times New Roman"/>
                <w:bCs/>
              </w:rPr>
            </w:pPr>
          </w:p>
          <w:p w14:paraId="6232B2D6" w14:textId="77777777" w:rsidR="00AE4668" w:rsidRDefault="00AE4668" w:rsidP="00AE4668">
            <w:pPr>
              <w:tabs>
                <w:tab w:val="left" w:pos="3870"/>
              </w:tabs>
              <w:rPr>
                <w:rFonts w:ascii="Times New Roman" w:hAnsi="Times New Roman" w:cs="Times New Roman"/>
                <w:bCs/>
              </w:rPr>
            </w:pPr>
          </w:p>
          <w:p w14:paraId="4E039A60" w14:textId="77777777" w:rsidR="00AE4668" w:rsidRDefault="00AE4668" w:rsidP="00AE4668">
            <w:pPr>
              <w:tabs>
                <w:tab w:val="left" w:pos="3870"/>
              </w:tabs>
              <w:rPr>
                <w:rFonts w:ascii="Times New Roman" w:hAnsi="Times New Roman" w:cs="Times New Roman"/>
                <w:bCs/>
              </w:rPr>
            </w:pPr>
          </w:p>
          <w:p w14:paraId="7B463E85" w14:textId="77777777" w:rsidR="00AE4668" w:rsidRDefault="00AE4668" w:rsidP="00AE4668">
            <w:pPr>
              <w:tabs>
                <w:tab w:val="left" w:pos="3870"/>
              </w:tabs>
              <w:rPr>
                <w:rFonts w:ascii="Times New Roman" w:hAnsi="Times New Roman" w:cs="Times New Roman"/>
                <w:bCs/>
              </w:rPr>
            </w:pPr>
          </w:p>
          <w:p w14:paraId="50D978DD" w14:textId="77777777" w:rsidR="00AE4668" w:rsidRDefault="00AE4668" w:rsidP="00AE4668">
            <w:pPr>
              <w:tabs>
                <w:tab w:val="left" w:pos="3870"/>
              </w:tabs>
              <w:rPr>
                <w:rFonts w:ascii="Times New Roman" w:hAnsi="Times New Roman" w:cs="Times New Roman"/>
                <w:bCs/>
              </w:rPr>
            </w:pPr>
          </w:p>
          <w:p w14:paraId="41FE9C90" w14:textId="77777777" w:rsidR="00AE4668" w:rsidRDefault="00AE4668" w:rsidP="00AE4668">
            <w:pPr>
              <w:tabs>
                <w:tab w:val="left" w:pos="3870"/>
              </w:tabs>
              <w:rPr>
                <w:rFonts w:ascii="Times New Roman" w:hAnsi="Times New Roman" w:cs="Times New Roman"/>
                <w:bCs/>
              </w:rPr>
            </w:pPr>
          </w:p>
          <w:p w14:paraId="5FC917D4" w14:textId="77777777" w:rsidR="00AE4668" w:rsidRDefault="00AE4668" w:rsidP="00AE4668">
            <w:pPr>
              <w:tabs>
                <w:tab w:val="left" w:pos="3870"/>
              </w:tabs>
              <w:rPr>
                <w:rFonts w:ascii="Times New Roman" w:hAnsi="Times New Roman" w:cs="Times New Roman"/>
                <w:bCs/>
              </w:rPr>
            </w:pPr>
          </w:p>
          <w:p w14:paraId="40A3FFD9" w14:textId="77777777" w:rsidR="00AE4668" w:rsidRDefault="00AE4668" w:rsidP="00AE4668">
            <w:pPr>
              <w:tabs>
                <w:tab w:val="left" w:pos="3870"/>
              </w:tabs>
              <w:rPr>
                <w:rFonts w:ascii="Times New Roman" w:hAnsi="Times New Roman" w:cs="Times New Roman"/>
                <w:bCs/>
              </w:rPr>
            </w:pPr>
          </w:p>
          <w:p w14:paraId="6E9B0DE2" w14:textId="77777777" w:rsidR="00AE4668" w:rsidRDefault="00AE4668" w:rsidP="00AE4668">
            <w:pPr>
              <w:tabs>
                <w:tab w:val="left" w:pos="3870"/>
              </w:tabs>
              <w:rPr>
                <w:rFonts w:ascii="Times New Roman" w:hAnsi="Times New Roman" w:cs="Times New Roman"/>
                <w:bCs/>
              </w:rPr>
            </w:pPr>
          </w:p>
          <w:p w14:paraId="4D708013" w14:textId="77777777" w:rsidR="00AE4668" w:rsidRDefault="00AE4668" w:rsidP="00AE4668">
            <w:pPr>
              <w:tabs>
                <w:tab w:val="left" w:pos="3870"/>
              </w:tabs>
              <w:rPr>
                <w:rFonts w:ascii="Times New Roman" w:hAnsi="Times New Roman" w:cs="Times New Roman"/>
                <w:bCs/>
              </w:rPr>
            </w:pPr>
          </w:p>
          <w:p w14:paraId="6FEE452C" w14:textId="77777777" w:rsidR="00AE4668" w:rsidRDefault="00AE4668" w:rsidP="00AE4668">
            <w:pPr>
              <w:tabs>
                <w:tab w:val="left" w:pos="3870"/>
              </w:tabs>
              <w:rPr>
                <w:rFonts w:ascii="Times New Roman" w:hAnsi="Times New Roman" w:cs="Times New Roman"/>
                <w:bCs/>
              </w:rPr>
            </w:pPr>
          </w:p>
          <w:p w14:paraId="22E094E2" w14:textId="77777777" w:rsidR="00AE4668" w:rsidRDefault="00AE4668" w:rsidP="00AE4668">
            <w:pPr>
              <w:tabs>
                <w:tab w:val="left" w:pos="3870"/>
              </w:tabs>
              <w:rPr>
                <w:rFonts w:ascii="Times New Roman" w:hAnsi="Times New Roman" w:cs="Times New Roman"/>
                <w:bCs/>
              </w:rPr>
            </w:pPr>
          </w:p>
          <w:p w14:paraId="1CBC6B29" w14:textId="77777777" w:rsidR="00AE4668" w:rsidRDefault="00AE4668" w:rsidP="00AE4668">
            <w:pPr>
              <w:tabs>
                <w:tab w:val="left" w:pos="3870"/>
              </w:tabs>
              <w:rPr>
                <w:rFonts w:ascii="Times New Roman" w:hAnsi="Times New Roman" w:cs="Times New Roman"/>
                <w:bCs/>
              </w:rPr>
            </w:pPr>
          </w:p>
          <w:p w14:paraId="0367BB32" w14:textId="77777777" w:rsidR="00AE4668" w:rsidRDefault="00AE4668" w:rsidP="00AE4668">
            <w:pPr>
              <w:tabs>
                <w:tab w:val="left" w:pos="3870"/>
              </w:tabs>
              <w:rPr>
                <w:rFonts w:ascii="Times New Roman" w:hAnsi="Times New Roman" w:cs="Times New Roman"/>
                <w:bCs/>
              </w:rPr>
            </w:pPr>
          </w:p>
          <w:p w14:paraId="3D852297" w14:textId="77777777" w:rsidR="00AE4668" w:rsidRDefault="00AE4668" w:rsidP="00AE4668">
            <w:pPr>
              <w:tabs>
                <w:tab w:val="left" w:pos="3870"/>
              </w:tabs>
              <w:rPr>
                <w:rFonts w:ascii="Times New Roman" w:hAnsi="Times New Roman" w:cs="Times New Roman"/>
                <w:bCs/>
              </w:rPr>
            </w:pPr>
            <w:r w:rsidRPr="00384577">
              <w:rPr>
                <w:rFonts w:ascii="Times New Roman" w:hAnsi="Times New Roman" w:cs="Times New Roman"/>
                <w:bCs/>
              </w:rPr>
              <w:t>Effective September 1, 2019, under Texas Human Resources Code §40.058(f), DFPS may provide financial incentives in instances where Contractor exceeds the target for Discharges to Family Placement Performance Measure #</w:t>
            </w:r>
            <w:r>
              <w:rPr>
                <w:rFonts w:ascii="Times New Roman" w:hAnsi="Times New Roman" w:cs="Times New Roman"/>
                <w:bCs/>
              </w:rPr>
              <w:t>5 in Section 6.3.3.</w:t>
            </w:r>
          </w:p>
          <w:p w14:paraId="378CC1E3" w14:textId="77777777" w:rsidR="00AE4668" w:rsidRDefault="00AE4668" w:rsidP="00AE4668">
            <w:pPr>
              <w:tabs>
                <w:tab w:val="left" w:pos="3870"/>
              </w:tabs>
              <w:rPr>
                <w:rFonts w:ascii="Times New Roman" w:hAnsi="Times New Roman" w:cs="Times New Roman"/>
                <w:bCs/>
              </w:rPr>
            </w:pPr>
          </w:p>
          <w:p w14:paraId="2DF702CC" w14:textId="77777777" w:rsidR="00AE4668" w:rsidRDefault="00AE4668" w:rsidP="00AE4668">
            <w:pPr>
              <w:tabs>
                <w:tab w:val="left" w:pos="3870"/>
              </w:tabs>
              <w:rPr>
                <w:rFonts w:ascii="Times New Roman" w:hAnsi="Times New Roman" w:cs="Times New Roman"/>
                <w:bCs/>
              </w:rPr>
            </w:pPr>
          </w:p>
          <w:p w14:paraId="78332412" w14:textId="77777777" w:rsidR="00AE4668" w:rsidRDefault="00AE4668" w:rsidP="00AE4668">
            <w:pPr>
              <w:tabs>
                <w:tab w:val="left" w:pos="3870"/>
              </w:tabs>
              <w:rPr>
                <w:rFonts w:ascii="Times New Roman" w:hAnsi="Times New Roman" w:cs="Times New Roman"/>
                <w:bCs/>
              </w:rPr>
            </w:pPr>
          </w:p>
          <w:p w14:paraId="5CFBD02E" w14:textId="77777777" w:rsidR="00AE4668" w:rsidRDefault="00AE4668" w:rsidP="00AE4668">
            <w:pPr>
              <w:tabs>
                <w:tab w:val="left" w:pos="3870"/>
              </w:tabs>
              <w:rPr>
                <w:rFonts w:ascii="Times New Roman" w:hAnsi="Times New Roman" w:cs="Times New Roman"/>
                <w:bCs/>
              </w:rPr>
            </w:pPr>
          </w:p>
          <w:p w14:paraId="436E687A" w14:textId="77777777" w:rsidR="00AE4668" w:rsidRDefault="00AE4668" w:rsidP="00AE4668">
            <w:pPr>
              <w:tabs>
                <w:tab w:val="left" w:pos="3870"/>
              </w:tabs>
              <w:rPr>
                <w:rFonts w:ascii="Times New Roman" w:hAnsi="Times New Roman" w:cs="Times New Roman"/>
                <w:bCs/>
              </w:rPr>
            </w:pPr>
          </w:p>
          <w:p w14:paraId="7DAADC25" w14:textId="77777777" w:rsidR="00AE4668" w:rsidRDefault="00AE4668" w:rsidP="00AE4668">
            <w:pPr>
              <w:tabs>
                <w:tab w:val="left" w:pos="3870"/>
              </w:tabs>
              <w:rPr>
                <w:rFonts w:ascii="Times New Roman" w:hAnsi="Times New Roman" w:cs="Times New Roman"/>
                <w:bCs/>
              </w:rPr>
            </w:pPr>
          </w:p>
          <w:p w14:paraId="1ECC70C1" w14:textId="77777777" w:rsidR="00AE4668" w:rsidRDefault="00AE4668" w:rsidP="00AE4668">
            <w:pPr>
              <w:tabs>
                <w:tab w:val="left" w:pos="3870"/>
              </w:tabs>
              <w:rPr>
                <w:rFonts w:ascii="Times New Roman" w:hAnsi="Times New Roman" w:cs="Times New Roman"/>
                <w:bCs/>
              </w:rPr>
            </w:pPr>
          </w:p>
          <w:p w14:paraId="240E5297" w14:textId="77777777" w:rsidR="00AE4668" w:rsidRDefault="00AE4668" w:rsidP="00AE4668">
            <w:pPr>
              <w:tabs>
                <w:tab w:val="left" w:pos="3870"/>
              </w:tabs>
              <w:rPr>
                <w:rFonts w:ascii="Times New Roman" w:hAnsi="Times New Roman" w:cs="Times New Roman"/>
                <w:bCs/>
              </w:rPr>
            </w:pPr>
          </w:p>
          <w:p w14:paraId="5483205A" w14:textId="77777777" w:rsidR="00AE4668" w:rsidRDefault="00AE4668" w:rsidP="00AE4668">
            <w:pPr>
              <w:tabs>
                <w:tab w:val="left" w:pos="3870"/>
              </w:tabs>
              <w:rPr>
                <w:rFonts w:ascii="Times New Roman" w:hAnsi="Times New Roman" w:cs="Times New Roman"/>
                <w:bCs/>
              </w:rPr>
            </w:pPr>
          </w:p>
          <w:p w14:paraId="457D110F" w14:textId="77777777" w:rsidR="00AE4668" w:rsidRDefault="00AE4668" w:rsidP="00AE4668">
            <w:pPr>
              <w:tabs>
                <w:tab w:val="left" w:pos="3870"/>
              </w:tabs>
              <w:rPr>
                <w:rFonts w:ascii="Times New Roman" w:hAnsi="Times New Roman" w:cs="Times New Roman"/>
                <w:bCs/>
              </w:rPr>
            </w:pPr>
          </w:p>
          <w:p w14:paraId="6A0449A8" w14:textId="77777777" w:rsidR="00AE4668" w:rsidRPr="00BB19A7" w:rsidRDefault="00AE4668" w:rsidP="00AE4668">
            <w:pPr>
              <w:tabs>
                <w:tab w:val="left" w:pos="165"/>
              </w:tabs>
              <w:ind w:left="255" w:hanging="255"/>
              <w:rPr>
                <w:rFonts w:ascii="Times New Roman" w:hAnsi="Times New Roman" w:cs="Times New Roman"/>
                <w:bCs/>
              </w:rPr>
            </w:pPr>
            <w:r w:rsidRPr="008A0B71">
              <w:rPr>
                <w:rFonts w:ascii="Times New Roman" w:hAnsi="Times New Roman" w:cs="Times New Roman"/>
                <w:bCs/>
              </w:rPr>
              <w:t>1.</w:t>
            </w:r>
            <w:r w:rsidRPr="008A0B71">
              <w:rPr>
                <w:rFonts w:ascii="Times New Roman" w:hAnsi="Times New Roman" w:cs="Times New Roman"/>
                <w:bCs/>
              </w:rPr>
              <w:tab/>
              <w:t>Discharges to a Family Placement (See Performance Measure #</w:t>
            </w:r>
            <w:r>
              <w:rPr>
                <w:rFonts w:ascii="Times New Roman" w:hAnsi="Times New Roman" w:cs="Times New Roman"/>
                <w:bCs/>
              </w:rPr>
              <w:t>5</w:t>
            </w:r>
            <w:r w:rsidRPr="008A0B71">
              <w:rPr>
                <w:rFonts w:ascii="Times New Roman" w:hAnsi="Times New Roman" w:cs="Times New Roman"/>
                <w:bCs/>
              </w:rPr>
              <w:t xml:space="preserve"> in Section 6.3.3)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18AB0BC"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lastRenderedPageBreak/>
              <w:t xml:space="preserve">Updated the date in header to </w:t>
            </w:r>
            <w:proofErr w:type="gramStart"/>
            <w:r>
              <w:rPr>
                <w:rFonts w:ascii="Times New Roman" w:hAnsi="Times New Roman" w:cs="Times New Roman"/>
                <w:bCs/>
              </w:rPr>
              <w:t>November,</w:t>
            </w:r>
            <w:proofErr w:type="gramEnd"/>
            <w:r>
              <w:rPr>
                <w:rFonts w:ascii="Times New Roman" w:hAnsi="Times New Roman" w:cs="Times New Roman"/>
                <w:bCs/>
              </w:rPr>
              <w:t xml:space="preserve"> 2019</w:t>
            </w:r>
          </w:p>
          <w:p w14:paraId="00AAFC0F" w14:textId="77777777" w:rsidR="00AE4668" w:rsidRDefault="00AE4668" w:rsidP="00AE4668">
            <w:pPr>
              <w:tabs>
                <w:tab w:val="left" w:pos="3870"/>
              </w:tabs>
              <w:rPr>
                <w:rFonts w:ascii="Times New Roman" w:hAnsi="Times New Roman" w:cs="Times New Roman"/>
                <w:bCs/>
              </w:rPr>
            </w:pPr>
          </w:p>
          <w:p w14:paraId="3A94842C"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Moved Section C to become Section A for emphasis</w:t>
            </w:r>
          </w:p>
          <w:p w14:paraId="6E9F52B7" w14:textId="77777777" w:rsidR="00AE4668" w:rsidRDefault="00AE4668" w:rsidP="00104F90">
            <w:pPr>
              <w:numPr>
                <w:ilvl w:val="0"/>
                <w:numId w:val="19"/>
              </w:numPr>
              <w:tabs>
                <w:tab w:val="left" w:pos="256"/>
              </w:tabs>
              <w:ind w:left="256" w:hanging="270"/>
              <w:rPr>
                <w:rFonts w:ascii="Times New Roman" w:hAnsi="Times New Roman" w:cs="Times New Roman"/>
                <w:bCs/>
              </w:rPr>
            </w:pPr>
            <w:r>
              <w:rPr>
                <w:rFonts w:ascii="Times New Roman" w:hAnsi="Times New Roman" w:cs="Times New Roman"/>
                <w:bCs/>
              </w:rPr>
              <w:t>REPORTING ABUSE, NEGLECT, OR EXPLOITATION</w:t>
            </w:r>
          </w:p>
          <w:p w14:paraId="71352DC3" w14:textId="77777777" w:rsidR="00AE4668" w:rsidRDefault="00AE4668" w:rsidP="00AE4668">
            <w:pPr>
              <w:tabs>
                <w:tab w:val="left" w:pos="256"/>
              </w:tabs>
              <w:ind w:left="-14"/>
              <w:rPr>
                <w:rFonts w:ascii="Times New Roman" w:hAnsi="Times New Roman" w:cs="Times New Roman"/>
                <w:bCs/>
              </w:rPr>
            </w:pPr>
          </w:p>
          <w:p w14:paraId="202998A3" w14:textId="77777777" w:rsidR="00AE4668" w:rsidRDefault="00AE4668" w:rsidP="00AE4668">
            <w:pPr>
              <w:tabs>
                <w:tab w:val="left" w:pos="256"/>
              </w:tabs>
              <w:ind w:left="-14"/>
              <w:rPr>
                <w:rFonts w:ascii="Times New Roman" w:hAnsi="Times New Roman" w:cs="Times New Roman"/>
                <w:bCs/>
              </w:rPr>
            </w:pPr>
            <w:r>
              <w:rPr>
                <w:rFonts w:ascii="Times New Roman" w:hAnsi="Times New Roman" w:cs="Times New Roman"/>
                <w:bCs/>
              </w:rPr>
              <w:t>Moved Section H to become Section B for emphasis</w:t>
            </w:r>
          </w:p>
          <w:p w14:paraId="76D1765C"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B. REMEDIES</w:t>
            </w:r>
          </w:p>
          <w:p w14:paraId="5CB69CC2" w14:textId="77777777" w:rsidR="00AE4668" w:rsidRDefault="00AE4668" w:rsidP="00AE4668">
            <w:pPr>
              <w:tabs>
                <w:tab w:val="left" w:pos="3870"/>
              </w:tabs>
              <w:rPr>
                <w:rFonts w:ascii="Times New Roman" w:hAnsi="Times New Roman" w:cs="Times New Roman"/>
                <w:bCs/>
              </w:rPr>
            </w:pPr>
          </w:p>
          <w:p w14:paraId="64A8A9B2"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Moved Section I to become Section C for emphasis</w:t>
            </w:r>
          </w:p>
          <w:p w14:paraId="35830F18"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C. PERFORMANCE INCENTIVE</w:t>
            </w:r>
          </w:p>
          <w:p w14:paraId="7FE6E81A" w14:textId="77777777" w:rsidR="00AE4668" w:rsidRDefault="00AE4668" w:rsidP="00AE4668">
            <w:pPr>
              <w:tabs>
                <w:tab w:val="left" w:pos="3870"/>
              </w:tabs>
              <w:rPr>
                <w:rFonts w:ascii="Times New Roman" w:hAnsi="Times New Roman" w:cs="Times New Roman"/>
                <w:bCs/>
              </w:rPr>
            </w:pPr>
          </w:p>
          <w:p w14:paraId="58632C39"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Moved former Sections A and B to become Sections F and G</w:t>
            </w:r>
          </w:p>
          <w:p w14:paraId="6FA46D6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F. PAYMENTS UNDER STATE PLANS UNDER TITLE IV-E AND TANF</w:t>
            </w:r>
          </w:p>
          <w:p w14:paraId="1207164A"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G. BACKGROUND HISTORY CHECKS – DISALLOWANCE OF TITLE IV-E FUNDS</w:t>
            </w:r>
          </w:p>
          <w:p w14:paraId="34EEDC24" w14:textId="77777777" w:rsidR="00AE4668" w:rsidRDefault="00AE4668" w:rsidP="00AE4668">
            <w:pPr>
              <w:tabs>
                <w:tab w:val="left" w:pos="3870"/>
              </w:tabs>
              <w:rPr>
                <w:rFonts w:ascii="Times New Roman" w:hAnsi="Times New Roman" w:cs="Times New Roman"/>
                <w:bCs/>
              </w:rPr>
            </w:pPr>
          </w:p>
          <w:p w14:paraId="4A8020F4"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Moved former Sections F and G to become Sections H and I</w:t>
            </w:r>
          </w:p>
          <w:p w14:paraId="307CFC3F"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H. REPORTING</w:t>
            </w:r>
          </w:p>
          <w:p w14:paraId="45E5BAED"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 COST REPORT TRAINING</w:t>
            </w:r>
          </w:p>
          <w:p w14:paraId="1940FF3A" w14:textId="77777777" w:rsidR="00AE4668" w:rsidRDefault="00AE4668" w:rsidP="00AE4668">
            <w:pPr>
              <w:tabs>
                <w:tab w:val="left" w:pos="3870"/>
              </w:tabs>
              <w:rPr>
                <w:rFonts w:ascii="Times New Roman" w:hAnsi="Times New Roman" w:cs="Times New Roman"/>
                <w:bCs/>
              </w:rPr>
            </w:pPr>
          </w:p>
          <w:p w14:paraId="6D8C0179" w14:textId="77777777" w:rsidR="00AE4668" w:rsidRDefault="00AE4668" w:rsidP="00AE4668">
            <w:pPr>
              <w:tabs>
                <w:tab w:val="left" w:pos="3870"/>
              </w:tabs>
              <w:rPr>
                <w:rFonts w:ascii="Times New Roman" w:hAnsi="Times New Roman" w:cs="Times New Roman"/>
                <w:bCs/>
              </w:rPr>
            </w:pPr>
            <w:r w:rsidRPr="00BB19A7">
              <w:rPr>
                <w:rFonts w:ascii="Times New Roman" w:hAnsi="Times New Roman" w:cs="Times New Roman"/>
                <w:bCs/>
              </w:rPr>
              <w:lastRenderedPageBreak/>
              <w:t xml:space="preserve">Section </w:t>
            </w:r>
            <w:r>
              <w:rPr>
                <w:rFonts w:ascii="Times New Roman" w:hAnsi="Times New Roman" w:cs="Times New Roman"/>
                <w:bCs/>
              </w:rPr>
              <w:t>B</w:t>
            </w:r>
            <w:r w:rsidRPr="00BB19A7">
              <w:rPr>
                <w:rFonts w:ascii="Times New Roman" w:hAnsi="Times New Roman" w:cs="Times New Roman"/>
                <w:bCs/>
              </w:rPr>
              <w:t>. REMEDIES</w:t>
            </w:r>
            <w:r>
              <w:rPr>
                <w:rFonts w:ascii="Times New Roman" w:hAnsi="Times New Roman" w:cs="Times New Roman"/>
                <w:bCs/>
              </w:rPr>
              <w:t>. Deleted the repetition of introductory sentence.</w:t>
            </w:r>
          </w:p>
          <w:p w14:paraId="2F218202"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B. </w:t>
            </w:r>
            <w:r w:rsidRPr="00BB19A7">
              <w:rPr>
                <w:rFonts w:ascii="Times New Roman" w:hAnsi="Times New Roman" w:cs="Times New Roman"/>
                <w:bCs/>
              </w:rPr>
              <w:t>REMEDIES. In addition to any other remedy provided under the Contract or state or federal law, DFPS may impose the following.</w:t>
            </w:r>
          </w:p>
          <w:p w14:paraId="338554BA" w14:textId="77777777" w:rsidR="00AE4668" w:rsidRDefault="00AE4668" w:rsidP="00AE4668">
            <w:pPr>
              <w:tabs>
                <w:tab w:val="left" w:pos="3870"/>
              </w:tabs>
              <w:rPr>
                <w:rFonts w:ascii="Times New Roman" w:hAnsi="Times New Roman" w:cs="Times New Roman"/>
                <w:bCs/>
              </w:rPr>
            </w:pPr>
          </w:p>
          <w:p w14:paraId="1D1040C9" w14:textId="77777777" w:rsidR="00AE4668" w:rsidRDefault="00AE4668" w:rsidP="00AE4668">
            <w:pPr>
              <w:tabs>
                <w:tab w:val="left" w:pos="3870"/>
              </w:tabs>
              <w:rPr>
                <w:rFonts w:ascii="Times New Roman" w:hAnsi="Times New Roman" w:cs="Times New Roman"/>
                <w:bCs/>
              </w:rPr>
            </w:pPr>
          </w:p>
          <w:p w14:paraId="13921100" w14:textId="77777777" w:rsidR="00AE4668" w:rsidRDefault="00AE4668" w:rsidP="00AE4668">
            <w:pPr>
              <w:tabs>
                <w:tab w:val="left" w:pos="3870"/>
              </w:tabs>
              <w:rPr>
                <w:rFonts w:ascii="Times New Roman" w:hAnsi="Times New Roman" w:cs="Times New Roman"/>
                <w:bCs/>
              </w:rPr>
            </w:pPr>
          </w:p>
          <w:p w14:paraId="65A2E665" w14:textId="77777777" w:rsidR="00AE4668" w:rsidRDefault="00AE4668" w:rsidP="00AE4668">
            <w:pPr>
              <w:tabs>
                <w:tab w:val="left" w:pos="3870"/>
              </w:tabs>
              <w:rPr>
                <w:rFonts w:ascii="Times New Roman" w:hAnsi="Times New Roman" w:cs="Times New Roman"/>
                <w:bCs/>
              </w:rPr>
            </w:pPr>
          </w:p>
          <w:p w14:paraId="356D8FC7"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B.6.(e) REMEDIES. Added Section e.</w:t>
            </w:r>
          </w:p>
          <w:p w14:paraId="47318C0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e. Continuous 24-Hour Awake Supervision Compliance. Beginning September 1, 2020, DFPS will assess liquidated damages when the Contractor fails to provide continuous 24-hour awake supervision to children consistent with requirements described in this Contract and all its incorporated documents, including, but not limited to, Section 1115 Continuous 24-Hour Awake Supervision of the 24-Hour Residential Child Care Requirements. Liquidated damages are found in Appendix V. 24-Hour Awake Supervision Progressive Intervention and Liquidated Damages of the 24-Hour Residential Child Care Requirements.</w:t>
            </w:r>
          </w:p>
          <w:p w14:paraId="52D5AE00" w14:textId="77777777" w:rsidR="00AE4668" w:rsidRDefault="00AE4668" w:rsidP="00AE4668">
            <w:pPr>
              <w:tabs>
                <w:tab w:val="left" w:pos="3870"/>
              </w:tabs>
              <w:rPr>
                <w:rFonts w:ascii="Times New Roman" w:hAnsi="Times New Roman" w:cs="Times New Roman"/>
                <w:bCs/>
              </w:rPr>
            </w:pPr>
          </w:p>
          <w:p w14:paraId="6A811E73"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C. PERFORMANCE INCENTIVE. Corrected the number referenced for the corresponding Performance Measure</w:t>
            </w:r>
          </w:p>
          <w:p w14:paraId="767A038E" w14:textId="77777777" w:rsidR="00AE4668" w:rsidRDefault="00AE4668" w:rsidP="00AE4668">
            <w:pPr>
              <w:tabs>
                <w:tab w:val="left" w:pos="3870"/>
              </w:tabs>
              <w:rPr>
                <w:rFonts w:ascii="Times New Roman" w:hAnsi="Times New Roman" w:cs="Times New Roman"/>
                <w:bCs/>
              </w:rPr>
            </w:pPr>
            <w:r w:rsidRPr="00384577">
              <w:rPr>
                <w:rFonts w:ascii="Times New Roman" w:hAnsi="Times New Roman" w:cs="Times New Roman"/>
                <w:bCs/>
              </w:rPr>
              <w:t xml:space="preserve">Effective September 1, 2019, under Texas Human Resources Code §40.058(f), DFPS may provide financial incentives in instances where Contractor exceeds the target for Discharges to Family </w:t>
            </w:r>
            <w:r w:rsidRPr="00384577">
              <w:rPr>
                <w:rFonts w:ascii="Times New Roman" w:hAnsi="Times New Roman" w:cs="Times New Roman"/>
                <w:bCs/>
              </w:rPr>
              <w:lastRenderedPageBreak/>
              <w:t>Placement Performance Measure #</w:t>
            </w:r>
            <w:r>
              <w:rPr>
                <w:rFonts w:ascii="Times New Roman" w:hAnsi="Times New Roman" w:cs="Times New Roman"/>
                <w:bCs/>
              </w:rPr>
              <w:t>4 in Section 6.3.3.</w:t>
            </w:r>
          </w:p>
          <w:p w14:paraId="41E7605D" w14:textId="77777777" w:rsidR="00AE4668" w:rsidRDefault="00AE4668" w:rsidP="00AE4668">
            <w:pPr>
              <w:tabs>
                <w:tab w:val="left" w:pos="3870"/>
              </w:tabs>
              <w:rPr>
                <w:rFonts w:ascii="Times New Roman" w:hAnsi="Times New Roman" w:cs="Times New Roman"/>
                <w:bCs/>
              </w:rPr>
            </w:pPr>
          </w:p>
          <w:p w14:paraId="64689A5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C. PERFORMANCE INCENTIVE.</w:t>
            </w:r>
          </w:p>
          <w:p w14:paraId="1BF5CB2F"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Added clarifying sentence from text of Performance Measure</w:t>
            </w:r>
          </w:p>
          <w:p w14:paraId="3F8079C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This Performance Measure Incentive does not apply to GRO-ECS contractors.</w:t>
            </w:r>
          </w:p>
          <w:p w14:paraId="3ECDA25C" w14:textId="77777777" w:rsidR="00AE4668" w:rsidRDefault="00AE4668" w:rsidP="00AE4668">
            <w:pPr>
              <w:tabs>
                <w:tab w:val="left" w:pos="3870"/>
              </w:tabs>
              <w:rPr>
                <w:rFonts w:ascii="Times New Roman" w:hAnsi="Times New Roman" w:cs="Times New Roman"/>
                <w:bCs/>
              </w:rPr>
            </w:pPr>
          </w:p>
          <w:p w14:paraId="71DA8B0C"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C. PERFORMANCE INCENTIVE.</w:t>
            </w:r>
          </w:p>
          <w:p w14:paraId="68152D37" w14:textId="77777777" w:rsidR="00AE4668" w:rsidRDefault="00AE4668" w:rsidP="00AE4668">
            <w:pPr>
              <w:tabs>
                <w:tab w:val="left" w:pos="3870"/>
              </w:tabs>
              <w:rPr>
                <w:rFonts w:ascii="Times New Roman" w:hAnsi="Times New Roman" w:cs="Times New Roman"/>
                <w:bCs/>
              </w:rPr>
            </w:pPr>
            <w:r w:rsidRPr="008A0B71">
              <w:rPr>
                <w:rFonts w:ascii="Times New Roman" w:hAnsi="Times New Roman" w:cs="Times New Roman"/>
                <w:bCs/>
              </w:rPr>
              <w:t>Corrected the number referenced for the corresponding Performance Measure</w:t>
            </w:r>
          </w:p>
          <w:p w14:paraId="0F747984" w14:textId="77777777" w:rsidR="00AE4668" w:rsidRPr="00BB19A7" w:rsidRDefault="00AE4668" w:rsidP="00104F90">
            <w:pPr>
              <w:numPr>
                <w:ilvl w:val="0"/>
                <w:numId w:val="12"/>
              </w:numPr>
              <w:tabs>
                <w:tab w:val="left" w:pos="432"/>
              </w:tabs>
              <w:ind w:left="432" w:hanging="270"/>
              <w:rPr>
                <w:rFonts w:ascii="Times New Roman" w:hAnsi="Times New Roman" w:cs="Times New Roman"/>
                <w:bCs/>
              </w:rPr>
            </w:pPr>
            <w:r>
              <w:rPr>
                <w:rFonts w:ascii="Times New Roman" w:hAnsi="Times New Roman" w:cs="Times New Roman"/>
                <w:bCs/>
              </w:rPr>
              <w:t>Discharges to a Family Placement (See Performance Measure #4 in Section 6.3.3)</w:t>
            </w:r>
          </w:p>
        </w:tc>
      </w:tr>
      <w:tr w:rsidR="00AE4668" w:rsidRPr="00623479" w14:paraId="230D8D09"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E222713" w14:textId="77777777" w:rsidR="00AE4668" w:rsidRPr="008A0B71" w:rsidRDefault="00AE4668" w:rsidP="00AE4668">
            <w:pPr>
              <w:tabs>
                <w:tab w:val="left" w:pos="3870"/>
              </w:tabs>
              <w:jc w:val="center"/>
              <w:rPr>
                <w:rFonts w:ascii="Times New Roman" w:hAnsi="Times New Roman" w:cs="Times New Roman"/>
                <w:bCs/>
              </w:rPr>
            </w:pPr>
            <w:r>
              <w:rPr>
                <w:rFonts w:ascii="Times New Roman" w:hAnsi="Times New Roman" w:cs="Times New Roman"/>
                <w:bCs/>
              </w:rPr>
              <w:lastRenderedPageBreak/>
              <w:t>5</w:t>
            </w:r>
            <w:r w:rsidRPr="008A0B71">
              <w:rPr>
                <w:rFonts w:ascii="Times New Roman" w:hAnsi="Times New Roman" w:cs="Times New Roman"/>
                <w:bCs/>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F41D739" w14:textId="77777777" w:rsidR="00AE4668" w:rsidRPr="008A0B71" w:rsidRDefault="00AE4668" w:rsidP="00AE4668">
            <w:pPr>
              <w:tabs>
                <w:tab w:val="left" w:pos="3870"/>
              </w:tabs>
              <w:rPr>
                <w:rFonts w:ascii="Times New Roman" w:hAnsi="Times New Roman" w:cs="Times New Roman"/>
                <w:bCs/>
              </w:rPr>
            </w:pPr>
            <w:r w:rsidRPr="008A0B71">
              <w:rPr>
                <w:rFonts w:ascii="Times New Roman" w:hAnsi="Times New Roman" w:cs="Times New Roman"/>
                <w:bCs/>
              </w:rPr>
              <w:t xml:space="preserve">File 4 </w:t>
            </w:r>
          </w:p>
          <w:p w14:paraId="4BEA95F3" w14:textId="77777777" w:rsidR="00AE4668" w:rsidRDefault="00AE4668" w:rsidP="00AE4668">
            <w:pPr>
              <w:tabs>
                <w:tab w:val="left" w:pos="3870"/>
              </w:tabs>
              <w:rPr>
                <w:b/>
                <w:bCs/>
                <w:u w:val="single"/>
              </w:rPr>
            </w:pPr>
            <w:r w:rsidRPr="008A0B71">
              <w:rPr>
                <w:rFonts w:ascii="Times New Roman" w:hAnsi="Times New Roman" w:cs="Times New Roman"/>
                <w:bCs/>
              </w:rPr>
              <w:t>(IPTP Open Enrollment Contract Documents File)</w:t>
            </w:r>
            <w:r>
              <w:rPr>
                <w:rFonts w:ascii="Times New Roman" w:hAnsi="Times New Roman" w:cs="Times New Roman"/>
                <w:bCs/>
              </w:rPr>
              <w:t xml:space="preserve"> 6.3.2 Texas DFPS Vendor Uniform Terms &amp; Conditions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1876904" w14:textId="77777777" w:rsidR="00AE4668" w:rsidRDefault="00AE4668" w:rsidP="00AE4668">
            <w:pPr>
              <w:tabs>
                <w:tab w:val="left" w:pos="3870"/>
              </w:tabs>
              <w:rPr>
                <w:rFonts w:ascii="Times New Roman" w:hAnsi="Times New Roman" w:cs="Times New Roman"/>
                <w:bCs/>
              </w:rPr>
            </w:pPr>
          </w:p>
          <w:p w14:paraId="42D47AD8"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Contractor will also fully cooperate with DFPS in investigating, mitigating to the extent practicable and issuing notifications directed by DFPS in the manner determined by DFPS.</w:t>
            </w:r>
          </w:p>
          <w:p w14:paraId="6C7999BE" w14:textId="77777777" w:rsidR="00AE4668" w:rsidRDefault="00AE4668" w:rsidP="00AE4668">
            <w:pPr>
              <w:tabs>
                <w:tab w:val="left" w:pos="3870"/>
              </w:tabs>
              <w:rPr>
                <w:rFonts w:ascii="Times New Roman" w:hAnsi="Times New Roman" w:cs="Times New Roman"/>
                <w:bCs/>
              </w:rPr>
            </w:pPr>
          </w:p>
          <w:p w14:paraId="100BFB32" w14:textId="77777777" w:rsidR="00AE4668" w:rsidRDefault="00AE4668" w:rsidP="00AE4668">
            <w:pPr>
              <w:tabs>
                <w:tab w:val="left" w:pos="3870"/>
              </w:tabs>
              <w:rPr>
                <w:rFonts w:ascii="Times New Roman" w:hAnsi="Times New Roman" w:cs="Times New Roman"/>
                <w:bCs/>
              </w:rPr>
            </w:pPr>
            <w:r w:rsidRPr="00DD0250">
              <w:rPr>
                <w:rFonts w:ascii="Times New Roman" w:hAnsi="Times New Roman" w:cs="Times New Roman"/>
                <w:bCs/>
              </w:rPr>
              <w:t>In the event the Contractor receives a request or demand for confidential information or records in connection with any discovery, investigative, civil, criminal or other similar legal process, before the Contractor can release, they will provide DFPS with written notice of this request or demand within two business</w:t>
            </w:r>
            <w:r>
              <w:rPr>
                <w:rFonts w:ascii="Times New Roman" w:hAnsi="Times New Roman" w:cs="Times New Roman"/>
                <w:bCs/>
              </w:rPr>
              <w:t xml:space="preserve"> of receiving it.</w:t>
            </w:r>
          </w:p>
          <w:p w14:paraId="36B079AB" w14:textId="77777777" w:rsidR="00AE4668" w:rsidRDefault="00AE4668" w:rsidP="00AE4668">
            <w:pPr>
              <w:tabs>
                <w:tab w:val="left" w:pos="3870"/>
              </w:tabs>
              <w:rPr>
                <w:rFonts w:ascii="Times New Roman" w:hAnsi="Times New Roman" w:cs="Times New Roman"/>
                <w:bCs/>
              </w:rPr>
            </w:pPr>
          </w:p>
          <w:p w14:paraId="2B385A0F" w14:textId="77777777" w:rsidR="00AE4668" w:rsidRDefault="00AE4668" w:rsidP="00AE4668">
            <w:pPr>
              <w:tabs>
                <w:tab w:val="left" w:pos="3870"/>
              </w:tabs>
              <w:rPr>
                <w:rFonts w:ascii="Times New Roman" w:hAnsi="Times New Roman" w:cs="Times New Roman"/>
                <w:bCs/>
              </w:rPr>
            </w:pPr>
          </w:p>
          <w:p w14:paraId="2BE3A91F" w14:textId="77777777" w:rsidR="00AE4668" w:rsidRDefault="00AE4668" w:rsidP="00AE4668">
            <w:pPr>
              <w:tabs>
                <w:tab w:val="left" w:pos="3870"/>
              </w:tabs>
              <w:rPr>
                <w:rFonts w:ascii="Times New Roman" w:hAnsi="Times New Roman" w:cs="Times New Roman"/>
                <w:bCs/>
              </w:rPr>
            </w:pPr>
          </w:p>
          <w:p w14:paraId="57DBE287" w14:textId="77777777" w:rsidR="00AE4668" w:rsidRDefault="00AE4668" w:rsidP="00AE4668">
            <w:pPr>
              <w:tabs>
                <w:tab w:val="left" w:pos="3870"/>
              </w:tabs>
              <w:rPr>
                <w:rFonts w:ascii="Times New Roman" w:hAnsi="Times New Roman" w:cs="Times New Roman"/>
                <w:bCs/>
              </w:rPr>
            </w:pPr>
          </w:p>
          <w:p w14:paraId="298E2DD6" w14:textId="77777777" w:rsidR="00AE4668" w:rsidRDefault="00AE4668" w:rsidP="00AE4668">
            <w:pPr>
              <w:tabs>
                <w:tab w:val="left" w:pos="3870"/>
              </w:tabs>
              <w:rPr>
                <w:rFonts w:ascii="Times New Roman" w:hAnsi="Times New Roman" w:cs="Times New Roman"/>
                <w:bCs/>
              </w:rPr>
            </w:pPr>
          </w:p>
          <w:p w14:paraId="4E812795" w14:textId="77777777" w:rsidR="00AE4668" w:rsidRDefault="00AE4668" w:rsidP="00AE4668">
            <w:pPr>
              <w:tabs>
                <w:tab w:val="left" w:pos="3870"/>
              </w:tabs>
              <w:rPr>
                <w:rFonts w:ascii="Times New Roman" w:hAnsi="Times New Roman" w:cs="Times New Roman"/>
                <w:bCs/>
              </w:rPr>
            </w:pPr>
          </w:p>
          <w:p w14:paraId="4BD86BD9" w14:textId="77777777" w:rsidR="00AE4668" w:rsidRDefault="00AE4668" w:rsidP="00AE4668">
            <w:pPr>
              <w:tabs>
                <w:tab w:val="left" w:pos="3870"/>
              </w:tabs>
              <w:rPr>
                <w:rFonts w:ascii="Times New Roman" w:hAnsi="Times New Roman" w:cs="Times New Roman"/>
                <w:bCs/>
              </w:rPr>
            </w:pPr>
          </w:p>
          <w:p w14:paraId="48AE532D" w14:textId="77777777" w:rsidR="00AE4668" w:rsidRDefault="00AE4668" w:rsidP="00AE4668">
            <w:pPr>
              <w:tabs>
                <w:tab w:val="left" w:pos="3870"/>
              </w:tabs>
              <w:rPr>
                <w:rFonts w:ascii="Times New Roman" w:hAnsi="Times New Roman" w:cs="Times New Roman"/>
                <w:bCs/>
              </w:rPr>
            </w:pPr>
          </w:p>
          <w:p w14:paraId="62B9BC0A" w14:textId="77777777" w:rsidR="00AE4668" w:rsidRDefault="00AE4668" w:rsidP="00AE4668">
            <w:pPr>
              <w:tabs>
                <w:tab w:val="left" w:pos="3870"/>
              </w:tabs>
              <w:rPr>
                <w:rFonts w:ascii="Times New Roman" w:hAnsi="Times New Roman" w:cs="Times New Roman"/>
                <w:bCs/>
              </w:rPr>
            </w:pPr>
          </w:p>
          <w:p w14:paraId="0A6FAB8B" w14:textId="77777777" w:rsidR="00AE4668" w:rsidRDefault="00AE4668" w:rsidP="00AE4668">
            <w:pPr>
              <w:tabs>
                <w:tab w:val="left" w:pos="3870"/>
              </w:tabs>
              <w:rPr>
                <w:rFonts w:ascii="Times New Roman" w:hAnsi="Times New Roman" w:cs="Times New Roman"/>
                <w:bCs/>
              </w:rPr>
            </w:pPr>
          </w:p>
          <w:p w14:paraId="7914BA26" w14:textId="77777777" w:rsidR="00AE4668" w:rsidRDefault="00AE4668" w:rsidP="00AE4668">
            <w:pPr>
              <w:tabs>
                <w:tab w:val="left" w:pos="3870"/>
              </w:tabs>
              <w:rPr>
                <w:rFonts w:ascii="Times New Roman" w:hAnsi="Times New Roman" w:cs="Times New Roman"/>
                <w:bCs/>
              </w:rPr>
            </w:pPr>
          </w:p>
          <w:p w14:paraId="2B364F06" w14:textId="77777777" w:rsidR="00AE4668" w:rsidRDefault="00AE4668" w:rsidP="00AE4668">
            <w:pPr>
              <w:tabs>
                <w:tab w:val="left" w:pos="3870"/>
              </w:tabs>
              <w:rPr>
                <w:rFonts w:ascii="Times New Roman" w:hAnsi="Times New Roman" w:cs="Times New Roman"/>
                <w:bCs/>
              </w:rPr>
            </w:pPr>
          </w:p>
          <w:p w14:paraId="5D825F89" w14:textId="77777777" w:rsidR="00AE4668" w:rsidRDefault="00AE4668" w:rsidP="00AE4668">
            <w:pPr>
              <w:tabs>
                <w:tab w:val="left" w:pos="3870"/>
              </w:tabs>
              <w:rPr>
                <w:rFonts w:ascii="Times New Roman" w:hAnsi="Times New Roman" w:cs="Times New Roman"/>
                <w:bCs/>
              </w:rPr>
            </w:pPr>
          </w:p>
          <w:p w14:paraId="6D97FA1C" w14:textId="77777777" w:rsidR="00AE4668" w:rsidRDefault="00AE4668" w:rsidP="00AE4668">
            <w:pPr>
              <w:tabs>
                <w:tab w:val="left" w:pos="3870"/>
              </w:tabs>
              <w:rPr>
                <w:rFonts w:ascii="Times New Roman" w:hAnsi="Times New Roman" w:cs="Times New Roman"/>
                <w:bCs/>
              </w:rPr>
            </w:pPr>
          </w:p>
          <w:p w14:paraId="7A630139" w14:textId="77777777" w:rsidR="00AE4668" w:rsidRDefault="00AE4668" w:rsidP="00AE4668">
            <w:pPr>
              <w:tabs>
                <w:tab w:val="left" w:pos="3870"/>
              </w:tabs>
              <w:rPr>
                <w:rFonts w:ascii="Times New Roman" w:hAnsi="Times New Roman" w:cs="Times New Roman"/>
                <w:bCs/>
              </w:rPr>
            </w:pPr>
          </w:p>
          <w:p w14:paraId="4332EE0E" w14:textId="77777777" w:rsidR="00AE4668" w:rsidRDefault="00AE4668" w:rsidP="00AE4668">
            <w:pPr>
              <w:tabs>
                <w:tab w:val="left" w:pos="3870"/>
              </w:tabs>
              <w:rPr>
                <w:rFonts w:ascii="Times New Roman" w:hAnsi="Times New Roman" w:cs="Times New Roman"/>
                <w:bCs/>
              </w:rPr>
            </w:pPr>
          </w:p>
          <w:p w14:paraId="13E35CCA" w14:textId="77777777" w:rsidR="00AE4668" w:rsidRDefault="00AE4668" w:rsidP="00AE4668">
            <w:pPr>
              <w:tabs>
                <w:tab w:val="left" w:pos="3870"/>
              </w:tabs>
              <w:rPr>
                <w:rFonts w:ascii="Times New Roman" w:hAnsi="Times New Roman" w:cs="Times New Roman"/>
                <w:bCs/>
              </w:rPr>
            </w:pPr>
          </w:p>
          <w:p w14:paraId="146B72B9" w14:textId="77777777" w:rsidR="00AE4668" w:rsidRDefault="00AE4668" w:rsidP="00104F90">
            <w:pPr>
              <w:numPr>
                <w:ilvl w:val="0"/>
                <w:numId w:val="13"/>
              </w:numPr>
              <w:tabs>
                <w:tab w:val="left" w:pos="615"/>
              </w:tabs>
              <w:ind w:hanging="555"/>
              <w:rPr>
                <w:rFonts w:ascii="Times New Roman" w:hAnsi="Times New Roman" w:cs="Times New Roman"/>
                <w:bCs/>
              </w:rPr>
            </w:pPr>
            <w:r>
              <w:rPr>
                <w:rFonts w:ascii="Times New Roman" w:hAnsi="Times New Roman" w:cs="Times New Roman"/>
                <w:bCs/>
              </w:rPr>
              <w:t>NOTICE.</w:t>
            </w:r>
          </w:p>
          <w:p w14:paraId="791CE5AA" w14:textId="77777777" w:rsidR="00AE4668" w:rsidRDefault="00AE4668" w:rsidP="00AE4668">
            <w:pPr>
              <w:ind w:left="345"/>
              <w:rPr>
                <w:rFonts w:ascii="Times New Roman" w:hAnsi="Times New Roman" w:cs="Times New Roman"/>
                <w:bCs/>
              </w:rPr>
            </w:pPr>
            <w:r>
              <w:rPr>
                <w:rFonts w:ascii="Times New Roman" w:hAnsi="Times New Roman" w:cs="Times New Roman"/>
                <w:bCs/>
              </w:rPr>
              <w:t>Except as otherwise required by this Contract, written notice will be:</w:t>
            </w:r>
          </w:p>
          <w:p w14:paraId="64A3AF61" w14:textId="77777777" w:rsidR="00AE4668" w:rsidRDefault="00AE4668" w:rsidP="00104F90">
            <w:pPr>
              <w:numPr>
                <w:ilvl w:val="0"/>
                <w:numId w:val="14"/>
              </w:numPr>
              <w:rPr>
                <w:rFonts w:ascii="Times New Roman" w:hAnsi="Times New Roman" w:cs="Times New Roman"/>
                <w:bCs/>
              </w:rPr>
            </w:pPr>
            <w:r>
              <w:rPr>
                <w:rFonts w:ascii="Times New Roman" w:hAnsi="Times New Roman" w:cs="Times New Roman"/>
                <w:bCs/>
              </w:rPr>
              <w:t>By hand delivery or United States Mail, certified, return receipt requested or by nationally recognized courier service to the other Party’s assigned Contract Manager; and</w:t>
            </w:r>
          </w:p>
          <w:p w14:paraId="768C098E" w14:textId="77777777" w:rsidR="00AE4668" w:rsidRDefault="00AE4668" w:rsidP="00104F90">
            <w:pPr>
              <w:numPr>
                <w:ilvl w:val="0"/>
                <w:numId w:val="14"/>
              </w:numPr>
              <w:rPr>
                <w:rFonts w:ascii="Times New Roman" w:hAnsi="Times New Roman" w:cs="Times New Roman"/>
                <w:bCs/>
              </w:rPr>
            </w:pPr>
            <w:r>
              <w:rPr>
                <w:rFonts w:ascii="Times New Roman" w:hAnsi="Times New Roman" w:cs="Times New Roman"/>
                <w:bCs/>
              </w:rPr>
              <w:t>Effective on receipt by the Party.</w:t>
            </w:r>
          </w:p>
          <w:p w14:paraId="75578D4F" w14:textId="77777777" w:rsidR="00AE4668" w:rsidRDefault="00AE4668" w:rsidP="00AE4668">
            <w:pPr>
              <w:rPr>
                <w:rFonts w:ascii="Times New Roman" w:hAnsi="Times New Roman" w:cs="Times New Roman"/>
                <w:bCs/>
              </w:rPr>
            </w:pPr>
          </w:p>
          <w:p w14:paraId="3AD5124D" w14:textId="77777777" w:rsidR="00AE4668" w:rsidRDefault="00AE4668" w:rsidP="00AE4668">
            <w:pPr>
              <w:rPr>
                <w:rFonts w:ascii="Times New Roman" w:hAnsi="Times New Roman" w:cs="Times New Roman"/>
                <w:bCs/>
              </w:rPr>
            </w:pPr>
          </w:p>
          <w:p w14:paraId="1B2BDE87" w14:textId="77777777" w:rsidR="00AE4668" w:rsidRDefault="00AE4668" w:rsidP="00104F90">
            <w:pPr>
              <w:numPr>
                <w:ilvl w:val="0"/>
                <w:numId w:val="16"/>
              </w:numPr>
              <w:ind w:left="525"/>
              <w:rPr>
                <w:rFonts w:ascii="Times New Roman" w:hAnsi="Times New Roman" w:cs="Times New Roman"/>
                <w:bCs/>
              </w:rPr>
            </w:pPr>
            <w:r>
              <w:rPr>
                <w:rFonts w:ascii="Times New Roman" w:hAnsi="Times New Roman" w:cs="Times New Roman"/>
                <w:bCs/>
              </w:rPr>
              <w:t xml:space="preserve">Contractor will defend, indemnify and hold harmless the State of Texas and its Officers and employees, and DFPS and its officers and employees, from and against all claims, actions, suits, demands, proceedings, costs, damages, and liabilities, including </w:t>
            </w:r>
            <w:r>
              <w:rPr>
                <w:rFonts w:ascii="Times New Roman" w:hAnsi="Times New Roman" w:cs="Times New Roman"/>
                <w:bCs/>
              </w:rPr>
              <w:lastRenderedPageBreak/>
              <w:t>attorneys’ fees and court costs, arising out of or resulting from:</w:t>
            </w:r>
          </w:p>
          <w:p w14:paraId="7D04B09D" w14:textId="77777777" w:rsidR="00AE4668" w:rsidRDefault="00AE4668" w:rsidP="00104F90">
            <w:pPr>
              <w:numPr>
                <w:ilvl w:val="0"/>
                <w:numId w:val="18"/>
              </w:numPr>
              <w:rPr>
                <w:rFonts w:ascii="Times New Roman" w:hAnsi="Times New Roman" w:cs="Times New Roman"/>
                <w:bCs/>
              </w:rPr>
            </w:pPr>
            <w:r>
              <w:rPr>
                <w:rFonts w:ascii="Times New Roman" w:hAnsi="Times New Roman" w:cs="Times New Roman"/>
                <w:bCs/>
              </w:rPr>
              <w:t xml:space="preserve"> Contractor’s performance under the Contract, including any negligent acts or omissions of Contractor, or any agent, employee, subcontractor, or supplier of the Contractor, or any third party under the control or supervision of the Contractor, in the execution or performance of this </w:t>
            </w:r>
            <w:proofErr w:type="gramStart"/>
            <w:r>
              <w:rPr>
                <w:rFonts w:ascii="Times New Roman" w:hAnsi="Times New Roman" w:cs="Times New Roman"/>
                <w:bCs/>
              </w:rPr>
              <w:t>Contract;</w:t>
            </w:r>
            <w:proofErr w:type="gramEnd"/>
          </w:p>
          <w:p w14:paraId="37F8737E" w14:textId="77777777" w:rsidR="00AE4668" w:rsidRDefault="00AE4668" w:rsidP="00104F90">
            <w:pPr>
              <w:numPr>
                <w:ilvl w:val="0"/>
                <w:numId w:val="18"/>
              </w:numPr>
              <w:rPr>
                <w:rFonts w:ascii="Times New Roman" w:hAnsi="Times New Roman" w:cs="Times New Roman"/>
                <w:bCs/>
              </w:rPr>
            </w:pPr>
            <w:r>
              <w:rPr>
                <w:rFonts w:ascii="Times New Roman" w:hAnsi="Times New Roman" w:cs="Times New Roman"/>
                <w:bCs/>
              </w:rPr>
              <w:t xml:space="preserve"> Any breach or violation of a statute, ordinance, governmental regulation, standard or rule of Contract by the Contractor or any agent, employee, subcontractor, or supplier of the Contractor, or any third party under the control or supervision of the Contractor, in the execution or performance of this </w:t>
            </w:r>
            <w:proofErr w:type="gramStart"/>
            <w:r>
              <w:rPr>
                <w:rFonts w:ascii="Times New Roman" w:hAnsi="Times New Roman" w:cs="Times New Roman"/>
                <w:bCs/>
              </w:rPr>
              <w:t>contract;</w:t>
            </w:r>
            <w:proofErr w:type="gramEnd"/>
          </w:p>
          <w:p w14:paraId="5173775F" w14:textId="77777777" w:rsidR="00AE4668" w:rsidRDefault="00AE4668" w:rsidP="00104F90">
            <w:pPr>
              <w:numPr>
                <w:ilvl w:val="0"/>
                <w:numId w:val="18"/>
              </w:numPr>
              <w:rPr>
                <w:rFonts w:ascii="Times New Roman" w:hAnsi="Times New Roman" w:cs="Times New Roman"/>
                <w:bCs/>
              </w:rPr>
            </w:pPr>
            <w:r>
              <w:rPr>
                <w:rFonts w:ascii="Times New Roman" w:hAnsi="Times New Roman" w:cs="Times New Roman"/>
                <w:bCs/>
              </w:rPr>
              <w:t xml:space="preserve">  Employment or alleged employment discrimination, including claims of discrimination against Contractor, its officers, or its agents; or</w:t>
            </w:r>
          </w:p>
          <w:p w14:paraId="55B7661B" w14:textId="77777777" w:rsidR="00AE4668" w:rsidRDefault="00AE4668" w:rsidP="00104F90">
            <w:pPr>
              <w:numPr>
                <w:ilvl w:val="0"/>
                <w:numId w:val="18"/>
              </w:numPr>
              <w:rPr>
                <w:rFonts w:ascii="Times New Roman" w:hAnsi="Times New Roman" w:cs="Times New Roman"/>
                <w:bCs/>
              </w:rPr>
            </w:pPr>
            <w:r>
              <w:rPr>
                <w:rFonts w:ascii="Times New Roman" w:hAnsi="Times New Roman" w:cs="Times New Roman"/>
                <w:bCs/>
              </w:rPr>
              <w:t xml:space="preserve">  Work under this Contract that infringes or misappropriates any right of any third person or entity based on copyright, patent, trade secret, or other intellectual property rights.</w:t>
            </w:r>
          </w:p>
          <w:p w14:paraId="77D4F78A" w14:textId="77777777" w:rsidR="00AE4668" w:rsidRDefault="00AE4668" w:rsidP="00104F90">
            <w:pPr>
              <w:numPr>
                <w:ilvl w:val="0"/>
                <w:numId w:val="16"/>
              </w:numPr>
              <w:rPr>
                <w:rFonts w:ascii="Times New Roman" w:hAnsi="Times New Roman" w:cs="Times New Roman"/>
                <w:bCs/>
              </w:rPr>
            </w:pPr>
            <w:r>
              <w:rPr>
                <w:rFonts w:ascii="Times New Roman" w:hAnsi="Times New Roman" w:cs="Times New Roman"/>
                <w:bCs/>
              </w:rPr>
              <w:t>Nothing in this Contract will be construed as a waiver of DFPS’ sovereign immunity.</w:t>
            </w:r>
          </w:p>
          <w:p w14:paraId="40297240" w14:textId="77777777" w:rsidR="00AE4668" w:rsidRDefault="00AE4668" w:rsidP="00AE4668">
            <w:pPr>
              <w:rPr>
                <w:rFonts w:ascii="Times New Roman" w:hAnsi="Times New Roman" w:cs="Times New Roman"/>
                <w:bCs/>
              </w:rPr>
            </w:pPr>
          </w:p>
          <w:p w14:paraId="1110EAAD" w14:textId="77777777" w:rsidR="00AE4668" w:rsidRDefault="00AE4668" w:rsidP="00AE4668">
            <w:pPr>
              <w:rPr>
                <w:rFonts w:ascii="Times New Roman" w:hAnsi="Times New Roman" w:cs="Times New Roman"/>
                <w:bCs/>
              </w:rPr>
            </w:pPr>
          </w:p>
          <w:p w14:paraId="5107B820" w14:textId="77777777" w:rsidR="00AE4668" w:rsidRDefault="00AE4668" w:rsidP="00AE4668">
            <w:pPr>
              <w:rPr>
                <w:rFonts w:ascii="Times New Roman" w:hAnsi="Times New Roman" w:cs="Times New Roman"/>
                <w:bCs/>
              </w:rPr>
            </w:pPr>
          </w:p>
          <w:p w14:paraId="302F9631" w14:textId="77777777" w:rsidR="00AE4668" w:rsidRDefault="00AE4668" w:rsidP="00AE4668">
            <w:pPr>
              <w:rPr>
                <w:rFonts w:ascii="Times New Roman" w:hAnsi="Times New Roman" w:cs="Times New Roman"/>
                <w:bCs/>
              </w:rPr>
            </w:pPr>
          </w:p>
          <w:p w14:paraId="2CA1A53A" w14:textId="77777777" w:rsidR="00AE4668" w:rsidRDefault="00AE4668" w:rsidP="00AE4668">
            <w:pPr>
              <w:rPr>
                <w:rFonts w:ascii="Times New Roman" w:hAnsi="Times New Roman" w:cs="Times New Roman"/>
                <w:bCs/>
              </w:rPr>
            </w:pPr>
          </w:p>
          <w:p w14:paraId="504C6A3A" w14:textId="77777777" w:rsidR="00AE4668" w:rsidRDefault="00AE4668" w:rsidP="00AE4668">
            <w:pPr>
              <w:rPr>
                <w:rFonts w:ascii="Times New Roman" w:hAnsi="Times New Roman" w:cs="Times New Roman"/>
                <w:bCs/>
              </w:rPr>
            </w:pPr>
          </w:p>
          <w:p w14:paraId="1E9409D7" w14:textId="77777777" w:rsidR="00AE4668" w:rsidRDefault="00AE4668" w:rsidP="00AE4668">
            <w:pPr>
              <w:rPr>
                <w:rFonts w:ascii="Times New Roman" w:hAnsi="Times New Roman" w:cs="Times New Roman"/>
                <w:bCs/>
              </w:rPr>
            </w:pPr>
          </w:p>
          <w:p w14:paraId="304A3D9F" w14:textId="77777777" w:rsidR="00AE4668" w:rsidRDefault="00AE4668" w:rsidP="00AE4668">
            <w:pPr>
              <w:rPr>
                <w:rFonts w:ascii="Times New Roman" w:hAnsi="Times New Roman" w:cs="Times New Roman"/>
                <w:bCs/>
              </w:rPr>
            </w:pPr>
          </w:p>
          <w:p w14:paraId="2B2ABF4D" w14:textId="77777777" w:rsidR="00AE4668" w:rsidRDefault="00AE4668" w:rsidP="00AE4668">
            <w:pPr>
              <w:rPr>
                <w:rFonts w:ascii="Times New Roman" w:hAnsi="Times New Roman" w:cs="Times New Roman"/>
                <w:bCs/>
              </w:rPr>
            </w:pPr>
          </w:p>
          <w:p w14:paraId="21F9ABD7" w14:textId="77777777" w:rsidR="00AE4668" w:rsidRDefault="00AE4668" w:rsidP="00AE4668">
            <w:pPr>
              <w:rPr>
                <w:rFonts w:ascii="Times New Roman" w:hAnsi="Times New Roman" w:cs="Times New Roman"/>
                <w:bCs/>
              </w:rPr>
            </w:pPr>
          </w:p>
          <w:p w14:paraId="024219CC" w14:textId="77777777" w:rsidR="00AE4668" w:rsidRDefault="00AE4668" w:rsidP="00AE4668">
            <w:pPr>
              <w:rPr>
                <w:rFonts w:ascii="Times New Roman" w:hAnsi="Times New Roman" w:cs="Times New Roman"/>
                <w:bCs/>
              </w:rPr>
            </w:pPr>
          </w:p>
          <w:p w14:paraId="3CE44D8C" w14:textId="77777777" w:rsidR="00AE4668" w:rsidRDefault="00AE4668" w:rsidP="00AE4668">
            <w:pPr>
              <w:rPr>
                <w:rFonts w:ascii="Times New Roman" w:hAnsi="Times New Roman" w:cs="Times New Roman"/>
                <w:bCs/>
              </w:rPr>
            </w:pPr>
          </w:p>
          <w:p w14:paraId="1D7FD4AC" w14:textId="77777777" w:rsidR="00AE4668" w:rsidRDefault="00AE4668" w:rsidP="00AE4668">
            <w:pPr>
              <w:rPr>
                <w:rFonts w:ascii="Times New Roman" w:hAnsi="Times New Roman" w:cs="Times New Roman"/>
                <w:bCs/>
              </w:rPr>
            </w:pPr>
          </w:p>
          <w:p w14:paraId="4C0E88AD" w14:textId="77777777" w:rsidR="00AE4668" w:rsidRDefault="00AE4668" w:rsidP="00AE4668">
            <w:pPr>
              <w:rPr>
                <w:rFonts w:ascii="Times New Roman" w:hAnsi="Times New Roman" w:cs="Times New Roman"/>
                <w:bCs/>
              </w:rPr>
            </w:pPr>
          </w:p>
          <w:p w14:paraId="649E258B" w14:textId="77777777" w:rsidR="00AE4668" w:rsidRDefault="00AE4668" w:rsidP="00AE4668">
            <w:pPr>
              <w:rPr>
                <w:rFonts w:ascii="Times New Roman" w:hAnsi="Times New Roman" w:cs="Times New Roman"/>
                <w:bCs/>
              </w:rPr>
            </w:pPr>
          </w:p>
          <w:p w14:paraId="22133764" w14:textId="77777777" w:rsidR="00AE4668" w:rsidRDefault="00AE4668" w:rsidP="00AE4668">
            <w:pPr>
              <w:rPr>
                <w:rFonts w:ascii="Times New Roman" w:hAnsi="Times New Roman" w:cs="Times New Roman"/>
                <w:bCs/>
              </w:rPr>
            </w:pPr>
          </w:p>
          <w:p w14:paraId="5640AE66" w14:textId="77777777" w:rsidR="00AE4668" w:rsidRDefault="00AE4668" w:rsidP="00AE4668">
            <w:pPr>
              <w:rPr>
                <w:rFonts w:ascii="Times New Roman" w:hAnsi="Times New Roman" w:cs="Times New Roman"/>
                <w:bCs/>
              </w:rPr>
            </w:pPr>
          </w:p>
          <w:p w14:paraId="0A6F6C4E" w14:textId="77777777" w:rsidR="00AE4668" w:rsidRDefault="00AE4668" w:rsidP="00AE4668">
            <w:pPr>
              <w:rPr>
                <w:rFonts w:ascii="Times New Roman" w:hAnsi="Times New Roman" w:cs="Times New Roman"/>
                <w:bCs/>
              </w:rPr>
            </w:pPr>
          </w:p>
          <w:p w14:paraId="6F9A995E" w14:textId="77777777" w:rsidR="00AE4668" w:rsidRDefault="00AE4668" w:rsidP="00AE4668">
            <w:pPr>
              <w:rPr>
                <w:rFonts w:ascii="Times New Roman" w:hAnsi="Times New Roman" w:cs="Times New Roman"/>
                <w:bCs/>
              </w:rPr>
            </w:pPr>
          </w:p>
          <w:p w14:paraId="18FA8B5C" w14:textId="77777777" w:rsidR="00AE4668" w:rsidRDefault="00AE4668" w:rsidP="00AE4668">
            <w:pPr>
              <w:rPr>
                <w:rFonts w:ascii="Times New Roman" w:hAnsi="Times New Roman" w:cs="Times New Roman"/>
                <w:bCs/>
              </w:rPr>
            </w:pPr>
          </w:p>
          <w:p w14:paraId="5EC10496" w14:textId="77777777" w:rsidR="00AE4668" w:rsidRDefault="00AE4668" w:rsidP="00AE4668">
            <w:pPr>
              <w:rPr>
                <w:rFonts w:ascii="Times New Roman" w:hAnsi="Times New Roman" w:cs="Times New Roman"/>
                <w:bCs/>
              </w:rPr>
            </w:pPr>
          </w:p>
          <w:p w14:paraId="2DD9E93A" w14:textId="77777777" w:rsidR="00AE4668" w:rsidRDefault="00AE4668" w:rsidP="00AE4668">
            <w:pPr>
              <w:rPr>
                <w:rFonts w:ascii="Times New Roman" w:hAnsi="Times New Roman" w:cs="Times New Roman"/>
                <w:bCs/>
              </w:rPr>
            </w:pPr>
          </w:p>
          <w:p w14:paraId="1BD51DC7" w14:textId="77777777" w:rsidR="00AE4668" w:rsidRDefault="00AE4668" w:rsidP="00AE4668">
            <w:pPr>
              <w:rPr>
                <w:rFonts w:ascii="Times New Roman" w:hAnsi="Times New Roman" w:cs="Times New Roman"/>
                <w:bCs/>
              </w:rPr>
            </w:pPr>
          </w:p>
          <w:p w14:paraId="59E42E9D" w14:textId="77777777" w:rsidR="00AE4668" w:rsidRDefault="00AE4668" w:rsidP="00AE4668">
            <w:pPr>
              <w:rPr>
                <w:rFonts w:ascii="Times New Roman" w:hAnsi="Times New Roman" w:cs="Times New Roman"/>
                <w:bCs/>
              </w:rPr>
            </w:pPr>
            <w:r>
              <w:rPr>
                <w:rFonts w:ascii="Times New Roman" w:hAnsi="Times New Roman" w:cs="Times New Roman"/>
                <w:bCs/>
              </w:rPr>
              <w:t>Contractor will not assign all or any portion of its rights under, interests in, or duties required under this Contract without prior written consent of DFPS, which will be withheld or granted at the sole discretion of DFPS. Except where otherwise agreed in writing by DFPS, assignment will not release Contractor from its obligations under the Contract.</w:t>
            </w:r>
          </w:p>
          <w:p w14:paraId="21DD1647" w14:textId="77777777" w:rsidR="00AE4668" w:rsidRDefault="00AE4668" w:rsidP="00AE4668">
            <w:pPr>
              <w:rPr>
                <w:rFonts w:ascii="Times New Roman" w:hAnsi="Times New Roman" w:cs="Times New Roman"/>
                <w:bCs/>
              </w:rPr>
            </w:pPr>
            <w:r>
              <w:rPr>
                <w:rFonts w:ascii="Times New Roman" w:hAnsi="Times New Roman" w:cs="Times New Roman"/>
                <w:bCs/>
              </w:rPr>
              <w:lastRenderedPageBreak/>
              <w:t>Contractor agrees that DFPS will, in one or more transactions, assign, pledge, or transfer the Contract. This assignment will only be made to another state agency or a non-state agency that is contracted to perform work for DFPS.</w:t>
            </w:r>
          </w:p>
          <w:p w14:paraId="39AC6215" w14:textId="77777777" w:rsidR="00AE4668" w:rsidRDefault="00AE4668" w:rsidP="00AE4668">
            <w:pPr>
              <w:rPr>
                <w:rFonts w:ascii="Times New Roman" w:hAnsi="Times New Roman" w:cs="Times New Roman"/>
                <w:bCs/>
              </w:rPr>
            </w:pPr>
          </w:p>
          <w:p w14:paraId="253B93A0" w14:textId="77777777" w:rsidR="00AE4668" w:rsidRDefault="00AE4668" w:rsidP="00AE4668">
            <w:pPr>
              <w:rPr>
                <w:rFonts w:ascii="Times New Roman" w:hAnsi="Times New Roman" w:cs="Times New Roman"/>
                <w:bCs/>
              </w:rPr>
            </w:pPr>
          </w:p>
          <w:p w14:paraId="799B2C5A" w14:textId="77777777" w:rsidR="00AE4668" w:rsidRDefault="00AE4668" w:rsidP="00AE4668">
            <w:pPr>
              <w:rPr>
                <w:rFonts w:ascii="Times New Roman" w:hAnsi="Times New Roman" w:cs="Times New Roman"/>
                <w:bCs/>
              </w:rPr>
            </w:pPr>
          </w:p>
          <w:p w14:paraId="5101609F" w14:textId="77777777" w:rsidR="00AE4668" w:rsidRDefault="00AE4668" w:rsidP="00AE4668">
            <w:pPr>
              <w:rPr>
                <w:rFonts w:ascii="Times New Roman" w:hAnsi="Times New Roman" w:cs="Times New Roman"/>
                <w:bCs/>
              </w:rPr>
            </w:pPr>
          </w:p>
          <w:p w14:paraId="3CE48B34" w14:textId="77777777" w:rsidR="00AE4668" w:rsidRDefault="00AE4668" w:rsidP="00AE4668">
            <w:pPr>
              <w:rPr>
                <w:rFonts w:ascii="Times New Roman" w:hAnsi="Times New Roman" w:cs="Times New Roman"/>
                <w:bCs/>
              </w:rPr>
            </w:pPr>
          </w:p>
          <w:p w14:paraId="26BD22C2" w14:textId="77777777" w:rsidR="00AE4668" w:rsidRDefault="00AE4668" w:rsidP="00AE4668">
            <w:pPr>
              <w:rPr>
                <w:rFonts w:ascii="Times New Roman" w:hAnsi="Times New Roman" w:cs="Times New Roman"/>
                <w:bCs/>
              </w:rPr>
            </w:pPr>
          </w:p>
          <w:p w14:paraId="40EB3049" w14:textId="77777777" w:rsidR="00AE4668" w:rsidRDefault="00AE4668" w:rsidP="00AE4668">
            <w:pPr>
              <w:rPr>
                <w:rFonts w:ascii="Times New Roman" w:hAnsi="Times New Roman" w:cs="Times New Roman"/>
                <w:bCs/>
              </w:rPr>
            </w:pPr>
          </w:p>
          <w:p w14:paraId="19A8491F" w14:textId="77777777" w:rsidR="00AE4668" w:rsidRDefault="00AE4668" w:rsidP="00AE4668">
            <w:pPr>
              <w:rPr>
                <w:rFonts w:ascii="Times New Roman" w:hAnsi="Times New Roman" w:cs="Times New Roman"/>
                <w:bCs/>
              </w:rPr>
            </w:pPr>
          </w:p>
          <w:p w14:paraId="6809F39D" w14:textId="77777777" w:rsidR="00AE4668" w:rsidRDefault="00AE4668" w:rsidP="00AE4668">
            <w:pPr>
              <w:rPr>
                <w:rFonts w:ascii="Times New Roman" w:hAnsi="Times New Roman" w:cs="Times New Roman"/>
                <w:bCs/>
              </w:rPr>
            </w:pPr>
          </w:p>
          <w:p w14:paraId="60D3C791" w14:textId="77777777" w:rsidR="00AE4668" w:rsidRDefault="00AE4668" w:rsidP="00AE4668">
            <w:pPr>
              <w:rPr>
                <w:rFonts w:ascii="Times New Roman" w:hAnsi="Times New Roman" w:cs="Times New Roman"/>
                <w:bCs/>
              </w:rPr>
            </w:pPr>
          </w:p>
          <w:p w14:paraId="379BF758" w14:textId="77777777" w:rsidR="00AE4668" w:rsidRDefault="00AE4668" w:rsidP="00AE4668">
            <w:pPr>
              <w:rPr>
                <w:rFonts w:ascii="Times New Roman" w:hAnsi="Times New Roman" w:cs="Times New Roman"/>
                <w:bCs/>
              </w:rPr>
            </w:pPr>
          </w:p>
          <w:p w14:paraId="756CB37F" w14:textId="77777777" w:rsidR="00AE4668" w:rsidRDefault="00AE4668" w:rsidP="00AE4668">
            <w:pPr>
              <w:rPr>
                <w:rFonts w:ascii="Times New Roman" w:hAnsi="Times New Roman" w:cs="Times New Roman"/>
                <w:bCs/>
              </w:rPr>
            </w:pPr>
          </w:p>
          <w:p w14:paraId="662F08BE" w14:textId="77777777" w:rsidR="00AE4668" w:rsidRDefault="00AE4668" w:rsidP="00AE4668">
            <w:pPr>
              <w:rPr>
                <w:rFonts w:ascii="Times New Roman" w:hAnsi="Times New Roman" w:cs="Times New Roman"/>
                <w:bCs/>
              </w:rPr>
            </w:pPr>
          </w:p>
          <w:p w14:paraId="356F59BC" w14:textId="77777777" w:rsidR="00AE4668" w:rsidRDefault="00AE4668" w:rsidP="00AE4668">
            <w:pPr>
              <w:rPr>
                <w:rFonts w:ascii="Times New Roman" w:hAnsi="Times New Roman" w:cs="Times New Roman"/>
                <w:bCs/>
              </w:rPr>
            </w:pPr>
          </w:p>
          <w:p w14:paraId="0BD24CAE" w14:textId="77777777" w:rsidR="00AE4668" w:rsidRDefault="00AE4668" w:rsidP="00AE4668">
            <w:pPr>
              <w:rPr>
                <w:rFonts w:ascii="Times New Roman" w:hAnsi="Times New Roman" w:cs="Times New Roman"/>
                <w:bCs/>
              </w:rPr>
            </w:pPr>
          </w:p>
          <w:p w14:paraId="1DD45859" w14:textId="77777777" w:rsidR="00AE4668" w:rsidRDefault="00AE4668" w:rsidP="00AE4668">
            <w:pPr>
              <w:rPr>
                <w:rFonts w:ascii="Times New Roman" w:hAnsi="Times New Roman" w:cs="Times New Roman"/>
                <w:bCs/>
              </w:rPr>
            </w:pPr>
          </w:p>
          <w:p w14:paraId="764E1D74" w14:textId="77777777" w:rsidR="00AE4668" w:rsidRDefault="00AE4668" w:rsidP="00AE4668">
            <w:pPr>
              <w:rPr>
                <w:rFonts w:ascii="Times New Roman" w:hAnsi="Times New Roman" w:cs="Times New Roman"/>
                <w:bCs/>
              </w:rPr>
            </w:pPr>
          </w:p>
          <w:p w14:paraId="2DCCE427" w14:textId="77777777" w:rsidR="00AE4668" w:rsidRDefault="00AE4668" w:rsidP="00AE4668">
            <w:pPr>
              <w:rPr>
                <w:rFonts w:ascii="Times New Roman" w:hAnsi="Times New Roman" w:cs="Times New Roman"/>
                <w:bCs/>
              </w:rPr>
            </w:pPr>
          </w:p>
          <w:p w14:paraId="28596D22" w14:textId="77777777" w:rsidR="00AE4668" w:rsidRDefault="00AE4668" w:rsidP="00AE4668">
            <w:pPr>
              <w:rPr>
                <w:rFonts w:ascii="Times New Roman" w:hAnsi="Times New Roman" w:cs="Times New Roman"/>
                <w:bCs/>
              </w:rPr>
            </w:pPr>
          </w:p>
          <w:p w14:paraId="09BC7757" w14:textId="77777777" w:rsidR="00AE4668" w:rsidRDefault="00AE4668" w:rsidP="00AE4668">
            <w:pPr>
              <w:rPr>
                <w:rFonts w:ascii="Times New Roman" w:hAnsi="Times New Roman" w:cs="Times New Roman"/>
                <w:bCs/>
              </w:rPr>
            </w:pPr>
            <w:r w:rsidRPr="004C0A8B">
              <w:rPr>
                <w:rFonts w:ascii="Times New Roman" w:hAnsi="Times New Roman" w:cs="Times New Roman"/>
                <w:bCs/>
              </w:rPr>
              <w:t>Contractor will publish, at its sole expense, results of Contractor performance under the Contract with DFPS’s prior review and written approval, which DFPS will withhold at its sole discretion.</w:t>
            </w:r>
            <w:r>
              <w:rPr>
                <w:rFonts w:ascii="Times New Roman" w:hAnsi="Times New Roman" w:cs="Times New Roman"/>
                <w:bCs/>
              </w:rPr>
              <w:t xml:space="preserve"> Any publication (written, visual, or sound) will acknowledge the support received </w:t>
            </w:r>
            <w:r>
              <w:rPr>
                <w:rFonts w:ascii="Times New Roman" w:hAnsi="Times New Roman" w:cs="Times New Roman"/>
                <w:bCs/>
              </w:rPr>
              <w:lastRenderedPageBreak/>
              <w:t>from DFPS and any Federal agency as appropriate.</w:t>
            </w:r>
          </w:p>
          <w:p w14:paraId="1E3AEABF" w14:textId="77777777" w:rsidR="00AE4668" w:rsidRDefault="00AE4668" w:rsidP="00AE4668">
            <w:pPr>
              <w:rPr>
                <w:rFonts w:ascii="Times New Roman" w:hAnsi="Times New Roman" w:cs="Times New Roman"/>
                <w:bCs/>
              </w:rPr>
            </w:pPr>
          </w:p>
          <w:p w14:paraId="554C6652" w14:textId="77777777" w:rsidR="00AE4668" w:rsidRDefault="00AE4668" w:rsidP="00AE4668">
            <w:pPr>
              <w:rPr>
                <w:rFonts w:ascii="Times New Roman" w:hAnsi="Times New Roman" w:cs="Times New Roman"/>
                <w:bCs/>
              </w:rPr>
            </w:pPr>
          </w:p>
          <w:p w14:paraId="6EFE35D2" w14:textId="77777777" w:rsidR="00AE4668" w:rsidRDefault="00AE4668" w:rsidP="00AE4668">
            <w:pPr>
              <w:rPr>
                <w:rFonts w:ascii="Times New Roman" w:hAnsi="Times New Roman" w:cs="Times New Roman"/>
                <w:bCs/>
              </w:rPr>
            </w:pPr>
          </w:p>
          <w:p w14:paraId="2963B7EB" w14:textId="77777777" w:rsidR="00AE4668" w:rsidRDefault="00AE4668" w:rsidP="00AE4668">
            <w:pPr>
              <w:rPr>
                <w:rFonts w:ascii="Times New Roman" w:hAnsi="Times New Roman" w:cs="Times New Roman"/>
                <w:bCs/>
              </w:rPr>
            </w:pPr>
          </w:p>
          <w:p w14:paraId="71938B4F" w14:textId="77777777" w:rsidR="00AE4668" w:rsidRDefault="00AE4668" w:rsidP="00AE4668">
            <w:pPr>
              <w:rPr>
                <w:rFonts w:ascii="Times New Roman" w:hAnsi="Times New Roman" w:cs="Times New Roman"/>
                <w:bCs/>
              </w:rPr>
            </w:pPr>
          </w:p>
          <w:p w14:paraId="445446D7" w14:textId="77777777" w:rsidR="00AE4668" w:rsidRDefault="00AE4668" w:rsidP="00AE4668">
            <w:pPr>
              <w:rPr>
                <w:rFonts w:ascii="Times New Roman" w:hAnsi="Times New Roman" w:cs="Times New Roman"/>
                <w:bCs/>
              </w:rPr>
            </w:pPr>
          </w:p>
          <w:p w14:paraId="702E8ABB" w14:textId="77777777" w:rsidR="00AE4668" w:rsidRDefault="00AE4668" w:rsidP="00AE4668">
            <w:pPr>
              <w:rPr>
                <w:rFonts w:ascii="Times New Roman" w:hAnsi="Times New Roman" w:cs="Times New Roman"/>
                <w:bCs/>
              </w:rPr>
            </w:pPr>
          </w:p>
          <w:p w14:paraId="448D25F7" w14:textId="77777777" w:rsidR="00AE4668" w:rsidRDefault="00AE4668" w:rsidP="00AE4668">
            <w:pPr>
              <w:rPr>
                <w:rFonts w:ascii="Times New Roman" w:hAnsi="Times New Roman" w:cs="Times New Roman"/>
                <w:bCs/>
              </w:rPr>
            </w:pPr>
          </w:p>
          <w:p w14:paraId="75F63C49" w14:textId="77777777" w:rsidR="00AE4668" w:rsidRDefault="00AE4668" w:rsidP="00AE4668">
            <w:pPr>
              <w:rPr>
                <w:rFonts w:ascii="Times New Roman" w:hAnsi="Times New Roman" w:cs="Times New Roman"/>
                <w:bCs/>
              </w:rPr>
            </w:pPr>
          </w:p>
          <w:p w14:paraId="0273A845" w14:textId="77777777" w:rsidR="00AE4668" w:rsidRDefault="00AE4668" w:rsidP="00AE4668">
            <w:pPr>
              <w:rPr>
                <w:rFonts w:ascii="Times New Roman" w:hAnsi="Times New Roman" w:cs="Times New Roman"/>
                <w:bCs/>
              </w:rPr>
            </w:pPr>
          </w:p>
          <w:p w14:paraId="2A0B1A56" w14:textId="77777777" w:rsidR="00AE4668" w:rsidRDefault="00AE4668" w:rsidP="00AE4668">
            <w:pPr>
              <w:rPr>
                <w:rFonts w:ascii="Times New Roman" w:hAnsi="Times New Roman" w:cs="Times New Roman"/>
                <w:bCs/>
              </w:rPr>
            </w:pPr>
            <w:r>
              <w:rPr>
                <w:rFonts w:ascii="Times New Roman" w:hAnsi="Times New Roman" w:cs="Times New Roman"/>
                <w:bCs/>
              </w:rPr>
              <w:t xml:space="preserve">Under Texas Government Code </w:t>
            </w:r>
            <w:r w:rsidRPr="00A84AA1">
              <w:rPr>
                <w:rFonts w:ascii="Times New Roman" w:hAnsi="Times New Roman" w:cs="Times New Roman"/>
                <w:bCs/>
              </w:rPr>
              <w:t>§</w:t>
            </w:r>
            <w:r>
              <w:rPr>
                <w:rFonts w:ascii="Times New Roman" w:hAnsi="Times New Roman" w:cs="Times New Roman"/>
                <w:bCs/>
              </w:rPr>
              <w:t>2155.006 and 2261.053 (relating to convictions and penalties regarding Hurricane Rita, Hurricane Katrina or other disasters), Contractor acknowledges that it is not ineligible to receive this Contract and this Contract will be terminated and payment withheld if this certification is found to be inaccurate.</w:t>
            </w:r>
          </w:p>
          <w:p w14:paraId="06FE22B9" w14:textId="77777777" w:rsidR="00AE4668" w:rsidRDefault="00AE4668" w:rsidP="00AE4668">
            <w:pPr>
              <w:rPr>
                <w:rFonts w:ascii="Times New Roman" w:hAnsi="Times New Roman" w:cs="Times New Roman"/>
                <w:bCs/>
              </w:rPr>
            </w:pPr>
          </w:p>
          <w:p w14:paraId="5E86D6A4" w14:textId="77777777" w:rsidR="00AE4668" w:rsidRDefault="00AE4668" w:rsidP="00AE4668">
            <w:pPr>
              <w:rPr>
                <w:rFonts w:ascii="Times New Roman" w:hAnsi="Times New Roman" w:cs="Times New Roman"/>
                <w:bCs/>
              </w:rPr>
            </w:pPr>
          </w:p>
          <w:p w14:paraId="75E53DB2" w14:textId="77777777" w:rsidR="00AE4668" w:rsidRDefault="00AE4668" w:rsidP="00AE4668">
            <w:pPr>
              <w:rPr>
                <w:rFonts w:ascii="Times New Roman" w:hAnsi="Times New Roman" w:cs="Times New Roman"/>
                <w:bCs/>
              </w:rPr>
            </w:pPr>
            <w:r>
              <w:rPr>
                <w:rFonts w:ascii="Times New Roman" w:hAnsi="Times New Roman" w:cs="Times New Roman"/>
                <w:bCs/>
              </w:rPr>
              <w:t xml:space="preserve">Contractor will comply with Texas Government Code </w:t>
            </w:r>
            <w:r w:rsidRPr="00A84AA1">
              <w:rPr>
                <w:rFonts w:ascii="Times New Roman" w:hAnsi="Times New Roman" w:cs="Times New Roman"/>
                <w:bCs/>
              </w:rPr>
              <w:t>§</w:t>
            </w:r>
            <w:r>
              <w:rPr>
                <w:rFonts w:ascii="Times New Roman" w:hAnsi="Times New Roman" w:cs="Times New Roman"/>
                <w:bCs/>
              </w:rPr>
              <w:t>2155.4441 (preference for purchase of products produced in the State of Texas).</w:t>
            </w:r>
          </w:p>
          <w:p w14:paraId="767CD9FC" w14:textId="77777777" w:rsidR="00AE4668" w:rsidRDefault="00AE4668" w:rsidP="00AE4668">
            <w:pPr>
              <w:rPr>
                <w:rFonts w:ascii="Times New Roman" w:hAnsi="Times New Roman" w:cs="Times New Roman"/>
                <w:bCs/>
              </w:rPr>
            </w:pPr>
          </w:p>
          <w:p w14:paraId="2EC3905C" w14:textId="77777777" w:rsidR="00AE4668" w:rsidRDefault="00AE4668" w:rsidP="00AE4668">
            <w:pPr>
              <w:rPr>
                <w:rFonts w:ascii="Times New Roman" w:hAnsi="Times New Roman" w:cs="Times New Roman"/>
                <w:bCs/>
              </w:rPr>
            </w:pPr>
          </w:p>
          <w:p w14:paraId="1F85DDFC" w14:textId="77777777" w:rsidR="00AE4668" w:rsidRDefault="00AE4668" w:rsidP="00AE4668">
            <w:pPr>
              <w:rPr>
                <w:rFonts w:ascii="Times New Roman" w:hAnsi="Times New Roman" w:cs="Times New Roman"/>
                <w:bCs/>
              </w:rPr>
            </w:pPr>
          </w:p>
          <w:p w14:paraId="6DA1C7BD" w14:textId="77777777" w:rsidR="00AE4668" w:rsidRDefault="00AE4668" w:rsidP="00AE4668">
            <w:pPr>
              <w:rPr>
                <w:rFonts w:ascii="Times New Roman" w:hAnsi="Times New Roman" w:cs="Times New Roman"/>
                <w:bCs/>
              </w:rPr>
            </w:pPr>
          </w:p>
          <w:p w14:paraId="72788A87" w14:textId="77777777" w:rsidR="00AE4668" w:rsidRDefault="00AE4668" w:rsidP="00AE4668">
            <w:pPr>
              <w:rPr>
                <w:rFonts w:ascii="Times New Roman" w:hAnsi="Times New Roman" w:cs="Times New Roman"/>
                <w:bCs/>
              </w:rPr>
            </w:pPr>
          </w:p>
          <w:p w14:paraId="15675A67" w14:textId="77777777" w:rsidR="00AE4668" w:rsidRDefault="00AE4668" w:rsidP="00AE4668">
            <w:pPr>
              <w:rPr>
                <w:rFonts w:ascii="Times New Roman" w:hAnsi="Times New Roman" w:cs="Times New Roman"/>
                <w:bCs/>
              </w:rPr>
            </w:pPr>
            <w:r>
              <w:rPr>
                <w:rFonts w:ascii="Times New Roman" w:hAnsi="Times New Roman" w:cs="Times New Roman"/>
                <w:bCs/>
              </w:rPr>
              <w:lastRenderedPageBreak/>
              <w:t>If</w:t>
            </w:r>
            <w:r>
              <w:t xml:space="preserve"> </w:t>
            </w:r>
            <w:r w:rsidRPr="002B46F7">
              <w:rPr>
                <w:rFonts w:ascii="Times New Roman" w:hAnsi="Times New Roman" w:cs="Times New Roman"/>
                <w:bCs/>
              </w:rPr>
              <w:t>the Contractor is a “Company” under Texas Government Code §808.001, at the time of executing this Contract, that it is not boycotting Israel and will not boycott Israel during the term of this Contract.</w:t>
            </w:r>
          </w:p>
          <w:p w14:paraId="3903D08C" w14:textId="77777777" w:rsidR="00AE4668" w:rsidRDefault="00AE4668" w:rsidP="00AE4668">
            <w:pPr>
              <w:rPr>
                <w:rFonts w:ascii="Times New Roman" w:hAnsi="Times New Roman" w:cs="Times New Roman"/>
                <w:bCs/>
              </w:rPr>
            </w:pPr>
          </w:p>
          <w:p w14:paraId="62646E5D" w14:textId="77777777" w:rsidR="00AE4668" w:rsidRDefault="00AE4668" w:rsidP="00AE4668">
            <w:pPr>
              <w:rPr>
                <w:rFonts w:ascii="Times New Roman" w:hAnsi="Times New Roman" w:cs="Times New Roman"/>
                <w:bCs/>
              </w:rPr>
            </w:pPr>
          </w:p>
          <w:p w14:paraId="41EAC804" w14:textId="77777777" w:rsidR="00AE4668" w:rsidRPr="008A0B71" w:rsidRDefault="00AE4668" w:rsidP="00AE4668">
            <w:pPr>
              <w:rPr>
                <w:rFonts w:ascii="Times New Roman" w:hAnsi="Times New Roman" w:cs="Times New Roman"/>
                <w:bCs/>
              </w:rPr>
            </w:pPr>
            <w:r>
              <w:rPr>
                <w:rFonts w:ascii="Times New Roman" w:hAnsi="Times New Roman" w:cs="Times New Roman"/>
                <w:bCs/>
              </w:rPr>
              <w:t xml:space="preserve">Under Texas Government Code </w:t>
            </w:r>
            <w:r w:rsidRPr="0051492E">
              <w:rPr>
                <w:rFonts w:ascii="Times New Roman" w:hAnsi="Times New Roman" w:cs="Times New Roman"/>
                <w:bCs/>
              </w:rPr>
              <w:t>§</w:t>
            </w:r>
            <w:r>
              <w:rPr>
                <w:rFonts w:ascii="Times New Roman" w:hAnsi="Times New Roman" w:cs="Times New Roman"/>
                <w:bCs/>
              </w:rPr>
              <w:t>2155.0061, Contractor affirms that during the five-year period preceding the date of this Contract, that they have not been convicted of any offense related to the direct support or promotion of human trafficking.</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708204F"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lastRenderedPageBreak/>
              <w:t>Section II.D.(2) Enhanced language in 2</w:t>
            </w:r>
            <w:r w:rsidRPr="008A0B71">
              <w:rPr>
                <w:rFonts w:ascii="Times New Roman" w:hAnsi="Times New Roman" w:cs="Times New Roman"/>
                <w:bCs/>
                <w:vertAlign w:val="superscript"/>
              </w:rPr>
              <w:t>nd</w:t>
            </w:r>
            <w:r>
              <w:rPr>
                <w:rFonts w:ascii="Times New Roman" w:hAnsi="Times New Roman" w:cs="Times New Roman"/>
                <w:bCs/>
              </w:rPr>
              <w:t xml:space="preserve"> sentence</w:t>
            </w:r>
          </w:p>
          <w:p w14:paraId="3DCC7541"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Contractor will also fully cooperate with DFPS in investigating, mitigating, and issuing notifications for an unauthorized disclosure or breach as directed by DFPS.</w:t>
            </w:r>
          </w:p>
          <w:p w14:paraId="67BB106F" w14:textId="77777777" w:rsidR="00AE4668" w:rsidRDefault="00AE4668" w:rsidP="00AE4668">
            <w:pPr>
              <w:tabs>
                <w:tab w:val="left" w:pos="3870"/>
              </w:tabs>
              <w:rPr>
                <w:rFonts w:ascii="Times New Roman" w:hAnsi="Times New Roman" w:cs="Times New Roman"/>
                <w:bCs/>
              </w:rPr>
            </w:pPr>
          </w:p>
          <w:p w14:paraId="0E7259A7"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II.D.(4) Corrected missing word “days”</w:t>
            </w:r>
          </w:p>
          <w:p w14:paraId="53E621A6" w14:textId="77777777" w:rsidR="00AE4668" w:rsidRDefault="00AE4668" w:rsidP="00AE4668">
            <w:pPr>
              <w:tabs>
                <w:tab w:val="left" w:pos="3870"/>
              </w:tabs>
              <w:rPr>
                <w:rFonts w:ascii="Times New Roman" w:hAnsi="Times New Roman" w:cs="Times New Roman"/>
                <w:bCs/>
              </w:rPr>
            </w:pPr>
            <w:r w:rsidRPr="00DD0250">
              <w:rPr>
                <w:rFonts w:ascii="Times New Roman" w:hAnsi="Times New Roman" w:cs="Times New Roman"/>
                <w:bCs/>
              </w:rPr>
              <w:t>In the event the Contractor receives a request or demand for confidential information or records in connection with any discovery, investigative, civil, criminal or other similar legal process, before the Contractor can release, they will provide DFPS with written notice of this request or demand within two business</w:t>
            </w:r>
            <w:r>
              <w:rPr>
                <w:rFonts w:ascii="Times New Roman" w:hAnsi="Times New Roman" w:cs="Times New Roman"/>
                <w:bCs/>
              </w:rPr>
              <w:t xml:space="preserve"> days of receiving it.</w:t>
            </w:r>
          </w:p>
          <w:p w14:paraId="3EA5D02C" w14:textId="77777777" w:rsidR="00AE4668" w:rsidRDefault="00AE4668" w:rsidP="00AE4668">
            <w:pPr>
              <w:tabs>
                <w:tab w:val="left" w:pos="3870"/>
              </w:tabs>
              <w:rPr>
                <w:rFonts w:ascii="Times New Roman" w:hAnsi="Times New Roman" w:cs="Times New Roman"/>
                <w:bCs/>
              </w:rPr>
            </w:pPr>
          </w:p>
          <w:p w14:paraId="7A2FECEA"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II.E. Added Section</w:t>
            </w:r>
          </w:p>
          <w:p w14:paraId="1BA0D169"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E. PUBLIC INFORMATION ACT.</w:t>
            </w:r>
          </w:p>
          <w:p w14:paraId="038E5B20" w14:textId="77777777" w:rsidR="00AE4668" w:rsidRDefault="00AE4668" w:rsidP="00AE4668">
            <w:pPr>
              <w:tabs>
                <w:tab w:val="left" w:pos="3870"/>
              </w:tabs>
              <w:ind w:left="342" w:hanging="180"/>
              <w:rPr>
                <w:rFonts w:ascii="Times New Roman" w:hAnsi="Times New Roman" w:cs="Times New Roman"/>
                <w:bCs/>
              </w:rPr>
            </w:pPr>
            <w:r>
              <w:rPr>
                <w:rFonts w:ascii="Times New Roman" w:hAnsi="Times New Roman" w:cs="Times New Roman"/>
                <w:bCs/>
              </w:rPr>
              <w:lastRenderedPageBreak/>
              <w:t>1. Information related to this Contract will be subject to the Public Information Act (PIA) found at Texas Government Code Chapter 552 and withheld from public disclosure or released only in accordance with the PIA.</w:t>
            </w:r>
          </w:p>
          <w:p w14:paraId="074A9406" w14:textId="77777777" w:rsidR="00AE4668" w:rsidRDefault="00AE4668" w:rsidP="00AE4668">
            <w:pPr>
              <w:tabs>
                <w:tab w:val="left" w:pos="3870"/>
              </w:tabs>
              <w:ind w:left="342" w:hanging="180"/>
              <w:rPr>
                <w:rFonts w:ascii="Times New Roman" w:hAnsi="Times New Roman" w:cs="Times New Roman"/>
                <w:bCs/>
              </w:rPr>
            </w:pPr>
            <w:r>
              <w:rPr>
                <w:rFonts w:ascii="Times New Roman" w:hAnsi="Times New Roman" w:cs="Times New Roman"/>
                <w:bCs/>
              </w:rPr>
              <w:t>2. In accordance with Section 2252.907 of the Texas Government Code, the Contractor is required to make any information created or exchanged with DFPS pursuant to the Contract, and not otherwise excepted from disclosure under the Texas Public Information Act, available in a format that is accessible by the public at no additional charge to DFPS.</w:t>
            </w:r>
          </w:p>
          <w:p w14:paraId="531D62E6" w14:textId="77777777" w:rsidR="00AE4668" w:rsidRDefault="00AE4668" w:rsidP="00AE4668">
            <w:pPr>
              <w:tabs>
                <w:tab w:val="left" w:pos="3870"/>
              </w:tabs>
              <w:ind w:left="342" w:hanging="180"/>
              <w:rPr>
                <w:rFonts w:ascii="Times New Roman" w:hAnsi="Times New Roman" w:cs="Times New Roman"/>
                <w:bCs/>
              </w:rPr>
            </w:pPr>
          </w:p>
          <w:p w14:paraId="2967FEA7" w14:textId="77777777" w:rsidR="00AE4668" w:rsidRDefault="00AE4668" w:rsidP="00AE4668">
            <w:pPr>
              <w:tabs>
                <w:tab w:val="left" w:pos="3870"/>
              </w:tabs>
              <w:ind w:left="342" w:hanging="180"/>
              <w:rPr>
                <w:rFonts w:ascii="Times New Roman" w:hAnsi="Times New Roman" w:cs="Times New Roman"/>
                <w:bCs/>
              </w:rPr>
            </w:pPr>
            <w:r>
              <w:rPr>
                <w:rFonts w:ascii="Times New Roman" w:hAnsi="Times New Roman" w:cs="Times New Roman"/>
                <w:bCs/>
              </w:rPr>
              <w:t>Section IV.A. NOTICE. Was removed, and subsequent Section B was re-lettered to A</w:t>
            </w:r>
          </w:p>
          <w:p w14:paraId="15A11221" w14:textId="77777777" w:rsidR="00AE4668" w:rsidRDefault="00AE4668" w:rsidP="00AE4668">
            <w:pPr>
              <w:tabs>
                <w:tab w:val="left" w:pos="3870"/>
              </w:tabs>
              <w:ind w:left="342" w:hanging="180"/>
              <w:rPr>
                <w:rFonts w:ascii="Times New Roman" w:hAnsi="Times New Roman" w:cs="Times New Roman"/>
                <w:bCs/>
              </w:rPr>
            </w:pPr>
          </w:p>
          <w:p w14:paraId="5F413E13" w14:textId="77777777" w:rsidR="00AE4668" w:rsidRDefault="00AE4668" w:rsidP="00AE4668">
            <w:pPr>
              <w:tabs>
                <w:tab w:val="left" w:pos="3870"/>
              </w:tabs>
              <w:ind w:left="342" w:hanging="180"/>
              <w:rPr>
                <w:rFonts w:ascii="Times New Roman" w:hAnsi="Times New Roman" w:cs="Times New Roman"/>
                <w:bCs/>
              </w:rPr>
            </w:pPr>
          </w:p>
          <w:p w14:paraId="64F740AF" w14:textId="77777777" w:rsidR="00AE4668" w:rsidRDefault="00AE4668" w:rsidP="00AE4668">
            <w:pPr>
              <w:tabs>
                <w:tab w:val="left" w:pos="3870"/>
              </w:tabs>
              <w:ind w:left="342" w:hanging="180"/>
              <w:rPr>
                <w:rFonts w:ascii="Times New Roman" w:hAnsi="Times New Roman" w:cs="Times New Roman"/>
                <w:bCs/>
              </w:rPr>
            </w:pPr>
          </w:p>
          <w:p w14:paraId="7C7954FC" w14:textId="77777777" w:rsidR="00AE4668" w:rsidRDefault="00AE4668" w:rsidP="00AE4668">
            <w:pPr>
              <w:tabs>
                <w:tab w:val="left" w:pos="3870"/>
              </w:tabs>
              <w:ind w:left="342" w:hanging="180"/>
              <w:rPr>
                <w:rFonts w:ascii="Times New Roman" w:hAnsi="Times New Roman" w:cs="Times New Roman"/>
                <w:bCs/>
              </w:rPr>
            </w:pPr>
          </w:p>
          <w:p w14:paraId="55BE3876" w14:textId="77777777" w:rsidR="00AE4668" w:rsidRDefault="00AE4668" w:rsidP="00AE4668">
            <w:pPr>
              <w:tabs>
                <w:tab w:val="left" w:pos="3870"/>
              </w:tabs>
              <w:ind w:left="342" w:hanging="180"/>
              <w:rPr>
                <w:rFonts w:ascii="Times New Roman" w:hAnsi="Times New Roman" w:cs="Times New Roman"/>
                <w:bCs/>
              </w:rPr>
            </w:pPr>
          </w:p>
          <w:p w14:paraId="7D88FCE0" w14:textId="77777777" w:rsidR="00AE4668" w:rsidRDefault="00AE4668" w:rsidP="00AE4668">
            <w:pPr>
              <w:tabs>
                <w:tab w:val="left" w:pos="3870"/>
              </w:tabs>
              <w:ind w:left="342" w:hanging="180"/>
              <w:rPr>
                <w:rFonts w:ascii="Times New Roman" w:hAnsi="Times New Roman" w:cs="Times New Roman"/>
                <w:bCs/>
              </w:rPr>
            </w:pPr>
          </w:p>
          <w:p w14:paraId="0B5A20CE" w14:textId="77777777" w:rsidR="00AE4668" w:rsidRDefault="00AE4668" w:rsidP="00AE4668">
            <w:pPr>
              <w:tabs>
                <w:tab w:val="left" w:pos="3870"/>
              </w:tabs>
              <w:ind w:left="342" w:hanging="180"/>
              <w:rPr>
                <w:rFonts w:ascii="Times New Roman" w:hAnsi="Times New Roman" w:cs="Times New Roman"/>
                <w:bCs/>
              </w:rPr>
            </w:pPr>
          </w:p>
          <w:p w14:paraId="1BA92307" w14:textId="77777777" w:rsidR="00AE4668" w:rsidRDefault="00AE4668" w:rsidP="00AE4668">
            <w:pPr>
              <w:tabs>
                <w:tab w:val="left" w:pos="3870"/>
              </w:tabs>
              <w:ind w:left="342" w:hanging="180"/>
              <w:rPr>
                <w:rFonts w:ascii="Times New Roman" w:hAnsi="Times New Roman" w:cs="Times New Roman"/>
                <w:bCs/>
              </w:rPr>
            </w:pPr>
          </w:p>
          <w:p w14:paraId="42B1931E" w14:textId="77777777" w:rsidR="00AE4668" w:rsidRDefault="00AE4668" w:rsidP="00AE4668">
            <w:pPr>
              <w:tabs>
                <w:tab w:val="left" w:pos="3870"/>
              </w:tabs>
              <w:ind w:left="342" w:hanging="180"/>
              <w:rPr>
                <w:rFonts w:ascii="Times New Roman" w:hAnsi="Times New Roman" w:cs="Times New Roman"/>
                <w:bCs/>
              </w:rPr>
            </w:pPr>
          </w:p>
          <w:p w14:paraId="3165BBFE" w14:textId="77777777" w:rsidR="00AE4668" w:rsidRDefault="00AE4668" w:rsidP="00AE4668">
            <w:pPr>
              <w:tabs>
                <w:tab w:val="left" w:pos="3870"/>
              </w:tabs>
              <w:ind w:left="342" w:hanging="180"/>
              <w:rPr>
                <w:rFonts w:ascii="Times New Roman" w:hAnsi="Times New Roman" w:cs="Times New Roman"/>
                <w:bCs/>
              </w:rPr>
            </w:pPr>
            <w:r>
              <w:rPr>
                <w:rFonts w:ascii="Times New Roman" w:hAnsi="Times New Roman" w:cs="Times New Roman"/>
                <w:bCs/>
              </w:rPr>
              <w:t>Section VII.B. INDEMNITY. Was capitalized for emphasis</w:t>
            </w:r>
          </w:p>
          <w:p w14:paraId="26E9CDCD" w14:textId="77777777" w:rsidR="00AE4668" w:rsidRDefault="00AE4668" w:rsidP="00104F90">
            <w:pPr>
              <w:numPr>
                <w:ilvl w:val="0"/>
                <w:numId w:val="15"/>
              </w:numPr>
              <w:tabs>
                <w:tab w:val="left" w:pos="522"/>
              </w:tabs>
              <w:rPr>
                <w:rFonts w:ascii="Times New Roman" w:hAnsi="Times New Roman" w:cs="Times New Roman"/>
                <w:bCs/>
              </w:rPr>
            </w:pPr>
            <w:r>
              <w:rPr>
                <w:rFonts w:ascii="Times New Roman" w:hAnsi="Times New Roman" w:cs="Times New Roman"/>
                <w:bCs/>
              </w:rPr>
              <w:t xml:space="preserve">CONTRACTOR WILL DEFEND, INDEMNIFY AND HOLD HARMLESS THE STATE OF TEXAS AND ITS OFFICERS AND EMPLOYEES, AND DFPS AND ITS </w:t>
            </w:r>
            <w:r>
              <w:rPr>
                <w:rFonts w:ascii="Times New Roman" w:hAnsi="Times New Roman" w:cs="Times New Roman"/>
                <w:bCs/>
              </w:rPr>
              <w:lastRenderedPageBreak/>
              <w:t>OFFICERS AND EMPLOYEES, FROM AND AGAINST ALL CLAIMS, ACTIONS, SUITS, DEMANDS, PROCEEDINGS, COSTS, DAMAGES, AND LIABILITIES, INCLUDING ATTORNEYS’ FEES AND COURT COSTS, ARISING OUT OF OR RESULTING FROM:</w:t>
            </w:r>
          </w:p>
          <w:p w14:paraId="7288F2BC" w14:textId="77777777" w:rsidR="00AE4668" w:rsidRDefault="00AE4668" w:rsidP="00104F90">
            <w:pPr>
              <w:numPr>
                <w:ilvl w:val="0"/>
                <w:numId w:val="17"/>
              </w:numPr>
              <w:tabs>
                <w:tab w:val="left" w:pos="522"/>
              </w:tabs>
              <w:rPr>
                <w:rFonts w:ascii="Times New Roman" w:hAnsi="Times New Roman" w:cs="Times New Roman"/>
                <w:bCs/>
              </w:rPr>
            </w:pPr>
            <w:r>
              <w:rPr>
                <w:rFonts w:ascii="Times New Roman" w:hAnsi="Times New Roman" w:cs="Times New Roman"/>
                <w:bCs/>
              </w:rPr>
              <w:t xml:space="preserve"> CONTRACTOR’S PERFORMANCE UNDER THE CONTRACT, INCLUDING ANY NEGLIGENT ACTS OR OMISSIONS OF CONTRACTOR, OR ANY AGENT, EMPLOYEE, SUBCONTRACTOR, OR SUPPLIER OF THE CONTRACTOR, OR ANY THIRD PARTY UNDER THE CONTROL OR SUPERVISION OF THE CONTRACTOR, IN THE EXECUTION OR PERFORMANCE OF THIS </w:t>
            </w:r>
            <w:proofErr w:type="gramStart"/>
            <w:r>
              <w:rPr>
                <w:rFonts w:ascii="Times New Roman" w:hAnsi="Times New Roman" w:cs="Times New Roman"/>
                <w:bCs/>
              </w:rPr>
              <w:t>CONTRACT;</w:t>
            </w:r>
            <w:proofErr w:type="gramEnd"/>
          </w:p>
          <w:p w14:paraId="0AD4F828" w14:textId="77777777" w:rsidR="00AE4668" w:rsidRDefault="00AE4668" w:rsidP="00104F90">
            <w:pPr>
              <w:numPr>
                <w:ilvl w:val="0"/>
                <w:numId w:val="17"/>
              </w:numPr>
              <w:tabs>
                <w:tab w:val="left" w:pos="522"/>
              </w:tabs>
              <w:ind w:right="-107"/>
              <w:rPr>
                <w:rFonts w:ascii="Times New Roman" w:hAnsi="Times New Roman" w:cs="Times New Roman"/>
                <w:bCs/>
              </w:rPr>
            </w:pPr>
            <w:r>
              <w:rPr>
                <w:rFonts w:ascii="Times New Roman" w:hAnsi="Times New Roman" w:cs="Times New Roman"/>
                <w:bCs/>
              </w:rPr>
              <w:t xml:space="preserve">  ANY BREACH OR VIOLATION OF A STATUTE, ORDINANCE, GOVERNMENTAL REGULATION, STANDARD OR RULE OF CONTRACT BY THE CONTRACTOR OR ANY AGENCY, EMPLOYEE, SUBCONTRACTOR, OR SUPPLIER OF THE CONTRACTOR, OR ANY THIRD PARTY UNDER THE CONTROL OR SUPERVISION OF THE CONTRACTOR, IN THE EXECUTION OR PERFORMANCE OF THIS </w:t>
            </w:r>
            <w:proofErr w:type="gramStart"/>
            <w:r>
              <w:rPr>
                <w:rFonts w:ascii="Times New Roman" w:hAnsi="Times New Roman" w:cs="Times New Roman"/>
                <w:bCs/>
              </w:rPr>
              <w:t>CONTRACT;</w:t>
            </w:r>
            <w:proofErr w:type="gramEnd"/>
          </w:p>
          <w:p w14:paraId="2740D2B3" w14:textId="77777777" w:rsidR="00AE4668" w:rsidRDefault="00AE4668" w:rsidP="00104F90">
            <w:pPr>
              <w:numPr>
                <w:ilvl w:val="0"/>
                <w:numId w:val="17"/>
              </w:numPr>
              <w:tabs>
                <w:tab w:val="left" w:pos="522"/>
              </w:tabs>
              <w:ind w:right="-107"/>
              <w:rPr>
                <w:rFonts w:ascii="Times New Roman" w:hAnsi="Times New Roman" w:cs="Times New Roman"/>
                <w:bCs/>
              </w:rPr>
            </w:pPr>
            <w:r>
              <w:rPr>
                <w:rFonts w:ascii="Times New Roman" w:hAnsi="Times New Roman" w:cs="Times New Roman"/>
                <w:bCs/>
              </w:rPr>
              <w:lastRenderedPageBreak/>
              <w:t xml:space="preserve">  EMPLOYMENT OR ALLEGED EMPLOYMENT DISCRIMINATION, INCLUDING CLAIMS OF DISCRIMINATION AGAINST CONTRACTOR, ITS OFFICERS, OR ITS AGENTS; OR</w:t>
            </w:r>
          </w:p>
          <w:p w14:paraId="7CDFF165" w14:textId="77777777" w:rsidR="00AE4668" w:rsidRDefault="00AE4668" w:rsidP="00104F90">
            <w:pPr>
              <w:numPr>
                <w:ilvl w:val="0"/>
                <w:numId w:val="17"/>
              </w:numPr>
              <w:tabs>
                <w:tab w:val="left" w:pos="522"/>
              </w:tabs>
              <w:ind w:right="-107"/>
              <w:rPr>
                <w:rFonts w:ascii="Times New Roman" w:hAnsi="Times New Roman" w:cs="Times New Roman"/>
                <w:bCs/>
              </w:rPr>
            </w:pPr>
            <w:r>
              <w:rPr>
                <w:rFonts w:ascii="Times New Roman" w:hAnsi="Times New Roman" w:cs="Times New Roman"/>
                <w:bCs/>
              </w:rPr>
              <w:t xml:space="preserve">  WORK UNDER THIS CONTRACT THAT INFRINGES OR MISAPPROPRIATES ANY RIGHT OF ANY THIRD PERSON OR ENTITY BASED ON COPYRIGHT, PATENT, TRADE SECRET, OR OTHER INTELLECTUAL PROPERTY RIGHTS.</w:t>
            </w:r>
          </w:p>
          <w:p w14:paraId="363C9DC3" w14:textId="77777777" w:rsidR="00AE4668" w:rsidRDefault="00AE4668" w:rsidP="00104F90">
            <w:pPr>
              <w:numPr>
                <w:ilvl w:val="0"/>
                <w:numId w:val="15"/>
              </w:numPr>
              <w:tabs>
                <w:tab w:val="left" w:pos="522"/>
              </w:tabs>
              <w:ind w:right="-107"/>
              <w:rPr>
                <w:rFonts w:ascii="Times New Roman" w:hAnsi="Times New Roman" w:cs="Times New Roman"/>
                <w:bCs/>
              </w:rPr>
            </w:pPr>
            <w:r>
              <w:rPr>
                <w:rFonts w:ascii="Times New Roman" w:hAnsi="Times New Roman" w:cs="Times New Roman"/>
                <w:bCs/>
              </w:rPr>
              <w:t>NOTHING IN THIS CONTRACT WILL BE CONSTRUED AS A WAIVER OF DFPS’ SOVEREIGN IMMUNITY.</w:t>
            </w:r>
          </w:p>
          <w:p w14:paraId="4E7D153C" w14:textId="77777777" w:rsidR="00AE4668" w:rsidRDefault="00AE4668" w:rsidP="00AE4668">
            <w:pPr>
              <w:tabs>
                <w:tab w:val="left" w:pos="522"/>
              </w:tabs>
              <w:ind w:right="-107"/>
              <w:rPr>
                <w:rFonts w:ascii="Times New Roman" w:hAnsi="Times New Roman" w:cs="Times New Roman"/>
                <w:bCs/>
              </w:rPr>
            </w:pPr>
          </w:p>
          <w:p w14:paraId="2FA47F02" w14:textId="77777777" w:rsidR="00AE4668" w:rsidRDefault="00AE4668" w:rsidP="00AE4668">
            <w:pPr>
              <w:tabs>
                <w:tab w:val="left" w:pos="522"/>
              </w:tabs>
              <w:ind w:right="-107"/>
              <w:rPr>
                <w:rFonts w:ascii="Times New Roman" w:hAnsi="Times New Roman" w:cs="Times New Roman"/>
                <w:bCs/>
              </w:rPr>
            </w:pPr>
            <w:r w:rsidRPr="00F20C38">
              <w:rPr>
                <w:rFonts w:ascii="Times New Roman" w:hAnsi="Times New Roman" w:cs="Times New Roman"/>
                <w:bCs/>
              </w:rPr>
              <w:t>Section VII.B.</w:t>
            </w:r>
            <w:r>
              <w:rPr>
                <w:rFonts w:ascii="Times New Roman" w:hAnsi="Times New Roman" w:cs="Times New Roman"/>
                <w:bCs/>
              </w:rPr>
              <w:t>(3) Section was added</w:t>
            </w:r>
          </w:p>
          <w:p w14:paraId="54A92BE5" w14:textId="77777777" w:rsidR="00AE4668" w:rsidRDefault="00AE4668" w:rsidP="00104F90">
            <w:pPr>
              <w:numPr>
                <w:ilvl w:val="0"/>
                <w:numId w:val="15"/>
              </w:numPr>
              <w:tabs>
                <w:tab w:val="left" w:pos="522"/>
              </w:tabs>
              <w:ind w:right="-107"/>
              <w:rPr>
                <w:rFonts w:ascii="Times New Roman" w:hAnsi="Times New Roman" w:cs="Times New Roman"/>
                <w:bCs/>
              </w:rPr>
            </w:pPr>
            <w:r>
              <w:rPr>
                <w:rFonts w:ascii="Times New Roman" w:hAnsi="Times New Roman" w:cs="Times New Roman"/>
                <w:bCs/>
              </w:rPr>
              <w:t>IF DFPS IS NAMED DEFENDANT IN ANY SUIT INVOLVING THIS CONTRACT, THE DEFENSE WILL BE COORDINATED BY THE CONTRACTOR WITH THE OFFICE OF THE TEXAS ATTORNEY GENERAL. CONTRACTOR MAY NOT AGREE TO ANY SETTLEMENT REGARDING SUITS INVOLVING THIS CONTRACT IF DFPS IS NAMED AS A DEFENDANT WITHOUT FIRST OBTAINING THE CONCURRENCE OF THE TEXAS ATTORNEY GENERAL.</w:t>
            </w:r>
          </w:p>
          <w:p w14:paraId="7905C48F" w14:textId="77777777" w:rsidR="00AE4668" w:rsidRDefault="00AE4668" w:rsidP="00AE4668">
            <w:pPr>
              <w:tabs>
                <w:tab w:val="left" w:pos="522"/>
              </w:tabs>
              <w:ind w:right="-107"/>
              <w:rPr>
                <w:rFonts w:ascii="Times New Roman" w:hAnsi="Times New Roman" w:cs="Times New Roman"/>
                <w:bCs/>
              </w:rPr>
            </w:pPr>
          </w:p>
          <w:p w14:paraId="6D529004"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lastRenderedPageBreak/>
              <w:t>Section VII.D. ASSIGNMENTS. Language was enhanced</w:t>
            </w:r>
          </w:p>
          <w:p w14:paraId="136BE337"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Contractor will not assign all or any portion of its rights under, interests in, or duties required under this Contract without prior written consent of DFPS. Any attempted assignment in violation of this Section is void and without effect. This section will not prohibit collateral assignment of payments for the purpose of secured lending arrangements in the ordinary course of business.</w:t>
            </w:r>
          </w:p>
          <w:p w14:paraId="2CF86EE7"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Contractor agrees that DFPS may, in one or more transactions, assign, pledge, or transfer this Contract.</w:t>
            </w:r>
          </w:p>
          <w:p w14:paraId="51C3570E" w14:textId="77777777" w:rsidR="00AE4668" w:rsidRDefault="00AE4668" w:rsidP="00AE4668">
            <w:pPr>
              <w:tabs>
                <w:tab w:val="left" w:pos="522"/>
              </w:tabs>
              <w:ind w:right="-107"/>
              <w:rPr>
                <w:rFonts w:ascii="Times New Roman" w:hAnsi="Times New Roman" w:cs="Times New Roman"/>
                <w:bCs/>
              </w:rPr>
            </w:pPr>
          </w:p>
          <w:p w14:paraId="4DEF8455" w14:textId="77777777" w:rsidR="00AE4668" w:rsidRDefault="00AE4668" w:rsidP="00AE4668">
            <w:pPr>
              <w:tabs>
                <w:tab w:val="left" w:pos="522"/>
              </w:tabs>
              <w:ind w:right="-107"/>
              <w:rPr>
                <w:rFonts w:ascii="Times New Roman" w:hAnsi="Times New Roman" w:cs="Times New Roman"/>
                <w:bCs/>
              </w:rPr>
            </w:pPr>
          </w:p>
          <w:p w14:paraId="78B49F52" w14:textId="77777777" w:rsidR="00AE4668" w:rsidRDefault="00AE4668" w:rsidP="00AE4668">
            <w:pPr>
              <w:tabs>
                <w:tab w:val="left" w:pos="522"/>
              </w:tabs>
              <w:ind w:right="-107"/>
              <w:rPr>
                <w:rFonts w:ascii="Times New Roman" w:hAnsi="Times New Roman" w:cs="Times New Roman"/>
                <w:bCs/>
              </w:rPr>
            </w:pPr>
          </w:p>
          <w:p w14:paraId="445102F3" w14:textId="77777777" w:rsidR="00AE4668" w:rsidRDefault="00AE4668" w:rsidP="00AE4668">
            <w:pPr>
              <w:tabs>
                <w:tab w:val="left" w:pos="522"/>
              </w:tabs>
              <w:ind w:right="-107"/>
              <w:rPr>
                <w:rFonts w:ascii="Times New Roman" w:hAnsi="Times New Roman" w:cs="Times New Roman"/>
                <w:bCs/>
              </w:rPr>
            </w:pPr>
          </w:p>
          <w:p w14:paraId="72EB0F59" w14:textId="77777777" w:rsidR="00AE4668" w:rsidRDefault="00AE4668" w:rsidP="00AE4668">
            <w:pPr>
              <w:tabs>
                <w:tab w:val="left" w:pos="522"/>
              </w:tabs>
              <w:ind w:right="-107"/>
              <w:rPr>
                <w:rFonts w:ascii="Times New Roman" w:hAnsi="Times New Roman" w:cs="Times New Roman"/>
                <w:bCs/>
              </w:rPr>
            </w:pPr>
          </w:p>
          <w:p w14:paraId="3EB8B8D3"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Section VII.I. DISPUTE RESOLUTION. Details have been added after the first sentence</w:t>
            </w:r>
          </w:p>
          <w:p w14:paraId="4F975B48"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Contractor’s Notice of Claim of Breach of Contract is delivered to their assigned DFPS Contract Manager in their Contract and to the DFPS Office of General Counsel at the address listed below, by hand, certified mail return receipt requested, or other verifiable delivery service, and is effective on the date received.</w:t>
            </w:r>
          </w:p>
          <w:p w14:paraId="7C95B0D2"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Office of General Counsel</w:t>
            </w:r>
          </w:p>
          <w:p w14:paraId="15AD5610"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Physical Address</w:t>
            </w:r>
          </w:p>
          <w:p w14:paraId="35CB5B56"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701 W. 51</w:t>
            </w:r>
            <w:r w:rsidRPr="004C0A8B">
              <w:rPr>
                <w:rFonts w:ascii="Times New Roman" w:hAnsi="Times New Roman" w:cs="Times New Roman"/>
                <w:bCs/>
                <w:vertAlign w:val="superscript"/>
              </w:rPr>
              <w:t>st</w:t>
            </w:r>
            <w:r>
              <w:rPr>
                <w:rFonts w:ascii="Times New Roman" w:hAnsi="Times New Roman" w:cs="Times New Roman"/>
                <w:bCs/>
              </w:rPr>
              <w:t xml:space="preserve"> Street</w:t>
            </w:r>
          </w:p>
          <w:p w14:paraId="557BBC92"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Austin, TX 78751</w:t>
            </w:r>
          </w:p>
          <w:p w14:paraId="06FE0E13"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Mailing Address</w:t>
            </w:r>
          </w:p>
          <w:p w14:paraId="5B6EAAFE"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P.O. Box 149030</w:t>
            </w:r>
          </w:p>
          <w:p w14:paraId="3FA2C60A"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lastRenderedPageBreak/>
              <w:t>Austin, TX 78714-9030</w:t>
            </w:r>
          </w:p>
          <w:p w14:paraId="62943975"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Mail Code: E611</w:t>
            </w:r>
          </w:p>
          <w:p w14:paraId="6B6D36CF" w14:textId="77777777" w:rsidR="00AE4668" w:rsidRDefault="00AE4668" w:rsidP="00AE4668">
            <w:pPr>
              <w:tabs>
                <w:tab w:val="left" w:pos="522"/>
              </w:tabs>
              <w:ind w:right="-107"/>
              <w:rPr>
                <w:rFonts w:ascii="Times New Roman" w:hAnsi="Times New Roman" w:cs="Times New Roman"/>
                <w:bCs/>
              </w:rPr>
            </w:pPr>
          </w:p>
          <w:p w14:paraId="57DCA653"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Section VII.R. PUBLICITY. Language of the 2</w:t>
            </w:r>
            <w:r w:rsidRPr="004C0A8B">
              <w:rPr>
                <w:rFonts w:ascii="Times New Roman" w:hAnsi="Times New Roman" w:cs="Times New Roman"/>
                <w:bCs/>
                <w:vertAlign w:val="superscript"/>
              </w:rPr>
              <w:t>nd</w:t>
            </w:r>
            <w:r>
              <w:rPr>
                <w:rFonts w:ascii="Times New Roman" w:hAnsi="Times New Roman" w:cs="Times New Roman"/>
                <w:bCs/>
              </w:rPr>
              <w:t xml:space="preserve"> paragraph has been enhanced</w:t>
            </w:r>
          </w:p>
          <w:p w14:paraId="46E59332" w14:textId="77777777" w:rsidR="00AE4668" w:rsidRDefault="00AE4668" w:rsidP="00AE4668">
            <w:pPr>
              <w:tabs>
                <w:tab w:val="left" w:pos="522"/>
              </w:tabs>
              <w:ind w:right="-107"/>
              <w:rPr>
                <w:rFonts w:ascii="Times New Roman" w:hAnsi="Times New Roman" w:cs="Times New Roman"/>
                <w:bCs/>
              </w:rPr>
            </w:pPr>
            <w:r w:rsidRPr="004C0A8B">
              <w:rPr>
                <w:rFonts w:ascii="Times New Roman" w:hAnsi="Times New Roman" w:cs="Times New Roman"/>
                <w:bCs/>
              </w:rPr>
              <w:t>Contractor will publish, at its sole expense, results of Contractor performance under the Contract with DFPS’s prior review and written approval, which DFPS will withhold at its sole discretion.</w:t>
            </w:r>
            <w:r>
              <w:rPr>
                <w:rFonts w:ascii="Times New Roman" w:hAnsi="Times New Roman" w:cs="Times New Roman"/>
                <w:bCs/>
              </w:rPr>
              <w:t xml:space="preserve"> Contractor will acknowledge the support received in all format types (written, visual, and audio) from DFPS and the Federal agency, as applicable.</w:t>
            </w:r>
          </w:p>
          <w:p w14:paraId="704CC538" w14:textId="77777777" w:rsidR="00AE4668" w:rsidRDefault="00AE4668" w:rsidP="00AE4668">
            <w:pPr>
              <w:tabs>
                <w:tab w:val="left" w:pos="522"/>
              </w:tabs>
              <w:ind w:right="-107"/>
              <w:rPr>
                <w:rFonts w:ascii="Times New Roman" w:hAnsi="Times New Roman" w:cs="Times New Roman"/>
                <w:bCs/>
              </w:rPr>
            </w:pPr>
          </w:p>
          <w:p w14:paraId="4C36F04D"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Section VII.V. CYBERSECURITY TRAINING. Section has been added</w:t>
            </w:r>
          </w:p>
          <w:p w14:paraId="72AD96A8"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If applicable to this Contract, and as directed by DFPS, the Contractor will comply with Texas Government Code Section 2054.5192 and complete this Section’s Cybersecurity Training requirements. Contractor must submit verification of completion and compliance with this Section to DFPS.</w:t>
            </w:r>
          </w:p>
          <w:p w14:paraId="08799F53" w14:textId="77777777" w:rsidR="00AE4668" w:rsidRDefault="00AE4668" w:rsidP="00AE4668">
            <w:pPr>
              <w:tabs>
                <w:tab w:val="left" w:pos="522"/>
              </w:tabs>
              <w:ind w:right="-107"/>
              <w:rPr>
                <w:rFonts w:ascii="Times New Roman" w:hAnsi="Times New Roman" w:cs="Times New Roman"/>
                <w:bCs/>
              </w:rPr>
            </w:pPr>
          </w:p>
          <w:p w14:paraId="3CE1E308"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Section VIII.B. Language has been enhanced</w:t>
            </w:r>
          </w:p>
          <w:p w14:paraId="40CF865E"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 xml:space="preserve">Under Texas Government Code </w:t>
            </w:r>
            <w:r w:rsidRPr="00A84AA1">
              <w:rPr>
                <w:rFonts w:ascii="Times New Roman" w:hAnsi="Times New Roman" w:cs="Times New Roman"/>
                <w:bCs/>
              </w:rPr>
              <w:t>§</w:t>
            </w:r>
            <w:r>
              <w:rPr>
                <w:rFonts w:ascii="Times New Roman" w:hAnsi="Times New Roman" w:cs="Times New Roman"/>
                <w:bCs/>
              </w:rPr>
              <w:t xml:space="preserve">2055.004 (regarding the prohibition of certain financial participation by persons) and </w:t>
            </w:r>
            <w:r w:rsidRPr="00A84AA1">
              <w:rPr>
                <w:rFonts w:ascii="Times New Roman" w:hAnsi="Times New Roman" w:cs="Times New Roman"/>
                <w:bCs/>
              </w:rPr>
              <w:t>§</w:t>
            </w:r>
            <w:r>
              <w:rPr>
                <w:rFonts w:ascii="Times New Roman" w:hAnsi="Times New Roman" w:cs="Times New Roman"/>
                <w:bCs/>
              </w:rPr>
              <w:t xml:space="preserve">2155.006 and 2261.053 (both relating to ability to receive this Contract, and convictions or penalties regarding </w:t>
            </w:r>
            <w:r w:rsidRPr="00A84AA1">
              <w:rPr>
                <w:rFonts w:ascii="Times New Roman" w:hAnsi="Times New Roman" w:cs="Times New Roman"/>
                <w:bCs/>
              </w:rPr>
              <w:t xml:space="preserve">Hurricane Rita, Hurricane Katrina or other disasters), Contractor acknowledges that it is not ineligible to receive this Contract and this </w:t>
            </w:r>
            <w:r w:rsidRPr="00A84AA1">
              <w:rPr>
                <w:rFonts w:ascii="Times New Roman" w:hAnsi="Times New Roman" w:cs="Times New Roman"/>
                <w:bCs/>
              </w:rPr>
              <w:lastRenderedPageBreak/>
              <w:t>Contract will be terminated and payment withheld if this certification is found to be inaccurate.</w:t>
            </w:r>
          </w:p>
          <w:p w14:paraId="7462A387" w14:textId="77777777" w:rsidR="00AE4668" w:rsidRDefault="00AE4668" w:rsidP="00AE4668">
            <w:pPr>
              <w:tabs>
                <w:tab w:val="left" w:pos="522"/>
              </w:tabs>
              <w:ind w:right="-107"/>
              <w:rPr>
                <w:rFonts w:ascii="Times New Roman" w:hAnsi="Times New Roman" w:cs="Times New Roman"/>
                <w:bCs/>
              </w:rPr>
            </w:pPr>
          </w:p>
          <w:p w14:paraId="07287B04"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Section VIII.I. Language has been enhanced</w:t>
            </w:r>
          </w:p>
          <w:p w14:paraId="3703FD6E"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 xml:space="preserve">If this Contract is for services, the Contractor will comply with Texas Government Code </w:t>
            </w:r>
            <w:r w:rsidRPr="006F7CF8">
              <w:rPr>
                <w:rFonts w:ascii="Times New Roman" w:hAnsi="Times New Roman" w:cs="Times New Roman"/>
                <w:bCs/>
              </w:rPr>
              <w:t>§</w:t>
            </w:r>
            <w:r>
              <w:rPr>
                <w:rFonts w:ascii="Times New Roman" w:hAnsi="Times New Roman" w:cs="Times New Roman"/>
                <w:bCs/>
              </w:rPr>
              <w:t xml:space="preserve">2155.4441 for the purchase of products and materials produced in the State of Texas. However, this </w:t>
            </w:r>
            <w:r w:rsidRPr="00A84AA1">
              <w:rPr>
                <w:rFonts w:ascii="Times New Roman" w:hAnsi="Times New Roman" w:cs="Times New Roman"/>
                <w:bCs/>
              </w:rPr>
              <w:t>§</w:t>
            </w:r>
            <w:r>
              <w:rPr>
                <w:rFonts w:ascii="Times New Roman" w:hAnsi="Times New Roman" w:cs="Times New Roman"/>
                <w:bCs/>
              </w:rPr>
              <w:t>2155.4441 is not applicable to Contracts or Agreements with federal funding that further prohibits the use of geographic preferences.</w:t>
            </w:r>
          </w:p>
          <w:p w14:paraId="2F1E288C" w14:textId="77777777" w:rsidR="00AE4668" w:rsidRDefault="00AE4668" w:rsidP="00AE4668">
            <w:pPr>
              <w:tabs>
                <w:tab w:val="left" w:pos="522"/>
              </w:tabs>
              <w:ind w:right="-107"/>
              <w:rPr>
                <w:rFonts w:ascii="Times New Roman" w:hAnsi="Times New Roman" w:cs="Times New Roman"/>
                <w:bCs/>
              </w:rPr>
            </w:pPr>
          </w:p>
          <w:p w14:paraId="3306568E"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Section VIII.K. Language has been enhanced</w:t>
            </w:r>
          </w:p>
          <w:p w14:paraId="15335B4F"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 xml:space="preserve">If the Contractor is a “Company” under Texas Government Code </w:t>
            </w:r>
            <w:r w:rsidRPr="00813F1B">
              <w:rPr>
                <w:rFonts w:ascii="Times New Roman" w:hAnsi="Times New Roman" w:cs="Times New Roman"/>
                <w:bCs/>
              </w:rPr>
              <w:t>§</w:t>
            </w:r>
            <w:r>
              <w:rPr>
                <w:rFonts w:ascii="Times New Roman" w:hAnsi="Times New Roman" w:cs="Times New Roman"/>
                <w:bCs/>
              </w:rPr>
              <w:t>808.001, at the time of executing this Contract, the Contractor is verifying that it is not boycotting Israel and will not boycott Israel during the term of this Contract.</w:t>
            </w:r>
          </w:p>
          <w:p w14:paraId="6E429161" w14:textId="77777777" w:rsidR="00AE4668" w:rsidRDefault="00AE4668" w:rsidP="00AE4668">
            <w:pPr>
              <w:tabs>
                <w:tab w:val="left" w:pos="522"/>
              </w:tabs>
              <w:ind w:right="-107"/>
              <w:rPr>
                <w:rFonts w:ascii="Times New Roman" w:hAnsi="Times New Roman" w:cs="Times New Roman"/>
                <w:bCs/>
              </w:rPr>
            </w:pPr>
          </w:p>
          <w:p w14:paraId="0AD03279"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Section VIII.L. Language has been enhanced</w:t>
            </w:r>
          </w:p>
          <w:p w14:paraId="702D05B9"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 xml:space="preserve">Under Texas Government Code </w:t>
            </w:r>
            <w:r w:rsidRPr="0051492E">
              <w:rPr>
                <w:rFonts w:ascii="Times New Roman" w:hAnsi="Times New Roman" w:cs="Times New Roman"/>
                <w:bCs/>
              </w:rPr>
              <w:t>§</w:t>
            </w:r>
            <w:r>
              <w:rPr>
                <w:rFonts w:ascii="Times New Roman" w:hAnsi="Times New Roman" w:cs="Times New Roman"/>
                <w:bCs/>
              </w:rPr>
              <w:t xml:space="preserve">2155.0061, Contractor certifies that it is not ineligible to receive this Contract and acknowledges that this contract may be </w:t>
            </w:r>
            <w:proofErr w:type="gramStart"/>
            <w:r>
              <w:rPr>
                <w:rFonts w:ascii="Times New Roman" w:hAnsi="Times New Roman" w:cs="Times New Roman"/>
                <w:bCs/>
              </w:rPr>
              <w:t>terminated</w:t>
            </w:r>
            <w:proofErr w:type="gramEnd"/>
            <w:r>
              <w:rPr>
                <w:rFonts w:ascii="Times New Roman" w:hAnsi="Times New Roman" w:cs="Times New Roman"/>
                <w:bCs/>
              </w:rPr>
              <w:t xml:space="preserve"> and payment withheld if it is found that during the five-year period preceding the date of this Contract, that the Contractor has been convicted of any offense related to the direct support or promotion of human trafficking.</w:t>
            </w:r>
          </w:p>
          <w:p w14:paraId="0A418C23" w14:textId="77777777" w:rsidR="00AE4668" w:rsidRDefault="00AE4668" w:rsidP="00AE4668">
            <w:pPr>
              <w:tabs>
                <w:tab w:val="left" w:pos="522"/>
              </w:tabs>
              <w:ind w:right="-107"/>
              <w:rPr>
                <w:rFonts w:ascii="Times New Roman" w:hAnsi="Times New Roman" w:cs="Times New Roman"/>
                <w:bCs/>
              </w:rPr>
            </w:pPr>
          </w:p>
          <w:p w14:paraId="0FA9CCFF"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Section VIII.M. Section added</w:t>
            </w:r>
          </w:p>
          <w:p w14:paraId="002A018C"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lastRenderedPageBreak/>
              <w:t xml:space="preserve">Under Texas Government Code </w:t>
            </w:r>
            <w:r w:rsidRPr="0051492E">
              <w:rPr>
                <w:rFonts w:ascii="Times New Roman" w:hAnsi="Times New Roman" w:cs="Times New Roman"/>
                <w:bCs/>
              </w:rPr>
              <w:t>§</w:t>
            </w:r>
            <w:r>
              <w:rPr>
                <w:rFonts w:ascii="Times New Roman" w:hAnsi="Times New Roman" w:cs="Times New Roman"/>
                <w:bCs/>
              </w:rPr>
              <w:t>2252.152, the Contractors warrants that it is not engaged in business with Iran, Sudan, or a foreign terrorist organization.</w:t>
            </w:r>
          </w:p>
          <w:p w14:paraId="668A0018" w14:textId="77777777" w:rsidR="00AE4668" w:rsidRDefault="00AE4668" w:rsidP="00AE4668">
            <w:pPr>
              <w:tabs>
                <w:tab w:val="left" w:pos="522"/>
              </w:tabs>
              <w:ind w:right="-107"/>
              <w:rPr>
                <w:rFonts w:ascii="Times New Roman" w:hAnsi="Times New Roman" w:cs="Times New Roman"/>
                <w:bCs/>
              </w:rPr>
            </w:pPr>
          </w:p>
          <w:p w14:paraId="57328750" w14:textId="77777777" w:rsidR="00AE4668" w:rsidRDefault="00AE4668" w:rsidP="00AE4668">
            <w:pPr>
              <w:tabs>
                <w:tab w:val="left" w:pos="522"/>
              </w:tabs>
              <w:ind w:right="-107"/>
              <w:rPr>
                <w:rFonts w:ascii="Times New Roman" w:hAnsi="Times New Roman" w:cs="Times New Roman"/>
                <w:bCs/>
              </w:rPr>
            </w:pPr>
            <w:r>
              <w:rPr>
                <w:rFonts w:ascii="Times New Roman" w:hAnsi="Times New Roman" w:cs="Times New Roman"/>
                <w:bCs/>
              </w:rPr>
              <w:t>Section VIII.N. Section added</w:t>
            </w:r>
          </w:p>
          <w:p w14:paraId="487DF42F" w14:textId="77777777" w:rsidR="00AE4668" w:rsidRPr="008A0B71" w:rsidRDefault="00AE4668" w:rsidP="00AE4668">
            <w:pPr>
              <w:tabs>
                <w:tab w:val="left" w:pos="522"/>
              </w:tabs>
              <w:ind w:right="-107"/>
              <w:rPr>
                <w:rFonts w:ascii="Times New Roman" w:hAnsi="Times New Roman" w:cs="Times New Roman"/>
                <w:bCs/>
              </w:rPr>
            </w:pPr>
            <w:r>
              <w:rPr>
                <w:rFonts w:ascii="Times New Roman" w:hAnsi="Times New Roman" w:cs="Times New Roman"/>
                <w:bCs/>
              </w:rPr>
              <w:t>The requirements of Texas Government Code 552, Subchapter J may apply to this Contract and the Contractor agrees that this Contract can be terminated if the Contractor knowingly or intentionally fails to comply with a requirement of this Subchapter.</w:t>
            </w:r>
          </w:p>
        </w:tc>
      </w:tr>
      <w:tr w:rsidR="00AE4668" w:rsidRPr="00623479" w14:paraId="4873ED7E"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43408E96" w14:textId="77777777" w:rsidR="00AE4668" w:rsidRDefault="00AE4668" w:rsidP="00AE4668">
            <w:pPr>
              <w:tabs>
                <w:tab w:val="left" w:pos="3870"/>
              </w:tabs>
              <w:jc w:val="center"/>
              <w:rPr>
                <w:b/>
                <w:bCs/>
              </w:rPr>
            </w:pPr>
            <w:r>
              <w:rPr>
                <w:b/>
                <w:bCs/>
              </w:rPr>
              <w:lastRenderedPageBreak/>
              <w:t>Addendum #6</w:t>
            </w:r>
          </w:p>
          <w:p w14:paraId="1EAAF353" w14:textId="77777777" w:rsidR="00AE4668" w:rsidRDefault="00AE4668" w:rsidP="00AE4668">
            <w:pPr>
              <w:tabs>
                <w:tab w:val="left" w:pos="3870"/>
              </w:tabs>
              <w:jc w:val="center"/>
              <w:rPr>
                <w:b/>
                <w:bCs/>
              </w:rPr>
            </w:pPr>
            <w:r w:rsidRPr="000A6AF0">
              <w:rPr>
                <w:b/>
                <w:bCs/>
              </w:rPr>
              <w:t>March 31, 2020</w:t>
            </w:r>
          </w:p>
          <w:p w14:paraId="1F458109" w14:textId="77777777" w:rsidR="00AE4668" w:rsidRDefault="00AE4668" w:rsidP="00AE4668">
            <w:pPr>
              <w:tabs>
                <w:tab w:val="left" w:pos="3870"/>
              </w:tabs>
              <w:jc w:val="center"/>
              <w:rPr>
                <w:b/>
                <w:bCs/>
              </w:rPr>
            </w:pPr>
          </w:p>
        </w:tc>
      </w:tr>
      <w:tr w:rsidR="00AE4668" w:rsidRPr="00834C6B" w14:paraId="13246FE5"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FFFF99"/>
          </w:tcPr>
          <w:p w14:paraId="226ACF98" w14:textId="77777777" w:rsidR="00AE4668" w:rsidRPr="00834C6B" w:rsidRDefault="00AE4668" w:rsidP="00AE4668">
            <w:pPr>
              <w:tabs>
                <w:tab w:val="left" w:pos="3870"/>
              </w:tabs>
              <w:jc w:val="center"/>
              <w:rPr>
                <w:b/>
                <w:bCs/>
                <w:u w:val="single"/>
              </w:rPr>
            </w:pPr>
            <w:r>
              <w:rPr>
                <w:b/>
                <w:bCs/>
                <w:u w:val="single"/>
              </w:rPr>
              <w:t>Item</w:t>
            </w:r>
          </w:p>
        </w:tc>
        <w:tc>
          <w:tcPr>
            <w:tcW w:w="1957" w:type="dxa"/>
            <w:tcBorders>
              <w:top w:val="single" w:sz="4" w:space="0" w:color="auto"/>
              <w:left w:val="single" w:sz="4" w:space="0" w:color="auto"/>
              <w:bottom w:val="single" w:sz="4" w:space="0" w:color="auto"/>
              <w:right w:val="single" w:sz="4" w:space="0" w:color="auto"/>
            </w:tcBorders>
            <w:shd w:val="clear" w:color="auto" w:fill="FFFF99"/>
          </w:tcPr>
          <w:p w14:paraId="76AAC55E" w14:textId="77777777" w:rsidR="00AE4668" w:rsidRPr="00834C6B" w:rsidRDefault="00AE4668" w:rsidP="00AE4668">
            <w:pPr>
              <w:tabs>
                <w:tab w:val="left" w:pos="3870"/>
              </w:tabs>
              <w:jc w:val="center"/>
              <w:rPr>
                <w:b/>
                <w:bCs/>
                <w:u w:val="single"/>
              </w:rPr>
            </w:pPr>
            <w:r>
              <w:rPr>
                <w:b/>
                <w:bCs/>
                <w:u w:val="single"/>
              </w:rPr>
              <w:t>Open Enrollment Reference</w:t>
            </w:r>
          </w:p>
        </w:tc>
        <w:tc>
          <w:tcPr>
            <w:tcW w:w="4973" w:type="dxa"/>
            <w:tcBorders>
              <w:top w:val="single" w:sz="4" w:space="0" w:color="auto"/>
              <w:left w:val="single" w:sz="4" w:space="0" w:color="auto"/>
              <w:bottom w:val="single" w:sz="4" w:space="0" w:color="auto"/>
              <w:right w:val="single" w:sz="4" w:space="0" w:color="auto"/>
            </w:tcBorders>
            <w:shd w:val="clear" w:color="auto" w:fill="FFFF99"/>
          </w:tcPr>
          <w:p w14:paraId="1062AE79" w14:textId="77777777" w:rsidR="00AE4668" w:rsidRPr="00834C6B" w:rsidRDefault="00AE4668" w:rsidP="00AE4668">
            <w:pPr>
              <w:tabs>
                <w:tab w:val="left" w:pos="3870"/>
              </w:tabs>
              <w:jc w:val="center"/>
              <w:rPr>
                <w:b/>
                <w:bCs/>
                <w:u w:val="single"/>
              </w:rPr>
            </w:pPr>
            <w:r w:rsidRPr="00834C6B">
              <w:rPr>
                <w:b/>
                <w:bCs/>
                <w:u w:val="single"/>
              </w:rPr>
              <w:t>Previous</w:t>
            </w:r>
          </w:p>
        </w:tc>
        <w:tc>
          <w:tcPr>
            <w:tcW w:w="5310" w:type="dxa"/>
            <w:tcBorders>
              <w:top w:val="single" w:sz="4" w:space="0" w:color="auto"/>
              <w:left w:val="single" w:sz="4" w:space="0" w:color="auto"/>
              <w:bottom w:val="single" w:sz="4" w:space="0" w:color="auto"/>
              <w:right w:val="single" w:sz="4" w:space="0" w:color="auto"/>
            </w:tcBorders>
            <w:shd w:val="clear" w:color="auto" w:fill="FFFF99"/>
          </w:tcPr>
          <w:p w14:paraId="34CC0D3B" w14:textId="77777777" w:rsidR="00AE4668" w:rsidRPr="00834C6B" w:rsidRDefault="00AE4668" w:rsidP="00AE4668">
            <w:pPr>
              <w:tabs>
                <w:tab w:val="left" w:pos="3870"/>
              </w:tabs>
              <w:jc w:val="center"/>
              <w:rPr>
                <w:b/>
                <w:bCs/>
                <w:u w:val="single"/>
              </w:rPr>
            </w:pPr>
            <w:r>
              <w:rPr>
                <w:b/>
                <w:bCs/>
                <w:u w:val="single"/>
              </w:rPr>
              <w:t>Revised Language</w:t>
            </w:r>
          </w:p>
        </w:tc>
      </w:tr>
      <w:tr w:rsidR="00AE4668" w:rsidRPr="00D77F14" w14:paraId="47C29DB1"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77E56766" w14:textId="77777777" w:rsidR="00AE4668" w:rsidRPr="00D77F14" w:rsidRDefault="00AE4668" w:rsidP="00AE4668">
            <w:pPr>
              <w:tabs>
                <w:tab w:val="left" w:pos="3870"/>
              </w:tabs>
              <w:rPr>
                <w:rFonts w:ascii="Times New Roman" w:hAnsi="Times New Roman" w:cs="Times New Roman"/>
                <w:bCs/>
              </w:rPr>
            </w:pPr>
            <w:r>
              <w:rPr>
                <w:rFonts w:ascii="Times New Roman" w:hAnsi="Times New Roman" w:cs="Times New Roman"/>
                <w:bCs/>
              </w:rPr>
              <w:t>1.</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6BCB1A3" w14:textId="77777777" w:rsidR="00AE4668" w:rsidRPr="00D77F14" w:rsidRDefault="00AE4668" w:rsidP="00AE4668">
            <w:pPr>
              <w:tabs>
                <w:tab w:val="left" w:pos="3870"/>
              </w:tabs>
              <w:rPr>
                <w:rFonts w:ascii="Times New Roman" w:hAnsi="Times New Roman" w:cs="Times New Roman"/>
                <w:bCs/>
              </w:rPr>
            </w:pPr>
            <w:r>
              <w:rPr>
                <w:rFonts w:ascii="Times New Roman" w:hAnsi="Times New Roman" w:cs="Times New Roman"/>
                <w:bCs/>
              </w:rPr>
              <w:t>File 1 (Provider Enrollment for: Intensive Psychiatric Transition Program Residential Child-Care Services) Section 3.2</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7FF77E2C" w14:textId="77777777" w:rsidR="00AE4668" w:rsidRPr="00D77F14" w:rsidRDefault="00AE4668" w:rsidP="00AE4668">
            <w:pPr>
              <w:tabs>
                <w:tab w:val="left" w:pos="3870"/>
              </w:tabs>
              <w:jc w:val="center"/>
              <w:rPr>
                <w:rFonts w:ascii="Times New Roman" w:hAnsi="Times New Roman" w:cs="Times New Roman"/>
                <w:b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4B0548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3.2.12 Added</w:t>
            </w:r>
          </w:p>
          <w:p w14:paraId="0BA759F2" w14:textId="77777777" w:rsidR="00AE4668" w:rsidRPr="00286239" w:rsidRDefault="00AE4668" w:rsidP="00AE4668">
            <w:pPr>
              <w:tabs>
                <w:tab w:val="left" w:pos="3870"/>
              </w:tabs>
              <w:rPr>
                <w:rFonts w:ascii="Times New Roman" w:hAnsi="Times New Roman" w:cs="Times New Roman"/>
                <w:bCs/>
              </w:rPr>
            </w:pPr>
            <w:bookmarkStart w:id="5" w:name="_Hlk36547430"/>
            <w:r w:rsidRPr="00286239">
              <w:rPr>
                <w:rFonts w:ascii="Times New Roman" w:hAnsi="Times New Roman" w:cs="Times New Roman"/>
                <w:bCs/>
              </w:rPr>
              <w:t>If the Contractor has provided 24-</w:t>
            </w:r>
            <w:r>
              <w:rPr>
                <w:rFonts w:ascii="Times New Roman" w:hAnsi="Times New Roman" w:cs="Times New Roman"/>
                <w:bCs/>
              </w:rPr>
              <w:t xml:space="preserve">Hour </w:t>
            </w:r>
            <w:r w:rsidRPr="00286239">
              <w:rPr>
                <w:rFonts w:ascii="Times New Roman" w:hAnsi="Times New Roman" w:cs="Times New Roman"/>
                <w:bCs/>
              </w:rPr>
              <w:t xml:space="preserve">Awake Supervision as provided in Section 1115 Continuous 24-Hour Awake Supervision of the 24-Hour Residential Child Care Requirements, effective November 8, 2019, DFPS will reimburse the Contractor as provided for in Appendix IV of the Requirements on a quarterly basis through IMPACT. </w:t>
            </w:r>
          </w:p>
          <w:bookmarkEnd w:id="5"/>
          <w:p w14:paraId="2E325469" w14:textId="77777777" w:rsidR="00AE4668" w:rsidRPr="00286239" w:rsidRDefault="00AE4668" w:rsidP="00AE4668">
            <w:pPr>
              <w:tabs>
                <w:tab w:val="left" w:pos="3870"/>
              </w:tabs>
              <w:rPr>
                <w:rFonts w:ascii="Times New Roman" w:hAnsi="Times New Roman" w:cs="Times New Roman"/>
                <w:bCs/>
              </w:rPr>
            </w:pPr>
            <w:r w:rsidRPr="00286239">
              <w:rPr>
                <w:rFonts w:ascii="Times New Roman" w:hAnsi="Times New Roman" w:cs="Times New Roman"/>
                <w:bCs/>
              </w:rPr>
              <w:t>a.</w:t>
            </w:r>
            <w:r>
              <w:rPr>
                <w:rFonts w:ascii="Times New Roman" w:hAnsi="Times New Roman" w:cs="Times New Roman"/>
                <w:bCs/>
              </w:rPr>
              <w:t xml:space="preserve"> </w:t>
            </w:r>
            <w:bookmarkStart w:id="6" w:name="_Hlk36547451"/>
            <w:r w:rsidRPr="00286239">
              <w:rPr>
                <w:rFonts w:ascii="Times New Roman" w:hAnsi="Times New Roman" w:cs="Times New Roman"/>
                <w:bCs/>
              </w:rPr>
              <w:t>DFPS has the discretion whether to discontinue making these payments and such payments are dependent on continued and available funding.</w:t>
            </w:r>
            <w:bookmarkEnd w:id="6"/>
          </w:p>
          <w:p w14:paraId="5BDCFC29" w14:textId="77777777" w:rsidR="00AE4668" w:rsidRPr="00D77F14" w:rsidRDefault="00AE4668" w:rsidP="00AE4668">
            <w:pPr>
              <w:tabs>
                <w:tab w:val="left" w:pos="3870"/>
              </w:tabs>
              <w:rPr>
                <w:rFonts w:ascii="Times New Roman" w:hAnsi="Times New Roman" w:cs="Times New Roman"/>
                <w:bCs/>
              </w:rPr>
            </w:pPr>
            <w:r w:rsidRPr="00286239">
              <w:rPr>
                <w:rFonts w:ascii="Times New Roman" w:hAnsi="Times New Roman" w:cs="Times New Roman"/>
                <w:bCs/>
              </w:rPr>
              <w:t>b.</w:t>
            </w:r>
            <w:r>
              <w:rPr>
                <w:rFonts w:ascii="Times New Roman" w:hAnsi="Times New Roman" w:cs="Times New Roman"/>
                <w:bCs/>
              </w:rPr>
              <w:t xml:space="preserve"> </w:t>
            </w:r>
            <w:bookmarkStart w:id="7" w:name="_Hlk36547465"/>
            <w:r w:rsidRPr="00286239">
              <w:rPr>
                <w:rFonts w:ascii="Times New Roman" w:hAnsi="Times New Roman" w:cs="Times New Roman"/>
                <w:bCs/>
              </w:rPr>
              <w:t xml:space="preserve">DFPS will conduct an end of year reconciliation of 24-Hour supplemental payments disbursed.  Child Full-Time Equivalent (FTE) placement days will be </w:t>
            </w:r>
            <w:r w:rsidRPr="00286239">
              <w:rPr>
                <w:rFonts w:ascii="Times New Roman" w:hAnsi="Times New Roman" w:cs="Times New Roman"/>
                <w:bCs/>
              </w:rPr>
              <w:lastRenderedPageBreak/>
              <w:t>reconciled to Child FTE paid days. DFPS will issue an additional payment or adjust future one or request reimbursement, as applicable.</w:t>
            </w:r>
            <w:bookmarkEnd w:id="7"/>
          </w:p>
        </w:tc>
      </w:tr>
      <w:tr w:rsidR="00AE4668" w:rsidRPr="00623479" w14:paraId="5E6E0E9D"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10285F41" w14:textId="77777777" w:rsidR="00AE4668" w:rsidRPr="00623479" w:rsidRDefault="00AE4668" w:rsidP="00AE4668">
            <w:pPr>
              <w:tabs>
                <w:tab w:val="left" w:pos="3870"/>
              </w:tabs>
              <w:jc w:val="center"/>
              <w:rPr>
                <w:b/>
                <w:bCs/>
              </w:rPr>
            </w:pPr>
            <w:r w:rsidRPr="00623479">
              <w:rPr>
                <w:b/>
                <w:bCs/>
              </w:rPr>
              <w:lastRenderedPageBreak/>
              <w:t>Addendum #</w:t>
            </w:r>
            <w:r>
              <w:rPr>
                <w:b/>
                <w:bCs/>
              </w:rPr>
              <w:t>5</w:t>
            </w:r>
          </w:p>
          <w:p w14:paraId="77DAECD1" w14:textId="77777777" w:rsidR="00AE4668" w:rsidRDefault="00AE4668" w:rsidP="00AE4668">
            <w:pPr>
              <w:tabs>
                <w:tab w:val="left" w:pos="3870"/>
              </w:tabs>
              <w:jc w:val="center"/>
              <w:rPr>
                <w:b/>
                <w:bCs/>
              </w:rPr>
            </w:pPr>
            <w:r>
              <w:rPr>
                <w:b/>
                <w:bCs/>
              </w:rPr>
              <w:t>September 1, 2019</w:t>
            </w:r>
          </w:p>
          <w:p w14:paraId="24BC1493" w14:textId="77777777" w:rsidR="00AE4668" w:rsidRPr="00623479" w:rsidRDefault="00AE4668" w:rsidP="00AE4668">
            <w:pPr>
              <w:tabs>
                <w:tab w:val="left" w:pos="3870"/>
              </w:tabs>
              <w:jc w:val="center"/>
              <w:rPr>
                <w:b/>
                <w:bCs/>
              </w:rPr>
            </w:pPr>
          </w:p>
        </w:tc>
      </w:tr>
      <w:tr w:rsidR="00AE4668" w:rsidRPr="00623479" w14:paraId="71953C86" w14:textId="77777777" w:rsidTr="00BD76F2">
        <w:tc>
          <w:tcPr>
            <w:tcW w:w="828" w:type="dxa"/>
            <w:shd w:val="clear" w:color="auto" w:fill="FFFF99"/>
          </w:tcPr>
          <w:p w14:paraId="3F337441" w14:textId="77777777" w:rsidR="00AE4668" w:rsidRPr="00623479" w:rsidRDefault="00AE4668" w:rsidP="00AE4668">
            <w:pPr>
              <w:tabs>
                <w:tab w:val="left" w:pos="3870"/>
              </w:tabs>
              <w:rPr>
                <w:b/>
                <w:bCs/>
                <w:u w:val="single"/>
              </w:rPr>
            </w:pPr>
            <w:r w:rsidRPr="00623479">
              <w:rPr>
                <w:b/>
                <w:bCs/>
                <w:u w:val="single"/>
              </w:rPr>
              <w:t>Item</w:t>
            </w:r>
          </w:p>
        </w:tc>
        <w:tc>
          <w:tcPr>
            <w:tcW w:w="1957" w:type="dxa"/>
            <w:shd w:val="clear" w:color="auto" w:fill="FFFF99"/>
          </w:tcPr>
          <w:p w14:paraId="33FFA593" w14:textId="77777777" w:rsidR="00AE4668" w:rsidRPr="00623479" w:rsidRDefault="00AE4668" w:rsidP="00AE4668">
            <w:pPr>
              <w:tabs>
                <w:tab w:val="left" w:pos="3870"/>
              </w:tabs>
              <w:jc w:val="center"/>
              <w:rPr>
                <w:b/>
                <w:bCs/>
                <w:u w:val="single"/>
              </w:rPr>
            </w:pPr>
            <w:r>
              <w:rPr>
                <w:b/>
                <w:bCs/>
                <w:u w:val="single"/>
              </w:rPr>
              <w:t xml:space="preserve">Open Enrollment </w:t>
            </w:r>
            <w:r w:rsidRPr="00623479">
              <w:rPr>
                <w:b/>
                <w:bCs/>
                <w:u w:val="single"/>
              </w:rPr>
              <w:t xml:space="preserve"> Reference</w:t>
            </w:r>
          </w:p>
        </w:tc>
        <w:tc>
          <w:tcPr>
            <w:tcW w:w="4973" w:type="dxa"/>
            <w:shd w:val="clear" w:color="auto" w:fill="FFFF99"/>
          </w:tcPr>
          <w:p w14:paraId="717FC893" w14:textId="77777777" w:rsidR="00AE4668" w:rsidRPr="00623479" w:rsidRDefault="00AE4668" w:rsidP="00AE4668">
            <w:pPr>
              <w:tabs>
                <w:tab w:val="left" w:pos="3870"/>
              </w:tabs>
              <w:jc w:val="center"/>
              <w:rPr>
                <w:b/>
                <w:bCs/>
                <w:u w:val="single"/>
              </w:rPr>
            </w:pPr>
            <w:r w:rsidRPr="00623479">
              <w:rPr>
                <w:b/>
                <w:bCs/>
                <w:u w:val="single"/>
              </w:rPr>
              <w:t xml:space="preserve">Previous  </w:t>
            </w:r>
          </w:p>
        </w:tc>
        <w:tc>
          <w:tcPr>
            <w:tcW w:w="5310" w:type="dxa"/>
            <w:shd w:val="clear" w:color="auto" w:fill="FFFF99"/>
          </w:tcPr>
          <w:p w14:paraId="4E3E96E1" w14:textId="77777777" w:rsidR="00AE4668" w:rsidRPr="00623479" w:rsidRDefault="00AE4668" w:rsidP="00AE4668">
            <w:pPr>
              <w:tabs>
                <w:tab w:val="left" w:pos="3870"/>
              </w:tabs>
              <w:jc w:val="center"/>
              <w:rPr>
                <w:b/>
                <w:bCs/>
                <w:u w:val="single"/>
              </w:rPr>
            </w:pPr>
            <w:r w:rsidRPr="00623479">
              <w:rPr>
                <w:b/>
                <w:bCs/>
                <w:u w:val="single"/>
              </w:rPr>
              <w:t xml:space="preserve">Revised Language  </w:t>
            </w:r>
          </w:p>
          <w:p w14:paraId="522F09BB" w14:textId="77777777" w:rsidR="00AE4668" w:rsidRPr="00623479" w:rsidRDefault="00AE4668" w:rsidP="00AE4668">
            <w:pPr>
              <w:tabs>
                <w:tab w:val="left" w:pos="3870"/>
              </w:tabs>
              <w:jc w:val="center"/>
              <w:rPr>
                <w:b/>
                <w:bCs/>
                <w:u w:val="single"/>
              </w:rPr>
            </w:pPr>
          </w:p>
        </w:tc>
      </w:tr>
      <w:tr w:rsidR="00AE4668" w:rsidRPr="00623479" w14:paraId="632BB142"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53FC89C"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AFFB9BF" w14:textId="77777777" w:rsidR="00AE4668" w:rsidRPr="00834C6B" w:rsidRDefault="00AE4668" w:rsidP="00AE4668">
            <w:pPr>
              <w:tabs>
                <w:tab w:val="left" w:pos="3870"/>
              </w:tabs>
              <w:rPr>
                <w:rFonts w:ascii="Times New Roman" w:hAnsi="Times New Roman" w:cs="Times New Roman"/>
                <w:bCs/>
              </w:rPr>
            </w:pPr>
            <w:r>
              <w:rPr>
                <w:rFonts w:ascii="Times New Roman" w:hAnsi="Times New Roman" w:cs="Times New Roman"/>
                <w:bCs/>
              </w:rPr>
              <w:t>File</w:t>
            </w:r>
            <w:r w:rsidRPr="00834C6B">
              <w:rPr>
                <w:rFonts w:ascii="Times New Roman" w:hAnsi="Times New Roman" w:cs="Times New Roman"/>
                <w:bCs/>
              </w:rPr>
              <w:t xml:space="preserve"> 1 </w:t>
            </w:r>
          </w:p>
          <w:p w14:paraId="3F85D39E" w14:textId="77777777" w:rsidR="00AE4668" w:rsidRPr="00834C6B" w:rsidRDefault="00AE4668" w:rsidP="00AE4668">
            <w:pPr>
              <w:tabs>
                <w:tab w:val="left" w:pos="3870"/>
              </w:tabs>
              <w:rPr>
                <w:rFonts w:ascii="Times New Roman" w:hAnsi="Times New Roman" w:cs="Times New Roman"/>
                <w:bCs/>
              </w:rPr>
            </w:pPr>
            <w:r w:rsidRPr="00834C6B">
              <w:rPr>
                <w:rFonts w:ascii="Times New Roman" w:hAnsi="Times New Roman" w:cs="Times New Roman"/>
                <w:bCs/>
              </w:rPr>
              <w:t>(Provider</w:t>
            </w:r>
          </w:p>
          <w:p w14:paraId="0C14185D" w14:textId="77777777" w:rsidR="00AE4668" w:rsidRDefault="00AE4668" w:rsidP="00AE4668">
            <w:pPr>
              <w:tabs>
                <w:tab w:val="left" w:pos="3870"/>
              </w:tabs>
              <w:rPr>
                <w:rFonts w:ascii="Times New Roman" w:hAnsi="Times New Roman" w:cs="Times New Roman"/>
                <w:bCs/>
              </w:rPr>
            </w:pPr>
            <w:r w:rsidRPr="00834C6B">
              <w:rPr>
                <w:rFonts w:ascii="Times New Roman" w:hAnsi="Times New Roman" w:cs="Times New Roman"/>
                <w:bCs/>
              </w:rPr>
              <w:t>Enrollment for:</w:t>
            </w:r>
            <w:r>
              <w:rPr>
                <w:rFonts w:ascii="Times New Roman" w:hAnsi="Times New Roman" w:cs="Times New Roman"/>
                <w:bCs/>
              </w:rPr>
              <w:t xml:space="preserve"> Intense Psychiatric Treatment Program</w:t>
            </w:r>
            <w:r w:rsidRPr="00834C6B">
              <w:rPr>
                <w:rFonts w:ascii="Times New Roman" w:hAnsi="Times New Roman" w:cs="Times New Roman"/>
                <w:bCs/>
              </w:rPr>
              <w:t>)</w:t>
            </w:r>
          </w:p>
          <w:p w14:paraId="79F75198" w14:textId="77777777" w:rsidR="00AE4668" w:rsidRPr="00834C6B" w:rsidRDefault="00AE4668" w:rsidP="00AE4668">
            <w:pPr>
              <w:tabs>
                <w:tab w:val="left" w:pos="3870"/>
              </w:tabs>
              <w:rPr>
                <w:rFonts w:ascii="Times New Roman" w:hAnsi="Times New Roman" w:cs="Times New Roman"/>
                <w:bCs/>
              </w:rPr>
            </w:pPr>
            <w:r>
              <w:rPr>
                <w:rFonts w:ascii="Times New Roman" w:hAnsi="Times New Roman" w:cs="Times New Roman"/>
                <w:bCs/>
              </w:rPr>
              <w:t>Section 1.2 Point of Contact</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0021BB2" w14:textId="77777777" w:rsidR="00AE4668" w:rsidRDefault="00AE4668" w:rsidP="00AE4668">
            <w:pPr>
              <w:tabs>
                <w:tab w:val="left" w:pos="3870"/>
              </w:tabs>
              <w:rPr>
                <w:rFonts w:ascii="Times New Roman" w:hAnsi="Times New Roman" w:cs="Times New Roman"/>
                <w:bCs/>
              </w:rPr>
            </w:pPr>
          </w:p>
          <w:p w14:paraId="0BED4FAA" w14:textId="77777777" w:rsidR="00AE4668" w:rsidRPr="00FA7EB5" w:rsidRDefault="00AE4668" w:rsidP="00AE4668">
            <w:pPr>
              <w:tabs>
                <w:tab w:val="left" w:pos="3870"/>
              </w:tabs>
              <w:rPr>
                <w:rFonts w:ascii="Times New Roman" w:hAnsi="Times New Roman" w:cs="Times New Roman"/>
                <w:bCs/>
              </w:rPr>
            </w:pPr>
            <w:r w:rsidRPr="00FA7EB5">
              <w:rPr>
                <w:rFonts w:ascii="Times New Roman" w:hAnsi="Times New Roman" w:cs="Times New Roman"/>
                <w:bCs/>
              </w:rPr>
              <w:t xml:space="preserve">Unless instructed otherwise by the Point of Contact, all inquiries concerning this Open Enrollment and potential Applicants must direct all communications to this Point of Contact.  </w:t>
            </w:r>
          </w:p>
          <w:p w14:paraId="2A15D1A0" w14:textId="77777777" w:rsidR="00AE4668" w:rsidRPr="00FA7EB5" w:rsidRDefault="00AE4668" w:rsidP="00AE4668">
            <w:pPr>
              <w:tabs>
                <w:tab w:val="left" w:pos="3870"/>
              </w:tabs>
              <w:rPr>
                <w:rFonts w:ascii="Times New Roman" w:hAnsi="Times New Roman" w:cs="Times New Roman"/>
                <w:bCs/>
              </w:rPr>
            </w:pPr>
            <w:r w:rsidRPr="00FA7EB5">
              <w:rPr>
                <w:rFonts w:ascii="Times New Roman" w:hAnsi="Times New Roman" w:cs="Times New Roman"/>
                <w:bCs/>
              </w:rPr>
              <w:t>Procurement Project Manager: Kimberly Henry</w:t>
            </w:r>
          </w:p>
          <w:p w14:paraId="2217A8B0" w14:textId="77777777" w:rsidR="00AE4668" w:rsidRPr="00834C6B" w:rsidRDefault="00AE4668" w:rsidP="00AE4668">
            <w:pPr>
              <w:tabs>
                <w:tab w:val="left" w:pos="3870"/>
              </w:tabs>
              <w:rPr>
                <w:rFonts w:ascii="Times New Roman" w:hAnsi="Times New Roman" w:cs="Times New Roman"/>
                <w:bCs/>
              </w:rPr>
            </w:pPr>
            <w:r w:rsidRPr="00FA7EB5">
              <w:rPr>
                <w:rFonts w:ascii="Times New Roman" w:hAnsi="Times New Roman" w:cs="Times New Roman"/>
                <w:bCs/>
              </w:rPr>
              <w:t>Email Address: DFPSRESIDENT@DFPS.STATE.TX.US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0AF3F4F" w14:textId="77777777" w:rsidR="00AE4668" w:rsidRDefault="00AE4668" w:rsidP="00AE4668">
            <w:pPr>
              <w:rPr>
                <w:rFonts w:ascii="Times New Roman" w:hAnsi="Times New Roman" w:cs="Times New Roman"/>
              </w:rPr>
            </w:pPr>
            <w:r>
              <w:rPr>
                <w:rFonts w:ascii="Times New Roman" w:hAnsi="Times New Roman" w:cs="Times New Roman"/>
              </w:rPr>
              <w:t>1.2 Updated Point of Contact</w:t>
            </w:r>
          </w:p>
          <w:p w14:paraId="5E1C653B" w14:textId="77777777" w:rsidR="00AE4668" w:rsidRPr="009D1FDF" w:rsidRDefault="00AE4668" w:rsidP="00AE4668">
            <w:pPr>
              <w:rPr>
                <w:rFonts w:ascii="Times New Roman" w:hAnsi="Times New Roman" w:cs="Times New Roman"/>
              </w:rPr>
            </w:pPr>
            <w:r w:rsidRPr="009D1FDF">
              <w:rPr>
                <w:rFonts w:ascii="Times New Roman" w:hAnsi="Times New Roman" w:cs="Times New Roman"/>
              </w:rPr>
              <w:t xml:space="preserve">Unless instructed otherwise by the Point of Contact, all inquiries concerning this Open Enrollment and potential Applicants must direct all communications to this Point of Contact.  </w:t>
            </w:r>
          </w:p>
          <w:p w14:paraId="026476BC" w14:textId="77777777" w:rsidR="00AE4668" w:rsidRPr="00834C6B" w:rsidRDefault="00AE4668" w:rsidP="00AE4668">
            <w:pPr>
              <w:tabs>
                <w:tab w:val="left" w:pos="3870"/>
              </w:tabs>
              <w:rPr>
                <w:rFonts w:ascii="Times New Roman" w:hAnsi="Times New Roman" w:cs="Times New Roman"/>
                <w:bCs/>
              </w:rPr>
            </w:pPr>
            <w:r w:rsidRPr="009D1FDF">
              <w:rPr>
                <w:rFonts w:ascii="Times New Roman" w:hAnsi="Times New Roman" w:cs="Times New Roman"/>
              </w:rPr>
              <w:t>Email Address: DFPSRESIDENT@DFPS.STATE.TX.US</w:t>
            </w:r>
          </w:p>
        </w:tc>
      </w:tr>
      <w:tr w:rsidR="00AE4668" w:rsidRPr="00623479" w14:paraId="7BCDCB1C"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E3C1C34"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312BE9A" w14:textId="77777777" w:rsidR="00AE4668" w:rsidRPr="00FA7EB5" w:rsidRDefault="00AE4668" w:rsidP="00AE4668">
            <w:pPr>
              <w:tabs>
                <w:tab w:val="left" w:pos="3870"/>
              </w:tabs>
              <w:rPr>
                <w:rFonts w:ascii="Times New Roman" w:hAnsi="Times New Roman" w:cs="Times New Roman"/>
                <w:bCs/>
              </w:rPr>
            </w:pPr>
            <w:r w:rsidRPr="00FA7EB5">
              <w:rPr>
                <w:rFonts w:ascii="Times New Roman" w:hAnsi="Times New Roman" w:cs="Times New Roman"/>
                <w:bCs/>
              </w:rPr>
              <w:t xml:space="preserve">File 1 </w:t>
            </w:r>
          </w:p>
          <w:p w14:paraId="0126C6E8" w14:textId="77777777" w:rsidR="00AE4668" w:rsidRPr="00FA7EB5" w:rsidRDefault="00AE4668" w:rsidP="00AE4668">
            <w:pPr>
              <w:tabs>
                <w:tab w:val="left" w:pos="3870"/>
              </w:tabs>
              <w:rPr>
                <w:rFonts w:ascii="Times New Roman" w:hAnsi="Times New Roman" w:cs="Times New Roman"/>
                <w:bCs/>
              </w:rPr>
            </w:pPr>
            <w:r w:rsidRPr="00FA7EB5">
              <w:rPr>
                <w:rFonts w:ascii="Times New Roman" w:hAnsi="Times New Roman" w:cs="Times New Roman"/>
                <w:bCs/>
              </w:rPr>
              <w:t>(Provider</w:t>
            </w:r>
          </w:p>
          <w:p w14:paraId="47A96529" w14:textId="77777777" w:rsidR="00AE4668" w:rsidRDefault="00AE4668" w:rsidP="00AE4668">
            <w:pPr>
              <w:tabs>
                <w:tab w:val="left" w:pos="3870"/>
              </w:tabs>
              <w:rPr>
                <w:rFonts w:ascii="Times New Roman" w:hAnsi="Times New Roman" w:cs="Times New Roman"/>
                <w:bCs/>
              </w:rPr>
            </w:pPr>
            <w:r w:rsidRPr="00FA7EB5">
              <w:rPr>
                <w:rFonts w:ascii="Times New Roman" w:hAnsi="Times New Roman" w:cs="Times New Roman"/>
                <w:bCs/>
              </w:rPr>
              <w:t xml:space="preserve">Enrollment for: </w:t>
            </w:r>
            <w:r w:rsidRPr="00DA6C1C">
              <w:rPr>
                <w:rFonts w:ascii="Times New Roman" w:hAnsi="Times New Roman" w:cs="Times New Roman"/>
                <w:bCs/>
              </w:rPr>
              <w:t>Intense Psychiatric Treatment Program</w:t>
            </w:r>
            <w:r w:rsidRPr="00FA7EB5">
              <w:rPr>
                <w:rFonts w:ascii="Times New Roman" w:hAnsi="Times New Roman" w:cs="Times New Roman"/>
                <w:bCs/>
              </w:rPr>
              <w:t>)</w:t>
            </w:r>
          </w:p>
          <w:p w14:paraId="489AAD2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1.3.1</w:t>
            </w:r>
          </w:p>
          <w:p w14:paraId="70F29BE5" w14:textId="77777777" w:rsidR="00AE4668" w:rsidRPr="00FA7EB5" w:rsidRDefault="00AE4668" w:rsidP="00AE4668">
            <w:pPr>
              <w:tabs>
                <w:tab w:val="left" w:pos="3870"/>
              </w:tabs>
              <w:rPr>
                <w:rFonts w:ascii="Times New Roman" w:hAnsi="Times New Roman" w:cs="Times New Roman"/>
                <w:bCs/>
              </w:rPr>
            </w:pPr>
            <w:r>
              <w:rPr>
                <w:rFonts w:ascii="Times New Roman" w:hAnsi="Times New Roman" w:cs="Times New Roman"/>
                <w:bCs/>
              </w:rPr>
              <w:t>Open Enrollment ESBD and HHS Posting Amendments and Announcements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6538665" w14:textId="77777777" w:rsidR="00AE4668" w:rsidRPr="00FF2A51" w:rsidRDefault="00AE4668" w:rsidP="00AE4668">
            <w:pPr>
              <w:rPr>
                <w:rFonts w:ascii="Times New Roman" w:hAnsi="Times New Roman" w:cs="Times New Roman"/>
              </w:rPr>
            </w:pPr>
            <w:r w:rsidRPr="00FF2A51">
              <w:rPr>
                <w:rFonts w:ascii="Times New Roman" w:hAnsi="Times New Roman" w:cs="Times New Roman"/>
              </w:rPr>
              <w:t>1.3.1</w:t>
            </w:r>
            <w:r w:rsidRPr="00FF2A51">
              <w:rPr>
                <w:rFonts w:ascii="Times New Roman" w:hAnsi="Times New Roman" w:cs="Times New Roman"/>
              </w:rPr>
              <w:tab/>
              <w:t>Texas Health and Human Services Commission (HHSC) Procurement and Contracting Services (PCS) will post all official communication on behalf of DFPS for this Open Enrollment on the Electronic State Business Daily (ESBD) and HHS Enrollment site at :</w:t>
            </w:r>
          </w:p>
          <w:p w14:paraId="6D57A13D" w14:textId="77777777" w:rsidR="00AE4668" w:rsidRPr="00FF2A51" w:rsidRDefault="00AE4668" w:rsidP="00AE4668">
            <w:pPr>
              <w:ind w:left="522"/>
              <w:rPr>
                <w:rFonts w:ascii="Times New Roman" w:hAnsi="Times New Roman" w:cs="Times New Roman"/>
                <w:color w:val="0000FF"/>
              </w:rPr>
            </w:pPr>
            <w:r w:rsidRPr="00FF2A51">
              <w:rPr>
                <w:rFonts w:ascii="Times New Roman" w:hAnsi="Times New Roman" w:cs="Times New Roman"/>
                <w:color w:val="0000FF"/>
              </w:rPr>
              <w:t>ESBD</w:t>
            </w:r>
            <w:r w:rsidRPr="00FF2A51">
              <w:rPr>
                <w:rFonts w:ascii="Times New Roman" w:hAnsi="Times New Roman" w:cs="Times New Roman"/>
              </w:rPr>
              <w:t>; or</w:t>
            </w:r>
          </w:p>
          <w:p w14:paraId="55D1851D" w14:textId="77777777" w:rsidR="00AE4668" w:rsidRPr="00E2105B" w:rsidRDefault="00AE4668" w:rsidP="00AE4668">
            <w:pPr>
              <w:ind w:left="522"/>
              <w:rPr>
                <w:rFonts w:ascii="Times New Roman" w:hAnsi="Times New Roman" w:cs="Times New Roman"/>
                <w:color w:val="0000FF"/>
              </w:rPr>
            </w:pPr>
            <w:r w:rsidRPr="00FF2A51">
              <w:rPr>
                <w:rFonts w:ascii="Times New Roman" w:hAnsi="Times New Roman" w:cs="Times New Roman"/>
                <w:color w:val="0000FF"/>
              </w:rPr>
              <w:t>HHS Enrollment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1EC8F5C" w14:textId="77777777" w:rsidR="00AE4668" w:rsidRDefault="00AE4668" w:rsidP="00AE4668">
            <w:pPr>
              <w:rPr>
                <w:rFonts w:ascii="Times New Roman" w:hAnsi="Times New Roman" w:cs="Times New Roman"/>
              </w:rPr>
            </w:pPr>
            <w:r>
              <w:rPr>
                <w:rFonts w:ascii="Times New Roman" w:hAnsi="Times New Roman" w:cs="Times New Roman"/>
              </w:rPr>
              <w:t>1.3.1 Clarified location</w:t>
            </w:r>
          </w:p>
          <w:p w14:paraId="4B44B6DB" w14:textId="77777777" w:rsidR="00AE4668" w:rsidRDefault="00AE4668" w:rsidP="00AE4668">
            <w:pPr>
              <w:rPr>
                <w:rFonts w:ascii="Times New Roman" w:hAnsi="Times New Roman" w:cs="Times New Roman"/>
              </w:rPr>
            </w:pPr>
            <w:r w:rsidRPr="00FF2A51">
              <w:rPr>
                <w:rFonts w:ascii="Times New Roman" w:hAnsi="Times New Roman" w:cs="Times New Roman"/>
              </w:rPr>
              <w:t>Texas Health and Human Services Commission (HHSC) Procurement and Contracting Services (PCS) will post all official communication on behalf of DFPS for this Open Enrollment on the Texas Comptroller of Public Accounts’ Electronic State Business Daily (ESBD) and on the HHS Business and Contracting Opportunities’ Open Enrollment site at :</w:t>
            </w:r>
          </w:p>
          <w:p w14:paraId="2627C1C2" w14:textId="77777777" w:rsidR="00AE4668" w:rsidRPr="00FF2A51" w:rsidRDefault="00AE4668" w:rsidP="00AE4668">
            <w:pPr>
              <w:ind w:left="522"/>
              <w:rPr>
                <w:rFonts w:ascii="Times New Roman" w:hAnsi="Times New Roman" w:cs="Times New Roman"/>
                <w:color w:val="0000FF"/>
              </w:rPr>
            </w:pPr>
            <w:r w:rsidRPr="00FF2A51">
              <w:rPr>
                <w:rFonts w:ascii="Times New Roman" w:hAnsi="Times New Roman" w:cs="Times New Roman"/>
                <w:color w:val="0000FF"/>
              </w:rPr>
              <w:t>ESBD</w:t>
            </w:r>
            <w:r w:rsidRPr="00FF2A51">
              <w:rPr>
                <w:rFonts w:ascii="Times New Roman" w:hAnsi="Times New Roman" w:cs="Times New Roman"/>
              </w:rPr>
              <w:t>; or</w:t>
            </w:r>
          </w:p>
          <w:p w14:paraId="5E40ECEB" w14:textId="77777777" w:rsidR="00AE4668" w:rsidRDefault="00AE4668" w:rsidP="00AE4668">
            <w:pPr>
              <w:rPr>
                <w:rFonts w:ascii="Times New Roman" w:hAnsi="Times New Roman" w:cs="Times New Roman"/>
              </w:rPr>
            </w:pPr>
            <w:r>
              <w:rPr>
                <w:rFonts w:ascii="Times New Roman" w:hAnsi="Times New Roman" w:cs="Times New Roman"/>
                <w:color w:val="0000FF"/>
              </w:rPr>
              <w:t xml:space="preserve">         </w:t>
            </w:r>
            <w:r w:rsidRPr="00FF2A51">
              <w:rPr>
                <w:rFonts w:ascii="Times New Roman" w:hAnsi="Times New Roman" w:cs="Times New Roman"/>
                <w:color w:val="0000FF"/>
              </w:rPr>
              <w:t>HHS Enrollment</w:t>
            </w:r>
          </w:p>
        </w:tc>
      </w:tr>
      <w:tr w:rsidR="00AE4668" w:rsidRPr="00623479" w14:paraId="6073A4BD"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0F5E5EA"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481F57D" w14:textId="77777777" w:rsidR="00AE4668" w:rsidRPr="00FA7EB5" w:rsidRDefault="00AE4668" w:rsidP="00AE4668">
            <w:pPr>
              <w:tabs>
                <w:tab w:val="left" w:pos="3870"/>
              </w:tabs>
              <w:rPr>
                <w:rFonts w:ascii="Times New Roman" w:hAnsi="Times New Roman" w:cs="Times New Roman"/>
                <w:bCs/>
              </w:rPr>
            </w:pPr>
            <w:r w:rsidRPr="00FA7EB5">
              <w:rPr>
                <w:rFonts w:ascii="Times New Roman" w:hAnsi="Times New Roman" w:cs="Times New Roman"/>
                <w:bCs/>
              </w:rPr>
              <w:t xml:space="preserve">File 1 </w:t>
            </w:r>
          </w:p>
          <w:p w14:paraId="58B367B8" w14:textId="77777777" w:rsidR="00AE4668" w:rsidRPr="00FA7EB5" w:rsidRDefault="00AE4668" w:rsidP="00AE4668">
            <w:pPr>
              <w:tabs>
                <w:tab w:val="left" w:pos="3870"/>
              </w:tabs>
              <w:rPr>
                <w:rFonts w:ascii="Times New Roman" w:hAnsi="Times New Roman" w:cs="Times New Roman"/>
                <w:bCs/>
              </w:rPr>
            </w:pPr>
            <w:r w:rsidRPr="00FA7EB5">
              <w:rPr>
                <w:rFonts w:ascii="Times New Roman" w:hAnsi="Times New Roman" w:cs="Times New Roman"/>
                <w:bCs/>
              </w:rPr>
              <w:t>(Provider</w:t>
            </w:r>
          </w:p>
          <w:p w14:paraId="759ED73B" w14:textId="77777777" w:rsidR="00AE4668" w:rsidRDefault="00AE4668" w:rsidP="00AE4668">
            <w:pPr>
              <w:tabs>
                <w:tab w:val="left" w:pos="3870"/>
              </w:tabs>
              <w:rPr>
                <w:rFonts w:ascii="Times New Roman" w:hAnsi="Times New Roman" w:cs="Times New Roman"/>
                <w:bCs/>
              </w:rPr>
            </w:pPr>
            <w:r w:rsidRPr="00FA7EB5">
              <w:rPr>
                <w:rFonts w:ascii="Times New Roman" w:hAnsi="Times New Roman" w:cs="Times New Roman"/>
                <w:bCs/>
              </w:rPr>
              <w:t>Enrollment for:</w:t>
            </w:r>
            <w:r>
              <w:rPr>
                <w:rFonts w:ascii="Times New Roman" w:hAnsi="Times New Roman" w:cs="Times New Roman"/>
                <w:bCs/>
              </w:rPr>
              <w:t xml:space="preserve"> </w:t>
            </w:r>
            <w:r w:rsidRPr="00DA6C1C">
              <w:rPr>
                <w:rFonts w:ascii="Times New Roman" w:hAnsi="Times New Roman" w:cs="Times New Roman"/>
                <w:bCs/>
              </w:rPr>
              <w:t>Intense Psychiatric Treatment Program</w:t>
            </w:r>
            <w:r w:rsidRPr="00FA7EB5">
              <w:rPr>
                <w:rFonts w:ascii="Times New Roman" w:hAnsi="Times New Roman" w:cs="Times New Roman"/>
                <w:bCs/>
              </w:rPr>
              <w:t>)</w:t>
            </w:r>
          </w:p>
          <w:p w14:paraId="69B3E70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1.4.5 Additional Information for Prospective Applicants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5B29CEF" w14:textId="77777777" w:rsidR="00AE4668" w:rsidRPr="00E2105B" w:rsidRDefault="00AE4668" w:rsidP="00AE4668">
            <w:pPr>
              <w:ind w:left="522"/>
              <w:rPr>
                <w:rFonts w:ascii="Times New Roman" w:hAnsi="Times New Roman" w:cs="Times New Roman"/>
                <w:color w:val="0000FF"/>
              </w:rPr>
            </w:pPr>
          </w:p>
          <w:p w14:paraId="203B48CE" w14:textId="77777777" w:rsidR="00AE4668" w:rsidRPr="00E40BAC" w:rsidRDefault="00000000" w:rsidP="00104F90">
            <w:pPr>
              <w:numPr>
                <w:ilvl w:val="1"/>
                <w:numId w:val="4"/>
              </w:numPr>
              <w:tabs>
                <w:tab w:val="clear" w:pos="1440"/>
              </w:tabs>
              <w:ind w:left="522"/>
              <w:rPr>
                <w:rFonts w:ascii="Times New Roman" w:hAnsi="Times New Roman" w:cs="Times New Roman"/>
                <w:color w:val="0000FF"/>
              </w:rPr>
            </w:pPr>
            <w:hyperlink r:id="rId23" w:history="1">
              <w:r w:rsidR="00AE4668" w:rsidRPr="00BB472F">
                <w:rPr>
                  <w:rStyle w:val="Hyperlink"/>
                  <w:rFonts w:ascii="Times New Roman" w:hAnsi="Times New Roman"/>
                </w:rPr>
                <w:t>http://www.dfps.state.tx.us/PCS/Residential_Contracts/default.asp</w:t>
              </w:r>
            </w:hyperlink>
            <w:r w:rsidR="00AE4668">
              <w:rPr>
                <w:rFonts w:ascii="Times New Roman" w:hAnsi="Times New Roman" w:cs="Times New Roman"/>
              </w:rPr>
              <w:t xml:space="preserve"> </w:t>
            </w:r>
            <w:r w:rsidR="00AE4668" w:rsidRPr="002A6468">
              <w:rPr>
                <w:rFonts w:ascii="Times New Roman" w:hAnsi="Times New Roman" w:cs="Times New Roman"/>
              </w:rPr>
              <w:t xml:space="preserve"> </w:t>
            </w:r>
          </w:p>
          <w:p w14:paraId="1D64C15B" w14:textId="77777777" w:rsidR="00AE4668" w:rsidRDefault="00000000" w:rsidP="00104F90">
            <w:pPr>
              <w:numPr>
                <w:ilvl w:val="1"/>
                <w:numId w:val="4"/>
              </w:numPr>
              <w:tabs>
                <w:tab w:val="clear" w:pos="1440"/>
              </w:tabs>
              <w:ind w:left="522"/>
              <w:rPr>
                <w:rFonts w:ascii="Times New Roman" w:hAnsi="Times New Roman" w:cs="Times New Roman"/>
                <w:color w:val="0000FF"/>
              </w:rPr>
            </w:pPr>
            <w:hyperlink r:id="rId24" w:history="1">
              <w:r w:rsidR="00AE4668" w:rsidRPr="00EB3B78">
                <w:rPr>
                  <w:rStyle w:val="Hyperlink"/>
                  <w:rFonts w:ascii="Times New Roman" w:hAnsi="Times New Roman"/>
                </w:rPr>
                <w:t>http://www.dfps.state.tx.us/Doing_Business/Purchased_Client_Services/Residential_Child_Care_Contracts/comparison.asp</w:t>
              </w:r>
            </w:hyperlink>
          </w:p>
          <w:p w14:paraId="3D5A9494" w14:textId="77777777" w:rsidR="00AE4668" w:rsidRPr="00871EFF" w:rsidRDefault="00000000" w:rsidP="00104F90">
            <w:pPr>
              <w:numPr>
                <w:ilvl w:val="1"/>
                <w:numId w:val="4"/>
              </w:numPr>
              <w:tabs>
                <w:tab w:val="clear" w:pos="1440"/>
              </w:tabs>
              <w:ind w:left="522"/>
              <w:rPr>
                <w:rFonts w:ascii="Times New Roman" w:hAnsi="Times New Roman" w:cs="Times New Roman"/>
                <w:color w:val="0000FF"/>
              </w:rPr>
            </w:pPr>
            <w:hyperlink r:id="rId25" w:history="1">
              <w:r w:rsidR="00AE4668" w:rsidRPr="00EB3B78">
                <w:rPr>
                  <w:rStyle w:val="Hyperlink"/>
                  <w:rFonts w:ascii="Times New Roman" w:hAnsi="Times New Roman"/>
                </w:rPr>
                <w:t>http://www.dfps.state.tx.us/Doing_Business/Contract_Handbook/Chapter_7/7-11-03-travel.asp</w:t>
              </w:r>
            </w:hyperlink>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702C768" w14:textId="77777777" w:rsidR="00AE4668" w:rsidRDefault="00AE4668" w:rsidP="00AE4668">
            <w:pPr>
              <w:rPr>
                <w:rFonts w:ascii="Times New Roman" w:hAnsi="Times New Roman" w:cs="Times New Roman"/>
              </w:rPr>
            </w:pPr>
            <w:r>
              <w:rPr>
                <w:rFonts w:ascii="Times New Roman" w:hAnsi="Times New Roman" w:cs="Times New Roman"/>
              </w:rPr>
              <w:t>1.4.5 Updated links</w:t>
            </w:r>
          </w:p>
          <w:p w14:paraId="20A8D23A" w14:textId="77777777" w:rsidR="00AE4668" w:rsidRPr="00E40BAC" w:rsidRDefault="00000000" w:rsidP="00104F90">
            <w:pPr>
              <w:numPr>
                <w:ilvl w:val="0"/>
                <w:numId w:val="5"/>
              </w:numPr>
              <w:tabs>
                <w:tab w:val="clear" w:pos="1440"/>
              </w:tabs>
              <w:ind w:left="522"/>
              <w:rPr>
                <w:rFonts w:ascii="Times New Roman" w:hAnsi="Times New Roman" w:cs="Times New Roman"/>
                <w:color w:val="0000FF"/>
              </w:rPr>
            </w:pPr>
            <w:hyperlink r:id="rId26" w:history="1">
              <w:r w:rsidR="00AE4668" w:rsidRPr="00021BD9">
                <w:rPr>
                  <w:rStyle w:val="Hyperlink"/>
                  <w:rFonts w:ascii="Times New Roman" w:hAnsi="Times New Roman"/>
                </w:rPr>
                <w:t>https://www.dfps.state.tx.us/Doing_Business/Purchased_Client_Services/Residential_Child_Care_Contracts/default.asp</w:t>
              </w:r>
            </w:hyperlink>
            <w:r w:rsidR="00AE4668">
              <w:rPr>
                <w:rFonts w:ascii="Times New Roman" w:hAnsi="Times New Roman" w:cs="Times New Roman"/>
              </w:rPr>
              <w:t xml:space="preserve"> </w:t>
            </w:r>
            <w:r w:rsidR="00AE4668" w:rsidRPr="002A6468">
              <w:rPr>
                <w:rFonts w:ascii="Times New Roman" w:hAnsi="Times New Roman" w:cs="Times New Roman"/>
              </w:rPr>
              <w:t xml:space="preserve"> </w:t>
            </w:r>
          </w:p>
          <w:p w14:paraId="0795AEB3" w14:textId="77777777" w:rsidR="00AE4668" w:rsidRPr="00021BD9" w:rsidRDefault="00000000" w:rsidP="00104F90">
            <w:pPr>
              <w:numPr>
                <w:ilvl w:val="0"/>
                <w:numId w:val="5"/>
              </w:numPr>
              <w:tabs>
                <w:tab w:val="clear" w:pos="1440"/>
              </w:tabs>
              <w:ind w:left="522"/>
              <w:rPr>
                <w:rFonts w:ascii="Times New Roman" w:hAnsi="Times New Roman" w:cs="Times New Roman"/>
                <w:color w:val="0000FF"/>
              </w:rPr>
            </w:pPr>
            <w:hyperlink r:id="rId27" w:history="1">
              <w:r w:rsidR="00AE4668" w:rsidRPr="00F22DD2">
                <w:rPr>
                  <w:rStyle w:val="Hyperlink"/>
                  <w:rFonts w:ascii="Times New Roman" w:hAnsi="Times New Roman"/>
                </w:rPr>
                <w:t>https://hhs.texas.gov/doing-business-hhs/provider-portals/protective-services-providers/child-care-licensing/24-hour-residential-child-care-provider/become-a-24-hour-residential-provider</w:t>
              </w:r>
            </w:hyperlink>
          </w:p>
          <w:p w14:paraId="145BC247" w14:textId="77777777" w:rsidR="00AE4668" w:rsidRDefault="00000000" w:rsidP="00104F90">
            <w:pPr>
              <w:numPr>
                <w:ilvl w:val="0"/>
                <w:numId w:val="5"/>
              </w:numPr>
              <w:tabs>
                <w:tab w:val="clear" w:pos="1440"/>
              </w:tabs>
              <w:ind w:left="522"/>
              <w:rPr>
                <w:rFonts w:ascii="Times New Roman" w:hAnsi="Times New Roman" w:cs="Times New Roman"/>
                <w:color w:val="0000FF"/>
              </w:rPr>
            </w:pPr>
            <w:hyperlink r:id="rId28" w:history="1">
              <w:r w:rsidR="00AE4668" w:rsidRPr="00EB3B78">
                <w:rPr>
                  <w:rStyle w:val="Hyperlink"/>
                  <w:rFonts w:ascii="Times New Roman" w:hAnsi="Times New Roman"/>
                </w:rPr>
                <w:t>http://www.dfps.state.tx.us/Doing_Business/Purchased_Client_Services/Residential_Child_Care_Contracts/comparison.asp</w:t>
              </w:r>
            </w:hyperlink>
          </w:p>
          <w:p w14:paraId="1F38C894" w14:textId="77777777" w:rsidR="00AE4668" w:rsidRPr="009D1FDF" w:rsidRDefault="00000000" w:rsidP="00104F90">
            <w:pPr>
              <w:numPr>
                <w:ilvl w:val="0"/>
                <w:numId w:val="5"/>
              </w:numPr>
              <w:tabs>
                <w:tab w:val="clear" w:pos="1440"/>
              </w:tabs>
              <w:spacing w:after="160"/>
              <w:ind w:left="522"/>
              <w:rPr>
                <w:rFonts w:ascii="Times New Roman" w:hAnsi="Times New Roman" w:cs="Times New Roman"/>
              </w:rPr>
            </w:pPr>
            <w:hyperlink r:id="rId29" w:history="1">
              <w:r w:rsidR="00AE4668" w:rsidRPr="00EB3B78">
                <w:rPr>
                  <w:rStyle w:val="Hyperlink"/>
                  <w:rFonts w:ascii="Times New Roman" w:hAnsi="Times New Roman"/>
                </w:rPr>
                <w:t>http://www.dfps.state.tx.us/Doing_Business/Contract_Handbook/Chapter_7/7-11-03-travel.asp</w:t>
              </w:r>
            </w:hyperlink>
          </w:p>
        </w:tc>
      </w:tr>
      <w:tr w:rsidR="00AE4668" w:rsidRPr="00623479" w14:paraId="1F59DFE4"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F83D1BB"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F11E26E" w14:textId="77777777" w:rsidR="00AE4668" w:rsidRPr="00FA7EB5" w:rsidRDefault="00AE4668" w:rsidP="00AE4668">
            <w:pPr>
              <w:tabs>
                <w:tab w:val="left" w:pos="3870"/>
              </w:tabs>
              <w:rPr>
                <w:rFonts w:ascii="Times New Roman" w:hAnsi="Times New Roman" w:cs="Times New Roman"/>
                <w:bCs/>
              </w:rPr>
            </w:pPr>
            <w:r w:rsidRPr="00FA7EB5">
              <w:rPr>
                <w:rFonts w:ascii="Times New Roman" w:hAnsi="Times New Roman" w:cs="Times New Roman"/>
                <w:bCs/>
              </w:rPr>
              <w:t xml:space="preserve">File 1 </w:t>
            </w:r>
          </w:p>
          <w:p w14:paraId="3C28543A" w14:textId="77777777" w:rsidR="00AE4668" w:rsidRPr="00FA7EB5" w:rsidRDefault="00AE4668" w:rsidP="00AE4668">
            <w:pPr>
              <w:tabs>
                <w:tab w:val="left" w:pos="3870"/>
              </w:tabs>
              <w:rPr>
                <w:rFonts w:ascii="Times New Roman" w:hAnsi="Times New Roman" w:cs="Times New Roman"/>
                <w:bCs/>
              </w:rPr>
            </w:pPr>
            <w:r w:rsidRPr="00FA7EB5">
              <w:rPr>
                <w:rFonts w:ascii="Times New Roman" w:hAnsi="Times New Roman" w:cs="Times New Roman"/>
                <w:bCs/>
              </w:rPr>
              <w:t>(Provider</w:t>
            </w:r>
          </w:p>
          <w:p w14:paraId="72340CBC" w14:textId="77777777" w:rsidR="00AE4668" w:rsidRDefault="00AE4668" w:rsidP="00AE4668">
            <w:pPr>
              <w:tabs>
                <w:tab w:val="left" w:pos="3870"/>
              </w:tabs>
              <w:rPr>
                <w:rFonts w:ascii="Times New Roman" w:hAnsi="Times New Roman" w:cs="Times New Roman"/>
                <w:bCs/>
              </w:rPr>
            </w:pPr>
            <w:r w:rsidRPr="00FA7EB5">
              <w:rPr>
                <w:rFonts w:ascii="Times New Roman" w:hAnsi="Times New Roman" w:cs="Times New Roman"/>
                <w:bCs/>
              </w:rPr>
              <w:t>Enrollment for:</w:t>
            </w:r>
            <w:r>
              <w:rPr>
                <w:rFonts w:ascii="Times New Roman" w:hAnsi="Times New Roman" w:cs="Times New Roman"/>
                <w:bCs/>
              </w:rPr>
              <w:t xml:space="preserve"> </w:t>
            </w:r>
            <w:r w:rsidRPr="00DA6C1C">
              <w:rPr>
                <w:rFonts w:ascii="Times New Roman" w:hAnsi="Times New Roman" w:cs="Times New Roman"/>
                <w:bCs/>
              </w:rPr>
              <w:t>Intense Psychiatric Treatment Program</w:t>
            </w:r>
            <w:r w:rsidRPr="00FA7EB5">
              <w:rPr>
                <w:rFonts w:ascii="Times New Roman" w:hAnsi="Times New Roman" w:cs="Times New Roman"/>
                <w:bCs/>
              </w:rPr>
              <w:t>)</w:t>
            </w:r>
          </w:p>
          <w:p w14:paraId="51D97611" w14:textId="77777777" w:rsidR="00AE4668" w:rsidRPr="00FA7EB5" w:rsidRDefault="00AE4668" w:rsidP="00AE4668">
            <w:pPr>
              <w:tabs>
                <w:tab w:val="left" w:pos="3870"/>
              </w:tabs>
              <w:rPr>
                <w:rFonts w:ascii="Times New Roman" w:hAnsi="Times New Roman" w:cs="Times New Roman"/>
                <w:bCs/>
              </w:rPr>
            </w:pPr>
            <w:r>
              <w:rPr>
                <w:rFonts w:ascii="Times New Roman" w:hAnsi="Times New Roman" w:cs="Times New Roman"/>
                <w:bCs/>
              </w:rPr>
              <w:t>Section 1.5.2 Eligible Applicants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E934810" w14:textId="77777777" w:rsidR="00AE4668" w:rsidRDefault="00AE4668" w:rsidP="00AE4668">
            <w:pPr>
              <w:rPr>
                <w:rFonts w:ascii="Times New Roman" w:hAnsi="Times New Roman"/>
              </w:rPr>
            </w:pPr>
          </w:p>
          <w:p w14:paraId="13405825" w14:textId="77777777" w:rsidR="00AE4668" w:rsidRDefault="00AE4668" w:rsidP="00AE4668">
            <w:pPr>
              <w:rPr>
                <w:rFonts w:ascii="Times New Roman" w:hAnsi="Times New Roman"/>
              </w:rPr>
            </w:pPr>
            <w:r w:rsidRPr="009D0FAC">
              <w:rPr>
                <w:rFonts w:ascii="Times New Roman" w:hAnsi="Times New Roman"/>
              </w:rPr>
              <w:t xml:space="preserve">Be legally authorized to do business in the State of Texas and determined to be "Active" by the Texas Comptroller of Public Accounts. Applicants can check their status at: </w:t>
            </w:r>
            <w:hyperlink r:id="rId30" w:history="1">
              <w:r w:rsidRPr="009D0FAC">
                <w:rPr>
                  <w:rStyle w:val="Hyperlink"/>
                  <w:rFonts w:ascii="Times New Roman" w:hAnsi="Times New Roman"/>
                </w:rPr>
                <w:t>https://comptroller.texas.gov/</w:t>
              </w:r>
            </w:hyperlink>
            <w:r w:rsidRPr="009D0FAC">
              <w:rPr>
                <w:rFonts w:ascii="Times New Roman" w:hAnsi="Times New Roman"/>
                <w:u w:val="single"/>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6823E1D" w14:textId="77777777" w:rsidR="00AE4668" w:rsidRDefault="00AE4668" w:rsidP="00AE4668">
            <w:pPr>
              <w:rPr>
                <w:rFonts w:ascii="Times New Roman" w:hAnsi="Times New Roman" w:cs="Times New Roman"/>
              </w:rPr>
            </w:pPr>
            <w:r>
              <w:rPr>
                <w:rFonts w:ascii="Times New Roman" w:hAnsi="Times New Roman" w:cs="Times New Roman"/>
              </w:rPr>
              <w:t>1.5.2 Updated link</w:t>
            </w:r>
          </w:p>
          <w:p w14:paraId="6D959AA0" w14:textId="77777777" w:rsidR="00AE4668" w:rsidRDefault="00AE4668" w:rsidP="00AE4668">
            <w:pPr>
              <w:rPr>
                <w:rFonts w:ascii="Times New Roman" w:hAnsi="Times New Roman" w:cs="Times New Roman"/>
              </w:rPr>
            </w:pPr>
            <w:r w:rsidRPr="009D0FAC">
              <w:rPr>
                <w:rFonts w:ascii="Times New Roman" w:hAnsi="Times New Roman" w:cs="Times New Roman"/>
              </w:rPr>
              <w:t xml:space="preserve">Be legally authorized to do business in the State of Texas and determined to be "Active" by the Texas Comptroller of Public Accounts. Applicants can check their status at: </w:t>
            </w:r>
            <w:r w:rsidRPr="009D0FAC">
              <w:rPr>
                <w:rFonts w:ascii="Times New Roman" w:hAnsi="Times New Roman" w:cs="Times New Roman"/>
                <w:u w:val="single"/>
              </w:rPr>
              <w:t xml:space="preserve"> </w:t>
            </w:r>
            <w:hyperlink r:id="rId31" w:history="1">
              <w:r w:rsidRPr="009D0FAC">
                <w:rPr>
                  <w:rStyle w:val="Hyperlink"/>
                  <w:rFonts w:ascii="Times New Roman" w:hAnsi="Times New Roman" w:cs="Times New Roman"/>
                </w:rPr>
                <w:t>https://mycpa.cpa.state.tx.us/coa/search.do</w:t>
              </w:r>
            </w:hyperlink>
          </w:p>
        </w:tc>
      </w:tr>
      <w:tr w:rsidR="00AE4668" w:rsidRPr="00623479" w14:paraId="188F74A4"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5EEF9BB"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BEF54D9"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3796E179"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3254B43A"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Enrollment for:</w:t>
            </w:r>
            <w:r>
              <w:rPr>
                <w:rFonts w:ascii="Times New Roman" w:hAnsi="Times New Roman" w:cs="Times New Roman"/>
                <w:bCs/>
              </w:rPr>
              <w:t xml:space="preserve"> </w:t>
            </w:r>
            <w:r w:rsidRPr="00DA6C1C">
              <w:rPr>
                <w:rFonts w:ascii="Times New Roman" w:hAnsi="Times New Roman" w:cs="Times New Roman"/>
                <w:bCs/>
              </w:rPr>
              <w:t xml:space="preserve">Intense Psychiatric </w:t>
            </w:r>
            <w:r w:rsidRPr="00DA6C1C">
              <w:rPr>
                <w:rFonts w:ascii="Times New Roman" w:hAnsi="Times New Roman" w:cs="Times New Roman"/>
                <w:bCs/>
              </w:rPr>
              <w:lastRenderedPageBreak/>
              <w:t>Treatment Program</w:t>
            </w:r>
            <w:r w:rsidRPr="00346A27">
              <w:rPr>
                <w:rFonts w:ascii="Times New Roman" w:hAnsi="Times New Roman" w:cs="Times New Roman"/>
                <w:bCs/>
              </w:rPr>
              <w:t>)</w:t>
            </w:r>
          </w:p>
          <w:p w14:paraId="7692E3AB" w14:textId="77777777" w:rsidR="00AE4668" w:rsidRPr="00FA7EB5" w:rsidRDefault="00AE4668" w:rsidP="00AE4668">
            <w:pPr>
              <w:tabs>
                <w:tab w:val="left" w:pos="3870"/>
              </w:tabs>
              <w:rPr>
                <w:rFonts w:ascii="Times New Roman" w:hAnsi="Times New Roman" w:cs="Times New Roman"/>
                <w:bCs/>
              </w:rPr>
            </w:pPr>
            <w:r>
              <w:rPr>
                <w:rFonts w:ascii="Times New Roman" w:hAnsi="Times New Roman" w:cs="Times New Roman"/>
                <w:bCs/>
              </w:rPr>
              <w:t>Section 1.5.3</w:t>
            </w:r>
            <w:r w:rsidRPr="00346A27">
              <w:rPr>
                <w:rFonts w:ascii="Times New Roman" w:hAnsi="Times New Roman" w:cs="Times New Roman"/>
                <w:bCs/>
              </w:rPr>
              <w:t xml:space="preserve"> Eligible Applicants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7C3505B6" w14:textId="77777777" w:rsidR="00AE4668" w:rsidRDefault="00AE4668" w:rsidP="00AE4668">
            <w:pPr>
              <w:keepLines/>
              <w:widowControl w:val="0"/>
              <w:spacing w:line="259" w:lineRule="auto"/>
              <w:outlineLvl w:val="3"/>
              <w:rPr>
                <w:rFonts w:ascii="Times New Roman" w:hAnsi="Times New Roman" w:cs="Times New Roman"/>
                <w:iCs/>
              </w:rPr>
            </w:pPr>
          </w:p>
          <w:p w14:paraId="19291B38" w14:textId="77777777" w:rsidR="00AE4668" w:rsidRPr="00346A27" w:rsidRDefault="00AE4668" w:rsidP="00AE4668">
            <w:pPr>
              <w:keepLines/>
              <w:widowControl w:val="0"/>
              <w:spacing w:after="160" w:line="259" w:lineRule="auto"/>
              <w:outlineLvl w:val="3"/>
              <w:rPr>
                <w:rFonts w:ascii="Times New Roman" w:eastAsia="Calibri" w:hAnsi="Times New Roman" w:cs="Times New Roman"/>
                <w:color w:val="0000FF"/>
                <w:u w:val="single"/>
              </w:rPr>
            </w:pPr>
            <w:r w:rsidRPr="00346A27">
              <w:rPr>
                <w:rFonts w:ascii="Times New Roman" w:hAnsi="Times New Roman" w:cs="Times New Roman"/>
                <w:iCs/>
              </w:rPr>
              <w:lastRenderedPageBreak/>
              <w:t xml:space="preserve">For contact information about the Applicant’s office in their Service Delivery Area at </w:t>
            </w:r>
            <w:hyperlink r:id="rId32" w:history="1">
              <w:r w:rsidRPr="00346A27">
                <w:rPr>
                  <w:rFonts w:ascii="Times New Roman" w:hAnsi="Times New Roman" w:cs="Times New Roman"/>
                  <w:iCs/>
                  <w:color w:val="0000FF"/>
                  <w:u w:val="single"/>
                </w:rPr>
                <w:t>http://www.dfps.state.tx.us/child_care/Local_Child_Care_Licensing_Offices/default.asp</w:t>
              </w:r>
            </w:hyperlink>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905EFCF" w14:textId="77777777" w:rsidR="00AE4668" w:rsidRDefault="00AE4668" w:rsidP="00AE4668">
            <w:pPr>
              <w:rPr>
                <w:rFonts w:ascii="Times New Roman" w:hAnsi="Times New Roman" w:cs="Times New Roman"/>
              </w:rPr>
            </w:pPr>
            <w:r>
              <w:rPr>
                <w:rFonts w:ascii="Times New Roman" w:hAnsi="Times New Roman" w:cs="Times New Roman"/>
              </w:rPr>
              <w:lastRenderedPageBreak/>
              <w:t>1.5.3.b. (3) Updated link</w:t>
            </w:r>
          </w:p>
          <w:p w14:paraId="53CDC871" w14:textId="77777777" w:rsidR="00AE4668" w:rsidRDefault="00AE4668" w:rsidP="00AE4668">
            <w:pPr>
              <w:keepLines/>
              <w:widowControl w:val="0"/>
              <w:spacing w:after="160" w:line="259" w:lineRule="auto"/>
              <w:outlineLvl w:val="3"/>
              <w:rPr>
                <w:rFonts w:ascii="Times New Roman" w:hAnsi="Times New Roman" w:cs="Times New Roman"/>
              </w:rPr>
            </w:pPr>
            <w:r w:rsidRPr="00346A27">
              <w:rPr>
                <w:rFonts w:ascii="Times New Roman" w:hAnsi="Times New Roman" w:cs="Times New Roman"/>
                <w:iCs/>
              </w:rPr>
              <w:lastRenderedPageBreak/>
              <w:t xml:space="preserve">For contact information about the Applicant’s office in their Service Delivery Area at </w:t>
            </w:r>
            <w:r w:rsidRPr="00346A27">
              <w:rPr>
                <w:rFonts w:ascii="Times New Roman" w:hAnsi="Times New Roman" w:cs="Times New Roman"/>
                <w:iCs/>
                <w:color w:val="0000FF"/>
                <w:u w:val="single"/>
              </w:rPr>
              <w:t xml:space="preserve"> </w:t>
            </w:r>
            <w:hyperlink r:id="rId33" w:history="1">
              <w:r w:rsidRPr="00346A27">
                <w:rPr>
                  <w:rFonts w:ascii="Times New Roman" w:hAnsi="Times New Roman" w:cs="Times New Roman"/>
                  <w:iCs/>
                  <w:color w:val="0000FF"/>
                  <w:u w:val="single"/>
                </w:rPr>
                <w:t>https://hhs.texas.gov/services/safety/child-care/contact-child-care-licensing</w:t>
              </w:r>
            </w:hyperlink>
          </w:p>
        </w:tc>
      </w:tr>
      <w:tr w:rsidR="00AE4668" w:rsidRPr="00623479" w14:paraId="1F953A71"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27A6608"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CA9326C"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42003A31"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1DC5454A"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Enrollment for: </w:t>
            </w:r>
            <w:r w:rsidRPr="00DA6C1C">
              <w:rPr>
                <w:rFonts w:ascii="Times New Roman" w:hAnsi="Times New Roman" w:cs="Times New Roman"/>
                <w:bCs/>
              </w:rPr>
              <w:t>Intense Psychiatric Treatment Program</w:t>
            </w:r>
            <w:r w:rsidRPr="00346A27">
              <w:rPr>
                <w:rFonts w:ascii="Times New Roman" w:hAnsi="Times New Roman" w:cs="Times New Roman"/>
                <w:bCs/>
              </w:rPr>
              <w:t>)</w:t>
            </w:r>
          </w:p>
          <w:p w14:paraId="33FFF968"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1.5.5 Eligible Applicants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7E0FD63B" w14:textId="77777777" w:rsidR="00AE4668" w:rsidRPr="00F67DCC" w:rsidRDefault="00AE4668" w:rsidP="00AE4668">
            <w:pPr>
              <w:keepLines/>
              <w:widowControl w:val="0"/>
              <w:spacing w:line="259" w:lineRule="auto"/>
              <w:outlineLvl w:val="3"/>
              <w:rPr>
                <w:rFonts w:ascii="Times New Roman" w:hAnsi="Times New Roman" w:cs="Times New Roman"/>
                <w:iCs/>
              </w:rPr>
            </w:pPr>
            <w:r w:rsidRPr="00F67DCC">
              <w:rPr>
                <w:rFonts w:ascii="Times New Roman" w:hAnsi="Times New Roman" w:cs="Times New Roman"/>
                <w:iCs/>
              </w:rPr>
              <w:t>Must have reasonable financial stability and solvency to provide services as required by this Contract</w:t>
            </w:r>
            <w:r>
              <w:rPr>
                <w:rFonts w:ascii="Times New Roman" w:hAnsi="Times New Roman" w:cs="Times New Roman"/>
                <w:iCs/>
              </w:rPr>
              <w:t xml:space="preserve"> (See Sections 2 and 6.1).</w:t>
            </w:r>
          </w:p>
          <w:p w14:paraId="409A9244"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4EA05DC" w14:textId="77777777" w:rsidR="00AE4668" w:rsidRDefault="00AE4668" w:rsidP="00AE4668">
            <w:pPr>
              <w:rPr>
                <w:rFonts w:ascii="Times New Roman" w:hAnsi="Times New Roman" w:cs="Times New Roman"/>
              </w:rPr>
            </w:pPr>
            <w:r>
              <w:rPr>
                <w:rFonts w:ascii="Times New Roman" w:hAnsi="Times New Roman" w:cs="Times New Roman"/>
              </w:rPr>
              <w:t>1.5.5 Removed references</w:t>
            </w:r>
          </w:p>
          <w:p w14:paraId="20EF8385" w14:textId="77777777" w:rsidR="00AE4668" w:rsidRDefault="00AE4668" w:rsidP="00AE4668">
            <w:pPr>
              <w:rPr>
                <w:rFonts w:ascii="Times New Roman" w:hAnsi="Times New Roman" w:cs="Times New Roman"/>
              </w:rPr>
            </w:pPr>
            <w:r w:rsidRPr="00F67DCC">
              <w:rPr>
                <w:rFonts w:ascii="Times New Roman" w:hAnsi="Times New Roman" w:cs="Times New Roman"/>
                <w:iCs/>
              </w:rPr>
              <w:t>Must have reasonable financial stability and solvency to provide services as required by this Contract</w:t>
            </w:r>
            <w:r>
              <w:rPr>
                <w:rFonts w:ascii="Times New Roman" w:hAnsi="Times New Roman" w:cs="Times New Roman"/>
                <w:iCs/>
              </w:rPr>
              <w:t>.</w:t>
            </w:r>
          </w:p>
        </w:tc>
      </w:tr>
      <w:tr w:rsidR="00AE4668" w:rsidRPr="00623479" w14:paraId="29B1ED3C"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AEFD293"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D6E1CDC"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2455D407"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0BB3DB8D"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Enrollment for:</w:t>
            </w:r>
            <w:r>
              <w:rPr>
                <w:rFonts w:ascii="Times New Roman" w:hAnsi="Times New Roman" w:cs="Times New Roman"/>
                <w:bCs/>
              </w:rPr>
              <w:t xml:space="preserve"> </w:t>
            </w:r>
            <w:r w:rsidRPr="0080041E">
              <w:rPr>
                <w:rFonts w:ascii="Times New Roman" w:hAnsi="Times New Roman" w:cs="Times New Roman"/>
                <w:bCs/>
              </w:rPr>
              <w:t>Intense Psychiatric Treatment Program</w:t>
            </w:r>
            <w:r w:rsidRPr="00346A27">
              <w:rPr>
                <w:rFonts w:ascii="Times New Roman" w:hAnsi="Times New Roman" w:cs="Times New Roman"/>
                <w:bCs/>
              </w:rPr>
              <w:t>)</w:t>
            </w:r>
          </w:p>
          <w:p w14:paraId="0DFA5CE2"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Section 1.6.2 In-State Applicants Service Delivery Areas- DFPS Regions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8CA0777" w14:textId="77777777" w:rsidR="00AE4668" w:rsidRDefault="00AE4668" w:rsidP="00AE4668">
            <w:pPr>
              <w:keepLines/>
              <w:widowControl w:val="0"/>
              <w:spacing w:line="259" w:lineRule="auto"/>
              <w:outlineLvl w:val="3"/>
              <w:rPr>
                <w:rFonts w:ascii="Times New Roman" w:hAnsi="Times New Roman" w:cs="Times New Roman"/>
                <w:iCs/>
              </w:rPr>
            </w:pPr>
          </w:p>
          <w:p w14:paraId="598D575D" w14:textId="77777777" w:rsidR="00AE4668" w:rsidRPr="00346A27" w:rsidRDefault="00AE4668" w:rsidP="00AE4668">
            <w:pPr>
              <w:keepLines/>
              <w:widowControl w:val="0"/>
              <w:spacing w:after="160" w:line="259" w:lineRule="auto"/>
              <w:outlineLvl w:val="3"/>
              <w:rPr>
                <w:rFonts w:ascii="Times New Roman" w:hAnsi="Times New Roman" w:cs="Times New Roman"/>
                <w:iCs/>
              </w:rPr>
            </w:pPr>
            <w:r w:rsidRPr="00E2105B">
              <w:rPr>
                <w:rFonts w:ascii="Times New Roman" w:hAnsi="Times New Roman" w:cs="Times New Roman"/>
                <w:iCs/>
              </w:rPr>
              <w:t xml:space="preserve">A map of all DFPS regions may be accessed at </w:t>
            </w:r>
            <w:hyperlink r:id="rId34" w:history="1">
              <w:r w:rsidRPr="00E2105B">
                <w:rPr>
                  <w:rStyle w:val="Hyperlink"/>
                  <w:rFonts w:ascii="Times New Roman" w:hAnsi="Times New Roman" w:cs="Times New Roman"/>
                  <w:iCs/>
                </w:rPr>
                <w:t>http://www.dfps.state.tx.us/contact_us/counties.asp?r=all</w:t>
              </w:r>
            </w:hyperlink>
            <w:r w:rsidRPr="00E2105B">
              <w:rPr>
                <w:rFonts w:ascii="Times New Roman" w:hAnsi="Times New Roman" w:cs="Times New Roman"/>
                <w:iCs/>
                <w:u w:val="single"/>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E5D83A6" w14:textId="77777777" w:rsidR="00AE4668" w:rsidRDefault="00AE4668" w:rsidP="00AE4668">
            <w:pPr>
              <w:rPr>
                <w:rFonts w:ascii="Times New Roman" w:hAnsi="Times New Roman" w:cs="Times New Roman"/>
              </w:rPr>
            </w:pPr>
            <w:r>
              <w:rPr>
                <w:rFonts w:ascii="Times New Roman" w:hAnsi="Times New Roman" w:cs="Times New Roman"/>
              </w:rPr>
              <w:t>1.6.2 Updated link</w:t>
            </w:r>
          </w:p>
          <w:p w14:paraId="04902A43" w14:textId="77777777" w:rsidR="00AE4668" w:rsidRDefault="00AE4668" w:rsidP="00AE4668">
            <w:pPr>
              <w:rPr>
                <w:rFonts w:ascii="Times New Roman" w:hAnsi="Times New Roman" w:cs="Times New Roman"/>
              </w:rPr>
            </w:pPr>
            <w:r w:rsidRPr="00E2105B">
              <w:rPr>
                <w:rFonts w:ascii="Times New Roman" w:hAnsi="Times New Roman" w:cs="Times New Roman"/>
              </w:rPr>
              <w:t xml:space="preserve">A map of all DFPS regions may be accessed at </w:t>
            </w:r>
            <w:r w:rsidRPr="00E2105B">
              <w:rPr>
                <w:rFonts w:ascii="Times New Roman" w:hAnsi="Times New Roman" w:cs="Times New Roman"/>
                <w:u w:val="single"/>
              </w:rPr>
              <w:t xml:space="preserve"> </w:t>
            </w:r>
            <w:hyperlink r:id="rId35" w:history="1">
              <w:r w:rsidRPr="00E2105B">
                <w:rPr>
                  <w:rStyle w:val="Hyperlink"/>
                  <w:rFonts w:ascii="Times New Roman" w:hAnsi="Times New Roman" w:cs="Times New Roman"/>
                </w:rPr>
                <w:t>https://www.dfps.state.tx.us/Contact_Us/regional_map.asp</w:t>
              </w:r>
            </w:hyperlink>
          </w:p>
        </w:tc>
      </w:tr>
      <w:tr w:rsidR="00AE4668" w:rsidRPr="00623479" w14:paraId="5C5032B9"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9E6E6AC"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A2C2017" w14:textId="77777777" w:rsidR="00AE4668" w:rsidRPr="009846FC" w:rsidRDefault="00AE4668" w:rsidP="00AE4668">
            <w:pPr>
              <w:tabs>
                <w:tab w:val="left" w:pos="3870"/>
              </w:tabs>
              <w:rPr>
                <w:rFonts w:ascii="Times New Roman" w:hAnsi="Times New Roman" w:cs="Times New Roman"/>
                <w:bCs/>
              </w:rPr>
            </w:pPr>
            <w:r w:rsidRPr="009846FC">
              <w:rPr>
                <w:rFonts w:ascii="Times New Roman" w:hAnsi="Times New Roman" w:cs="Times New Roman"/>
                <w:bCs/>
              </w:rPr>
              <w:t xml:space="preserve">File 1 </w:t>
            </w:r>
          </w:p>
          <w:p w14:paraId="29D7D066" w14:textId="77777777" w:rsidR="00AE4668" w:rsidRPr="009846FC" w:rsidRDefault="00AE4668" w:rsidP="00AE4668">
            <w:pPr>
              <w:tabs>
                <w:tab w:val="left" w:pos="3870"/>
              </w:tabs>
              <w:rPr>
                <w:rFonts w:ascii="Times New Roman" w:hAnsi="Times New Roman" w:cs="Times New Roman"/>
                <w:bCs/>
              </w:rPr>
            </w:pPr>
            <w:r w:rsidRPr="009846FC">
              <w:rPr>
                <w:rFonts w:ascii="Times New Roman" w:hAnsi="Times New Roman" w:cs="Times New Roman"/>
                <w:bCs/>
              </w:rPr>
              <w:t>(Provider</w:t>
            </w:r>
          </w:p>
          <w:p w14:paraId="57629BD1" w14:textId="77777777" w:rsidR="00AE4668" w:rsidRPr="009846FC" w:rsidRDefault="00AE4668" w:rsidP="00AE4668">
            <w:pPr>
              <w:tabs>
                <w:tab w:val="left" w:pos="3870"/>
              </w:tabs>
              <w:rPr>
                <w:rFonts w:ascii="Times New Roman" w:hAnsi="Times New Roman" w:cs="Times New Roman"/>
                <w:bCs/>
              </w:rPr>
            </w:pPr>
            <w:r w:rsidRPr="009846FC">
              <w:rPr>
                <w:rFonts w:ascii="Times New Roman" w:hAnsi="Times New Roman" w:cs="Times New Roman"/>
                <w:bCs/>
              </w:rPr>
              <w:t xml:space="preserve">Enrollment for: </w:t>
            </w:r>
            <w:r w:rsidRPr="0080041E">
              <w:rPr>
                <w:rFonts w:ascii="Times New Roman" w:hAnsi="Times New Roman" w:cs="Times New Roman"/>
                <w:bCs/>
              </w:rPr>
              <w:t xml:space="preserve">Intense Psychiatric </w:t>
            </w:r>
            <w:r w:rsidRPr="0080041E">
              <w:rPr>
                <w:rFonts w:ascii="Times New Roman" w:hAnsi="Times New Roman" w:cs="Times New Roman"/>
                <w:bCs/>
              </w:rPr>
              <w:lastRenderedPageBreak/>
              <w:t>Treatment Program</w:t>
            </w:r>
            <w:r w:rsidRPr="009846FC">
              <w:rPr>
                <w:rFonts w:ascii="Times New Roman" w:hAnsi="Times New Roman" w:cs="Times New Roman"/>
                <w:bCs/>
              </w:rPr>
              <w:t>)</w:t>
            </w:r>
          </w:p>
          <w:p w14:paraId="7D0074B1" w14:textId="77777777" w:rsidR="00AE4668" w:rsidRPr="009846FC" w:rsidRDefault="00AE4668" w:rsidP="00AE4668">
            <w:pPr>
              <w:tabs>
                <w:tab w:val="left" w:pos="3870"/>
              </w:tabs>
              <w:rPr>
                <w:rFonts w:ascii="Times New Roman" w:hAnsi="Times New Roman" w:cs="Times New Roman"/>
                <w:bCs/>
              </w:rPr>
            </w:pPr>
            <w:r w:rsidRPr="009846FC">
              <w:rPr>
                <w:rFonts w:ascii="Times New Roman" w:hAnsi="Times New Roman" w:cs="Times New Roman"/>
                <w:bCs/>
              </w:rPr>
              <w:t>1.6.3 DFPS Community Based Care (Formerly Foster Care Redesign)</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589AD5A" w14:textId="77777777" w:rsidR="00AE4668" w:rsidRPr="009846FC" w:rsidRDefault="00AE4668" w:rsidP="00AE4668">
            <w:pPr>
              <w:pStyle w:val="Heading3"/>
              <w:keepNext w:val="0"/>
              <w:keepLines/>
              <w:widowControl w:val="0"/>
              <w:numPr>
                <w:ilvl w:val="2"/>
                <w:numId w:val="0"/>
              </w:numPr>
              <w:spacing w:before="40" w:after="240" w:line="259" w:lineRule="auto"/>
              <w:ind w:left="720" w:hanging="720"/>
              <w:rPr>
                <w:rFonts w:ascii="Times New Roman" w:hAnsi="Times New Roman" w:cs="Times New Roman"/>
                <w:b w:val="0"/>
                <w:bCs w:val="0"/>
                <w:sz w:val="24"/>
                <w:szCs w:val="24"/>
              </w:rPr>
            </w:pPr>
            <w:r w:rsidRPr="009846FC">
              <w:rPr>
                <w:rFonts w:ascii="Times New Roman" w:hAnsi="Times New Roman" w:cs="Times New Roman"/>
                <w:b w:val="0"/>
                <w:sz w:val="24"/>
                <w:szCs w:val="24"/>
              </w:rPr>
              <w:lastRenderedPageBreak/>
              <w:t>1.6.3 DFPS Community Based Care (Formerly Foster Redesign)</w:t>
            </w:r>
          </w:p>
          <w:p w14:paraId="5DCC23B2" w14:textId="77777777" w:rsidR="00AE4668" w:rsidRPr="009846FC" w:rsidRDefault="00AE4668" w:rsidP="00AE4668">
            <w:pPr>
              <w:spacing w:after="120"/>
              <w:ind w:left="720"/>
              <w:rPr>
                <w:rFonts w:ascii="Times New Roman" w:hAnsi="Times New Roman" w:cs="Times New Roman"/>
              </w:rPr>
            </w:pPr>
            <w:r w:rsidRPr="009846FC">
              <w:rPr>
                <w:rFonts w:ascii="Times New Roman" w:hAnsi="Times New Roman" w:cs="Times New Roman"/>
              </w:rPr>
              <w:lastRenderedPageBreak/>
              <w:t>As required by the 85th Legislative Session, Senate Bill 11 that is now codified in Texas Family Code § 264 Subchapter B-1, DFPS has commenced implementation of a community-based model, Community Based Care, where a single contractor referred to as a Single Source Continuum Contractor (SSCC) provides a full continuum of services to children and families within a designated catchment area. DFPS has implemented contracts for Community Based Care (CBC) in the following areas:</w:t>
            </w:r>
          </w:p>
          <w:p w14:paraId="7B8240DF" w14:textId="77777777" w:rsidR="00AE4668" w:rsidRPr="009846FC" w:rsidRDefault="00AE4668" w:rsidP="00104F90">
            <w:pPr>
              <w:numPr>
                <w:ilvl w:val="0"/>
                <w:numId w:val="6"/>
              </w:numPr>
              <w:spacing w:after="120" w:line="259" w:lineRule="auto"/>
              <w:ind w:left="1080"/>
              <w:rPr>
                <w:rFonts w:ascii="Times New Roman" w:hAnsi="Times New Roman" w:cs="Times New Roman"/>
              </w:rPr>
            </w:pPr>
            <w:r w:rsidRPr="009846FC">
              <w:rPr>
                <w:rFonts w:ascii="Times New Roman" w:hAnsi="Times New Roman" w:cs="Times New Roman"/>
              </w:rPr>
              <w:t>As of August 2018, DFPS is in the procurement process for a SSCC that would serve</w:t>
            </w:r>
            <w:r w:rsidRPr="009846FC">
              <w:rPr>
                <w:rFonts w:ascii="Times New Roman" w:hAnsi="Times New Roman" w:cs="Times New Roman"/>
                <w:bCs/>
              </w:rPr>
              <w:t xml:space="preserve"> Region 1 catchment area (Armstrong, Bailey, Briscoe, Carson, Castro, Childress, Cochran, Collingsworth, Crosby, Dallam, Deaf Smith, Dickens, Donley, Floyd, Garza, Gray, Hale, Hall, Hansford, Hartley, Hemphill, Hockley, Hutchinson, King, Lamb, Lipscomb, Lubbock, Lynn, Moore, Motley, Ochiltree, Oldham, Parmer, Potter, Randall, Roberts, Sherman, Swisher, Terry, Wheeler and Yoakum counties.)</w:t>
            </w:r>
          </w:p>
          <w:p w14:paraId="4EFFA9B7" w14:textId="77777777" w:rsidR="00AE4668" w:rsidRPr="009846FC" w:rsidRDefault="00AE4668" w:rsidP="00104F90">
            <w:pPr>
              <w:numPr>
                <w:ilvl w:val="0"/>
                <w:numId w:val="6"/>
              </w:numPr>
              <w:spacing w:after="120" w:line="259" w:lineRule="auto"/>
              <w:ind w:left="1080"/>
              <w:rPr>
                <w:rFonts w:ascii="Times New Roman" w:hAnsi="Times New Roman" w:cs="Times New Roman"/>
              </w:rPr>
            </w:pPr>
            <w:r w:rsidRPr="009846FC">
              <w:rPr>
                <w:rFonts w:ascii="Times New Roman" w:hAnsi="Times New Roman" w:cs="Times New Roman"/>
              </w:rPr>
              <w:lastRenderedPageBreak/>
              <w:t>As of August 2018, DFPS is in the procurement process for a SSCC that would serve</w:t>
            </w:r>
            <w:r w:rsidRPr="009846FC">
              <w:rPr>
                <w:rFonts w:ascii="Times New Roman" w:hAnsi="Times New Roman" w:cs="Times New Roman"/>
                <w:bCs/>
              </w:rPr>
              <w:t xml:space="preserve"> the Region 8b</w:t>
            </w:r>
            <w:r w:rsidRPr="009846FC">
              <w:rPr>
                <w:rFonts w:ascii="Times New Roman" w:hAnsi="Times New Roman" w:cs="Times New Roman"/>
              </w:rPr>
              <w:t xml:space="preserve"> catchment area (Atascosa, Bandera, Calhoun, Comal, De Witt, Dimmit, Edwards, Frio, Gillespie, Goliad, Gonzales, Guadalupe, Jackson, Karnes, Kendall, Kerr, Kinney, La Salle, Lavaca, Maverick, Medina, Real, Uvalde, Val Verde, Victoria, Wilson, Zavala counties.) </w:t>
            </w:r>
          </w:p>
          <w:p w14:paraId="411EB150" w14:textId="77777777" w:rsidR="00AE4668" w:rsidRPr="009846FC" w:rsidRDefault="00AE4668" w:rsidP="00104F90">
            <w:pPr>
              <w:numPr>
                <w:ilvl w:val="0"/>
                <w:numId w:val="6"/>
              </w:numPr>
              <w:spacing w:after="120" w:line="259" w:lineRule="auto"/>
              <w:ind w:left="1080"/>
              <w:rPr>
                <w:rFonts w:ascii="Times New Roman" w:hAnsi="Times New Roman" w:cs="Times New Roman"/>
              </w:rPr>
            </w:pPr>
            <w:r w:rsidRPr="009846FC">
              <w:rPr>
                <w:rFonts w:ascii="Times New Roman" w:hAnsi="Times New Roman" w:cs="Times New Roman"/>
              </w:rPr>
              <w:t xml:space="preserve">Region 3b catchment area (Tarrant, Palo Pinto, Parker, Johnson, Hood, Somervell and Erath counties) should contact </w:t>
            </w:r>
            <w:hyperlink r:id="rId36" w:history="1">
              <w:r w:rsidRPr="009846FC">
                <w:rPr>
                  <w:rFonts w:ascii="Times New Roman" w:hAnsi="Times New Roman" w:cs="Times New Roman"/>
                  <w:color w:val="0000FF"/>
                  <w:u w:val="single"/>
                </w:rPr>
                <w:t>Our Community Our Kids</w:t>
              </w:r>
            </w:hyperlink>
            <w:r w:rsidRPr="009846FC">
              <w:rPr>
                <w:rFonts w:ascii="Times New Roman" w:hAnsi="Times New Roman" w:cs="Times New Roman"/>
                <w:color w:val="0000FF"/>
                <w:u w:val="single"/>
              </w:rPr>
              <w:t>,</w:t>
            </w:r>
            <w:r w:rsidRPr="009846FC">
              <w:rPr>
                <w:rFonts w:ascii="Times New Roman" w:hAnsi="Times New Roman" w:cs="Times New Roman"/>
              </w:rPr>
              <w:t xml:space="preserve"> a division of </w:t>
            </w:r>
            <w:hyperlink r:id="rId37" w:history="1">
              <w:r w:rsidRPr="009846FC">
                <w:rPr>
                  <w:rFonts w:ascii="Times New Roman" w:hAnsi="Times New Roman" w:cs="Times New Roman"/>
                  <w:color w:val="0000FF"/>
                  <w:u w:val="single"/>
                </w:rPr>
                <w:t>ACH Child and Family Services</w:t>
              </w:r>
            </w:hyperlink>
            <w:r w:rsidRPr="009846FC">
              <w:rPr>
                <w:rFonts w:ascii="Times New Roman" w:hAnsi="Times New Roman" w:cs="Times New Roman"/>
              </w:rPr>
              <w:t xml:space="preserve">. </w:t>
            </w:r>
          </w:p>
          <w:p w14:paraId="5185301D" w14:textId="77777777" w:rsidR="00AE4668" w:rsidRPr="009846FC" w:rsidRDefault="00AE4668" w:rsidP="00104F90">
            <w:pPr>
              <w:numPr>
                <w:ilvl w:val="0"/>
                <w:numId w:val="6"/>
              </w:numPr>
              <w:spacing w:after="120" w:line="259" w:lineRule="auto"/>
              <w:ind w:left="1080"/>
              <w:rPr>
                <w:rFonts w:ascii="Times New Roman" w:hAnsi="Times New Roman" w:cs="Times New Roman"/>
              </w:rPr>
            </w:pPr>
            <w:r w:rsidRPr="009846FC">
              <w:rPr>
                <w:rFonts w:ascii="Times New Roman" w:hAnsi="Times New Roman" w:cs="Times New Roman"/>
              </w:rPr>
              <w:t xml:space="preserve">Region 2 catchment area (Archer, Baylor, Brown, Callahan, Clay, Coleman, Comanche, Cottle, Eastland, Fisher, Foard, Hardeman, Haskell, Jack, Jones, Kent, Knox, Mitchel, Montague, Nolan, Runnels, Scurry, Shackelford, Stephens, Stonewall, Taylor, Throckmorton, Wichita, Wilbarger, and Young counties) should contact </w:t>
            </w:r>
            <w:hyperlink r:id="rId38" w:history="1">
              <w:r w:rsidRPr="009846FC">
                <w:rPr>
                  <w:rFonts w:ascii="Times New Roman" w:hAnsi="Times New Roman" w:cs="Times New Roman"/>
                  <w:color w:val="0000FF"/>
                  <w:u w:val="single"/>
                </w:rPr>
                <w:t>2INgage</w:t>
              </w:r>
            </w:hyperlink>
            <w:r w:rsidRPr="009846FC">
              <w:rPr>
                <w:rFonts w:ascii="Times New Roman" w:hAnsi="Times New Roman" w:cs="Times New Roman"/>
              </w:rPr>
              <w:t xml:space="preserve">, a division of </w:t>
            </w:r>
            <w:hyperlink r:id="rId39" w:history="1">
              <w:r w:rsidRPr="009846FC">
                <w:rPr>
                  <w:rFonts w:ascii="Times New Roman" w:hAnsi="Times New Roman" w:cs="Times New Roman"/>
                  <w:color w:val="0000FF"/>
                  <w:u w:val="single"/>
                </w:rPr>
                <w:t xml:space="preserve">Texas Family Initiative </w:t>
              </w:r>
              <w:r w:rsidRPr="009846FC">
                <w:rPr>
                  <w:rFonts w:ascii="Times New Roman" w:hAnsi="Times New Roman" w:cs="Times New Roman"/>
                  <w:color w:val="0000FF"/>
                  <w:u w:val="single"/>
                </w:rPr>
                <w:lastRenderedPageBreak/>
                <w:t>LLC</w:t>
              </w:r>
            </w:hyperlink>
            <w:r w:rsidRPr="009846FC">
              <w:rPr>
                <w:rFonts w:ascii="Times New Roman" w:hAnsi="Times New Roman" w:cs="Times New Roman"/>
              </w:rPr>
              <w:t xml:space="preserve">. CBC will be implemented through 2INgage and its community partner </w:t>
            </w:r>
            <w:hyperlink r:id="rId40" w:history="1">
              <w:r w:rsidRPr="009846FC">
                <w:rPr>
                  <w:rFonts w:ascii="Times New Roman" w:hAnsi="Times New Roman" w:cs="Times New Roman"/>
                  <w:color w:val="0000FF"/>
                  <w:u w:val="single"/>
                </w:rPr>
                <w:t>New Horizons Ranch and Center Inc.</w:t>
              </w:r>
            </w:hyperlink>
            <w:r w:rsidRPr="009846FC">
              <w:rPr>
                <w:rFonts w:ascii="Times New Roman" w:hAnsi="Times New Roman" w:cs="Times New Roman"/>
              </w:rPr>
              <w:t xml:space="preserve">  </w:t>
            </w:r>
          </w:p>
          <w:p w14:paraId="7D93B182" w14:textId="77777777" w:rsidR="00AE4668" w:rsidRPr="009846FC" w:rsidRDefault="00AE4668" w:rsidP="00104F90">
            <w:pPr>
              <w:numPr>
                <w:ilvl w:val="0"/>
                <w:numId w:val="6"/>
              </w:numPr>
              <w:spacing w:after="120" w:line="259" w:lineRule="auto"/>
              <w:ind w:left="1080"/>
              <w:rPr>
                <w:rFonts w:ascii="Times New Roman" w:hAnsi="Times New Roman" w:cs="Times New Roman"/>
              </w:rPr>
            </w:pPr>
            <w:r w:rsidRPr="009846FC">
              <w:rPr>
                <w:rFonts w:ascii="Times New Roman" w:hAnsi="Times New Roman" w:cs="Times New Roman"/>
              </w:rPr>
              <w:t xml:space="preserve">Region 8a catchment area (Bexar County) should contact </w:t>
            </w:r>
            <w:hyperlink r:id="rId41" w:history="1">
              <w:r w:rsidRPr="009846FC">
                <w:rPr>
                  <w:rStyle w:val="Hyperlink"/>
                  <w:rFonts w:ascii="Times New Roman" w:hAnsi="Times New Roman" w:cs="Times New Roman"/>
                </w:rPr>
                <w:t>Family Tapestry</w:t>
              </w:r>
            </w:hyperlink>
            <w:r w:rsidRPr="009846FC">
              <w:rPr>
                <w:rFonts w:ascii="Times New Roman" w:hAnsi="Times New Roman" w:cs="Times New Roman"/>
              </w:rPr>
              <w:t xml:space="preserve">, a division of </w:t>
            </w:r>
            <w:hyperlink r:id="rId42" w:history="1">
              <w:r w:rsidRPr="009846FC">
                <w:rPr>
                  <w:rStyle w:val="Hyperlink"/>
                  <w:rFonts w:ascii="Times New Roman" w:hAnsi="Times New Roman" w:cs="Times New Roman"/>
                </w:rPr>
                <w:t>The Children's Shelter</w:t>
              </w:r>
            </w:hyperlink>
            <w:r w:rsidRPr="009846FC">
              <w:rPr>
                <w:rFonts w:ascii="Times New Roman" w:hAnsi="Times New Roman" w:cs="Times New Roman"/>
              </w:rPr>
              <w:t xml:space="preserve">. </w:t>
            </w:r>
          </w:p>
          <w:p w14:paraId="260DB46D" w14:textId="77777777" w:rsidR="00AE4668" w:rsidRPr="009846FC" w:rsidRDefault="00AE4668" w:rsidP="00104F90">
            <w:pPr>
              <w:numPr>
                <w:ilvl w:val="0"/>
                <w:numId w:val="6"/>
              </w:numPr>
              <w:spacing w:after="120" w:line="259" w:lineRule="auto"/>
              <w:ind w:left="1080"/>
              <w:rPr>
                <w:rFonts w:ascii="Times New Roman" w:hAnsi="Times New Roman" w:cs="Times New Roman"/>
                <w:b/>
              </w:rPr>
            </w:pPr>
            <w:r w:rsidRPr="009846FC">
              <w:rPr>
                <w:rFonts w:ascii="Times New Roman" w:hAnsi="Times New Roman" w:cs="Times New Roman"/>
                <w:b/>
              </w:rPr>
              <w:t xml:space="preserve">Applications Not Accepted.  </w:t>
            </w:r>
            <w:r w:rsidRPr="009846FC">
              <w:rPr>
                <w:rFonts w:ascii="Times New Roman" w:hAnsi="Times New Roman" w:cs="Times New Roman"/>
              </w:rPr>
              <w:t xml:space="preserve">DFPS will not accept new applications for Residential Child Care Services from providers whose entire placement capacity is located solely in a CBC Catchment Areas.  If a provider has developed capacity only in CBC catchment areas, DFPS encourages such providers to approach the designated SSCC for their area.  DFPS will accept new applications from providers who have developed placement capacity both inside and outside designated CBC catchment areas, but DFPS will only utilize the placement capacity that is outside of a </w:t>
            </w:r>
            <w:proofErr w:type="gramStart"/>
            <w:r w:rsidRPr="009846FC">
              <w:rPr>
                <w:rFonts w:ascii="Times New Roman" w:hAnsi="Times New Roman" w:cs="Times New Roman"/>
              </w:rPr>
              <w:t>designated CBC catchment areas</w:t>
            </w:r>
            <w:proofErr w:type="gramEnd"/>
            <w:r w:rsidRPr="009846FC">
              <w:rPr>
                <w:rFonts w:ascii="Times New Roman" w:hAnsi="Times New Roman" w:cs="Times New Roman"/>
              </w:rPr>
              <w:t xml:space="preserve">.  </w:t>
            </w:r>
          </w:p>
          <w:p w14:paraId="76CF7829" w14:textId="77777777" w:rsidR="00AE4668" w:rsidRPr="009846FC"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041B070" w14:textId="77777777" w:rsidR="00AE4668" w:rsidRPr="00F67DCC" w:rsidRDefault="00AE4668" w:rsidP="00AE4668">
            <w:pPr>
              <w:rPr>
                <w:rFonts w:ascii="Times New Roman" w:hAnsi="Times New Roman" w:cs="Times New Roman"/>
              </w:rPr>
            </w:pPr>
            <w:r w:rsidRPr="00F67DCC">
              <w:rPr>
                <w:rFonts w:ascii="Times New Roman" w:hAnsi="Times New Roman" w:cs="Times New Roman"/>
              </w:rPr>
              <w:lastRenderedPageBreak/>
              <w:t xml:space="preserve">1.6.3 Updated language to reflect current status of </w:t>
            </w:r>
            <w:proofErr w:type="gramStart"/>
            <w:r w:rsidRPr="00F67DCC">
              <w:rPr>
                <w:rFonts w:ascii="Times New Roman" w:hAnsi="Times New Roman" w:cs="Times New Roman"/>
              </w:rPr>
              <w:t>CBC</w:t>
            </w:r>
            <w:proofErr w:type="gramEnd"/>
          </w:p>
          <w:p w14:paraId="431A6FC3" w14:textId="77777777" w:rsidR="00AE4668" w:rsidRPr="009846FC" w:rsidRDefault="00AE4668" w:rsidP="00AE4668">
            <w:pPr>
              <w:pStyle w:val="Heading3"/>
              <w:keepNext w:val="0"/>
              <w:keepLines/>
              <w:widowControl w:val="0"/>
              <w:numPr>
                <w:ilvl w:val="2"/>
                <w:numId w:val="0"/>
              </w:numPr>
              <w:spacing w:before="40" w:after="240" w:line="259" w:lineRule="auto"/>
              <w:ind w:left="720" w:hanging="720"/>
              <w:rPr>
                <w:rFonts w:ascii="Times New Roman" w:hAnsi="Times New Roman" w:cs="Times New Roman"/>
                <w:b w:val="0"/>
                <w:bCs w:val="0"/>
                <w:sz w:val="24"/>
                <w:szCs w:val="24"/>
              </w:rPr>
            </w:pPr>
            <w:r w:rsidRPr="009846FC">
              <w:rPr>
                <w:rFonts w:ascii="Times New Roman" w:hAnsi="Times New Roman" w:cs="Times New Roman"/>
                <w:b w:val="0"/>
                <w:sz w:val="24"/>
                <w:szCs w:val="24"/>
              </w:rPr>
              <w:lastRenderedPageBreak/>
              <w:t>DFPS Community Based Care (Formerly Foster Redesign)</w:t>
            </w:r>
          </w:p>
          <w:p w14:paraId="683E52B8" w14:textId="77777777" w:rsidR="00AE4668" w:rsidRPr="00F67DCC" w:rsidRDefault="00AE4668" w:rsidP="00AE4668">
            <w:pPr>
              <w:spacing w:after="120"/>
              <w:ind w:left="720"/>
              <w:rPr>
                <w:rFonts w:ascii="Times New Roman" w:hAnsi="Times New Roman" w:cs="Times New Roman"/>
              </w:rPr>
            </w:pPr>
            <w:r w:rsidRPr="00F67DCC">
              <w:rPr>
                <w:rFonts w:ascii="Times New Roman" w:hAnsi="Times New Roman" w:cs="Times New Roman"/>
              </w:rPr>
              <w:t>As required by the 85th Legislative Session, Senate Bill 11 that is now codified in Texas Family Code Chapter 264 (B-1), DFPS has commenced implementation of a community-based model, Community Based Care, where a single contractor referred to as a Single Source Continuum Contractor (SSCC) provides a full continuum of services to children and families within a designated catchment area. DFPS has implemented contracts for Community Based Care (CBC) in the following catchment areas.</w:t>
            </w:r>
          </w:p>
          <w:p w14:paraId="39F8569A" w14:textId="77777777" w:rsidR="00AE4668" w:rsidRPr="00F67DCC" w:rsidRDefault="00AE4668" w:rsidP="00104F90">
            <w:pPr>
              <w:numPr>
                <w:ilvl w:val="0"/>
                <w:numId w:val="6"/>
              </w:numPr>
              <w:spacing w:after="120" w:line="259" w:lineRule="auto"/>
              <w:ind w:left="1080"/>
              <w:rPr>
                <w:rFonts w:ascii="Times New Roman" w:hAnsi="Times New Roman" w:cs="Times New Roman"/>
              </w:rPr>
            </w:pPr>
            <w:r w:rsidRPr="00F67DCC">
              <w:rPr>
                <w:rFonts w:ascii="Times New Roman" w:hAnsi="Times New Roman" w:cs="Times New Roman"/>
                <w:b/>
                <w:bCs/>
              </w:rPr>
              <w:t>Region 1</w:t>
            </w:r>
            <w:r w:rsidRPr="00F67DCC">
              <w:rPr>
                <w:rFonts w:ascii="Times New Roman" w:hAnsi="Times New Roman" w:cs="Times New Roman"/>
                <w:bCs/>
              </w:rPr>
              <w:t xml:space="preserve"> (Armstrong, Bailey, Briscoe, Carson, Castro, Childress, Cochran, Collingsworth, Crosby, Dallam, Deaf Smith, Dickens, Donley, Floyd, Garza, Gray, Hale, Hall, Hansford, Hartley, Hemphill, Hockley, Hutchinson, King, Lamb, Lipscomb, Lubbock, Lynn, Moore, Motley, Ochiltree, Oldham, Parmer, Potter, Randall, Roberts, Sherman, Swisher, Terry, Wheeler and Yoakum counties) should contact </w:t>
            </w:r>
            <w:hyperlink r:id="rId43" w:history="1">
              <w:r w:rsidRPr="00F67DCC">
                <w:rPr>
                  <w:rStyle w:val="Hyperlink"/>
                  <w:rFonts w:ascii="Times New Roman" w:hAnsi="Times New Roman" w:cs="Times New Roman"/>
                </w:rPr>
                <w:t>Saint Francis Ministries</w:t>
              </w:r>
            </w:hyperlink>
            <w:r w:rsidRPr="00F67DCC">
              <w:rPr>
                <w:rFonts w:ascii="Times New Roman" w:hAnsi="Times New Roman" w:cs="Times New Roman"/>
                <w:bCs/>
              </w:rPr>
              <w:t>.</w:t>
            </w:r>
          </w:p>
          <w:p w14:paraId="071F3228" w14:textId="77777777" w:rsidR="00AE4668" w:rsidRPr="00F67DCC" w:rsidRDefault="00AE4668" w:rsidP="00104F90">
            <w:pPr>
              <w:numPr>
                <w:ilvl w:val="0"/>
                <w:numId w:val="6"/>
              </w:numPr>
              <w:spacing w:after="120" w:line="259" w:lineRule="auto"/>
              <w:ind w:left="1080"/>
              <w:rPr>
                <w:rFonts w:ascii="Times New Roman" w:hAnsi="Times New Roman" w:cs="Times New Roman"/>
              </w:rPr>
            </w:pPr>
            <w:r w:rsidRPr="00F67DCC">
              <w:rPr>
                <w:rFonts w:ascii="Times New Roman" w:hAnsi="Times New Roman" w:cs="Times New Roman"/>
                <w:b/>
              </w:rPr>
              <w:t>Region 2</w:t>
            </w:r>
            <w:r w:rsidRPr="00F67DCC">
              <w:rPr>
                <w:rFonts w:ascii="Times New Roman" w:hAnsi="Times New Roman" w:cs="Times New Roman"/>
              </w:rPr>
              <w:t xml:space="preserve"> (Archer, Baylor, Brown, Callahan, Clay, Coleman, Comanche, </w:t>
            </w:r>
            <w:r w:rsidRPr="00F67DCC">
              <w:rPr>
                <w:rFonts w:ascii="Times New Roman" w:hAnsi="Times New Roman" w:cs="Times New Roman"/>
              </w:rPr>
              <w:lastRenderedPageBreak/>
              <w:t xml:space="preserve">Cottle, Eastland, Fisher, Foard, Hardeman, Haskell, Jack, Jones, Kent, Knox, Mitchel, Montague, Nolan, Runnels, Scurry, Shackelford, Stephens, Stonewall, Taylor, Throckmorton, Wichita, Wilbarger, and Young counties) should contact </w:t>
            </w:r>
            <w:hyperlink r:id="rId44" w:history="1">
              <w:r w:rsidRPr="00F67DCC">
                <w:rPr>
                  <w:rFonts w:ascii="Times New Roman" w:hAnsi="Times New Roman" w:cs="Times New Roman"/>
                  <w:color w:val="0000FF"/>
                  <w:u w:val="single"/>
                </w:rPr>
                <w:t>2INgage</w:t>
              </w:r>
            </w:hyperlink>
            <w:r w:rsidRPr="00F67DCC">
              <w:rPr>
                <w:rFonts w:ascii="Times New Roman" w:hAnsi="Times New Roman" w:cs="Times New Roman"/>
              </w:rPr>
              <w:t xml:space="preserve">, a division of </w:t>
            </w:r>
            <w:hyperlink r:id="rId45" w:history="1">
              <w:r w:rsidRPr="00F67DCC">
                <w:rPr>
                  <w:rFonts w:ascii="Times New Roman" w:hAnsi="Times New Roman" w:cs="Times New Roman"/>
                  <w:color w:val="0000FF"/>
                  <w:u w:val="single"/>
                </w:rPr>
                <w:t>Texas Family Initiative LLC</w:t>
              </w:r>
            </w:hyperlink>
            <w:r w:rsidRPr="00F67DCC">
              <w:rPr>
                <w:rFonts w:ascii="Times New Roman" w:hAnsi="Times New Roman" w:cs="Times New Roman"/>
              </w:rPr>
              <w:t xml:space="preserve">. CBC will be implemented through 2INgage and its community partner </w:t>
            </w:r>
            <w:hyperlink r:id="rId46" w:history="1">
              <w:r w:rsidRPr="00F67DCC">
                <w:rPr>
                  <w:rFonts w:ascii="Times New Roman" w:hAnsi="Times New Roman" w:cs="Times New Roman"/>
                  <w:color w:val="0000FF"/>
                  <w:u w:val="single"/>
                </w:rPr>
                <w:t>New Horizons Ranch and Center Inc.</w:t>
              </w:r>
            </w:hyperlink>
            <w:r w:rsidRPr="00F67DCC">
              <w:rPr>
                <w:rFonts w:ascii="Times New Roman" w:hAnsi="Times New Roman" w:cs="Times New Roman"/>
              </w:rPr>
              <w:t xml:space="preserve">  </w:t>
            </w:r>
          </w:p>
          <w:p w14:paraId="52D3E4B3" w14:textId="77777777" w:rsidR="00AE4668" w:rsidRPr="00F67DCC" w:rsidRDefault="00AE4668" w:rsidP="00104F90">
            <w:pPr>
              <w:numPr>
                <w:ilvl w:val="0"/>
                <w:numId w:val="6"/>
              </w:numPr>
              <w:spacing w:after="120" w:line="259" w:lineRule="auto"/>
              <w:ind w:left="1080"/>
              <w:rPr>
                <w:rFonts w:ascii="Times New Roman" w:hAnsi="Times New Roman" w:cs="Times New Roman"/>
              </w:rPr>
            </w:pPr>
            <w:r w:rsidRPr="00F67DCC">
              <w:rPr>
                <w:rFonts w:ascii="Times New Roman" w:hAnsi="Times New Roman" w:cs="Times New Roman"/>
                <w:b/>
              </w:rPr>
              <w:t>Region 3b</w:t>
            </w:r>
            <w:r w:rsidRPr="00F67DCC">
              <w:rPr>
                <w:rFonts w:ascii="Times New Roman" w:hAnsi="Times New Roman" w:cs="Times New Roman"/>
              </w:rPr>
              <w:t xml:space="preserve"> (Tarrant, Palo Pinto, Parker, Johnson, Hood, Somervell and Erath counties) should contact </w:t>
            </w:r>
            <w:hyperlink r:id="rId47" w:history="1">
              <w:r w:rsidRPr="00F67DCC">
                <w:rPr>
                  <w:rFonts w:ascii="Times New Roman" w:hAnsi="Times New Roman" w:cs="Times New Roman"/>
                  <w:color w:val="0000FF"/>
                  <w:u w:val="single"/>
                </w:rPr>
                <w:t>Our Community Our Kids</w:t>
              </w:r>
            </w:hyperlink>
            <w:r w:rsidRPr="00F67DCC">
              <w:rPr>
                <w:rFonts w:ascii="Times New Roman" w:hAnsi="Times New Roman" w:cs="Times New Roman"/>
                <w:color w:val="0000FF"/>
                <w:u w:val="single"/>
              </w:rPr>
              <w:t>,</w:t>
            </w:r>
            <w:r w:rsidRPr="00F67DCC">
              <w:rPr>
                <w:rFonts w:ascii="Times New Roman" w:hAnsi="Times New Roman" w:cs="Times New Roman"/>
              </w:rPr>
              <w:t xml:space="preserve"> a division of </w:t>
            </w:r>
            <w:hyperlink r:id="rId48" w:history="1">
              <w:r w:rsidRPr="00F67DCC">
                <w:rPr>
                  <w:rFonts w:ascii="Times New Roman" w:hAnsi="Times New Roman" w:cs="Times New Roman"/>
                  <w:color w:val="0000FF"/>
                  <w:u w:val="single"/>
                </w:rPr>
                <w:t>ACH Child and Family Services</w:t>
              </w:r>
            </w:hyperlink>
            <w:r w:rsidRPr="00F67DCC">
              <w:rPr>
                <w:rFonts w:ascii="Times New Roman" w:hAnsi="Times New Roman" w:cs="Times New Roman"/>
              </w:rPr>
              <w:t xml:space="preserve">. </w:t>
            </w:r>
          </w:p>
          <w:p w14:paraId="25F97B66" w14:textId="77777777" w:rsidR="00AE4668" w:rsidRPr="00F67DCC" w:rsidRDefault="00AE4668" w:rsidP="00104F90">
            <w:pPr>
              <w:numPr>
                <w:ilvl w:val="0"/>
                <w:numId w:val="6"/>
              </w:numPr>
              <w:spacing w:after="120" w:line="259" w:lineRule="auto"/>
              <w:ind w:left="1080"/>
              <w:rPr>
                <w:rFonts w:ascii="Times New Roman" w:hAnsi="Times New Roman" w:cs="Times New Roman"/>
              </w:rPr>
            </w:pPr>
            <w:r w:rsidRPr="00F67DCC">
              <w:rPr>
                <w:rFonts w:ascii="Times New Roman" w:hAnsi="Times New Roman" w:cs="Times New Roman"/>
                <w:b/>
              </w:rPr>
              <w:t>Region 8a</w:t>
            </w:r>
            <w:r w:rsidRPr="00F67DCC">
              <w:rPr>
                <w:rFonts w:ascii="Times New Roman" w:hAnsi="Times New Roman" w:cs="Times New Roman"/>
              </w:rPr>
              <w:t xml:space="preserve"> (Bexar County) should contact </w:t>
            </w:r>
            <w:hyperlink r:id="rId49" w:history="1">
              <w:r w:rsidRPr="00F67DCC">
                <w:rPr>
                  <w:rStyle w:val="Hyperlink"/>
                  <w:rFonts w:ascii="Times New Roman" w:hAnsi="Times New Roman" w:cs="Times New Roman"/>
                </w:rPr>
                <w:t>Family Tapestry</w:t>
              </w:r>
            </w:hyperlink>
            <w:r w:rsidRPr="00F67DCC">
              <w:rPr>
                <w:rFonts w:ascii="Times New Roman" w:hAnsi="Times New Roman" w:cs="Times New Roman"/>
              </w:rPr>
              <w:t xml:space="preserve">, a division of </w:t>
            </w:r>
            <w:hyperlink r:id="rId50" w:history="1">
              <w:r w:rsidRPr="00F67DCC">
                <w:rPr>
                  <w:rStyle w:val="Hyperlink"/>
                  <w:rFonts w:ascii="Times New Roman" w:hAnsi="Times New Roman" w:cs="Times New Roman"/>
                </w:rPr>
                <w:t>The Children's Shelter</w:t>
              </w:r>
            </w:hyperlink>
            <w:r w:rsidRPr="00F67DCC">
              <w:rPr>
                <w:rFonts w:ascii="Times New Roman" w:hAnsi="Times New Roman" w:cs="Times New Roman"/>
              </w:rPr>
              <w:t xml:space="preserve">. </w:t>
            </w:r>
          </w:p>
          <w:p w14:paraId="6EFFBFC2" w14:textId="77777777" w:rsidR="00AE4668" w:rsidRPr="00F67DCC" w:rsidRDefault="00AE4668" w:rsidP="00AE4668">
            <w:pPr>
              <w:spacing w:after="120"/>
              <w:ind w:left="1080"/>
              <w:rPr>
                <w:rFonts w:ascii="Times New Roman" w:hAnsi="Times New Roman" w:cs="Times New Roman"/>
              </w:rPr>
            </w:pPr>
            <w:r w:rsidRPr="00F67DCC">
              <w:rPr>
                <w:rFonts w:ascii="Times New Roman" w:hAnsi="Times New Roman" w:cs="Times New Roman"/>
                <w:b/>
              </w:rPr>
              <w:t>NOTE FOR REGION 8b</w:t>
            </w:r>
            <w:r w:rsidRPr="00F67DCC">
              <w:rPr>
                <w:rFonts w:ascii="Times New Roman" w:hAnsi="Times New Roman" w:cs="Times New Roman"/>
              </w:rPr>
              <w:t xml:space="preserve"> - As of August 2019, DFPS is in the procurement process for a SSCC that would serve</w:t>
            </w:r>
            <w:r w:rsidRPr="00F67DCC">
              <w:rPr>
                <w:rFonts w:ascii="Times New Roman" w:hAnsi="Times New Roman" w:cs="Times New Roman"/>
                <w:bCs/>
              </w:rPr>
              <w:t xml:space="preserve"> the Region 8b</w:t>
            </w:r>
            <w:r w:rsidRPr="00F67DCC">
              <w:rPr>
                <w:rFonts w:ascii="Times New Roman" w:hAnsi="Times New Roman" w:cs="Times New Roman"/>
              </w:rPr>
              <w:t xml:space="preserve"> catchment area (Atascosa, Bandera, Calhoun, Comal, De Witt, Dimmit, Edwards, Frio, Gillespie, Goliad, Gonzales, Guadalupe, Jackson, Karnes, Kendall, Kerr, Kinney, La Salle, Lavaca, Maverick, Medina, </w:t>
            </w:r>
            <w:r w:rsidRPr="00F67DCC">
              <w:rPr>
                <w:rFonts w:ascii="Times New Roman" w:hAnsi="Times New Roman" w:cs="Times New Roman"/>
              </w:rPr>
              <w:lastRenderedPageBreak/>
              <w:t xml:space="preserve">Real, Uvalde, Val Verde, Victoria, Wilson, Zavala counties.) </w:t>
            </w:r>
          </w:p>
          <w:p w14:paraId="646C6F29" w14:textId="77777777" w:rsidR="00AE4668" w:rsidRPr="00F67DCC" w:rsidRDefault="00AE4668" w:rsidP="00AE4668">
            <w:pPr>
              <w:spacing w:after="120"/>
              <w:ind w:left="1080"/>
              <w:rPr>
                <w:rFonts w:ascii="Times New Roman" w:hAnsi="Times New Roman" w:cs="Times New Roman"/>
              </w:rPr>
            </w:pPr>
            <w:r w:rsidRPr="00F67DCC">
              <w:rPr>
                <w:rFonts w:ascii="Times New Roman" w:hAnsi="Times New Roman" w:cs="Times New Roman"/>
                <w:b/>
              </w:rPr>
              <w:t>NOTE ON APPLICATIONS NOT ACCEPTED</w:t>
            </w:r>
            <w:r w:rsidRPr="00F67DCC">
              <w:rPr>
                <w:rFonts w:ascii="Times New Roman" w:hAnsi="Times New Roman" w:cs="Times New Roman"/>
              </w:rPr>
              <w:t xml:space="preserve"> -</w:t>
            </w:r>
            <w:r w:rsidRPr="00F67DCC">
              <w:rPr>
                <w:rFonts w:ascii="Times New Roman" w:hAnsi="Times New Roman" w:cs="Times New Roman"/>
                <w:b/>
              </w:rPr>
              <w:t xml:space="preserve"> </w:t>
            </w:r>
            <w:r w:rsidRPr="00F67DCC">
              <w:rPr>
                <w:rFonts w:ascii="Times New Roman" w:hAnsi="Times New Roman" w:cs="Times New Roman"/>
              </w:rPr>
              <w:t xml:space="preserve">DFPS will not accept new applications for Residential Child Care Services from providers whose entire placement capacity is located solely in a </w:t>
            </w:r>
            <w:proofErr w:type="gramStart"/>
            <w:r w:rsidRPr="00F67DCC">
              <w:rPr>
                <w:rFonts w:ascii="Times New Roman" w:hAnsi="Times New Roman" w:cs="Times New Roman"/>
              </w:rPr>
              <w:t>CBC catchment areas</w:t>
            </w:r>
            <w:proofErr w:type="gramEnd"/>
            <w:r w:rsidRPr="00F67DCC">
              <w:rPr>
                <w:rFonts w:ascii="Times New Roman" w:hAnsi="Times New Roman" w:cs="Times New Roman"/>
              </w:rPr>
              <w:t xml:space="preserve"> (see above listing.  </w:t>
            </w:r>
          </w:p>
          <w:p w14:paraId="2EF15123" w14:textId="77777777" w:rsidR="00AE4668" w:rsidRPr="00F67DCC" w:rsidRDefault="00AE4668" w:rsidP="00AE4668">
            <w:pPr>
              <w:spacing w:after="120"/>
              <w:ind w:left="1080"/>
              <w:rPr>
                <w:rFonts w:ascii="Times New Roman" w:hAnsi="Times New Roman" w:cs="Times New Roman"/>
              </w:rPr>
            </w:pPr>
            <w:r w:rsidRPr="00F67DCC">
              <w:rPr>
                <w:rFonts w:ascii="Times New Roman" w:hAnsi="Times New Roman" w:cs="Times New Roman"/>
              </w:rPr>
              <w:t xml:space="preserve">If a provider has developed capacity only in CBC catchment areas, DFPS encourages such providers to approach the designated SSCC for their area as provided above.  </w:t>
            </w:r>
          </w:p>
          <w:p w14:paraId="7AC26C00" w14:textId="77777777" w:rsidR="00AE4668" w:rsidRPr="00F67DCC" w:rsidRDefault="00AE4668" w:rsidP="00AE4668">
            <w:pPr>
              <w:spacing w:after="120"/>
              <w:ind w:left="1080"/>
              <w:rPr>
                <w:rFonts w:ascii="Times New Roman" w:hAnsi="Times New Roman" w:cs="Times New Roman"/>
                <w:b/>
              </w:rPr>
            </w:pPr>
            <w:r w:rsidRPr="00F67DCC">
              <w:rPr>
                <w:rFonts w:ascii="Times New Roman" w:hAnsi="Times New Roman" w:cs="Times New Roman"/>
              </w:rPr>
              <w:t xml:space="preserve">DFPS will accept new applications from providers who have developed placement capacity both inside and outside designated CBC catchment areas, but DFPS will only utilize the placement capacity that is outside of a CBC catchment area.  </w:t>
            </w:r>
          </w:p>
          <w:p w14:paraId="0FB6365C" w14:textId="77777777" w:rsidR="00AE4668" w:rsidRPr="00F67DCC" w:rsidRDefault="00AE4668" w:rsidP="00AE4668">
            <w:pPr>
              <w:rPr>
                <w:rFonts w:ascii="Times New Roman" w:hAnsi="Times New Roman" w:cs="Times New Roman"/>
              </w:rPr>
            </w:pPr>
          </w:p>
        </w:tc>
      </w:tr>
      <w:tr w:rsidR="00AE4668" w:rsidRPr="00623479" w14:paraId="0D98B3BA"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BB6D21B"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FA702B0"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451F1292"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541855F6"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Enrollment for: </w:t>
            </w:r>
            <w:r w:rsidRPr="0080041E">
              <w:rPr>
                <w:rFonts w:ascii="Times New Roman" w:hAnsi="Times New Roman" w:cs="Times New Roman"/>
                <w:bCs/>
              </w:rPr>
              <w:t>Intense Psychiatric Treatment Program</w:t>
            </w:r>
            <w:r w:rsidRPr="00346A27">
              <w:rPr>
                <w:rFonts w:ascii="Times New Roman" w:hAnsi="Times New Roman" w:cs="Times New Roman"/>
                <w:bCs/>
              </w:rPr>
              <w:t>)</w:t>
            </w:r>
          </w:p>
          <w:p w14:paraId="44A69FED"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1.8.3</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47520D9B" w14:textId="77777777" w:rsidR="00AE4668" w:rsidRPr="00F32E41"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1.8 </w:t>
            </w:r>
            <w:r w:rsidRPr="00F32E41">
              <w:rPr>
                <w:rFonts w:ascii="Times New Roman" w:hAnsi="Times New Roman" w:cs="Times New Roman"/>
                <w:iCs/>
              </w:rPr>
              <w:t>Open Enrollment Contract (See Sections 6.2 and 6.3)</w:t>
            </w:r>
          </w:p>
          <w:p w14:paraId="31E0CA3A" w14:textId="77777777" w:rsidR="00AE4668" w:rsidRPr="00F32E41"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1.8.1 </w:t>
            </w:r>
            <w:r w:rsidRPr="00F32E41">
              <w:rPr>
                <w:rFonts w:ascii="Times New Roman" w:hAnsi="Times New Roman" w:cs="Times New Roman"/>
                <w:iCs/>
              </w:rPr>
              <w:t xml:space="preserve">The Applicant if awarded a Contract for this Open Enrollment will agree to comply with this Open Enrollment, the </w:t>
            </w:r>
            <w:r>
              <w:rPr>
                <w:rFonts w:ascii="Times New Roman" w:hAnsi="Times New Roman" w:cs="Times New Roman"/>
                <w:iCs/>
              </w:rPr>
              <w:t>I</w:t>
            </w:r>
            <w:r w:rsidRPr="00F32E41">
              <w:rPr>
                <w:rFonts w:ascii="Times New Roman" w:hAnsi="Times New Roman" w:cs="Times New Roman"/>
                <w:iCs/>
              </w:rPr>
              <w:t xml:space="preserve"> Sample Base Contract (See Section 6.2), and its Contract Documents File (See Section 6.3).  These documents </w:t>
            </w:r>
            <w:proofErr w:type="gramStart"/>
            <w:r w:rsidRPr="00F32E41">
              <w:rPr>
                <w:rFonts w:ascii="Times New Roman" w:hAnsi="Times New Roman" w:cs="Times New Roman"/>
                <w:iCs/>
              </w:rPr>
              <w:t>are located in</w:t>
            </w:r>
            <w:proofErr w:type="gramEnd"/>
            <w:r w:rsidRPr="00F32E41">
              <w:rPr>
                <w:rFonts w:ascii="Times New Roman" w:hAnsi="Times New Roman" w:cs="Times New Roman"/>
                <w:iCs/>
              </w:rPr>
              <w:t xml:space="preserve"> the posting for this Open Enrollment on the ESBD or HHS Enrollment sites (See Section 1.3).</w:t>
            </w:r>
          </w:p>
          <w:p w14:paraId="17BAE186" w14:textId="77777777" w:rsidR="00AE4668" w:rsidRPr="00F32E41"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1.8.2 </w:t>
            </w:r>
            <w:r w:rsidRPr="00F32E41">
              <w:rPr>
                <w:rFonts w:ascii="Times New Roman" w:hAnsi="Times New Roman" w:cs="Times New Roman"/>
                <w:iCs/>
              </w:rPr>
              <w:t>The Applicant does not execute and return the GRO Sample Base Contract in Section 6.2. DFPS will determine the length of the Contract’s term.</w:t>
            </w:r>
          </w:p>
          <w:p w14:paraId="776A8BF9"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1.8.3 </w:t>
            </w:r>
            <w:r w:rsidRPr="00F32E41">
              <w:rPr>
                <w:rFonts w:ascii="Times New Roman" w:hAnsi="Times New Roman" w:cs="Times New Roman"/>
                <w:iCs/>
              </w:rPr>
              <w:t>If the Applicant executes a GRO Contract with DFPS, they agree to comply with terms of this Open Enrollment as it is posted on the ESBD or HHS Enrollment site and any updates to it (See Section 1.3). Furthermore, the Applicant is responsible for periodically reviewing the ESBD or HHS Enrollment site to ensure compliance with any updates to this Open Enrollment (See Section 1.3).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D88B56F" w14:textId="77777777" w:rsidR="00AE4668" w:rsidRPr="00F32E41" w:rsidRDefault="00AE4668" w:rsidP="00AE4668">
            <w:pPr>
              <w:rPr>
                <w:rFonts w:ascii="Times New Roman" w:hAnsi="Times New Roman" w:cs="Times New Roman"/>
              </w:rPr>
            </w:pPr>
            <w:r>
              <w:rPr>
                <w:rFonts w:ascii="Times New Roman" w:hAnsi="Times New Roman" w:cs="Times New Roman"/>
              </w:rPr>
              <w:t xml:space="preserve">1.8.1 </w:t>
            </w:r>
            <w:r w:rsidRPr="00F32E41">
              <w:rPr>
                <w:rFonts w:ascii="Times New Roman" w:hAnsi="Times New Roman" w:cs="Times New Roman"/>
              </w:rPr>
              <w:t>If the Applicant is awarded a Contract for this Open Enrollment, then they will agree to comply with this Open Enrollment, the</w:t>
            </w:r>
            <w:r>
              <w:rPr>
                <w:rFonts w:ascii="Times New Roman" w:hAnsi="Times New Roman" w:cs="Times New Roman"/>
              </w:rPr>
              <w:t xml:space="preserve"> IPTP</w:t>
            </w:r>
            <w:r w:rsidRPr="00F32E41">
              <w:rPr>
                <w:rFonts w:ascii="Times New Roman" w:hAnsi="Times New Roman" w:cs="Times New Roman"/>
              </w:rPr>
              <w:t xml:space="preserve"> Sample Base Contract (See Section 6.2), and its Contract Documents File (See Section 6.3).  These documents </w:t>
            </w:r>
            <w:proofErr w:type="gramStart"/>
            <w:r w:rsidRPr="00F32E41">
              <w:rPr>
                <w:rFonts w:ascii="Times New Roman" w:hAnsi="Times New Roman" w:cs="Times New Roman"/>
              </w:rPr>
              <w:t>are located in</w:t>
            </w:r>
            <w:proofErr w:type="gramEnd"/>
            <w:r w:rsidRPr="00F32E41">
              <w:rPr>
                <w:rFonts w:ascii="Times New Roman" w:hAnsi="Times New Roman" w:cs="Times New Roman"/>
              </w:rPr>
              <w:t xml:space="preserve"> the posting for this Open Enrollment on the ESBD or HHS Enrollment sites (See Section 1.3).</w:t>
            </w:r>
          </w:p>
          <w:p w14:paraId="10A54569" w14:textId="77777777" w:rsidR="00AE4668" w:rsidRPr="00F32E41" w:rsidRDefault="00AE4668" w:rsidP="00AE4668">
            <w:pPr>
              <w:rPr>
                <w:rFonts w:ascii="Times New Roman" w:hAnsi="Times New Roman" w:cs="Times New Roman"/>
              </w:rPr>
            </w:pPr>
            <w:r>
              <w:rPr>
                <w:rFonts w:ascii="Times New Roman" w:hAnsi="Times New Roman" w:cs="Times New Roman"/>
              </w:rPr>
              <w:t xml:space="preserve">1.8.2 </w:t>
            </w:r>
            <w:r w:rsidRPr="00F32E41">
              <w:rPr>
                <w:rFonts w:ascii="Times New Roman" w:hAnsi="Times New Roman" w:cs="Times New Roman"/>
              </w:rPr>
              <w:t>If after reviewing the Application and if required, completing the Service Level Monitor Review and/or the Readiness Assessment, DFPS may determine that the Contractor will have additional Fiscal and/or Programmatic Provisional Conditions added to the Contract that they execute with DFPS (See also Section 5).</w:t>
            </w:r>
          </w:p>
          <w:p w14:paraId="2F6477B5" w14:textId="77777777" w:rsidR="00AE4668" w:rsidRPr="00F32E41" w:rsidRDefault="00AE4668" w:rsidP="00AE4668">
            <w:pPr>
              <w:rPr>
                <w:rFonts w:ascii="Times New Roman" w:hAnsi="Times New Roman" w:cs="Times New Roman"/>
              </w:rPr>
            </w:pPr>
            <w:r>
              <w:rPr>
                <w:rFonts w:ascii="Times New Roman" w:hAnsi="Times New Roman" w:cs="Times New Roman"/>
              </w:rPr>
              <w:t xml:space="preserve">1.8.3 </w:t>
            </w:r>
            <w:r w:rsidRPr="00F32E41">
              <w:rPr>
                <w:rFonts w:ascii="Times New Roman" w:hAnsi="Times New Roman" w:cs="Times New Roman"/>
              </w:rPr>
              <w:t>DFPS will determine the length of the Contract’s term.</w:t>
            </w:r>
          </w:p>
          <w:p w14:paraId="3C5114D3" w14:textId="77777777" w:rsidR="00AE4668" w:rsidRDefault="00AE4668" w:rsidP="00AE4668">
            <w:pPr>
              <w:rPr>
                <w:rFonts w:ascii="Times New Roman" w:hAnsi="Times New Roman" w:cs="Times New Roman"/>
              </w:rPr>
            </w:pPr>
            <w:r>
              <w:rPr>
                <w:rFonts w:ascii="Times New Roman" w:hAnsi="Times New Roman" w:cs="Times New Roman"/>
              </w:rPr>
              <w:t xml:space="preserve">1.8.4 </w:t>
            </w:r>
            <w:r w:rsidRPr="00F32E41">
              <w:rPr>
                <w:rFonts w:ascii="Times New Roman" w:hAnsi="Times New Roman" w:cs="Times New Roman"/>
              </w:rPr>
              <w:t xml:space="preserve">The Applicant does not execute and return the </w:t>
            </w:r>
            <w:r>
              <w:rPr>
                <w:rFonts w:ascii="Times New Roman" w:hAnsi="Times New Roman" w:cs="Times New Roman"/>
              </w:rPr>
              <w:t>IPTP</w:t>
            </w:r>
            <w:r w:rsidRPr="00F32E41">
              <w:rPr>
                <w:rFonts w:ascii="Times New Roman" w:hAnsi="Times New Roman" w:cs="Times New Roman"/>
              </w:rPr>
              <w:t xml:space="preserve"> Sample Base Contract in Section 6.2. DFPS will determine the length of the Contract’s term.</w:t>
            </w:r>
          </w:p>
        </w:tc>
      </w:tr>
      <w:tr w:rsidR="00AE4668" w:rsidRPr="00623479" w14:paraId="11E8EED5"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633AE94"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7BD2C98"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2F64B257"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451A7578"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Enrollment for:</w:t>
            </w:r>
            <w:r>
              <w:rPr>
                <w:rFonts w:ascii="Times New Roman" w:hAnsi="Times New Roman" w:cs="Times New Roman"/>
                <w:bCs/>
              </w:rPr>
              <w:t xml:space="preserve"> </w:t>
            </w:r>
            <w:r w:rsidRPr="0080041E">
              <w:rPr>
                <w:rFonts w:ascii="Times New Roman" w:hAnsi="Times New Roman" w:cs="Times New Roman"/>
                <w:bCs/>
              </w:rPr>
              <w:t xml:space="preserve">Intense Psychiatric </w:t>
            </w:r>
            <w:r w:rsidRPr="0080041E">
              <w:rPr>
                <w:rFonts w:ascii="Times New Roman" w:hAnsi="Times New Roman" w:cs="Times New Roman"/>
                <w:bCs/>
              </w:rPr>
              <w:lastRenderedPageBreak/>
              <w:t>Treatment Program</w:t>
            </w:r>
            <w:r w:rsidRPr="00346A27">
              <w:rPr>
                <w:rFonts w:ascii="Times New Roman" w:hAnsi="Times New Roman" w:cs="Times New Roman"/>
                <w:bCs/>
              </w:rPr>
              <w:t>)</w:t>
            </w:r>
          </w:p>
          <w:p w14:paraId="23194979"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Section 1.12 Texas Public Information Act</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C24685F" w14:textId="77777777" w:rsidR="00AE4668" w:rsidRDefault="00AE4668" w:rsidP="00AE4668">
            <w:pPr>
              <w:keepLines/>
              <w:widowControl w:val="0"/>
              <w:spacing w:line="259" w:lineRule="auto"/>
              <w:outlineLvl w:val="3"/>
              <w:rPr>
                <w:rFonts w:ascii="Times New Roman" w:hAnsi="Times New Roman" w:cs="Times New Roman"/>
                <w:iCs/>
              </w:rPr>
            </w:pPr>
          </w:p>
          <w:p w14:paraId="3BC4CDF1" w14:textId="77777777" w:rsidR="00AE4668" w:rsidRPr="00E2105B" w:rsidRDefault="00AE4668" w:rsidP="00AE4668">
            <w:pPr>
              <w:keepLines/>
              <w:widowControl w:val="0"/>
              <w:spacing w:line="259" w:lineRule="auto"/>
              <w:outlineLvl w:val="3"/>
              <w:rPr>
                <w:rFonts w:ascii="Times New Roman" w:hAnsi="Times New Roman" w:cs="Times New Roman"/>
                <w:iCs/>
              </w:rPr>
            </w:pPr>
            <w:r w:rsidRPr="00E2105B">
              <w:rPr>
                <w:rFonts w:ascii="Times New Roman" w:hAnsi="Times New Roman" w:cs="Times New Roman"/>
                <w:iCs/>
              </w:rPr>
              <w:t>For information concerning the application of the Act’s provisions to Applicant's application and proprietary information, Applicants may consult the following:</w:t>
            </w:r>
          </w:p>
          <w:p w14:paraId="081D70B1" w14:textId="77777777" w:rsidR="00AE4668" w:rsidRPr="00E2105B" w:rsidRDefault="00AE4668" w:rsidP="00AE4668">
            <w:pPr>
              <w:keepLines/>
              <w:widowControl w:val="0"/>
              <w:spacing w:line="259" w:lineRule="auto"/>
              <w:outlineLvl w:val="3"/>
              <w:rPr>
                <w:rFonts w:ascii="Times New Roman" w:hAnsi="Times New Roman" w:cs="Times New Roman"/>
                <w:iCs/>
              </w:rPr>
            </w:pPr>
            <w:r w:rsidRPr="00E2105B">
              <w:rPr>
                <w:rFonts w:ascii="Times New Roman" w:hAnsi="Times New Roman" w:cs="Times New Roman"/>
                <w:iCs/>
              </w:rPr>
              <w:lastRenderedPageBreak/>
              <w:t>Attorney General’s website:</w:t>
            </w:r>
          </w:p>
          <w:p w14:paraId="6C78FD7B" w14:textId="77777777" w:rsidR="00AE4668" w:rsidRPr="00E2105B" w:rsidRDefault="00000000" w:rsidP="00AE4668">
            <w:pPr>
              <w:keepLines/>
              <w:widowControl w:val="0"/>
              <w:spacing w:line="259" w:lineRule="auto"/>
              <w:outlineLvl w:val="3"/>
              <w:rPr>
                <w:rFonts w:ascii="Times New Roman" w:hAnsi="Times New Roman" w:cs="Times New Roman"/>
                <w:iCs/>
              </w:rPr>
            </w:pPr>
            <w:hyperlink r:id="rId51" w:history="1">
              <w:r w:rsidR="00AE4668" w:rsidRPr="00E2105B">
                <w:rPr>
                  <w:rStyle w:val="Hyperlink"/>
                  <w:rFonts w:ascii="Times New Roman" w:hAnsi="Times New Roman" w:cs="Times New Roman"/>
                  <w:iCs/>
                </w:rPr>
                <w:t>http://www.oag.state.tx.us</w:t>
              </w:r>
            </w:hyperlink>
          </w:p>
          <w:p w14:paraId="78A146F3" w14:textId="77777777" w:rsidR="00AE4668" w:rsidRPr="00E2105B" w:rsidRDefault="00000000" w:rsidP="00AE4668">
            <w:pPr>
              <w:keepLines/>
              <w:widowControl w:val="0"/>
              <w:spacing w:line="259" w:lineRule="auto"/>
              <w:outlineLvl w:val="3"/>
              <w:rPr>
                <w:rFonts w:ascii="Times New Roman" w:hAnsi="Times New Roman" w:cs="Times New Roman"/>
                <w:iCs/>
              </w:rPr>
            </w:pPr>
            <w:hyperlink r:id="rId52" w:history="1">
              <w:r w:rsidR="00AE4668" w:rsidRPr="00E2105B">
                <w:rPr>
                  <w:rStyle w:val="Hyperlink"/>
                  <w:rFonts w:ascii="Times New Roman" w:hAnsi="Times New Roman" w:cs="Times New Roman"/>
                  <w:iCs/>
                </w:rPr>
                <w:t>http://www.oag.state.tx.us/open/index.shtml</w:t>
              </w:r>
            </w:hyperlink>
          </w:p>
          <w:p w14:paraId="5E2BCE70" w14:textId="77777777" w:rsidR="00AE4668" w:rsidRPr="00E2105B" w:rsidRDefault="00AE4668" w:rsidP="00AE4668">
            <w:pPr>
              <w:keepLines/>
              <w:widowControl w:val="0"/>
              <w:spacing w:line="259" w:lineRule="auto"/>
              <w:outlineLvl w:val="3"/>
              <w:rPr>
                <w:rFonts w:ascii="Times New Roman" w:hAnsi="Times New Roman" w:cs="Times New Roman"/>
                <w:iCs/>
              </w:rPr>
            </w:pPr>
            <w:r w:rsidRPr="00E2105B">
              <w:rPr>
                <w:rFonts w:ascii="Times New Roman" w:hAnsi="Times New Roman" w:cs="Times New Roman"/>
                <w:iCs/>
              </w:rPr>
              <w:t>Public Information Handbook:</w:t>
            </w:r>
          </w:p>
          <w:p w14:paraId="519B89C2" w14:textId="77777777" w:rsidR="00AE4668" w:rsidRDefault="00000000" w:rsidP="00AE4668">
            <w:pPr>
              <w:keepLines/>
              <w:widowControl w:val="0"/>
              <w:spacing w:line="259" w:lineRule="auto"/>
              <w:outlineLvl w:val="3"/>
              <w:rPr>
                <w:rFonts w:ascii="Times New Roman" w:hAnsi="Times New Roman" w:cs="Times New Roman"/>
                <w:iCs/>
              </w:rPr>
            </w:pPr>
            <w:hyperlink r:id="rId53" w:history="1">
              <w:r w:rsidR="00AE4668" w:rsidRPr="00E2105B">
                <w:rPr>
                  <w:rStyle w:val="Hyperlink"/>
                  <w:rFonts w:ascii="Times New Roman" w:hAnsi="Times New Roman" w:cs="Times New Roman"/>
                  <w:iCs/>
                </w:rPr>
                <w:t>https://www.texasattorneygeneral.gov/files/og/publicinfo_hb.pdf</w:t>
              </w:r>
            </w:hyperlink>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700C6F8" w14:textId="77777777" w:rsidR="00AE4668" w:rsidRDefault="00AE4668" w:rsidP="00AE4668">
            <w:pPr>
              <w:rPr>
                <w:rFonts w:ascii="Times New Roman" w:hAnsi="Times New Roman" w:cs="Times New Roman"/>
              </w:rPr>
            </w:pPr>
            <w:r>
              <w:rPr>
                <w:rFonts w:ascii="Times New Roman" w:hAnsi="Times New Roman" w:cs="Times New Roman"/>
              </w:rPr>
              <w:lastRenderedPageBreak/>
              <w:t>1.12 Updated links</w:t>
            </w:r>
          </w:p>
          <w:p w14:paraId="53DDFCB9" w14:textId="77777777" w:rsidR="00AE4668" w:rsidRPr="00E2105B" w:rsidRDefault="00AE4668" w:rsidP="00AE4668">
            <w:pPr>
              <w:rPr>
                <w:rFonts w:ascii="Times New Roman" w:hAnsi="Times New Roman" w:cs="Times New Roman"/>
              </w:rPr>
            </w:pPr>
            <w:r w:rsidRPr="00E2105B">
              <w:rPr>
                <w:rFonts w:ascii="Times New Roman" w:hAnsi="Times New Roman" w:cs="Times New Roman"/>
              </w:rPr>
              <w:t>For information concerning the application of the Act’s provisions to Applicant's application and proprietary information, Applicants may consult the following:</w:t>
            </w:r>
          </w:p>
          <w:p w14:paraId="06351CE1" w14:textId="77777777" w:rsidR="00AE4668" w:rsidRPr="00E2105B" w:rsidRDefault="00AE4668" w:rsidP="00AE4668">
            <w:pPr>
              <w:rPr>
                <w:rFonts w:ascii="Times New Roman" w:hAnsi="Times New Roman" w:cs="Times New Roman"/>
              </w:rPr>
            </w:pPr>
            <w:r w:rsidRPr="00E2105B">
              <w:rPr>
                <w:rFonts w:ascii="Times New Roman" w:hAnsi="Times New Roman" w:cs="Times New Roman"/>
              </w:rPr>
              <w:t>Attorney General’s website:</w:t>
            </w:r>
          </w:p>
          <w:p w14:paraId="3EA184C8" w14:textId="77777777" w:rsidR="00AE4668" w:rsidRPr="00E2105B" w:rsidRDefault="00000000" w:rsidP="00AE4668">
            <w:pPr>
              <w:rPr>
                <w:rFonts w:ascii="Times New Roman" w:hAnsi="Times New Roman" w:cs="Times New Roman"/>
              </w:rPr>
            </w:pPr>
            <w:hyperlink r:id="rId54" w:history="1">
              <w:r w:rsidR="00AE4668" w:rsidRPr="00E2105B">
                <w:rPr>
                  <w:rStyle w:val="Hyperlink"/>
                  <w:rFonts w:ascii="Times New Roman" w:hAnsi="Times New Roman" w:cs="Times New Roman"/>
                </w:rPr>
                <w:t>http://www.oag.state.tx.us</w:t>
              </w:r>
            </w:hyperlink>
          </w:p>
          <w:p w14:paraId="556FCA77" w14:textId="77777777" w:rsidR="00AE4668" w:rsidRPr="00E2105B" w:rsidRDefault="00AE4668" w:rsidP="00AE4668">
            <w:pPr>
              <w:rPr>
                <w:rFonts w:ascii="Times New Roman" w:hAnsi="Times New Roman" w:cs="Times New Roman"/>
              </w:rPr>
            </w:pPr>
            <w:r w:rsidRPr="00E2105B">
              <w:rPr>
                <w:rFonts w:ascii="Times New Roman" w:hAnsi="Times New Roman" w:cs="Times New Roman"/>
                <w:u w:val="single"/>
              </w:rPr>
              <w:t xml:space="preserve"> </w:t>
            </w:r>
            <w:hyperlink r:id="rId55" w:history="1">
              <w:r w:rsidRPr="00E2105B">
                <w:rPr>
                  <w:rStyle w:val="Hyperlink"/>
                  <w:rFonts w:ascii="Times New Roman" w:hAnsi="Times New Roman" w:cs="Times New Roman"/>
                </w:rPr>
                <w:t>https://www.texasattorneygeneral.gov/open-government/office-attorney-general-and-public-information-act</w:t>
              </w:r>
            </w:hyperlink>
          </w:p>
          <w:p w14:paraId="3CB720F4" w14:textId="77777777" w:rsidR="00AE4668" w:rsidRPr="00E2105B" w:rsidRDefault="00AE4668" w:rsidP="00AE4668">
            <w:pPr>
              <w:rPr>
                <w:rFonts w:ascii="Times New Roman" w:hAnsi="Times New Roman" w:cs="Times New Roman"/>
                <w:u w:val="single"/>
              </w:rPr>
            </w:pPr>
            <w:r w:rsidRPr="00E2105B">
              <w:rPr>
                <w:rFonts w:ascii="Times New Roman" w:hAnsi="Times New Roman" w:cs="Times New Roman"/>
              </w:rPr>
              <w:t>Public Information Handbook:</w:t>
            </w:r>
          </w:p>
          <w:p w14:paraId="587815CB" w14:textId="77777777" w:rsidR="00AE4668" w:rsidRDefault="00000000" w:rsidP="00AE4668">
            <w:pPr>
              <w:rPr>
                <w:rFonts w:ascii="Times New Roman" w:hAnsi="Times New Roman" w:cs="Times New Roman"/>
              </w:rPr>
            </w:pPr>
            <w:hyperlink r:id="rId56" w:history="1">
              <w:r w:rsidR="00AE4668" w:rsidRPr="00E2105B">
                <w:rPr>
                  <w:rStyle w:val="Hyperlink"/>
                  <w:rFonts w:ascii="Times New Roman" w:hAnsi="Times New Roman" w:cs="Times New Roman"/>
                </w:rPr>
                <w:t>https://www.texasattorneygeneral.gov/sites/default/files/2018-06/PIA_handbook_2018_0.pdf</w:t>
              </w:r>
            </w:hyperlink>
          </w:p>
        </w:tc>
      </w:tr>
      <w:tr w:rsidR="00AE4668" w:rsidRPr="00623479" w14:paraId="2BA89697"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01F0BF1"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219D69F"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244B62D6"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7B1B73BF"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Enrollment for:</w:t>
            </w:r>
            <w:r>
              <w:rPr>
                <w:rFonts w:ascii="Times New Roman" w:hAnsi="Times New Roman" w:cs="Times New Roman"/>
                <w:bCs/>
              </w:rPr>
              <w:t xml:space="preserve"> </w:t>
            </w:r>
            <w:r w:rsidRPr="0080041E">
              <w:rPr>
                <w:rFonts w:ascii="Times New Roman" w:hAnsi="Times New Roman" w:cs="Times New Roman"/>
                <w:bCs/>
              </w:rPr>
              <w:t>Intense Psychiatric Treatment Program</w:t>
            </w:r>
            <w:r w:rsidRPr="00346A27">
              <w:rPr>
                <w:rFonts w:ascii="Times New Roman" w:hAnsi="Times New Roman" w:cs="Times New Roman"/>
                <w:bCs/>
              </w:rPr>
              <w:t>)</w:t>
            </w:r>
          </w:p>
          <w:p w14:paraId="67345594"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Section 2.2.1 Contract Requirements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DC3FDE2" w14:textId="77777777" w:rsidR="00AE4668" w:rsidRDefault="00AE4668" w:rsidP="00AE4668">
            <w:pPr>
              <w:keepLines/>
              <w:widowControl w:val="0"/>
              <w:spacing w:line="259" w:lineRule="auto"/>
              <w:outlineLvl w:val="3"/>
              <w:rPr>
                <w:rFonts w:ascii="Times New Roman" w:hAnsi="Times New Roman" w:cs="Times New Roman"/>
                <w:iCs/>
              </w:rPr>
            </w:pPr>
          </w:p>
          <w:p w14:paraId="42EFAF41" w14:textId="77777777" w:rsidR="00AE4668" w:rsidRPr="00187810" w:rsidRDefault="00AE4668" w:rsidP="00AE4668">
            <w:pPr>
              <w:keepLines/>
              <w:widowControl w:val="0"/>
              <w:spacing w:line="259" w:lineRule="auto"/>
              <w:outlineLvl w:val="3"/>
              <w:rPr>
                <w:rFonts w:ascii="Times New Roman" w:hAnsi="Times New Roman" w:cs="Times New Roman"/>
                <w:iCs/>
              </w:rPr>
            </w:pPr>
            <w:r w:rsidRPr="00187810">
              <w:rPr>
                <w:rFonts w:ascii="Times New Roman" w:hAnsi="Times New Roman" w:cs="Times New Roman"/>
                <w:iCs/>
              </w:rPr>
              <w:t xml:space="preserve">The Contractor will provide all services in a manner that safeguards the health, welfare and safety of Children in the least restrictive setting possible and in accordance with the following. </w:t>
            </w:r>
          </w:p>
          <w:p w14:paraId="00231687" w14:textId="77777777" w:rsidR="00AE4668" w:rsidRPr="00187810" w:rsidRDefault="00AE4668" w:rsidP="00AE4668">
            <w:pPr>
              <w:keepLines/>
              <w:widowControl w:val="0"/>
              <w:spacing w:line="259" w:lineRule="auto"/>
              <w:outlineLvl w:val="3"/>
              <w:rPr>
                <w:rFonts w:ascii="Times New Roman" w:hAnsi="Times New Roman" w:cs="Times New Roman"/>
                <w:iCs/>
                <w:u w:val="single"/>
              </w:rPr>
            </w:pPr>
            <w:r w:rsidRPr="00187810">
              <w:rPr>
                <w:rFonts w:ascii="Times New Roman" w:hAnsi="Times New Roman" w:cs="Times New Roman"/>
                <w:iCs/>
              </w:rPr>
              <w:t xml:space="preserve">24 Hour Residential Child Care Requirements (Requirements) at </w:t>
            </w:r>
          </w:p>
          <w:p w14:paraId="5D23D836" w14:textId="77777777" w:rsidR="00AE4668" w:rsidRPr="00187810" w:rsidRDefault="00000000" w:rsidP="00AE4668">
            <w:pPr>
              <w:keepLines/>
              <w:widowControl w:val="0"/>
              <w:spacing w:line="259" w:lineRule="auto"/>
              <w:outlineLvl w:val="3"/>
              <w:rPr>
                <w:rFonts w:ascii="Times New Roman" w:hAnsi="Times New Roman" w:cs="Times New Roman"/>
                <w:iCs/>
              </w:rPr>
            </w:pPr>
            <w:hyperlink r:id="rId57" w:history="1">
              <w:r w:rsidR="00AE4668" w:rsidRPr="00187810">
                <w:rPr>
                  <w:rStyle w:val="Hyperlink"/>
                  <w:rFonts w:ascii="Times New Roman" w:hAnsi="Times New Roman" w:cs="Times New Roman"/>
                  <w:iCs/>
                </w:rPr>
                <w:t>http://www.dfps.state.tx.us/PCS/Residential_Contracts/default.asp</w:t>
              </w:r>
            </w:hyperlink>
            <w:r w:rsidR="00AE4668" w:rsidRPr="00187810">
              <w:rPr>
                <w:rFonts w:ascii="Times New Roman" w:hAnsi="Times New Roman" w:cs="Times New Roman"/>
                <w:iCs/>
                <w:u w:val="single"/>
              </w:rPr>
              <w:t>.</w:t>
            </w:r>
            <w:r w:rsidR="00AE4668" w:rsidRPr="00187810">
              <w:rPr>
                <w:rFonts w:ascii="Times New Roman" w:hAnsi="Times New Roman" w:cs="Times New Roman"/>
                <w:iCs/>
              </w:rPr>
              <w:t xml:space="preserve">  Out-of-State Contractors will comply with the requirements in Section (III) (B) in 6.3.1.  </w:t>
            </w:r>
          </w:p>
          <w:p w14:paraId="432A7F0A" w14:textId="77777777" w:rsidR="00AE4668" w:rsidRPr="00E2105B" w:rsidRDefault="00AE4668" w:rsidP="00AE4668">
            <w:pPr>
              <w:keepLines/>
              <w:widowControl w:val="0"/>
              <w:spacing w:line="259" w:lineRule="auto"/>
              <w:outlineLvl w:val="3"/>
              <w:rPr>
                <w:rFonts w:ascii="Times New Roman" w:hAnsi="Times New Roman" w:cs="Times New Roman"/>
                <w:iCs/>
              </w:rPr>
            </w:pPr>
            <w:r w:rsidRPr="00187810">
              <w:rPr>
                <w:rFonts w:ascii="Times New Roman" w:hAnsi="Times New Roman" w:cs="Times New Roman"/>
                <w:iCs/>
              </w:rPr>
              <w:t>RCCL Minim</w:t>
            </w:r>
            <w:r>
              <w:rPr>
                <w:rFonts w:ascii="Times New Roman" w:hAnsi="Times New Roman" w:cs="Times New Roman"/>
                <w:iCs/>
              </w:rPr>
              <w:t>um Standards for GRO</w:t>
            </w:r>
            <w:r w:rsidRPr="00187810">
              <w:rPr>
                <w:rFonts w:ascii="Times New Roman" w:hAnsi="Times New Roman" w:cs="Times New Roman"/>
                <w:iCs/>
              </w:rPr>
              <w:t xml:space="preserve">s at </w:t>
            </w:r>
            <w:hyperlink r:id="rId58" w:history="1">
              <w:r w:rsidRPr="00187810">
                <w:rPr>
                  <w:rStyle w:val="Hyperlink"/>
                  <w:rFonts w:ascii="Times New Roman" w:hAnsi="Times New Roman" w:cs="Times New Roman"/>
                  <w:iCs/>
                </w:rPr>
                <w:t>http://www.dfps.state.tx.us/Child_Care/Child_Care_Standards_and_Regulations/default.asp</w:t>
              </w:r>
            </w:hyperlink>
            <w:r w:rsidRPr="00187810">
              <w:rPr>
                <w:rFonts w:ascii="Times New Roman" w:hAnsi="Times New Roman" w:cs="Times New Roman"/>
                <w:iCs/>
                <w:u w:val="single"/>
              </w:rPr>
              <w:t>.</w:t>
            </w:r>
            <w:r w:rsidRPr="00187810">
              <w:rPr>
                <w:rFonts w:ascii="Times New Roman" w:hAnsi="Times New Roman" w:cs="Times New Roman"/>
                <w:iCs/>
              </w:rPr>
              <w:t xml:space="preserve">   Out-of-State Contractors will comply with their equivalent state licensing authority.</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0586851" w14:textId="77777777" w:rsidR="00AE4668" w:rsidRDefault="00AE4668" w:rsidP="00AE4668">
            <w:pPr>
              <w:rPr>
                <w:rFonts w:ascii="Times New Roman" w:hAnsi="Times New Roman" w:cs="Times New Roman"/>
              </w:rPr>
            </w:pPr>
            <w:r>
              <w:rPr>
                <w:rFonts w:ascii="Times New Roman" w:hAnsi="Times New Roman" w:cs="Times New Roman"/>
              </w:rPr>
              <w:t>2.2.1 Updated links</w:t>
            </w:r>
          </w:p>
          <w:p w14:paraId="6AA6C26A" w14:textId="77777777" w:rsidR="00AE4668" w:rsidRPr="00187810" w:rsidRDefault="00AE4668" w:rsidP="00AE4668">
            <w:pPr>
              <w:rPr>
                <w:rFonts w:ascii="Times New Roman" w:hAnsi="Times New Roman" w:cs="Times New Roman"/>
              </w:rPr>
            </w:pPr>
            <w:r w:rsidRPr="00187810">
              <w:rPr>
                <w:rFonts w:ascii="Times New Roman" w:hAnsi="Times New Roman" w:cs="Times New Roman"/>
              </w:rPr>
              <w:t xml:space="preserve">The Contractor will provide all services in a manner that safeguards the health, welfare and safety of Children in the least restrictive setting possible and in accordance with the following. </w:t>
            </w:r>
          </w:p>
          <w:p w14:paraId="1A7D584B" w14:textId="77777777" w:rsidR="00AE4668" w:rsidRPr="00187810" w:rsidRDefault="00AE4668" w:rsidP="00AE4668">
            <w:pPr>
              <w:rPr>
                <w:rFonts w:ascii="Times New Roman" w:hAnsi="Times New Roman" w:cs="Times New Roman"/>
                <w:u w:val="single"/>
              </w:rPr>
            </w:pPr>
            <w:r w:rsidRPr="00187810">
              <w:rPr>
                <w:rFonts w:ascii="Times New Roman" w:hAnsi="Times New Roman" w:cs="Times New Roman"/>
                <w:iCs/>
              </w:rPr>
              <w:t xml:space="preserve">24 Hour Residential Child Care Requirements (Requirements) at </w:t>
            </w:r>
            <w:hyperlink r:id="rId59" w:history="1">
              <w:r w:rsidRPr="00187810">
                <w:rPr>
                  <w:rStyle w:val="Hyperlink"/>
                  <w:rFonts w:ascii="Times New Roman" w:hAnsi="Times New Roman" w:cs="Times New Roman"/>
                  <w:iCs/>
                </w:rPr>
                <w:t>https://www.dfps.state.tx.us/Doing_Business/Purchased_Client_Services/Residential_Child_Care_Contracts/default.asp</w:t>
              </w:r>
            </w:hyperlink>
            <w:r w:rsidRPr="00187810">
              <w:rPr>
                <w:rFonts w:ascii="Times New Roman" w:hAnsi="Times New Roman" w:cs="Times New Roman"/>
                <w:iCs/>
              </w:rPr>
              <w:t>.</w:t>
            </w:r>
          </w:p>
          <w:p w14:paraId="55B0EB6B" w14:textId="77777777" w:rsidR="00AE4668" w:rsidRPr="00187810" w:rsidRDefault="00AE4668" w:rsidP="00AE4668">
            <w:pPr>
              <w:rPr>
                <w:rFonts w:ascii="Times New Roman" w:hAnsi="Times New Roman" w:cs="Times New Roman"/>
                <w:iCs/>
              </w:rPr>
            </w:pPr>
            <w:r w:rsidRPr="00187810">
              <w:rPr>
                <w:rFonts w:ascii="Times New Roman" w:hAnsi="Times New Roman" w:cs="Times New Roman"/>
                <w:iCs/>
              </w:rPr>
              <w:t xml:space="preserve"> Out-of-State Contractors will comply with the requirements in Section (III) (B) in 6.3.1.  </w:t>
            </w:r>
          </w:p>
          <w:p w14:paraId="7F444E38" w14:textId="77777777" w:rsidR="00AE4668" w:rsidRPr="00187810" w:rsidRDefault="00AE4668" w:rsidP="00AE4668">
            <w:pPr>
              <w:rPr>
                <w:rFonts w:ascii="Times New Roman" w:hAnsi="Times New Roman" w:cs="Times New Roman"/>
                <w:iCs/>
              </w:rPr>
            </w:pPr>
            <w:r>
              <w:rPr>
                <w:rFonts w:ascii="Times New Roman" w:hAnsi="Times New Roman" w:cs="Times New Roman"/>
              </w:rPr>
              <w:t>RCCL Minimum Standards for GRO</w:t>
            </w:r>
            <w:r w:rsidRPr="00187810">
              <w:rPr>
                <w:rFonts w:ascii="Times New Roman" w:hAnsi="Times New Roman" w:cs="Times New Roman"/>
              </w:rPr>
              <w:t>s at</w:t>
            </w:r>
            <w:hyperlink r:id="rId60" w:history="1">
              <w:r w:rsidRPr="00187810">
                <w:rPr>
                  <w:rStyle w:val="Hyperlink"/>
                  <w:rFonts w:ascii="Times New Roman" w:hAnsi="Times New Roman" w:cs="Times New Roman"/>
                </w:rPr>
                <w:t xml:space="preserve"> https://hhs.texas.gov/doing-business-hhs/provider-portals/protective-services-providers/child-care-licensing/minimum-standards</w:t>
              </w:r>
            </w:hyperlink>
            <w:r w:rsidRPr="00187810">
              <w:rPr>
                <w:rFonts w:ascii="Times New Roman" w:hAnsi="Times New Roman" w:cs="Times New Roman"/>
              </w:rPr>
              <w:t xml:space="preserve">   Out-of-State Contractors will comply with their equivalent state licensing authority.</w:t>
            </w:r>
          </w:p>
          <w:p w14:paraId="7A79BF30" w14:textId="77777777" w:rsidR="00AE4668" w:rsidRDefault="00AE4668" w:rsidP="00AE4668">
            <w:pPr>
              <w:rPr>
                <w:rFonts w:ascii="Times New Roman" w:hAnsi="Times New Roman" w:cs="Times New Roman"/>
              </w:rPr>
            </w:pPr>
          </w:p>
        </w:tc>
      </w:tr>
      <w:tr w:rsidR="00AE4668" w:rsidRPr="00623479" w14:paraId="6E2D461B"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7DA5E5F5"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073F6AA"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5BCAD1F7"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0EE5D463" w14:textId="77777777" w:rsidR="00AE4668"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Enrollment for: </w:t>
            </w:r>
            <w:r w:rsidRPr="0080041E">
              <w:rPr>
                <w:rFonts w:ascii="Times New Roman" w:hAnsi="Times New Roman" w:cs="Times New Roman"/>
                <w:bCs/>
              </w:rPr>
              <w:t xml:space="preserve">Intense Psychiatric </w:t>
            </w:r>
            <w:r w:rsidRPr="0080041E">
              <w:rPr>
                <w:rFonts w:ascii="Times New Roman" w:hAnsi="Times New Roman" w:cs="Times New Roman"/>
                <w:bCs/>
              </w:rPr>
              <w:lastRenderedPageBreak/>
              <w:t>Treatment Program</w:t>
            </w:r>
            <w:r w:rsidRPr="00346A27">
              <w:rPr>
                <w:rFonts w:ascii="Times New Roman" w:hAnsi="Times New Roman" w:cs="Times New Roman"/>
                <w:bCs/>
              </w:rPr>
              <w:t>)</w:t>
            </w:r>
          </w:p>
          <w:p w14:paraId="2211A3C5"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 xml:space="preserve">2.2.11 </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9C49330"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2.2.11 Providing Appropriate Academic Settings for Educational Services </w:t>
            </w:r>
          </w:p>
          <w:p w14:paraId="254F4B04" w14:textId="77777777" w:rsidR="00AE4668" w:rsidRPr="0080041E" w:rsidRDefault="00AE4668" w:rsidP="00104F90">
            <w:pPr>
              <w:keepLines/>
              <w:widowControl w:val="0"/>
              <w:numPr>
                <w:ilvl w:val="0"/>
                <w:numId w:val="7"/>
              </w:numPr>
              <w:spacing w:line="259" w:lineRule="auto"/>
              <w:outlineLvl w:val="3"/>
              <w:rPr>
                <w:rFonts w:ascii="Times New Roman" w:hAnsi="Times New Roman" w:cs="Times New Roman"/>
                <w:bCs/>
                <w:iCs/>
              </w:rPr>
            </w:pPr>
            <w:r w:rsidRPr="0080041E">
              <w:rPr>
                <w:rFonts w:ascii="Times New Roman" w:hAnsi="Times New Roman" w:cs="Times New Roman"/>
                <w:bCs/>
                <w:iCs/>
              </w:rPr>
              <w:lastRenderedPageBreak/>
              <w:t>Conduct the on-going assessment of a Child's progress in the IPTP to make discharge planning determinations and discharge recommendations in accordance with Section 6.3.2</w:t>
            </w:r>
            <w:proofErr w:type="gramStart"/>
            <w:r w:rsidRPr="0080041E">
              <w:rPr>
                <w:rFonts w:ascii="Times New Roman" w:hAnsi="Times New Roman" w:cs="Times New Roman"/>
                <w:bCs/>
                <w:iCs/>
              </w:rPr>
              <w:t>);</w:t>
            </w:r>
            <w:proofErr w:type="gramEnd"/>
          </w:p>
          <w:p w14:paraId="6DFDA33B" w14:textId="77777777" w:rsidR="00AE4668" w:rsidRPr="0080041E" w:rsidRDefault="00AE4668" w:rsidP="00104F90">
            <w:pPr>
              <w:keepLines/>
              <w:widowControl w:val="0"/>
              <w:numPr>
                <w:ilvl w:val="0"/>
                <w:numId w:val="8"/>
              </w:numPr>
              <w:spacing w:line="259" w:lineRule="auto"/>
              <w:outlineLvl w:val="3"/>
              <w:rPr>
                <w:rFonts w:ascii="Times New Roman" w:hAnsi="Times New Roman" w:cs="Times New Roman"/>
                <w:bCs/>
                <w:iCs/>
              </w:rPr>
            </w:pPr>
            <w:r w:rsidRPr="0080041E">
              <w:rPr>
                <w:rFonts w:ascii="Times New Roman" w:hAnsi="Times New Roman" w:cs="Times New Roman"/>
                <w:bCs/>
                <w:iCs/>
              </w:rPr>
              <w:t xml:space="preserve">Participate in pre-placement contacts as requested by the CPS caseworker with the Child’s potential or actual subsequent </w:t>
            </w:r>
            <w:proofErr w:type="gramStart"/>
            <w:r w:rsidRPr="0080041E">
              <w:rPr>
                <w:rFonts w:ascii="Times New Roman" w:hAnsi="Times New Roman" w:cs="Times New Roman"/>
                <w:bCs/>
                <w:iCs/>
              </w:rPr>
              <w:t>placement;</w:t>
            </w:r>
            <w:proofErr w:type="gramEnd"/>
          </w:p>
          <w:p w14:paraId="366BF2EA" w14:textId="77777777" w:rsidR="00AE4668" w:rsidRPr="0080041E" w:rsidRDefault="00AE4668" w:rsidP="00104F90">
            <w:pPr>
              <w:keepLines/>
              <w:widowControl w:val="0"/>
              <w:numPr>
                <w:ilvl w:val="0"/>
                <w:numId w:val="8"/>
              </w:numPr>
              <w:spacing w:line="259" w:lineRule="auto"/>
              <w:outlineLvl w:val="3"/>
              <w:rPr>
                <w:rFonts w:ascii="Times New Roman" w:hAnsi="Times New Roman" w:cs="Times New Roman"/>
                <w:bCs/>
                <w:iCs/>
              </w:rPr>
            </w:pPr>
            <w:r w:rsidRPr="0080041E">
              <w:rPr>
                <w:rFonts w:ascii="Times New Roman" w:hAnsi="Times New Roman" w:cs="Times New Roman"/>
                <w:bCs/>
                <w:iCs/>
              </w:rPr>
              <w:t xml:space="preserve">Cooperate with the CPS caseworker to accomplish pre-placement visits as appropriate for the Child’s circumstances and </w:t>
            </w:r>
            <w:proofErr w:type="gramStart"/>
            <w:r w:rsidRPr="0080041E">
              <w:rPr>
                <w:rFonts w:ascii="Times New Roman" w:hAnsi="Times New Roman" w:cs="Times New Roman"/>
                <w:bCs/>
                <w:iCs/>
              </w:rPr>
              <w:t>needs;</w:t>
            </w:r>
            <w:proofErr w:type="gramEnd"/>
          </w:p>
          <w:p w14:paraId="6652C4CF" w14:textId="77777777" w:rsidR="00AE4668" w:rsidRPr="0080041E" w:rsidRDefault="00AE4668" w:rsidP="00104F90">
            <w:pPr>
              <w:keepLines/>
              <w:widowControl w:val="0"/>
              <w:numPr>
                <w:ilvl w:val="0"/>
                <w:numId w:val="8"/>
              </w:numPr>
              <w:spacing w:line="259" w:lineRule="auto"/>
              <w:outlineLvl w:val="3"/>
              <w:rPr>
                <w:rFonts w:ascii="Times New Roman" w:hAnsi="Times New Roman" w:cs="Times New Roman"/>
                <w:bCs/>
                <w:iCs/>
              </w:rPr>
            </w:pPr>
            <w:r w:rsidRPr="0080041E">
              <w:rPr>
                <w:rFonts w:ascii="Times New Roman" w:hAnsi="Times New Roman" w:cs="Times New Roman"/>
                <w:bCs/>
                <w:iCs/>
              </w:rPr>
              <w:t xml:space="preserve">Expect to serve Children in DFPS foster care up to age 22 years old and have one or more of the targeted behaviors listed in the Readiness Questionnaire in Section </w:t>
            </w:r>
            <w:proofErr w:type="gramStart"/>
            <w:r w:rsidRPr="0080041E">
              <w:rPr>
                <w:rFonts w:ascii="Times New Roman" w:hAnsi="Times New Roman" w:cs="Times New Roman"/>
                <w:bCs/>
                <w:iCs/>
              </w:rPr>
              <w:t>6.1;</w:t>
            </w:r>
            <w:proofErr w:type="gramEnd"/>
          </w:p>
          <w:p w14:paraId="1055362F" w14:textId="77777777" w:rsidR="00AE4668" w:rsidRPr="0080041E" w:rsidRDefault="00AE4668" w:rsidP="00104F90">
            <w:pPr>
              <w:keepLines/>
              <w:widowControl w:val="0"/>
              <w:numPr>
                <w:ilvl w:val="0"/>
                <w:numId w:val="8"/>
              </w:numPr>
              <w:spacing w:line="259" w:lineRule="auto"/>
              <w:outlineLvl w:val="3"/>
              <w:rPr>
                <w:rFonts w:ascii="Times New Roman" w:hAnsi="Times New Roman" w:cs="Times New Roman"/>
                <w:bCs/>
                <w:iCs/>
              </w:rPr>
            </w:pPr>
            <w:r w:rsidRPr="0080041E">
              <w:rPr>
                <w:rFonts w:ascii="Times New Roman" w:hAnsi="Times New Roman" w:cs="Times New Roman"/>
                <w:bCs/>
                <w:iCs/>
              </w:rPr>
              <w:t xml:space="preserve">Provide supervision that at a minimum will include 24-hour staffing patterns to provide appropriate supervision to ensure compliance with DFPS RCCL Minimum </w:t>
            </w:r>
            <w:proofErr w:type="gramStart"/>
            <w:r w:rsidRPr="0080041E">
              <w:rPr>
                <w:rFonts w:ascii="Times New Roman" w:hAnsi="Times New Roman" w:cs="Times New Roman"/>
                <w:bCs/>
                <w:iCs/>
              </w:rPr>
              <w:t>Standards;</w:t>
            </w:r>
            <w:proofErr w:type="gramEnd"/>
          </w:p>
          <w:p w14:paraId="300C5BA7" w14:textId="77777777" w:rsidR="00AE4668" w:rsidRPr="0080041E" w:rsidRDefault="00AE4668" w:rsidP="00104F90">
            <w:pPr>
              <w:keepLines/>
              <w:widowControl w:val="0"/>
              <w:numPr>
                <w:ilvl w:val="0"/>
                <w:numId w:val="8"/>
              </w:numPr>
              <w:spacing w:line="259" w:lineRule="auto"/>
              <w:outlineLvl w:val="3"/>
              <w:rPr>
                <w:rFonts w:ascii="Times New Roman" w:hAnsi="Times New Roman" w:cs="Times New Roman"/>
                <w:bCs/>
                <w:iCs/>
              </w:rPr>
            </w:pPr>
            <w:r w:rsidRPr="0080041E">
              <w:rPr>
                <w:rFonts w:ascii="Times New Roman" w:hAnsi="Times New Roman" w:cs="Times New Roman"/>
                <w:bCs/>
                <w:iCs/>
              </w:rPr>
              <w:t>Maintain daily progress notes by staff supervising Children; and</w:t>
            </w:r>
          </w:p>
          <w:p w14:paraId="6524E072" w14:textId="77777777" w:rsidR="00AE4668" w:rsidRPr="0080041E" w:rsidRDefault="00AE4668" w:rsidP="00104F90">
            <w:pPr>
              <w:keepLines/>
              <w:widowControl w:val="0"/>
              <w:numPr>
                <w:ilvl w:val="0"/>
                <w:numId w:val="8"/>
              </w:numPr>
              <w:spacing w:line="259" w:lineRule="auto"/>
              <w:outlineLvl w:val="3"/>
              <w:rPr>
                <w:rFonts w:ascii="Times New Roman" w:hAnsi="Times New Roman" w:cs="Times New Roman"/>
                <w:bCs/>
                <w:iCs/>
              </w:rPr>
            </w:pPr>
            <w:r w:rsidRPr="0080041E">
              <w:rPr>
                <w:rFonts w:ascii="Times New Roman" w:hAnsi="Times New Roman" w:cs="Times New Roman"/>
                <w:bCs/>
                <w:iCs/>
              </w:rPr>
              <w:t>For purposes of this Open Enrollment, all Children served under the Contract are considered “Children receiving Treatment Services for an emotional disorder” per RCCL Minimum Standards.</w:t>
            </w:r>
          </w:p>
          <w:p w14:paraId="52C359E4" w14:textId="77777777" w:rsidR="00AE4668" w:rsidRPr="0080041E" w:rsidRDefault="00AE4668" w:rsidP="00104F90">
            <w:pPr>
              <w:keepLines/>
              <w:widowControl w:val="0"/>
              <w:numPr>
                <w:ilvl w:val="0"/>
                <w:numId w:val="8"/>
              </w:numPr>
              <w:spacing w:line="259" w:lineRule="auto"/>
              <w:outlineLvl w:val="3"/>
              <w:rPr>
                <w:rFonts w:ascii="Times New Roman" w:hAnsi="Times New Roman" w:cs="Times New Roman"/>
                <w:bCs/>
                <w:iCs/>
              </w:rPr>
            </w:pPr>
            <w:r w:rsidRPr="0080041E">
              <w:rPr>
                <w:rFonts w:ascii="Times New Roman" w:hAnsi="Times New Roman" w:cs="Times New Roman"/>
                <w:bCs/>
                <w:iCs/>
              </w:rPr>
              <w:lastRenderedPageBreak/>
              <w:t>Provide discharge planning to meet RCCL Minimum Standards requirements and comply with all discharge requirements contained in Section 8220 of the 24-Hour Requirements.).</w:t>
            </w:r>
          </w:p>
          <w:p w14:paraId="2B5C6FEC" w14:textId="77777777" w:rsidR="00AE4668" w:rsidRPr="0080041E" w:rsidRDefault="00AE4668" w:rsidP="00AE4668">
            <w:pPr>
              <w:keepLines/>
              <w:widowControl w:val="0"/>
              <w:spacing w:line="259" w:lineRule="auto"/>
              <w:ind w:left="720"/>
              <w:outlineLvl w:val="3"/>
              <w:rPr>
                <w:rFonts w:ascii="Times New Roman" w:hAnsi="Times New Roman" w:cs="Times New Roman"/>
                <w:iCs/>
              </w:rPr>
            </w:pPr>
          </w:p>
          <w:p w14:paraId="143E8063"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CD00CAA" w14:textId="77777777" w:rsidR="00AE4668" w:rsidRDefault="00AE4668" w:rsidP="00AE4668">
            <w:pPr>
              <w:rPr>
                <w:rFonts w:ascii="Times New Roman" w:hAnsi="Times New Roman" w:cs="Times New Roman"/>
              </w:rPr>
            </w:pPr>
            <w:r>
              <w:rPr>
                <w:rFonts w:ascii="Times New Roman" w:hAnsi="Times New Roman" w:cs="Times New Roman"/>
              </w:rPr>
              <w:lastRenderedPageBreak/>
              <w:t>2.2.11 Changed title of subsection and revised language</w:t>
            </w:r>
          </w:p>
          <w:p w14:paraId="1482A02A" w14:textId="77777777" w:rsidR="00AE4668" w:rsidRDefault="00AE4668" w:rsidP="00AE4668">
            <w:pPr>
              <w:rPr>
                <w:rFonts w:ascii="Times New Roman" w:hAnsi="Times New Roman" w:cs="Times New Roman"/>
              </w:rPr>
            </w:pPr>
          </w:p>
          <w:p w14:paraId="72472CE4" w14:textId="77777777" w:rsidR="00AE4668" w:rsidRPr="0080041E" w:rsidRDefault="00AE4668" w:rsidP="00AE4668">
            <w:pPr>
              <w:rPr>
                <w:rFonts w:ascii="Times New Roman" w:hAnsi="Times New Roman" w:cs="Times New Roman"/>
              </w:rPr>
            </w:pPr>
            <w:r w:rsidRPr="0080041E">
              <w:rPr>
                <w:rFonts w:ascii="Times New Roman" w:hAnsi="Times New Roman" w:cs="Times New Roman"/>
                <w:bCs/>
              </w:rPr>
              <w:t xml:space="preserve">Assessments and Subsequent Placement </w:t>
            </w:r>
            <w:proofErr w:type="gramStart"/>
            <w:r w:rsidRPr="0080041E">
              <w:rPr>
                <w:rFonts w:ascii="Times New Roman" w:hAnsi="Times New Roman" w:cs="Times New Roman"/>
                <w:bCs/>
              </w:rPr>
              <w:t>Planning;</w:t>
            </w:r>
            <w:proofErr w:type="gramEnd"/>
          </w:p>
          <w:p w14:paraId="2F922B87" w14:textId="77777777" w:rsidR="00AE4668" w:rsidRPr="0080041E" w:rsidRDefault="00AE4668" w:rsidP="00104F90">
            <w:pPr>
              <w:numPr>
                <w:ilvl w:val="0"/>
                <w:numId w:val="7"/>
              </w:numPr>
              <w:rPr>
                <w:rFonts w:ascii="Times New Roman" w:hAnsi="Times New Roman" w:cs="Times New Roman"/>
                <w:bCs/>
              </w:rPr>
            </w:pPr>
            <w:r w:rsidRPr="0080041E">
              <w:rPr>
                <w:rFonts w:ascii="Times New Roman" w:hAnsi="Times New Roman" w:cs="Times New Roman"/>
                <w:bCs/>
              </w:rPr>
              <w:lastRenderedPageBreak/>
              <w:t>Conduct the on-going assessment of a Child's progress in the IPTP to make discharge planning determinations and discharge recommendations in accordance with Section 6.3.2</w:t>
            </w:r>
            <w:proofErr w:type="gramStart"/>
            <w:r w:rsidRPr="0080041E">
              <w:rPr>
                <w:rFonts w:ascii="Times New Roman" w:hAnsi="Times New Roman" w:cs="Times New Roman"/>
                <w:bCs/>
              </w:rPr>
              <w:t>);</w:t>
            </w:r>
            <w:proofErr w:type="gramEnd"/>
          </w:p>
          <w:p w14:paraId="159CA7E5" w14:textId="77777777" w:rsidR="00AE4668" w:rsidRPr="0080041E" w:rsidRDefault="00AE4668" w:rsidP="00104F90">
            <w:pPr>
              <w:numPr>
                <w:ilvl w:val="0"/>
                <w:numId w:val="8"/>
              </w:numPr>
              <w:rPr>
                <w:rFonts w:ascii="Times New Roman" w:hAnsi="Times New Roman" w:cs="Times New Roman"/>
                <w:bCs/>
              </w:rPr>
            </w:pPr>
            <w:r w:rsidRPr="0080041E">
              <w:rPr>
                <w:rFonts w:ascii="Times New Roman" w:hAnsi="Times New Roman" w:cs="Times New Roman"/>
                <w:bCs/>
              </w:rPr>
              <w:t xml:space="preserve">Participate in pre-placement contacts as requested by the CPS caseworker with the Child’s potential or actual subsequent </w:t>
            </w:r>
            <w:proofErr w:type="gramStart"/>
            <w:r w:rsidRPr="0080041E">
              <w:rPr>
                <w:rFonts w:ascii="Times New Roman" w:hAnsi="Times New Roman" w:cs="Times New Roman"/>
                <w:bCs/>
              </w:rPr>
              <w:t>placement;</w:t>
            </w:r>
            <w:proofErr w:type="gramEnd"/>
          </w:p>
          <w:p w14:paraId="35E1CB77" w14:textId="77777777" w:rsidR="00AE4668" w:rsidRPr="0080041E" w:rsidRDefault="00AE4668" w:rsidP="00104F90">
            <w:pPr>
              <w:numPr>
                <w:ilvl w:val="0"/>
                <w:numId w:val="8"/>
              </w:numPr>
              <w:rPr>
                <w:rFonts w:ascii="Times New Roman" w:hAnsi="Times New Roman" w:cs="Times New Roman"/>
                <w:bCs/>
              </w:rPr>
            </w:pPr>
            <w:r w:rsidRPr="0080041E">
              <w:rPr>
                <w:rFonts w:ascii="Times New Roman" w:hAnsi="Times New Roman" w:cs="Times New Roman"/>
                <w:bCs/>
              </w:rPr>
              <w:t xml:space="preserve">Cooperate with the CPS caseworker to accomplish pre-placement visits as appropriate for the Child’s circumstances and </w:t>
            </w:r>
            <w:proofErr w:type="gramStart"/>
            <w:r w:rsidRPr="0080041E">
              <w:rPr>
                <w:rFonts w:ascii="Times New Roman" w:hAnsi="Times New Roman" w:cs="Times New Roman"/>
                <w:bCs/>
              </w:rPr>
              <w:t>needs;</w:t>
            </w:r>
            <w:proofErr w:type="gramEnd"/>
          </w:p>
          <w:p w14:paraId="324774D0" w14:textId="77777777" w:rsidR="00AE4668" w:rsidRPr="0080041E" w:rsidRDefault="00AE4668" w:rsidP="00104F90">
            <w:pPr>
              <w:numPr>
                <w:ilvl w:val="0"/>
                <w:numId w:val="8"/>
              </w:numPr>
              <w:rPr>
                <w:rFonts w:ascii="Times New Roman" w:hAnsi="Times New Roman" w:cs="Times New Roman"/>
                <w:bCs/>
              </w:rPr>
            </w:pPr>
            <w:r w:rsidRPr="0080041E">
              <w:rPr>
                <w:rFonts w:ascii="Times New Roman" w:hAnsi="Times New Roman" w:cs="Times New Roman"/>
                <w:bCs/>
              </w:rPr>
              <w:t xml:space="preserve">Expect to serve Children in DFPS foster care up to age 22 years old and have one or more of the targeted behaviors listed in the Readiness Questionnaire in Section </w:t>
            </w:r>
            <w:proofErr w:type="gramStart"/>
            <w:r w:rsidRPr="0080041E">
              <w:rPr>
                <w:rFonts w:ascii="Times New Roman" w:hAnsi="Times New Roman" w:cs="Times New Roman"/>
                <w:bCs/>
              </w:rPr>
              <w:t>6.1;</w:t>
            </w:r>
            <w:proofErr w:type="gramEnd"/>
          </w:p>
          <w:p w14:paraId="7A592E91" w14:textId="77777777" w:rsidR="00AE4668" w:rsidRPr="0080041E" w:rsidRDefault="00AE4668" w:rsidP="00104F90">
            <w:pPr>
              <w:numPr>
                <w:ilvl w:val="0"/>
                <w:numId w:val="8"/>
              </w:numPr>
              <w:rPr>
                <w:rFonts w:ascii="Times New Roman" w:hAnsi="Times New Roman" w:cs="Times New Roman"/>
                <w:bCs/>
              </w:rPr>
            </w:pPr>
            <w:r w:rsidRPr="0080041E">
              <w:rPr>
                <w:rFonts w:ascii="Times New Roman" w:hAnsi="Times New Roman" w:cs="Times New Roman"/>
                <w:bCs/>
              </w:rPr>
              <w:t xml:space="preserve">Provide supervision that at a minimum will include 24-hour staffing patterns to provide appropriate supervision to ensure compliance with DFPS RCCL Minimum </w:t>
            </w:r>
            <w:proofErr w:type="gramStart"/>
            <w:r w:rsidRPr="0080041E">
              <w:rPr>
                <w:rFonts w:ascii="Times New Roman" w:hAnsi="Times New Roman" w:cs="Times New Roman"/>
                <w:bCs/>
              </w:rPr>
              <w:t>Standards;</w:t>
            </w:r>
            <w:proofErr w:type="gramEnd"/>
          </w:p>
          <w:p w14:paraId="4A5C7D2B" w14:textId="77777777" w:rsidR="00AE4668" w:rsidRPr="0080041E" w:rsidRDefault="00AE4668" w:rsidP="00104F90">
            <w:pPr>
              <w:numPr>
                <w:ilvl w:val="0"/>
                <w:numId w:val="8"/>
              </w:numPr>
              <w:rPr>
                <w:rFonts w:ascii="Times New Roman" w:hAnsi="Times New Roman" w:cs="Times New Roman"/>
                <w:bCs/>
              </w:rPr>
            </w:pPr>
            <w:r w:rsidRPr="0080041E">
              <w:rPr>
                <w:rFonts w:ascii="Times New Roman" w:hAnsi="Times New Roman" w:cs="Times New Roman"/>
                <w:bCs/>
              </w:rPr>
              <w:t>Maintain daily progress notes by staff supervising Children; and</w:t>
            </w:r>
          </w:p>
          <w:p w14:paraId="593AA446" w14:textId="77777777" w:rsidR="00AE4668" w:rsidRPr="0080041E" w:rsidRDefault="00AE4668" w:rsidP="00104F90">
            <w:pPr>
              <w:numPr>
                <w:ilvl w:val="0"/>
                <w:numId w:val="8"/>
              </w:numPr>
              <w:rPr>
                <w:rFonts w:ascii="Times New Roman" w:hAnsi="Times New Roman" w:cs="Times New Roman"/>
                <w:bCs/>
              </w:rPr>
            </w:pPr>
            <w:r w:rsidRPr="0080041E">
              <w:rPr>
                <w:rFonts w:ascii="Times New Roman" w:hAnsi="Times New Roman" w:cs="Times New Roman"/>
                <w:bCs/>
              </w:rPr>
              <w:t>For purposes of this Open Enrollment, all Children served under the Contract are considered “Children receiving Treatment Services for an emotional disorder” per RCCL Minimum Standards.</w:t>
            </w:r>
          </w:p>
          <w:p w14:paraId="39BD0079" w14:textId="77777777" w:rsidR="00AE4668" w:rsidRPr="0080041E" w:rsidRDefault="00AE4668" w:rsidP="00104F90">
            <w:pPr>
              <w:numPr>
                <w:ilvl w:val="0"/>
                <w:numId w:val="8"/>
              </w:numPr>
              <w:rPr>
                <w:rFonts w:ascii="Times New Roman" w:hAnsi="Times New Roman" w:cs="Times New Roman"/>
                <w:bCs/>
              </w:rPr>
            </w:pPr>
            <w:r w:rsidRPr="0080041E">
              <w:rPr>
                <w:rFonts w:ascii="Times New Roman" w:hAnsi="Times New Roman" w:cs="Times New Roman"/>
                <w:bCs/>
              </w:rPr>
              <w:t>Provide discharge planning to meet RCCL Minimum Standards requirements and comply with all discharge requirements contained in Section 8220 of the 24-Hour Requirements.).</w:t>
            </w:r>
          </w:p>
          <w:p w14:paraId="22C80324" w14:textId="77777777" w:rsidR="00AE4668" w:rsidRDefault="00AE4668" w:rsidP="00AE4668">
            <w:pPr>
              <w:rPr>
                <w:rFonts w:ascii="Times New Roman" w:hAnsi="Times New Roman" w:cs="Times New Roman"/>
              </w:rPr>
            </w:pPr>
          </w:p>
        </w:tc>
      </w:tr>
      <w:tr w:rsidR="00AE4668" w:rsidRPr="00623479" w14:paraId="44C62C39"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9E76554"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D273A88"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04FD4648"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037DE797"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Enrollment for: </w:t>
            </w:r>
            <w:r w:rsidRPr="0080041E">
              <w:rPr>
                <w:rFonts w:ascii="Times New Roman" w:hAnsi="Times New Roman" w:cs="Times New Roman"/>
                <w:bCs/>
              </w:rPr>
              <w:t>Intense Psychiatric Treatment Program</w:t>
            </w:r>
            <w:r w:rsidRPr="00346A27">
              <w:rPr>
                <w:rFonts w:ascii="Times New Roman" w:hAnsi="Times New Roman" w:cs="Times New Roman"/>
                <w:bCs/>
              </w:rPr>
              <w:t>)</w:t>
            </w:r>
          </w:p>
          <w:p w14:paraId="102A3E83"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2.3.1 Service Level Monitor and Rates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FACD2F9" w14:textId="77777777" w:rsidR="00AE4668" w:rsidRPr="005B32B9"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2.3.1 </w:t>
            </w:r>
            <w:r w:rsidRPr="005B32B9">
              <w:rPr>
                <w:rFonts w:ascii="Times New Roman" w:hAnsi="Times New Roman" w:cs="Times New Roman"/>
                <w:iCs/>
              </w:rPr>
              <w:t>DFPS periodically determines Service Level unit rates (daily rates) in accordance with its Cost-finding Methodology. The daily rates in effect at the time of this Open Enrollment release are in Subsection 3.3. If DFPS implements a change in the Service Level rates, the DFPS will change those minimum dollar amounts in the Requirements.</w:t>
            </w:r>
          </w:p>
          <w:p w14:paraId="64267AD0"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3426E08" w14:textId="77777777" w:rsidR="00AE4668" w:rsidRDefault="00AE4668" w:rsidP="00AE4668">
            <w:pPr>
              <w:rPr>
                <w:rFonts w:ascii="Times New Roman" w:hAnsi="Times New Roman" w:cs="Times New Roman"/>
              </w:rPr>
            </w:pPr>
            <w:r>
              <w:rPr>
                <w:rFonts w:ascii="Times New Roman" w:hAnsi="Times New Roman" w:cs="Times New Roman"/>
              </w:rPr>
              <w:t xml:space="preserve">2.3.1 Deleted duplicative language </w:t>
            </w:r>
          </w:p>
          <w:p w14:paraId="1683F509" w14:textId="77777777" w:rsidR="00AE4668" w:rsidRDefault="00AE4668" w:rsidP="00AE4668">
            <w:pPr>
              <w:rPr>
                <w:rFonts w:ascii="Times New Roman" w:hAnsi="Times New Roman" w:cs="Times New Roman"/>
              </w:rPr>
            </w:pPr>
          </w:p>
          <w:p w14:paraId="5F5C22B9" w14:textId="77777777" w:rsidR="00AE4668" w:rsidRPr="005B32B9" w:rsidRDefault="00AE4668" w:rsidP="00AE4668">
            <w:pPr>
              <w:rPr>
                <w:rFonts w:ascii="Times New Roman" w:hAnsi="Times New Roman" w:cs="Times New Roman"/>
              </w:rPr>
            </w:pPr>
            <w:r w:rsidRPr="005B32B9">
              <w:rPr>
                <w:rFonts w:ascii="Times New Roman" w:hAnsi="Times New Roman" w:cs="Times New Roman"/>
              </w:rPr>
              <w:t xml:space="preserve">DFPS periodically determines Service Level unit rates (daily rates) in accordance with its Cost-finding Methodology. Rates are detailed in Section 3.3. </w:t>
            </w:r>
          </w:p>
          <w:p w14:paraId="6CAD05D8" w14:textId="77777777" w:rsidR="00AE4668" w:rsidRDefault="00AE4668" w:rsidP="00AE4668">
            <w:pPr>
              <w:rPr>
                <w:rFonts w:ascii="Times New Roman" w:hAnsi="Times New Roman" w:cs="Times New Roman"/>
              </w:rPr>
            </w:pPr>
          </w:p>
        </w:tc>
      </w:tr>
      <w:tr w:rsidR="00AE4668" w:rsidRPr="00623479" w14:paraId="07E56838"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19B712F"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351CFD2"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349E8A86"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413516D0"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Enrollment for: </w:t>
            </w:r>
            <w:r w:rsidRPr="0080041E">
              <w:rPr>
                <w:rFonts w:ascii="Times New Roman" w:hAnsi="Times New Roman" w:cs="Times New Roman"/>
                <w:bCs/>
              </w:rPr>
              <w:t>Intense Psychiatric Treatment Program</w:t>
            </w:r>
            <w:r w:rsidRPr="00346A27">
              <w:rPr>
                <w:rFonts w:ascii="Times New Roman" w:hAnsi="Times New Roman" w:cs="Times New Roman"/>
                <w:bCs/>
              </w:rPr>
              <w:t>)</w:t>
            </w:r>
          </w:p>
          <w:p w14:paraId="2CB90520"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2.5 Eligible Population</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106751D"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2.5 Eligible Population</w:t>
            </w:r>
          </w:p>
          <w:p w14:paraId="7FC7C73A" w14:textId="77777777" w:rsidR="00AE4668" w:rsidRDefault="00AE4668" w:rsidP="00AE4668">
            <w:pPr>
              <w:keepLines/>
              <w:widowControl w:val="0"/>
              <w:spacing w:line="259" w:lineRule="auto"/>
              <w:outlineLvl w:val="3"/>
              <w:rPr>
                <w:rFonts w:ascii="Times New Roman" w:hAnsi="Times New Roman" w:cs="Times New Roman"/>
                <w:iCs/>
              </w:rPr>
            </w:pPr>
          </w:p>
          <w:p w14:paraId="2E32F947"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2.5.3 </w:t>
            </w:r>
            <w:r w:rsidRPr="00DD1E90">
              <w:rPr>
                <w:rFonts w:ascii="Times New Roman" w:hAnsi="Times New Roman" w:cs="Times New Roman"/>
                <w:iCs/>
              </w:rPr>
              <w:t xml:space="preserve">Have been in Are in DFPS conservatorship and/or Extended Foster Care for the last 90 calendar </w:t>
            </w:r>
            <w:proofErr w:type="gramStart"/>
            <w:r w:rsidRPr="00DD1E90">
              <w:rPr>
                <w:rFonts w:ascii="Times New Roman" w:hAnsi="Times New Roman" w:cs="Times New Roman"/>
                <w:iCs/>
              </w:rPr>
              <w:t>days;</w:t>
            </w:r>
            <w:proofErr w:type="gramEnd"/>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491E059" w14:textId="77777777" w:rsidR="00AE4668" w:rsidRDefault="00AE4668" w:rsidP="00AE4668">
            <w:pPr>
              <w:rPr>
                <w:rFonts w:ascii="Times New Roman" w:hAnsi="Times New Roman" w:cs="Times New Roman"/>
              </w:rPr>
            </w:pPr>
            <w:r>
              <w:rPr>
                <w:rFonts w:ascii="Times New Roman" w:hAnsi="Times New Roman" w:cs="Times New Roman"/>
              </w:rPr>
              <w:t xml:space="preserve">2.5 Eligible Population </w:t>
            </w:r>
          </w:p>
          <w:p w14:paraId="1B58A215" w14:textId="77777777" w:rsidR="00AE4668" w:rsidRDefault="00AE4668" w:rsidP="00AE4668">
            <w:pPr>
              <w:rPr>
                <w:rFonts w:ascii="Times New Roman" w:hAnsi="Times New Roman" w:cs="Times New Roman"/>
              </w:rPr>
            </w:pPr>
            <w:r>
              <w:rPr>
                <w:rFonts w:ascii="Times New Roman" w:hAnsi="Times New Roman" w:cs="Times New Roman"/>
              </w:rPr>
              <w:t>Deleted language and reformatted</w:t>
            </w:r>
          </w:p>
          <w:p w14:paraId="324EBAE6" w14:textId="77777777" w:rsidR="00AE4668" w:rsidRDefault="00AE4668" w:rsidP="00AE4668">
            <w:pPr>
              <w:rPr>
                <w:rFonts w:ascii="Times New Roman" w:hAnsi="Times New Roman" w:cs="Times New Roman"/>
              </w:rPr>
            </w:pPr>
          </w:p>
          <w:p w14:paraId="1164D709" w14:textId="77777777" w:rsidR="00AE4668" w:rsidRPr="00DD1E90" w:rsidRDefault="00AE4668" w:rsidP="00AE4668">
            <w:pPr>
              <w:rPr>
                <w:rFonts w:ascii="Times New Roman" w:hAnsi="Times New Roman" w:cs="Times New Roman"/>
              </w:rPr>
            </w:pPr>
            <w:r>
              <w:rPr>
                <w:rFonts w:ascii="Times New Roman" w:hAnsi="Times New Roman" w:cs="Times New Roman"/>
              </w:rPr>
              <w:t xml:space="preserve">2.5.1 </w:t>
            </w:r>
            <w:r w:rsidRPr="00DD1E90">
              <w:rPr>
                <w:rFonts w:ascii="Times New Roman" w:hAnsi="Times New Roman" w:cs="Times New Roman"/>
              </w:rPr>
              <w:t xml:space="preserve">Are in DFPS conservatorship </w:t>
            </w:r>
          </w:p>
          <w:p w14:paraId="649A20B3" w14:textId="77777777" w:rsidR="00AE4668" w:rsidRDefault="00AE4668" w:rsidP="00AE4668">
            <w:pPr>
              <w:rPr>
                <w:rFonts w:ascii="Times New Roman" w:hAnsi="Times New Roman" w:cs="Times New Roman"/>
              </w:rPr>
            </w:pPr>
          </w:p>
        </w:tc>
      </w:tr>
      <w:tr w:rsidR="00AE4668" w:rsidRPr="00623479" w14:paraId="23A1EE4A"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6DBE31F"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CA4C745"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187D85F3"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228873A0"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Enrollment for: </w:t>
            </w:r>
            <w:r w:rsidRPr="0080041E">
              <w:rPr>
                <w:rFonts w:ascii="Times New Roman" w:hAnsi="Times New Roman" w:cs="Times New Roman"/>
                <w:bCs/>
              </w:rPr>
              <w:t xml:space="preserve">Intense </w:t>
            </w:r>
            <w:r w:rsidRPr="0080041E">
              <w:rPr>
                <w:rFonts w:ascii="Times New Roman" w:hAnsi="Times New Roman" w:cs="Times New Roman"/>
                <w:bCs/>
              </w:rPr>
              <w:lastRenderedPageBreak/>
              <w:t>Psychiatric Treatment Program</w:t>
            </w:r>
            <w:r w:rsidRPr="00346A27">
              <w:rPr>
                <w:rFonts w:ascii="Times New Roman" w:hAnsi="Times New Roman" w:cs="Times New Roman"/>
                <w:bCs/>
              </w:rPr>
              <w:t>)</w:t>
            </w:r>
          </w:p>
          <w:p w14:paraId="67C88B60"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2.9 Subcontractors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397E24E"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Subsection 2.10 has been added.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4D18A8D" w14:textId="77777777" w:rsidR="00AE4668" w:rsidRDefault="00AE4668" w:rsidP="00AE4668">
            <w:pPr>
              <w:rPr>
                <w:rFonts w:ascii="Times New Roman" w:hAnsi="Times New Roman" w:cs="Times New Roman"/>
              </w:rPr>
            </w:pPr>
            <w:r>
              <w:rPr>
                <w:rFonts w:ascii="Times New Roman" w:hAnsi="Times New Roman" w:cs="Times New Roman"/>
              </w:rPr>
              <w:t>2.9 Subsection added</w:t>
            </w:r>
          </w:p>
          <w:p w14:paraId="35BD1040" w14:textId="77777777" w:rsidR="00AE4668" w:rsidRDefault="00AE4668" w:rsidP="00AE4668">
            <w:pPr>
              <w:rPr>
                <w:rFonts w:ascii="Times New Roman" w:hAnsi="Times New Roman" w:cs="Times New Roman"/>
              </w:rPr>
            </w:pPr>
          </w:p>
          <w:p w14:paraId="3125369A" w14:textId="77777777" w:rsidR="00AE4668" w:rsidRPr="00114D78" w:rsidRDefault="00AE4668" w:rsidP="00AE4668">
            <w:pPr>
              <w:rPr>
                <w:rFonts w:ascii="Times New Roman" w:hAnsi="Times New Roman" w:cs="Times New Roman"/>
                <w:b/>
              </w:rPr>
            </w:pPr>
            <w:r w:rsidRPr="00114D78">
              <w:rPr>
                <w:rFonts w:ascii="Times New Roman" w:hAnsi="Times New Roman" w:cs="Times New Roman"/>
                <w:b/>
              </w:rPr>
              <w:t>Subcontractors</w:t>
            </w:r>
          </w:p>
          <w:p w14:paraId="7BAC7321" w14:textId="77777777" w:rsidR="00AE4668" w:rsidRPr="00114D78" w:rsidRDefault="00AE4668" w:rsidP="00AE4668">
            <w:pPr>
              <w:rPr>
                <w:rFonts w:ascii="Times New Roman" w:hAnsi="Times New Roman" w:cs="Times New Roman"/>
              </w:rPr>
            </w:pPr>
            <w:r w:rsidRPr="00114D78">
              <w:rPr>
                <w:rFonts w:ascii="Times New Roman" w:hAnsi="Times New Roman" w:cs="Times New Roman"/>
              </w:rPr>
              <w:lastRenderedPageBreak/>
              <w:t>In addition to complying with VII (T) of Section 6.3.2, and</w:t>
            </w:r>
            <w:r w:rsidRPr="00114D78">
              <w:rPr>
                <w:rFonts w:ascii="Times New Roman" w:hAnsi="Times New Roman" w:cs="Times New Roman"/>
                <w:b/>
              </w:rPr>
              <w:t xml:space="preserve"> </w:t>
            </w:r>
            <w:r w:rsidRPr="00114D78">
              <w:rPr>
                <w:rFonts w:ascii="Times New Roman" w:hAnsi="Times New Roman" w:cs="Times New Roman"/>
              </w:rPr>
              <w:t xml:space="preserve">regardless if the Contractor uses subcontractors to provide direct delivery and management services under this Contract, the Contractor is required to submit form </w:t>
            </w:r>
            <w:hyperlink r:id="rId61" w:history="1">
              <w:r w:rsidRPr="00114D78">
                <w:rPr>
                  <w:rStyle w:val="Hyperlink"/>
                  <w:rFonts w:ascii="Times New Roman" w:hAnsi="Times New Roman" w:cs="Times New Roman"/>
                </w:rPr>
                <w:t>2033-RCC</w:t>
              </w:r>
            </w:hyperlink>
            <w:r w:rsidRPr="00114D78">
              <w:rPr>
                <w:rFonts w:ascii="Times New Roman" w:hAnsi="Times New Roman" w:cs="Times New Roman"/>
              </w:rPr>
              <w:t xml:space="preserve"> annually. </w:t>
            </w:r>
          </w:p>
          <w:p w14:paraId="21C9BA3E" w14:textId="77777777" w:rsidR="00AE4668" w:rsidRPr="00114D78" w:rsidRDefault="00AE4668" w:rsidP="00AE4668">
            <w:pPr>
              <w:rPr>
                <w:rFonts w:ascii="Times New Roman" w:hAnsi="Times New Roman" w:cs="Times New Roman"/>
              </w:rPr>
            </w:pPr>
          </w:p>
          <w:p w14:paraId="52FA9CBC" w14:textId="77777777" w:rsidR="00AE4668" w:rsidRPr="00114D78" w:rsidRDefault="00AE4668" w:rsidP="00AE4668">
            <w:pPr>
              <w:rPr>
                <w:rFonts w:ascii="Times New Roman" w:hAnsi="Times New Roman" w:cs="Times New Roman"/>
              </w:rPr>
            </w:pPr>
            <w:r w:rsidRPr="00114D78">
              <w:rPr>
                <w:rFonts w:ascii="Times New Roman" w:hAnsi="Times New Roman" w:cs="Times New Roman"/>
              </w:rPr>
              <w:t xml:space="preserve">If Subcontractors are used, then the Contractor will list all of them. If no subcontractors are used, then the Contractor will indicate such.  </w:t>
            </w:r>
          </w:p>
          <w:p w14:paraId="735BCBAF" w14:textId="77777777" w:rsidR="00AE4668" w:rsidRDefault="00AE4668" w:rsidP="00AE4668">
            <w:pPr>
              <w:rPr>
                <w:rFonts w:ascii="Times New Roman" w:hAnsi="Times New Roman" w:cs="Times New Roman"/>
              </w:rPr>
            </w:pPr>
          </w:p>
        </w:tc>
      </w:tr>
      <w:tr w:rsidR="00AE4668" w:rsidRPr="00623479" w14:paraId="0F4122CF"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63F4E26"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5A5C34D"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13421CFE"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6A5F02B4"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Enrollment for: </w:t>
            </w:r>
            <w:r w:rsidRPr="0080041E">
              <w:rPr>
                <w:rFonts w:ascii="Times New Roman" w:hAnsi="Times New Roman" w:cs="Times New Roman"/>
                <w:bCs/>
              </w:rPr>
              <w:t>Intense Psychiatric Treatment Program</w:t>
            </w:r>
            <w:r w:rsidRPr="00346A27">
              <w:rPr>
                <w:rFonts w:ascii="Times New Roman" w:hAnsi="Times New Roman" w:cs="Times New Roman"/>
                <w:bCs/>
              </w:rPr>
              <w:t>)</w:t>
            </w:r>
          </w:p>
          <w:p w14:paraId="59F7A9B3"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3.2 Payment</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D3630F7"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3.2.9 </w:t>
            </w:r>
            <w:r w:rsidRPr="006B760D">
              <w:rPr>
                <w:rFonts w:ascii="Times New Roman" w:hAnsi="Times New Roman" w:cs="Times New Roman"/>
                <w:iCs/>
              </w:rPr>
              <w:t>Contractors must seek payment or adjustment to payments in accordance with the time limit specified i</w:t>
            </w:r>
            <w:r>
              <w:rPr>
                <w:rFonts w:ascii="Times New Roman" w:hAnsi="Times New Roman" w:cs="Times New Roman"/>
                <w:iCs/>
              </w:rPr>
              <w:t>n</w:t>
            </w:r>
            <w:r w:rsidRPr="006B760D">
              <w:rPr>
                <w:rFonts w:ascii="Times New Roman" w:hAnsi="Times New Roman" w:cs="Times New Roman"/>
                <w:iCs/>
              </w:rPr>
              <w:t xml:space="preserve">.  This subpart establishes a two-year (eight quarter) time limit for a State to claim Federal financial participation in expenditures under State plans approved under Title IV-E and Temporary Assistance for Needy Families (TANF).  Any bill or amended bill, which is submitted to DFPS later than seven quarters after the end of the quarter of the expense, will not be processed unless DFPS determines that submission for payment of the bill to the federal government can be executed in a proper and timely fashion.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3012DA6" w14:textId="77777777" w:rsidR="00AE4668" w:rsidRPr="00346A27" w:rsidRDefault="00AE4668" w:rsidP="00AE4668">
            <w:pPr>
              <w:tabs>
                <w:tab w:val="left" w:pos="3870"/>
              </w:tabs>
              <w:rPr>
                <w:rFonts w:ascii="Times New Roman" w:hAnsi="Times New Roman" w:cs="Times New Roman"/>
                <w:bCs/>
              </w:rPr>
            </w:pPr>
            <w:r w:rsidRPr="00DD1E90">
              <w:rPr>
                <w:rFonts w:ascii="Times New Roman" w:hAnsi="Times New Roman" w:cs="Times New Roman"/>
                <w:bCs/>
              </w:rPr>
              <w:t>Deleted language as is repetitive with language in 6.3.1 Special, Supplemental and Programmatic Conditions.</w:t>
            </w:r>
          </w:p>
        </w:tc>
      </w:tr>
      <w:tr w:rsidR="00AE4668" w:rsidRPr="00623479" w14:paraId="23AD3822"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0E10915"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64265912"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File 1 </w:t>
            </w:r>
          </w:p>
          <w:p w14:paraId="2E33FDB4"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1B98A707"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Enrollment for: </w:t>
            </w:r>
            <w:r w:rsidRPr="0080041E">
              <w:rPr>
                <w:rFonts w:ascii="Times New Roman" w:hAnsi="Times New Roman" w:cs="Times New Roman"/>
                <w:bCs/>
              </w:rPr>
              <w:t xml:space="preserve">Intense Psychiatric </w:t>
            </w:r>
            <w:r w:rsidRPr="0080041E">
              <w:rPr>
                <w:rFonts w:ascii="Times New Roman" w:hAnsi="Times New Roman" w:cs="Times New Roman"/>
                <w:bCs/>
              </w:rPr>
              <w:lastRenderedPageBreak/>
              <w:t>Treatment Program</w:t>
            </w:r>
            <w:r w:rsidRPr="00346A27">
              <w:rPr>
                <w:rFonts w:ascii="Times New Roman" w:hAnsi="Times New Roman" w:cs="Times New Roman"/>
                <w:bCs/>
              </w:rPr>
              <w:t>)</w:t>
            </w:r>
          </w:p>
          <w:p w14:paraId="4A4C79B4"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3.5 Sequestration Impact</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72E5D723" w14:textId="77777777" w:rsidR="00AE4668" w:rsidRPr="00114D7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3.5</w:t>
            </w:r>
            <w:r w:rsidRPr="00114D78">
              <w:rPr>
                <w:rFonts w:ascii="Times New Roman" w:hAnsi="Times New Roman" w:cs="Times New Roman"/>
                <w:iCs/>
              </w:rPr>
              <w:tab/>
              <w:t>Sequestration Impact</w:t>
            </w:r>
          </w:p>
          <w:p w14:paraId="767B575E" w14:textId="77777777" w:rsidR="00AE4668" w:rsidRPr="00114D78" w:rsidRDefault="00AE4668" w:rsidP="00AE4668">
            <w:pPr>
              <w:keepLines/>
              <w:widowControl w:val="0"/>
              <w:spacing w:line="259" w:lineRule="auto"/>
              <w:outlineLvl w:val="3"/>
              <w:rPr>
                <w:rFonts w:ascii="Times New Roman" w:hAnsi="Times New Roman" w:cs="Times New Roman"/>
                <w:iCs/>
              </w:rPr>
            </w:pPr>
            <w:r w:rsidRPr="00114D78">
              <w:rPr>
                <w:rFonts w:ascii="Times New Roman" w:hAnsi="Times New Roman" w:cs="Times New Roman"/>
                <w:iCs/>
              </w:rPr>
              <w:lastRenderedPageBreak/>
              <w:t>Sequestration refers to the automatic spending cuts that are required under the 2011 Budget Control Act. This law required $1.2 trillion in automatic cuts to mandatory and discretionary programs to begin in 2013 if Congress failed to pass legislation that would reduce the nation’s deficit by at least $1.5 trillion during the next decade. The failure of Congress to pass any deficit reduction legislation has triggered the automatic cuts required under sequestration.</w:t>
            </w:r>
          </w:p>
          <w:p w14:paraId="74D3A283" w14:textId="77777777" w:rsidR="00AE4668" w:rsidRDefault="00AE4668" w:rsidP="00AE4668">
            <w:pPr>
              <w:keepLines/>
              <w:widowControl w:val="0"/>
              <w:spacing w:line="259" w:lineRule="auto"/>
              <w:outlineLvl w:val="3"/>
              <w:rPr>
                <w:rFonts w:ascii="Times New Roman" w:hAnsi="Times New Roman" w:cs="Times New Roman"/>
                <w:iCs/>
              </w:rPr>
            </w:pPr>
            <w:r w:rsidRPr="00114D78">
              <w:rPr>
                <w:rFonts w:ascii="Times New Roman" w:hAnsi="Times New Roman" w:cs="Times New Roman"/>
                <w:iCs/>
              </w:rPr>
              <w:t>These across-the-board cuts began January 2, 2013, and continue for the next ten years. The cuts must be split equally between security and non-security programs, according to the Budget Control Act. DFPS has determined that this Open Enrollment has the potential to be impacted by these budget cuts.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60E750C" w14:textId="77777777" w:rsidR="00AE4668" w:rsidRDefault="00AE4668" w:rsidP="00AE4668">
            <w:pPr>
              <w:rPr>
                <w:rFonts w:ascii="Times New Roman" w:hAnsi="Times New Roman" w:cs="Times New Roman"/>
              </w:rPr>
            </w:pPr>
            <w:r>
              <w:rPr>
                <w:rFonts w:ascii="Times New Roman" w:hAnsi="Times New Roman" w:cs="Times New Roman"/>
              </w:rPr>
              <w:lastRenderedPageBreak/>
              <w:t>Moved to Section 1.10 of the Open Enrollment.</w:t>
            </w:r>
          </w:p>
        </w:tc>
      </w:tr>
      <w:tr w:rsidR="00AE4668" w:rsidRPr="00623479" w14:paraId="653AB96E"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74F440C"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6F25614"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File</w:t>
            </w:r>
            <w:r w:rsidRPr="00346A27">
              <w:rPr>
                <w:rFonts w:ascii="Times New Roman" w:hAnsi="Times New Roman" w:cs="Times New Roman"/>
                <w:bCs/>
              </w:rPr>
              <w:t xml:space="preserve"> 1 </w:t>
            </w:r>
          </w:p>
          <w:p w14:paraId="59DD0F50"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(Provider</w:t>
            </w:r>
          </w:p>
          <w:p w14:paraId="10A145EF" w14:textId="77777777" w:rsidR="00AE4668" w:rsidRPr="00346A27" w:rsidRDefault="00AE4668" w:rsidP="00AE4668">
            <w:pPr>
              <w:tabs>
                <w:tab w:val="left" w:pos="3870"/>
              </w:tabs>
              <w:rPr>
                <w:rFonts w:ascii="Times New Roman" w:hAnsi="Times New Roman" w:cs="Times New Roman"/>
                <w:bCs/>
              </w:rPr>
            </w:pPr>
            <w:r w:rsidRPr="00346A27">
              <w:rPr>
                <w:rFonts w:ascii="Times New Roman" w:hAnsi="Times New Roman" w:cs="Times New Roman"/>
                <w:bCs/>
              </w:rPr>
              <w:t xml:space="preserve">Enrollment for: </w:t>
            </w:r>
            <w:r w:rsidRPr="00DD1E90">
              <w:rPr>
                <w:rFonts w:ascii="Times New Roman" w:hAnsi="Times New Roman" w:cs="Times New Roman"/>
                <w:bCs/>
              </w:rPr>
              <w:t>Intense Psychiatric Treatment Program</w:t>
            </w:r>
            <w:r w:rsidRPr="00346A27">
              <w:rPr>
                <w:rFonts w:ascii="Times New Roman" w:hAnsi="Times New Roman" w:cs="Times New Roman"/>
                <w:bCs/>
              </w:rPr>
              <w:t>)</w:t>
            </w:r>
          </w:p>
          <w:p w14:paraId="16049B72"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5.5.2 Readiness Assessment</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49CC320A" w14:textId="77777777" w:rsidR="00AE4668" w:rsidRDefault="00AE4668" w:rsidP="00AE4668">
            <w:pPr>
              <w:keepLines/>
              <w:widowControl w:val="0"/>
              <w:spacing w:line="259" w:lineRule="auto"/>
              <w:outlineLvl w:val="3"/>
              <w:rPr>
                <w:rFonts w:ascii="Times New Roman" w:hAnsi="Times New Roman" w:cs="Times New Roman"/>
                <w:iCs/>
              </w:rPr>
            </w:pPr>
            <w:r w:rsidRPr="00114D78">
              <w:rPr>
                <w:rFonts w:ascii="Times New Roman" w:hAnsi="Times New Roman" w:cs="Times New Roman"/>
                <w:iCs/>
              </w:rPr>
              <w:t>5.5.2</w:t>
            </w:r>
            <w:r w:rsidRPr="00114D78">
              <w:rPr>
                <w:rFonts w:ascii="Times New Roman" w:hAnsi="Times New Roman" w:cs="Times New Roman"/>
                <w:iCs/>
              </w:rPr>
              <w:tab/>
              <w:t xml:space="preserve">The Readiness Assessment is intended to provide DFPS with an assessment of the Applicant’s readiness and ability to accept Children into care, perform the required program components as provided for in the Requirements, RCCL Minimum Standards and Section 6.1.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9A88A5E" w14:textId="77777777" w:rsidR="00AE4668" w:rsidRDefault="00AE4668" w:rsidP="00AE4668">
            <w:pPr>
              <w:rPr>
                <w:rFonts w:ascii="Times New Roman" w:hAnsi="Times New Roman" w:cs="Times New Roman"/>
              </w:rPr>
            </w:pPr>
            <w:r>
              <w:rPr>
                <w:rFonts w:ascii="Times New Roman" w:hAnsi="Times New Roman" w:cs="Times New Roman"/>
              </w:rPr>
              <w:t>5.5.2 Removed reference to Section 6.1</w:t>
            </w:r>
          </w:p>
          <w:p w14:paraId="11D0FEBC" w14:textId="77777777" w:rsidR="00AE4668" w:rsidRDefault="00AE4668" w:rsidP="00AE4668">
            <w:pPr>
              <w:rPr>
                <w:rFonts w:ascii="Times New Roman" w:hAnsi="Times New Roman" w:cs="Times New Roman"/>
              </w:rPr>
            </w:pPr>
          </w:p>
          <w:p w14:paraId="19C929D2" w14:textId="77777777" w:rsidR="00AE4668" w:rsidRPr="00114D78" w:rsidRDefault="00AE4668" w:rsidP="00AE4668">
            <w:pPr>
              <w:rPr>
                <w:rFonts w:ascii="Times New Roman" w:hAnsi="Times New Roman" w:cs="Times New Roman"/>
              </w:rPr>
            </w:pPr>
            <w:r w:rsidRPr="00114D78">
              <w:rPr>
                <w:rFonts w:ascii="Times New Roman" w:hAnsi="Times New Roman" w:cs="Times New Roman"/>
              </w:rPr>
              <w:t xml:space="preserve">The Readiness Assessment is intended to provide DFPS with an assessment of the Applicant’s readiness and ability to accept Children into care, perform the required program components as provided for in the Requirements, RCCL Minimum Standards and this Open Enrollment.  </w:t>
            </w:r>
          </w:p>
          <w:p w14:paraId="5556279E" w14:textId="77777777" w:rsidR="00AE4668" w:rsidRDefault="00AE4668" w:rsidP="00AE4668">
            <w:pPr>
              <w:rPr>
                <w:rFonts w:ascii="Times New Roman" w:hAnsi="Times New Roman" w:cs="Times New Roman"/>
              </w:rPr>
            </w:pPr>
          </w:p>
        </w:tc>
      </w:tr>
      <w:tr w:rsidR="00AE4668" w:rsidRPr="00623479" w14:paraId="5BFCB08B"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8E8936B"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D6C3D46" w14:textId="77777777" w:rsidR="00AE4668" w:rsidRPr="00DD1E90" w:rsidRDefault="00AE4668" w:rsidP="00AE4668">
            <w:pPr>
              <w:tabs>
                <w:tab w:val="left" w:pos="3870"/>
              </w:tabs>
              <w:rPr>
                <w:rFonts w:ascii="Times New Roman" w:hAnsi="Times New Roman" w:cs="Times New Roman"/>
                <w:bCs/>
              </w:rPr>
            </w:pPr>
            <w:r w:rsidRPr="00DD1E90">
              <w:rPr>
                <w:rFonts w:ascii="Times New Roman" w:hAnsi="Times New Roman" w:cs="Times New Roman"/>
                <w:bCs/>
              </w:rPr>
              <w:t xml:space="preserve">File 1 </w:t>
            </w:r>
          </w:p>
          <w:p w14:paraId="2C777242" w14:textId="77777777" w:rsidR="00AE4668" w:rsidRPr="00DD1E90" w:rsidRDefault="00AE4668" w:rsidP="00AE4668">
            <w:pPr>
              <w:tabs>
                <w:tab w:val="left" w:pos="3870"/>
              </w:tabs>
              <w:rPr>
                <w:rFonts w:ascii="Times New Roman" w:hAnsi="Times New Roman" w:cs="Times New Roman"/>
                <w:bCs/>
              </w:rPr>
            </w:pPr>
            <w:r w:rsidRPr="00DD1E90">
              <w:rPr>
                <w:rFonts w:ascii="Times New Roman" w:hAnsi="Times New Roman" w:cs="Times New Roman"/>
                <w:bCs/>
              </w:rPr>
              <w:t>(Provider</w:t>
            </w:r>
          </w:p>
          <w:p w14:paraId="7D6720EB" w14:textId="77777777" w:rsidR="00AE4668" w:rsidRPr="00DD1E90" w:rsidRDefault="00AE4668" w:rsidP="00AE4668">
            <w:pPr>
              <w:tabs>
                <w:tab w:val="left" w:pos="3870"/>
              </w:tabs>
              <w:rPr>
                <w:rFonts w:ascii="Times New Roman" w:hAnsi="Times New Roman" w:cs="Times New Roman"/>
                <w:bCs/>
              </w:rPr>
            </w:pPr>
            <w:r w:rsidRPr="00DD1E90">
              <w:rPr>
                <w:rFonts w:ascii="Times New Roman" w:hAnsi="Times New Roman" w:cs="Times New Roman"/>
                <w:bCs/>
              </w:rPr>
              <w:lastRenderedPageBreak/>
              <w:t>Enrollment for: Intense Psychiatric Treatment Program)</w:t>
            </w:r>
          </w:p>
          <w:p w14:paraId="7866DA7E" w14:textId="77777777" w:rsidR="00AE4668" w:rsidRPr="00DD1E90" w:rsidRDefault="00AE4668" w:rsidP="00AE4668">
            <w:pPr>
              <w:tabs>
                <w:tab w:val="left" w:pos="3870"/>
              </w:tabs>
              <w:rPr>
                <w:rFonts w:ascii="Times New Roman" w:hAnsi="Times New Roman" w:cs="Times New Roman"/>
                <w:bCs/>
              </w:rPr>
            </w:pPr>
            <w:r w:rsidRPr="00DD1E90">
              <w:rPr>
                <w:rFonts w:ascii="Times New Roman" w:hAnsi="Times New Roman" w:cs="Times New Roman"/>
                <w:bCs/>
              </w:rPr>
              <w:t xml:space="preserve">6.3  IPTP Open Enrollment Contract Documents </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CD90F2F" w14:textId="77777777" w:rsidR="00AE4668" w:rsidRPr="00DD1E90" w:rsidRDefault="00AE4668" w:rsidP="00AE4668">
            <w:pPr>
              <w:keepLines/>
              <w:widowControl w:val="0"/>
              <w:spacing w:line="259" w:lineRule="auto"/>
              <w:outlineLvl w:val="3"/>
              <w:rPr>
                <w:rFonts w:ascii="Times New Roman" w:hAnsi="Times New Roman" w:cs="Times New Roman"/>
                <w:iCs/>
              </w:rPr>
            </w:pPr>
            <w:r w:rsidRPr="00DD1E90">
              <w:rPr>
                <w:rFonts w:ascii="Times New Roman" w:hAnsi="Times New Roman" w:cs="Times New Roman"/>
                <w:iCs/>
              </w:rPr>
              <w:lastRenderedPageBreak/>
              <w:t>IPTP Open Enrollment Contract Documents File (Item 4)</w:t>
            </w:r>
          </w:p>
          <w:p w14:paraId="4E2837D8" w14:textId="77777777" w:rsidR="00AE4668" w:rsidRPr="00DD1E90" w:rsidRDefault="00AE4668" w:rsidP="00AE4668">
            <w:pPr>
              <w:keepLines/>
              <w:widowControl w:val="0"/>
              <w:spacing w:line="259" w:lineRule="auto"/>
              <w:outlineLvl w:val="3"/>
              <w:rPr>
                <w:rFonts w:ascii="Times New Roman" w:hAnsi="Times New Roman" w:cs="Times New Roman"/>
                <w:iCs/>
              </w:rPr>
            </w:pPr>
            <w:r w:rsidRPr="00DD1E90">
              <w:rPr>
                <w:rFonts w:ascii="Times New Roman" w:hAnsi="Times New Roman" w:cs="Times New Roman"/>
                <w:iCs/>
              </w:rPr>
              <w:lastRenderedPageBreak/>
              <w:t>6.3.1</w:t>
            </w:r>
            <w:r>
              <w:rPr>
                <w:rFonts w:ascii="Times New Roman" w:hAnsi="Times New Roman" w:cs="Times New Roman"/>
                <w:iCs/>
              </w:rPr>
              <w:t xml:space="preserve"> </w:t>
            </w:r>
            <w:r w:rsidRPr="00DD1E90">
              <w:rPr>
                <w:rFonts w:ascii="Times New Roman" w:hAnsi="Times New Roman" w:cs="Times New Roman"/>
                <w:iCs/>
              </w:rPr>
              <w:t>DFPS Vendor Supplemental, Special &amp; Programmatic Conditions for IPTP</w:t>
            </w:r>
          </w:p>
          <w:p w14:paraId="77F33507" w14:textId="77777777" w:rsidR="00AE4668" w:rsidRPr="00DD1E90" w:rsidRDefault="00AE4668" w:rsidP="00AE4668">
            <w:pPr>
              <w:keepLines/>
              <w:widowControl w:val="0"/>
              <w:spacing w:line="259" w:lineRule="auto"/>
              <w:outlineLvl w:val="3"/>
              <w:rPr>
                <w:rFonts w:ascii="Times New Roman" w:hAnsi="Times New Roman" w:cs="Times New Roman"/>
                <w:iCs/>
              </w:rPr>
            </w:pPr>
            <w:r w:rsidRPr="00DD1E90">
              <w:rPr>
                <w:rFonts w:ascii="Times New Roman" w:hAnsi="Times New Roman" w:cs="Times New Roman"/>
                <w:iCs/>
              </w:rPr>
              <w:t>6.3.2</w:t>
            </w:r>
            <w:r>
              <w:rPr>
                <w:rFonts w:ascii="Times New Roman" w:hAnsi="Times New Roman" w:cs="Times New Roman"/>
                <w:iCs/>
              </w:rPr>
              <w:t xml:space="preserve">  </w:t>
            </w:r>
            <w:r w:rsidRPr="00DD1E90">
              <w:rPr>
                <w:rFonts w:ascii="Times New Roman" w:hAnsi="Times New Roman" w:cs="Times New Roman"/>
                <w:iCs/>
              </w:rPr>
              <w:t>DFPS Uniform Terms and Conditions</w:t>
            </w:r>
          </w:p>
          <w:p w14:paraId="48464C65" w14:textId="77777777" w:rsidR="00AE4668" w:rsidRPr="00DD1E90" w:rsidRDefault="00AE4668" w:rsidP="00AE4668">
            <w:pPr>
              <w:keepLines/>
              <w:widowControl w:val="0"/>
              <w:spacing w:line="259" w:lineRule="auto"/>
              <w:outlineLvl w:val="3"/>
              <w:rPr>
                <w:rFonts w:ascii="Times New Roman" w:hAnsi="Times New Roman" w:cs="Times New Roman"/>
                <w:iCs/>
              </w:rPr>
            </w:pPr>
            <w:r w:rsidRPr="00DD1E90">
              <w:rPr>
                <w:rFonts w:ascii="Times New Roman" w:hAnsi="Times New Roman" w:cs="Times New Roman"/>
                <w:iCs/>
              </w:rPr>
              <w:t>6.3.3</w:t>
            </w:r>
            <w:r>
              <w:rPr>
                <w:rFonts w:ascii="Times New Roman" w:hAnsi="Times New Roman" w:cs="Times New Roman"/>
                <w:iCs/>
              </w:rPr>
              <w:t xml:space="preserve"> </w:t>
            </w:r>
            <w:r w:rsidRPr="00DD1E90">
              <w:rPr>
                <w:rFonts w:ascii="Times New Roman" w:hAnsi="Times New Roman" w:cs="Times New Roman"/>
                <w:iCs/>
              </w:rPr>
              <w:t>Residential Child Care Services Performance Measures for IPTP</w:t>
            </w:r>
          </w:p>
          <w:p w14:paraId="4BEDAC76" w14:textId="77777777" w:rsidR="00AE4668" w:rsidRPr="00DD1E90" w:rsidRDefault="00AE4668" w:rsidP="00AE4668">
            <w:pPr>
              <w:keepLines/>
              <w:widowControl w:val="0"/>
              <w:spacing w:line="259" w:lineRule="auto"/>
              <w:outlineLvl w:val="3"/>
              <w:rPr>
                <w:rFonts w:ascii="Times New Roman" w:hAnsi="Times New Roman" w:cs="Times New Roman"/>
                <w:iCs/>
              </w:rPr>
            </w:pPr>
            <w:r w:rsidRPr="00DD1E90">
              <w:rPr>
                <w:rFonts w:ascii="Times New Roman" w:hAnsi="Times New Roman" w:cs="Times New Roman"/>
                <w:iCs/>
              </w:rPr>
              <w:t xml:space="preserve">6.3.4 </w:t>
            </w:r>
            <w:r w:rsidRPr="00DD1E90">
              <w:rPr>
                <w:rFonts w:ascii="Times New Roman" w:hAnsi="Times New Roman" w:cs="Times New Roman"/>
                <w:iCs/>
              </w:rPr>
              <w:tab/>
              <w:t>Attachment E – Residential Child Care Services Fiscal and Programmatic Provisional Conditions Sampl</w:t>
            </w:r>
            <w:r>
              <w:rPr>
                <w:rFonts w:ascii="Times New Roman" w:hAnsi="Times New Roman" w:cs="Times New Roman"/>
                <w:iCs/>
              </w:rPr>
              <w:t>e (If applicable to Contractor)</w:t>
            </w:r>
          </w:p>
          <w:p w14:paraId="77FE08AD" w14:textId="77777777" w:rsidR="00AE4668" w:rsidRPr="00DD1E90" w:rsidRDefault="00AE4668" w:rsidP="00AE4668">
            <w:pPr>
              <w:keepLines/>
              <w:widowControl w:val="0"/>
              <w:spacing w:line="259" w:lineRule="auto"/>
              <w:outlineLvl w:val="3"/>
              <w:rPr>
                <w:rFonts w:ascii="Times New Roman" w:hAnsi="Times New Roman" w:cs="Times New Roman"/>
                <w:iCs/>
              </w:rPr>
            </w:pPr>
            <w:r w:rsidRPr="00DD1E90">
              <w:rPr>
                <w:rFonts w:ascii="Times New Roman" w:hAnsi="Times New Roman" w:cs="Times New Roman"/>
                <w:iCs/>
              </w:rPr>
              <w:t xml:space="preserve">6.3.5 </w:t>
            </w:r>
            <w:r w:rsidRPr="00DD1E90">
              <w:rPr>
                <w:rFonts w:ascii="Times New Roman" w:hAnsi="Times New Roman" w:cs="Times New Roman"/>
                <w:iCs/>
              </w:rPr>
              <w:tab/>
              <w:t>Attachment H Specific Provisions to Regions 2 and 9 (If applicable to Contractor)</w:t>
            </w:r>
            <w:r w:rsidRPr="00DD1E90">
              <w:rPr>
                <w:rFonts w:ascii="Times New Roman" w:hAnsi="Times New Roman" w:cs="Times New Roman"/>
                <w:iCs/>
              </w:rPr>
              <w:tab/>
            </w:r>
          </w:p>
          <w:p w14:paraId="679FBE92" w14:textId="77777777" w:rsidR="00AE4668" w:rsidRPr="00DD1E90"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65ECC44" w14:textId="77777777" w:rsidR="00AE4668" w:rsidRDefault="00AE4668" w:rsidP="00AE4668">
            <w:pPr>
              <w:rPr>
                <w:rFonts w:ascii="Times New Roman" w:hAnsi="Times New Roman" w:cs="Times New Roman"/>
              </w:rPr>
            </w:pPr>
            <w:r>
              <w:rPr>
                <w:rFonts w:ascii="Times New Roman" w:hAnsi="Times New Roman" w:cs="Times New Roman"/>
              </w:rPr>
              <w:lastRenderedPageBreak/>
              <w:t>6.3 Deleted Attachment E and moved language formally labeled Attachment H to 6.3.1 Special, Supplemental and Programmatic Conditions.</w:t>
            </w:r>
          </w:p>
          <w:p w14:paraId="2DCF35C1" w14:textId="77777777" w:rsidR="00AE4668" w:rsidRDefault="00AE4668" w:rsidP="00AE4668">
            <w:pPr>
              <w:rPr>
                <w:rFonts w:ascii="Times New Roman" w:hAnsi="Times New Roman" w:cs="Times New Roman"/>
              </w:rPr>
            </w:pPr>
          </w:p>
          <w:p w14:paraId="014DFA12" w14:textId="77777777" w:rsidR="00AE4668" w:rsidRPr="00DD1E90" w:rsidRDefault="00AE4668" w:rsidP="00AE4668">
            <w:pPr>
              <w:rPr>
                <w:rFonts w:ascii="Times New Roman" w:hAnsi="Times New Roman" w:cs="Times New Roman"/>
              </w:rPr>
            </w:pPr>
            <w:r w:rsidRPr="00DD1E90">
              <w:rPr>
                <w:rFonts w:ascii="Times New Roman" w:hAnsi="Times New Roman" w:cs="Times New Roman"/>
              </w:rPr>
              <w:t>IPTP Open Enrollment Contract Documents File (Item 4)</w:t>
            </w:r>
          </w:p>
          <w:p w14:paraId="277F268F" w14:textId="77777777" w:rsidR="00AE4668" w:rsidRPr="00DD1E90" w:rsidRDefault="00AE4668" w:rsidP="00AE4668">
            <w:pPr>
              <w:rPr>
                <w:rFonts w:ascii="Times New Roman" w:hAnsi="Times New Roman" w:cs="Times New Roman"/>
              </w:rPr>
            </w:pPr>
            <w:r w:rsidRPr="00DD1E90">
              <w:rPr>
                <w:rFonts w:ascii="Times New Roman" w:hAnsi="Times New Roman" w:cs="Times New Roman"/>
              </w:rPr>
              <w:t>6.3.1</w:t>
            </w:r>
            <w:r w:rsidRPr="00DD1E90">
              <w:rPr>
                <w:rFonts w:ascii="Times New Roman" w:hAnsi="Times New Roman" w:cs="Times New Roman"/>
              </w:rPr>
              <w:tab/>
              <w:t xml:space="preserve"> DFPS Vendor Supplemental, Special &amp; Programmatic Conditions for IPTP</w:t>
            </w:r>
          </w:p>
          <w:p w14:paraId="53F70142" w14:textId="77777777" w:rsidR="00AE4668" w:rsidRPr="00DD1E90" w:rsidRDefault="00AE4668" w:rsidP="00AE4668">
            <w:pPr>
              <w:rPr>
                <w:rFonts w:ascii="Times New Roman" w:hAnsi="Times New Roman" w:cs="Times New Roman"/>
              </w:rPr>
            </w:pPr>
            <w:r w:rsidRPr="00DD1E90">
              <w:rPr>
                <w:rFonts w:ascii="Times New Roman" w:hAnsi="Times New Roman" w:cs="Times New Roman"/>
              </w:rPr>
              <w:t xml:space="preserve">6.3.2 </w:t>
            </w:r>
            <w:r w:rsidRPr="00DD1E90">
              <w:rPr>
                <w:rFonts w:ascii="Times New Roman" w:hAnsi="Times New Roman" w:cs="Times New Roman"/>
              </w:rPr>
              <w:tab/>
              <w:t>DFPS Uniform Terms and Conditions</w:t>
            </w:r>
          </w:p>
          <w:p w14:paraId="45F826FE" w14:textId="77777777" w:rsidR="00AE4668" w:rsidRDefault="00AE4668" w:rsidP="00AE4668">
            <w:pPr>
              <w:rPr>
                <w:rFonts w:ascii="Times New Roman" w:hAnsi="Times New Roman" w:cs="Times New Roman"/>
              </w:rPr>
            </w:pPr>
            <w:r w:rsidRPr="00DD1E90">
              <w:rPr>
                <w:rFonts w:ascii="Times New Roman" w:hAnsi="Times New Roman" w:cs="Times New Roman"/>
              </w:rPr>
              <w:t>6.3.3</w:t>
            </w:r>
            <w:r w:rsidRPr="00DD1E90">
              <w:rPr>
                <w:rFonts w:ascii="Times New Roman" w:hAnsi="Times New Roman" w:cs="Times New Roman"/>
              </w:rPr>
              <w:tab/>
              <w:t>Residential Child Care Services Performance Measures for IPTP</w:t>
            </w:r>
          </w:p>
        </w:tc>
      </w:tr>
      <w:tr w:rsidR="00AE4668" w:rsidRPr="00623479" w14:paraId="1E95EBA7"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80DAF46"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009BDB1"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2 </w:t>
            </w:r>
          </w:p>
          <w:p w14:paraId="60BED7AF"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9846FC">
              <w:rPr>
                <w:rFonts w:ascii="Times New Roman" w:hAnsi="Times New Roman" w:cs="Times New Roman"/>
                <w:bCs/>
              </w:rPr>
              <w:t xml:space="preserve"> Open Enrollment Application, Attachments and Required Forms</w:t>
            </w:r>
            <w:r>
              <w:rPr>
                <w:rFonts w:ascii="Times New Roman" w:hAnsi="Times New Roman" w:cs="Times New Roman"/>
                <w:bCs/>
              </w:rPr>
              <w:t>)</w:t>
            </w:r>
          </w:p>
          <w:p w14:paraId="1465511C"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Section II Service Area</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DE54E4E" w14:textId="77777777" w:rsidR="00AE4668" w:rsidRPr="00114D7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0F9C37B" w14:textId="77777777" w:rsidR="00AE4668" w:rsidRDefault="00AE4668" w:rsidP="00104F90">
            <w:pPr>
              <w:numPr>
                <w:ilvl w:val="0"/>
                <w:numId w:val="4"/>
              </w:numPr>
              <w:rPr>
                <w:rFonts w:ascii="Times New Roman" w:hAnsi="Times New Roman" w:cs="Times New Roman"/>
              </w:rPr>
            </w:pPr>
            <w:r>
              <w:rPr>
                <w:rFonts w:ascii="Times New Roman" w:hAnsi="Times New Roman" w:cs="Times New Roman"/>
              </w:rPr>
              <w:t>Revised language to refer to Open Enrollment for Regions 1, 2, 3b and 8a</w:t>
            </w:r>
          </w:p>
          <w:p w14:paraId="78CD018C" w14:textId="77777777" w:rsidR="00AE4668" w:rsidRDefault="00AE4668" w:rsidP="00AE4668">
            <w:pPr>
              <w:rPr>
                <w:rFonts w:ascii="Times New Roman" w:hAnsi="Times New Roman" w:cs="Times New Roman"/>
              </w:rPr>
            </w:pPr>
          </w:p>
          <w:p w14:paraId="6BC15D14" w14:textId="77777777" w:rsidR="00AE4668" w:rsidRPr="009846FC" w:rsidRDefault="00AE4668" w:rsidP="00AE4668">
            <w:pPr>
              <w:rPr>
                <w:rFonts w:ascii="Times New Roman" w:hAnsi="Times New Roman" w:cs="Times New Roman"/>
              </w:rPr>
            </w:pPr>
            <w:r w:rsidRPr="009846FC">
              <w:rPr>
                <w:rFonts w:ascii="Times New Roman" w:hAnsi="Times New Roman" w:cs="Times New Roman"/>
              </w:rPr>
              <w:t>*</w:t>
            </w:r>
            <w:r w:rsidRPr="009846FC">
              <w:rPr>
                <w:rFonts w:ascii="Times New Roman" w:hAnsi="Times New Roman" w:cs="Times New Roman"/>
                <w:bCs/>
              </w:rPr>
              <w:t xml:space="preserve"> </w:t>
            </w:r>
            <w:r w:rsidRPr="009846FC">
              <w:rPr>
                <w:rFonts w:ascii="Times New Roman" w:hAnsi="Times New Roman" w:cs="Times New Roman"/>
              </w:rPr>
              <w:t>FOR REGIONS 1, 2, 3b &amp; 8a</w:t>
            </w:r>
            <w:r w:rsidRPr="009846FC">
              <w:rPr>
                <w:rFonts w:ascii="Times New Roman" w:hAnsi="Times New Roman" w:cs="Times New Roman"/>
                <w:b/>
              </w:rPr>
              <w:t xml:space="preserve"> -</w:t>
            </w:r>
            <w:r w:rsidRPr="009846FC">
              <w:rPr>
                <w:rFonts w:ascii="Times New Roman" w:hAnsi="Times New Roman" w:cs="Times New Roman"/>
              </w:rPr>
              <w:t xml:space="preserve"> DFPS will not accept new applications for Residential Child Care Services from providers whose entire placement capacity is located solely in a CBC catchment area (See Section 1.6.3 of the Open Enrollment for specific information on CBC catchment areas and if applicable, the counties that are part of a CBC catchment areas). </w:t>
            </w:r>
          </w:p>
          <w:p w14:paraId="741CC6F7" w14:textId="77777777" w:rsidR="00AE4668" w:rsidRPr="009846FC" w:rsidRDefault="00AE4668" w:rsidP="00AE4668">
            <w:pPr>
              <w:rPr>
                <w:rFonts w:ascii="Times New Roman" w:hAnsi="Times New Roman" w:cs="Times New Roman"/>
              </w:rPr>
            </w:pPr>
          </w:p>
          <w:p w14:paraId="0F09F7EE" w14:textId="77777777" w:rsidR="00AE4668" w:rsidRPr="009846FC" w:rsidRDefault="00AE4668" w:rsidP="00AE4668">
            <w:pPr>
              <w:rPr>
                <w:rFonts w:ascii="Times New Roman" w:hAnsi="Times New Roman" w:cs="Times New Roman"/>
              </w:rPr>
            </w:pPr>
            <w:r w:rsidRPr="009846FC">
              <w:rPr>
                <w:rFonts w:ascii="Times New Roman" w:hAnsi="Times New Roman" w:cs="Times New Roman"/>
              </w:rPr>
              <w:t xml:space="preserve">FOR REGIONS 3A AND 8B </w:t>
            </w:r>
            <w:r w:rsidRPr="009846FC">
              <w:rPr>
                <w:rFonts w:ascii="Times New Roman" w:hAnsi="Times New Roman" w:cs="Times New Roman"/>
                <w:b/>
              </w:rPr>
              <w:t>-</w:t>
            </w:r>
            <w:r w:rsidRPr="009846FC">
              <w:rPr>
                <w:rFonts w:ascii="Times New Roman" w:hAnsi="Times New Roman" w:cs="Times New Roman"/>
              </w:rPr>
              <w:t xml:space="preserve"> indicate in the tables below which counties you will provide services in.</w:t>
            </w:r>
          </w:p>
          <w:p w14:paraId="0C79253A" w14:textId="77777777" w:rsidR="00AE4668" w:rsidRDefault="00AE4668" w:rsidP="00AE4668">
            <w:pPr>
              <w:rPr>
                <w:rFonts w:ascii="Times New Roman" w:hAnsi="Times New Roman" w:cs="Times New Roman"/>
              </w:rPr>
            </w:pPr>
          </w:p>
        </w:tc>
      </w:tr>
      <w:tr w:rsidR="00AE4668" w:rsidRPr="00623479" w14:paraId="09AE7D38"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787E2761"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AB9998B"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2 </w:t>
            </w:r>
          </w:p>
          <w:p w14:paraId="5D44332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(IPTP </w:t>
            </w:r>
            <w:r w:rsidRPr="009846FC">
              <w:rPr>
                <w:rFonts w:ascii="Times New Roman" w:hAnsi="Times New Roman" w:cs="Times New Roman"/>
                <w:bCs/>
              </w:rPr>
              <w:t xml:space="preserve">Open Enrollment Application, </w:t>
            </w:r>
            <w:r w:rsidRPr="009846FC">
              <w:rPr>
                <w:rFonts w:ascii="Times New Roman" w:hAnsi="Times New Roman" w:cs="Times New Roman"/>
                <w:bCs/>
              </w:rPr>
              <w:lastRenderedPageBreak/>
              <w:t>Attachments and Required Forms</w:t>
            </w:r>
            <w:r>
              <w:rPr>
                <w:rFonts w:ascii="Times New Roman" w:hAnsi="Times New Roman" w:cs="Times New Roman"/>
                <w:bCs/>
              </w:rPr>
              <w:t>)</w:t>
            </w:r>
          </w:p>
          <w:p w14:paraId="1C6B27DA" w14:textId="77777777" w:rsidR="00AE4668" w:rsidRPr="00346A27" w:rsidRDefault="00AE4668" w:rsidP="00AE4668">
            <w:pPr>
              <w:tabs>
                <w:tab w:val="left" w:pos="3870"/>
              </w:tabs>
              <w:rPr>
                <w:rFonts w:ascii="Times New Roman" w:hAnsi="Times New Roman" w:cs="Times New Roman"/>
                <w:bCs/>
              </w:rPr>
            </w:pPr>
            <w:r>
              <w:rPr>
                <w:rFonts w:ascii="Times New Roman" w:hAnsi="Times New Roman" w:cs="Times New Roman"/>
                <w:bCs/>
              </w:rPr>
              <w:t>Section III Insurance</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5E49103"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Section III – INSURANCE</w:t>
            </w:r>
          </w:p>
          <w:p w14:paraId="3C9C107C" w14:textId="77777777" w:rsidR="00AE4668" w:rsidRPr="00387225" w:rsidRDefault="00AE4668" w:rsidP="00AE4668">
            <w:pPr>
              <w:keepLines/>
              <w:widowControl w:val="0"/>
              <w:spacing w:line="259" w:lineRule="auto"/>
              <w:outlineLvl w:val="3"/>
              <w:rPr>
                <w:rFonts w:ascii="Times New Roman" w:hAnsi="Times New Roman" w:cs="Times New Roman"/>
                <w:iCs/>
              </w:rPr>
            </w:pPr>
            <w:r w:rsidRPr="00387225">
              <w:rPr>
                <w:rFonts w:ascii="Times New Roman" w:hAnsi="Times New Roman" w:cs="Times New Roman"/>
                <w:iCs/>
              </w:rPr>
              <w:lastRenderedPageBreak/>
              <w:t>Commercial Crime Insurance or equivalent insurance with 3rd Party endorsement &amp; Employee Dishonesty endorsement:</w:t>
            </w:r>
            <w:r w:rsidRPr="00387225">
              <w:rPr>
                <w:rFonts w:ascii="Times New Roman" w:hAnsi="Times New Roman" w:cs="Times New Roman"/>
                <w:iCs/>
              </w:rPr>
              <w:tab/>
            </w:r>
            <w:r w:rsidRPr="00387225">
              <w:rPr>
                <w:rFonts w:ascii="Times New Roman" w:hAnsi="Times New Roman" w:cs="Times New Roman"/>
                <w:iCs/>
              </w:rPr>
              <w:cr/>
            </w:r>
          </w:p>
          <w:p w14:paraId="4A312A35" w14:textId="77777777" w:rsidR="00AE4668" w:rsidRPr="00387225" w:rsidRDefault="00AE4668" w:rsidP="00AE4668">
            <w:pPr>
              <w:keepLines/>
              <w:widowControl w:val="0"/>
              <w:spacing w:line="259" w:lineRule="auto"/>
              <w:outlineLvl w:val="3"/>
              <w:rPr>
                <w:rFonts w:ascii="Times New Roman" w:hAnsi="Times New Roman" w:cs="Times New Roman"/>
                <w:iCs/>
              </w:rPr>
            </w:pPr>
            <w:r w:rsidRPr="00387225">
              <w:rPr>
                <w:rFonts w:ascii="Times New Roman" w:hAnsi="Times New Roman" w:cs="Times New Roman"/>
                <w:iCs/>
              </w:rPr>
              <w:t>Commercial General Liability or equivalent insurance:</w:t>
            </w:r>
            <w:r w:rsidRPr="00387225">
              <w:rPr>
                <w:rFonts w:ascii="Times New Roman" w:hAnsi="Times New Roman" w:cs="Times New Roman"/>
                <w:iCs/>
              </w:rPr>
              <w:tab/>
            </w:r>
          </w:p>
          <w:p w14:paraId="5B2CFFD4" w14:textId="77777777" w:rsidR="00AE4668" w:rsidRPr="00387225" w:rsidRDefault="00AE4668" w:rsidP="00AE4668">
            <w:pPr>
              <w:keepLines/>
              <w:widowControl w:val="0"/>
              <w:spacing w:line="259" w:lineRule="auto"/>
              <w:outlineLvl w:val="3"/>
              <w:rPr>
                <w:rFonts w:ascii="Times New Roman" w:hAnsi="Times New Roman" w:cs="Times New Roman"/>
                <w:iCs/>
              </w:rPr>
            </w:pPr>
            <w:r w:rsidRPr="00387225">
              <w:rPr>
                <w:rFonts w:ascii="Times New Roman" w:hAnsi="Times New Roman" w:cs="Times New Roman"/>
                <w:iCs/>
              </w:rPr>
              <w:t xml:space="preserve">Professional Liability Insurance or equivalent insurance if Operation intends to employ staff to provide professional services: </w:t>
            </w:r>
            <w:r w:rsidRPr="00387225">
              <w:rPr>
                <w:rFonts w:ascii="Times New Roman" w:hAnsi="Times New Roman" w:cs="Times New Roman"/>
                <w:iCs/>
              </w:rPr>
              <w:tab/>
            </w:r>
          </w:p>
          <w:p w14:paraId="685F5A47" w14:textId="77777777" w:rsidR="00AE4668" w:rsidRDefault="00AE4668" w:rsidP="00AE4668">
            <w:pPr>
              <w:keepLines/>
              <w:widowControl w:val="0"/>
              <w:spacing w:line="259" w:lineRule="auto"/>
              <w:outlineLvl w:val="3"/>
              <w:rPr>
                <w:rFonts w:ascii="Times New Roman" w:hAnsi="Times New Roman" w:cs="Times New Roman"/>
                <w:iCs/>
              </w:rPr>
            </w:pPr>
          </w:p>
          <w:p w14:paraId="2D175612" w14:textId="77777777" w:rsidR="00AE4668" w:rsidRPr="00387225" w:rsidRDefault="00AE4668" w:rsidP="00AE4668">
            <w:pPr>
              <w:keepLines/>
              <w:widowControl w:val="0"/>
              <w:spacing w:line="259" w:lineRule="auto"/>
              <w:outlineLvl w:val="3"/>
              <w:rPr>
                <w:rFonts w:ascii="Times New Roman" w:hAnsi="Times New Roman" w:cs="Times New Roman"/>
                <w:iCs/>
              </w:rPr>
            </w:pPr>
            <w:r w:rsidRPr="00387225">
              <w:rPr>
                <w:rFonts w:ascii="Times New Roman" w:hAnsi="Times New Roman" w:cs="Times New Roman"/>
                <w:iCs/>
              </w:rPr>
              <w:t xml:space="preserve">If "No" is checked for any insurance named above, Contractor must submit insurance coverage documentation with the signed contract.  DFPS will not execute a Contract if this documentation is not provided or is found to not meet the insurance requirements. </w:t>
            </w:r>
          </w:p>
          <w:p w14:paraId="734DC92D" w14:textId="77777777" w:rsidR="00AE4668" w:rsidRPr="00387225" w:rsidRDefault="00AE4668" w:rsidP="00AE4668">
            <w:pPr>
              <w:keepLines/>
              <w:widowControl w:val="0"/>
              <w:spacing w:line="259" w:lineRule="auto"/>
              <w:outlineLvl w:val="3"/>
              <w:rPr>
                <w:rFonts w:ascii="Times New Roman" w:hAnsi="Times New Roman" w:cs="Times New Roman"/>
                <w:iCs/>
              </w:rPr>
            </w:pPr>
          </w:p>
          <w:p w14:paraId="0A2BBEFC" w14:textId="77777777" w:rsidR="00AE4668" w:rsidRDefault="00AE4668" w:rsidP="00AE4668">
            <w:pPr>
              <w:keepLines/>
              <w:widowControl w:val="0"/>
              <w:spacing w:line="259" w:lineRule="auto"/>
              <w:outlineLvl w:val="3"/>
              <w:rPr>
                <w:rFonts w:ascii="Times New Roman" w:hAnsi="Times New Roman" w:cs="Times New Roman"/>
                <w:iCs/>
              </w:rPr>
            </w:pPr>
            <w:r w:rsidRPr="00387225">
              <w:rPr>
                <w:rFonts w:ascii="Times New Roman" w:hAnsi="Times New Roman" w:cs="Times New Roman"/>
                <w:iCs/>
              </w:rPr>
              <w:t>If “Yes” is checked for any insurance named above, Contractor must submit insurance coverage documentation with the signed contract.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B4A71EF" w14:textId="77777777" w:rsidR="00AE4668" w:rsidRDefault="00AE4668" w:rsidP="00AE4668">
            <w:pPr>
              <w:rPr>
                <w:rFonts w:ascii="Times New Roman" w:hAnsi="Times New Roman" w:cs="Times New Roman"/>
              </w:rPr>
            </w:pPr>
            <w:r>
              <w:rPr>
                <w:rFonts w:ascii="Times New Roman" w:hAnsi="Times New Roman" w:cs="Times New Roman"/>
              </w:rPr>
              <w:lastRenderedPageBreak/>
              <w:t>Section III – INSURANCE added Business Automobile insurance and revised language.</w:t>
            </w:r>
          </w:p>
          <w:p w14:paraId="0201B3FF" w14:textId="77777777" w:rsidR="00AE4668" w:rsidRDefault="00AE4668" w:rsidP="00AE4668">
            <w:pPr>
              <w:rPr>
                <w:rFonts w:ascii="Times New Roman" w:hAnsi="Times New Roman" w:cs="Times New Roman"/>
              </w:rPr>
            </w:pPr>
          </w:p>
          <w:p w14:paraId="1662ECC5" w14:textId="77777777" w:rsidR="00AE4668" w:rsidRPr="00387225" w:rsidRDefault="00AE4668" w:rsidP="00AE4668">
            <w:pPr>
              <w:rPr>
                <w:rFonts w:ascii="Times New Roman" w:hAnsi="Times New Roman" w:cs="Times New Roman"/>
              </w:rPr>
            </w:pPr>
            <w:r w:rsidRPr="00387225">
              <w:rPr>
                <w:rFonts w:ascii="Times New Roman" w:hAnsi="Times New Roman" w:cs="Times New Roman"/>
              </w:rPr>
              <w:lastRenderedPageBreak/>
              <w:t>Commercial General Lia</w:t>
            </w:r>
            <w:r>
              <w:rPr>
                <w:rFonts w:ascii="Times New Roman" w:hAnsi="Times New Roman" w:cs="Times New Roman"/>
              </w:rPr>
              <w:t>bility or equivalent insurance:</w:t>
            </w:r>
            <w:r w:rsidRPr="00387225">
              <w:rPr>
                <w:rFonts w:ascii="Times New Roman" w:hAnsi="Times New Roman" w:cs="Times New Roman"/>
              </w:rPr>
              <w:cr/>
            </w:r>
          </w:p>
          <w:p w14:paraId="6C21FEB5" w14:textId="77777777" w:rsidR="00AE4668" w:rsidRPr="00387225" w:rsidRDefault="00AE4668" w:rsidP="00AE4668">
            <w:pPr>
              <w:rPr>
                <w:rFonts w:ascii="Times New Roman" w:hAnsi="Times New Roman" w:cs="Times New Roman"/>
              </w:rPr>
            </w:pPr>
            <w:r w:rsidRPr="00387225">
              <w:rPr>
                <w:rFonts w:ascii="Times New Roman" w:hAnsi="Times New Roman" w:cs="Times New Roman"/>
              </w:rPr>
              <w:t>Professional Liability Insurance or equivalent insurance if Operation intends to employ staff to provide professional services:</w:t>
            </w:r>
            <w:r w:rsidRPr="00387225">
              <w:rPr>
                <w:rFonts w:ascii="Times New Roman" w:hAnsi="Times New Roman" w:cs="Times New Roman"/>
              </w:rPr>
              <w:tab/>
            </w:r>
          </w:p>
          <w:p w14:paraId="6F355EFC" w14:textId="77777777" w:rsidR="00AE4668" w:rsidRDefault="00AE4668" w:rsidP="00AE4668">
            <w:pPr>
              <w:rPr>
                <w:rFonts w:ascii="Times New Roman" w:hAnsi="Times New Roman" w:cs="Times New Roman"/>
              </w:rPr>
            </w:pPr>
          </w:p>
          <w:p w14:paraId="6D89E5DA" w14:textId="77777777" w:rsidR="00AE4668" w:rsidRPr="00387225" w:rsidRDefault="00AE4668" w:rsidP="00AE4668">
            <w:pPr>
              <w:rPr>
                <w:rFonts w:ascii="Times New Roman" w:hAnsi="Times New Roman" w:cs="Times New Roman"/>
              </w:rPr>
            </w:pPr>
            <w:r w:rsidRPr="00387225">
              <w:rPr>
                <w:rFonts w:ascii="Times New Roman" w:hAnsi="Times New Roman" w:cs="Times New Roman"/>
              </w:rPr>
              <w:t xml:space="preserve">Commercial Crime Insurance or equivalent insurance with 3rd Party endorsement &amp; Employee Dishonesty endorsement: </w:t>
            </w:r>
            <w:r w:rsidRPr="00387225">
              <w:rPr>
                <w:rFonts w:ascii="Times New Roman" w:hAnsi="Times New Roman" w:cs="Times New Roman"/>
              </w:rPr>
              <w:tab/>
            </w:r>
          </w:p>
          <w:p w14:paraId="5E43C338" w14:textId="77777777" w:rsidR="00AE4668" w:rsidRDefault="00AE4668" w:rsidP="00AE4668">
            <w:pPr>
              <w:rPr>
                <w:rFonts w:ascii="Times New Roman" w:hAnsi="Times New Roman" w:cs="Times New Roman"/>
              </w:rPr>
            </w:pPr>
          </w:p>
          <w:p w14:paraId="68A53241" w14:textId="77777777" w:rsidR="00AE4668" w:rsidRPr="00387225" w:rsidRDefault="00AE4668" w:rsidP="00AE4668">
            <w:pPr>
              <w:rPr>
                <w:rFonts w:ascii="Times New Roman" w:hAnsi="Times New Roman" w:cs="Times New Roman"/>
              </w:rPr>
            </w:pPr>
            <w:r w:rsidRPr="00387225">
              <w:rPr>
                <w:rFonts w:ascii="Times New Roman" w:hAnsi="Times New Roman" w:cs="Times New Roman"/>
              </w:rPr>
              <w:t xml:space="preserve">Business Automobile Liability (Owned &amp; Hired Endorsements and Non-owned Auto):    </w:t>
            </w:r>
          </w:p>
          <w:p w14:paraId="2485CB92" w14:textId="77777777" w:rsidR="00AE4668" w:rsidRDefault="00AE4668" w:rsidP="00AE4668">
            <w:pPr>
              <w:rPr>
                <w:rFonts w:ascii="Times New Roman" w:hAnsi="Times New Roman" w:cs="Times New Roman"/>
              </w:rPr>
            </w:pPr>
          </w:p>
          <w:p w14:paraId="3BDF5F5B" w14:textId="77777777" w:rsidR="00AE4668" w:rsidRPr="00387225" w:rsidRDefault="00AE4668" w:rsidP="00AE4668">
            <w:pPr>
              <w:rPr>
                <w:rFonts w:ascii="Times New Roman" w:hAnsi="Times New Roman" w:cs="Times New Roman"/>
              </w:rPr>
            </w:pPr>
            <w:r w:rsidRPr="00387225">
              <w:rPr>
                <w:rFonts w:ascii="Times New Roman" w:hAnsi="Times New Roman" w:cs="Times New Roman"/>
              </w:rPr>
              <w:t xml:space="preserve">If "No" is checked for any insurance named above, Contractor must submit insurance coverage documentation with the signed contract.  DFPS will not execute a Contract if this documentation is not provided or is found to not meet the insurance requirements. </w:t>
            </w:r>
          </w:p>
          <w:p w14:paraId="0359EC32" w14:textId="77777777" w:rsidR="00AE4668" w:rsidRPr="00387225" w:rsidRDefault="00AE4668" w:rsidP="00AE4668">
            <w:pPr>
              <w:rPr>
                <w:rFonts w:ascii="Times New Roman" w:hAnsi="Times New Roman" w:cs="Times New Roman"/>
              </w:rPr>
            </w:pPr>
          </w:p>
          <w:p w14:paraId="2BC6EE3E" w14:textId="77777777" w:rsidR="00AE4668" w:rsidRDefault="00AE4668" w:rsidP="00AE4668">
            <w:pPr>
              <w:rPr>
                <w:rFonts w:ascii="Times New Roman" w:hAnsi="Times New Roman" w:cs="Times New Roman"/>
              </w:rPr>
            </w:pPr>
            <w:r w:rsidRPr="00387225">
              <w:rPr>
                <w:rFonts w:ascii="Times New Roman" w:hAnsi="Times New Roman" w:cs="Times New Roman"/>
              </w:rPr>
              <w:t>If “Yes” is checked for any insurance named above, Contractor must submit insurance coverage documentation prior to contract execution.</w:t>
            </w:r>
          </w:p>
        </w:tc>
      </w:tr>
      <w:tr w:rsidR="00AE4668" w:rsidRPr="00623479" w14:paraId="114FE09F"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60685C5"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346816D"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2 </w:t>
            </w:r>
          </w:p>
          <w:p w14:paraId="02E0088B"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9846FC">
              <w:rPr>
                <w:rFonts w:ascii="Times New Roman" w:hAnsi="Times New Roman" w:cs="Times New Roman"/>
                <w:bCs/>
              </w:rPr>
              <w:t xml:space="preserve"> Open Enrollment Application, Attachments and Required Forms</w:t>
            </w:r>
            <w:r>
              <w:rPr>
                <w:rFonts w:ascii="Times New Roman" w:hAnsi="Times New Roman" w:cs="Times New Roman"/>
                <w:bCs/>
              </w:rPr>
              <w:t>)</w:t>
            </w:r>
          </w:p>
          <w:p w14:paraId="67B47D1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lastRenderedPageBreak/>
              <w:t>Section IV 21. Financial Capacity</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22F7E81"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21. Financial Capacity</w:t>
            </w:r>
          </w:p>
          <w:p w14:paraId="4314C63F" w14:textId="77777777" w:rsidR="00AE4668" w:rsidRDefault="00AE4668" w:rsidP="00AE4668">
            <w:pPr>
              <w:keepLines/>
              <w:widowControl w:val="0"/>
              <w:spacing w:line="259" w:lineRule="auto"/>
              <w:outlineLvl w:val="3"/>
              <w:rPr>
                <w:rFonts w:ascii="Times New Roman" w:hAnsi="Times New Roman" w:cs="Times New Roman"/>
                <w:iCs/>
              </w:rPr>
            </w:pPr>
          </w:p>
          <w:p w14:paraId="0F063F3F" w14:textId="77777777" w:rsidR="00AE4668" w:rsidRPr="00E8308C" w:rsidRDefault="00AE4668" w:rsidP="00AE4668">
            <w:pPr>
              <w:tabs>
                <w:tab w:val="left" w:pos="1800"/>
              </w:tabs>
              <w:rPr>
                <w:rFonts w:ascii="Times New Roman" w:hAnsi="Times New Roman"/>
                <w:u w:val="single"/>
              </w:rPr>
            </w:pPr>
            <w:r w:rsidRPr="00E8308C">
              <w:rPr>
                <w:rFonts w:ascii="Times New Roman" w:hAnsi="Times New Roman"/>
                <w:u w:val="single"/>
              </w:rPr>
              <w:t>FINANCIAL CAPACITY:</w:t>
            </w:r>
          </w:p>
          <w:p w14:paraId="7DB51DFD" w14:textId="77777777" w:rsidR="00AE4668" w:rsidRPr="00E8308C" w:rsidRDefault="00AE4668" w:rsidP="00AE4668">
            <w:pPr>
              <w:tabs>
                <w:tab w:val="left" w:pos="1800"/>
              </w:tabs>
              <w:rPr>
                <w:rFonts w:ascii="Times New Roman" w:hAnsi="Times New Roman"/>
                <w:u w:val="single"/>
              </w:rPr>
            </w:pPr>
          </w:p>
          <w:p w14:paraId="284C6567" w14:textId="77777777" w:rsidR="00AE4668" w:rsidRPr="00E8308C" w:rsidRDefault="00AE4668" w:rsidP="00AE4668">
            <w:pPr>
              <w:tabs>
                <w:tab w:val="left" w:pos="360"/>
              </w:tabs>
              <w:ind w:left="720" w:hanging="540"/>
              <w:rPr>
                <w:rFonts w:ascii="Times New Roman" w:hAnsi="Times New Roman"/>
                <w:color w:val="000000"/>
              </w:rPr>
            </w:pPr>
            <w:r w:rsidRPr="00E8308C">
              <w:rPr>
                <w:rFonts w:ascii="Times New Roman" w:hAnsi="Times New Roman"/>
                <w:color w:val="000000"/>
              </w:rPr>
              <w:t xml:space="preserve">21. An Applicant must supply the following evidence of financial stability sufficient to      demonstrate reasonable stability </w:t>
            </w:r>
            <w:r w:rsidRPr="00E8308C">
              <w:rPr>
                <w:rFonts w:ascii="Times New Roman" w:hAnsi="Times New Roman"/>
                <w:color w:val="000000"/>
              </w:rPr>
              <w:lastRenderedPageBreak/>
              <w:t xml:space="preserve">and solvency appropriate to the requirements of this </w:t>
            </w:r>
            <w:r w:rsidRPr="00E8308C">
              <w:rPr>
                <w:rFonts w:ascii="Times New Roman" w:hAnsi="Times New Roman"/>
              </w:rPr>
              <w:t>Open Enrollment.</w:t>
            </w:r>
          </w:p>
          <w:p w14:paraId="15DAE8E0" w14:textId="77777777" w:rsidR="00AE4668" w:rsidRPr="00E8308C" w:rsidRDefault="00AE4668" w:rsidP="00104F90">
            <w:pPr>
              <w:pStyle w:val="Heading4"/>
              <w:keepNext w:val="0"/>
              <w:numPr>
                <w:ilvl w:val="3"/>
                <w:numId w:val="11"/>
              </w:numPr>
              <w:tabs>
                <w:tab w:val="clear" w:pos="0"/>
              </w:tabs>
              <w:overflowPunct/>
              <w:autoSpaceDE/>
              <w:autoSpaceDN/>
              <w:adjustRightInd/>
              <w:spacing w:before="240" w:after="240" w:line="252" w:lineRule="auto"/>
              <w:ind w:left="1620" w:hanging="360"/>
              <w:jc w:val="left"/>
              <w:textAlignment w:val="auto"/>
              <w:rPr>
                <w:rFonts w:ascii="Times New Roman" w:hAnsi="Times New Roman"/>
                <w:b w:val="0"/>
                <w:sz w:val="24"/>
                <w:szCs w:val="24"/>
              </w:rPr>
            </w:pPr>
            <w:r w:rsidRPr="00E8308C">
              <w:rPr>
                <w:rFonts w:ascii="Times New Roman" w:hAnsi="Times New Roman"/>
                <w:b w:val="0"/>
                <w:sz w:val="24"/>
                <w:szCs w:val="24"/>
              </w:rPr>
              <w:t xml:space="preserve">If the Applicant's Operation or its parent organization has been in operation for one or more years, it must submit current financial statements on the accrual basis of accounting and reports for itself and the parent organization (if Operation has a parent organization) </w:t>
            </w:r>
            <w:r w:rsidRPr="00E8308C">
              <w:rPr>
                <w:rFonts w:ascii="Times New Roman" w:hAnsi="Times New Roman"/>
                <w:b w:val="0"/>
                <w:bCs w:val="0"/>
                <w:sz w:val="24"/>
                <w:szCs w:val="24"/>
              </w:rPr>
              <w:t>and:</w:t>
            </w:r>
          </w:p>
          <w:p w14:paraId="0A24A5A8" w14:textId="77777777" w:rsidR="00AE4668" w:rsidRPr="00E8308C" w:rsidRDefault="00AE4668" w:rsidP="00104F90">
            <w:pPr>
              <w:pStyle w:val="Heading5"/>
              <w:numPr>
                <w:ilvl w:val="4"/>
                <w:numId w:val="11"/>
              </w:numPr>
              <w:spacing w:after="240" w:line="252" w:lineRule="auto"/>
              <w:ind w:left="2160" w:hanging="450"/>
              <w:rPr>
                <w:rFonts w:ascii="Times New Roman" w:hAnsi="Times New Roman"/>
                <w:b w:val="0"/>
                <w:i w:val="0"/>
                <w:sz w:val="24"/>
                <w:szCs w:val="24"/>
              </w:rPr>
            </w:pPr>
            <w:r w:rsidRPr="00E8308C">
              <w:rPr>
                <w:rFonts w:ascii="Times New Roman" w:hAnsi="Times New Roman"/>
                <w:b w:val="0"/>
                <w:i w:val="0"/>
                <w:sz w:val="24"/>
                <w:szCs w:val="24"/>
              </w:rPr>
              <w:t xml:space="preserve">A Balance </w:t>
            </w:r>
            <w:proofErr w:type="gramStart"/>
            <w:r w:rsidRPr="00E8308C">
              <w:rPr>
                <w:rFonts w:ascii="Times New Roman" w:hAnsi="Times New Roman"/>
                <w:b w:val="0"/>
                <w:i w:val="0"/>
                <w:sz w:val="24"/>
                <w:szCs w:val="24"/>
              </w:rPr>
              <w:t>sheet;</w:t>
            </w:r>
            <w:proofErr w:type="gramEnd"/>
          </w:p>
          <w:p w14:paraId="3AF3CE10" w14:textId="77777777" w:rsidR="00AE4668" w:rsidRPr="00E8308C" w:rsidRDefault="00AE4668" w:rsidP="00104F90">
            <w:pPr>
              <w:pStyle w:val="Heading5"/>
              <w:numPr>
                <w:ilvl w:val="4"/>
                <w:numId w:val="11"/>
              </w:numPr>
              <w:spacing w:after="240" w:line="252" w:lineRule="auto"/>
              <w:ind w:left="2160" w:hanging="450"/>
              <w:rPr>
                <w:rFonts w:ascii="Times New Roman" w:hAnsi="Times New Roman"/>
                <w:b w:val="0"/>
                <w:i w:val="0"/>
                <w:sz w:val="24"/>
                <w:szCs w:val="24"/>
              </w:rPr>
            </w:pPr>
            <w:r w:rsidRPr="00E8308C">
              <w:rPr>
                <w:rFonts w:ascii="Times New Roman" w:hAnsi="Times New Roman"/>
                <w:b w:val="0"/>
                <w:i w:val="0"/>
                <w:sz w:val="24"/>
                <w:szCs w:val="24"/>
              </w:rPr>
              <w:t xml:space="preserve">Statement of income and </w:t>
            </w:r>
            <w:proofErr w:type="gramStart"/>
            <w:r w:rsidRPr="00E8308C">
              <w:rPr>
                <w:rFonts w:ascii="Times New Roman" w:hAnsi="Times New Roman"/>
                <w:b w:val="0"/>
                <w:i w:val="0"/>
                <w:sz w:val="24"/>
                <w:szCs w:val="24"/>
              </w:rPr>
              <w:t>expense;</w:t>
            </w:r>
            <w:proofErr w:type="gramEnd"/>
          </w:p>
          <w:p w14:paraId="3634FFD9" w14:textId="77777777" w:rsidR="00AE4668" w:rsidRPr="00E8308C" w:rsidRDefault="00AE4668" w:rsidP="00104F90">
            <w:pPr>
              <w:pStyle w:val="Heading5"/>
              <w:numPr>
                <w:ilvl w:val="4"/>
                <w:numId w:val="11"/>
              </w:numPr>
              <w:spacing w:after="240" w:line="252" w:lineRule="auto"/>
              <w:ind w:left="2160" w:hanging="450"/>
              <w:rPr>
                <w:rFonts w:ascii="Times New Roman" w:hAnsi="Times New Roman"/>
                <w:b w:val="0"/>
                <w:i w:val="0"/>
                <w:sz w:val="24"/>
                <w:szCs w:val="24"/>
              </w:rPr>
            </w:pPr>
            <w:r w:rsidRPr="00E8308C">
              <w:rPr>
                <w:rFonts w:ascii="Times New Roman" w:hAnsi="Times New Roman"/>
                <w:b w:val="0"/>
                <w:i w:val="0"/>
                <w:sz w:val="24"/>
                <w:szCs w:val="24"/>
              </w:rPr>
              <w:t xml:space="preserve">Statement of changes in financial </w:t>
            </w:r>
            <w:proofErr w:type="gramStart"/>
            <w:r w:rsidRPr="00E8308C">
              <w:rPr>
                <w:rFonts w:ascii="Times New Roman" w:hAnsi="Times New Roman"/>
                <w:b w:val="0"/>
                <w:i w:val="0"/>
                <w:sz w:val="24"/>
                <w:szCs w:val="24"/>
              </w:rPr>
              <w:t>position;</w:t>
            </w:r>
            <w:proofErr w:type="gramEnd"/>
          </w:p>
          <w:p w14:paraId="2A47FEFA" w14:textId="77777777" w:rsidR="00AE4668" w:rsidRPr="00E8308C" w:rsidRDefault="00AE4668" w:rsidP="00104F90">
            <w:pPr>
              <w:pStyle w:val="Heading5"/>
              <w:numPr>
                <w:ilvl w:val="4"/>
                <w:numId w:val="11"/>
              </w:numPr>
              <w:spacing w:after="240" w:line="252" w:lineRule="auto"/>
              <w:ind w:left="2160" w:hanging="450"/>
              <w:rPr>
                <w:rFonts w:ascii="Times New Roman" w:hAnsi="Times New Roman"/>
                <w:b w:val="0"/>
                <w:i w:val="0"/>
                <w:sz w:val="24"/>
                <w:szCs w:val="24"/>
              </w:rPr>
            </w:pPr>
            <w:r w:rsidRPr="00E8308C">
              <w:rPr>
                <w:rFonts w:ascii="Times New Roman" w:hAnsi="Times New Roman"/>
                <w:b w:val="0"/>
                <w:i w:val="0"/>
                <w:sz w:val="24"/>
                <w:szCs w:val="24"/>
              </w:rPr>
              <w:t xml:space="preserve">Cash </w:t>
            </w:r>
            <w:proofErr w:type="gramStart"/>
            <w:r w:rsidRPr="00E8308C">
              <w:rPr>
                <w:rFonts w:ascii="Times New Roman" w:hAnsi="Times New Roman"/>
                <w:b w:val="0"/>
                <w:i w:val="0"/>
                <w:sz w:val="24"/>
                <w:szCs w:val="24"/>
              </w:rPr>
              <w:t>flows;</w:t>
            </w:r>
            <w:proofErr w:type="gramEnd"/>
          </w:p>
          <w:p w14:paraId="270D79D0" w14:textId="77777777" w:rsidR="00AE4668" w:rsidRPr="00E8308C" w:rsidRDefault="00AE4668" w:rsidP="00104F90">
            <w:pPr>
              <w:pStyle w:val="Heading5"/>
              <w:numPr>
                <w:ilvl w:val="4"/>
                <w:numId w:val="11"/>
              </w:numPr>
              <w:spacing w:after="240" w:line="252" w:lineRule="auto"/>
              <w:ind w:left="2160" w:hanging="450"/>
              <w:rPr>
                <w:rFonts w:ascii="Times New Roman" w:hAnsi="Times New Roman"/>
                <w:b w:val="0"/>
                <w:i w:val="0"/>
                <w:sz w:val="24"/>
                <w:szCs w:val="24"/>
              </w:rPr>
            </w:pPr>
            <w:r w:rsidRPr="00E8308C">
              <w:rPr>
                <w:rFonts w:ascii="Times New Roman" w:hAnsi="Times New Roman"/>
                <w:b w:val="0"/>
                <w:i w:val="0"/>
                <w:sz w:val="24"/>
                <w:szCs w:val="24"/>
              </w:rPr>
              <w:t xml:space="preserve">Capital </w:t>
            </w:r>
            <w:proofErr w:type="gramStart"/>
            <w:r w:rsidRPr="00E8308C">
              <w:rPr>
                <w:rFonts w:ascii="Times New Roman" w:hAnsi="Times New Roman"/>
                <w:b w:val="0"/>
                <w:i w:val="0"/>
                <w:sz w:val="24"/>
                <w:szCs w:val="24"/>
              </w:rPr>
              <w:t>expenditures;</w:t>
            </w:r>
            <w:proofErr w:type="gramEnd"/>
          </w:p>
          <w:p w14:paraId="4B06F4DB" w14:textId="77777777" w:rsidR="00AE4668" w:rsidRPr="00E8308C" w:rsidRDefault="00AE4668" w:rsidP="00104F90">
            <w:pPr>
              <w:pStyle w:val="Heading5"/>
              <w:numPr>
                <w:ilvl w:val="4"/>
                <w:numId w:val="11"/>
              </w:numPr>
              <w:spacing w:after="240" w:line="252" w:lineRule="auto"/>
              <w:ind w:left="2160" w:hanging="450"/>
              <w:rPr>
                <w:rFonts w:ascii="Times New Roman" w:hAnsi="Times New Roman"/>
                <w:b w:val="0"/>
                <w:i w:val="0"/>
                <w:sz w:val="24"/>
                <w:szCs w:val="24"/>
              </w:rPr>
            </w:pPr>
            <w:r w:rsidRPr="00E8308C">
              <w:rPr>
                <w:rFonts w:ascii="Times New Roman" w:hAnsi="Times New Roman"/>
                <w:b w:val="0"/>
                <w:i w:val="0"/>
                <w:sz w:val="24"/>
                <w:szCs w:val="24"/>
              </w:rPr>
              <w:t>Annual Audit (if available)</w:t>
            </w:r>
          </w:p>
          <w:p w14:paraId="64EC5CA8" w14:textId="77777777" w:rsidR="00AE4668" w:rsidRPr="00E8308C" w:rsidRDefault="00AE4668" w:rsidP="00104F90">
            <w:pPr>
              <w:pStyle w:val="Heading5"/>
              <w:numPr>
                <w:ilvl w:val="4"/>
                <w:numId w:val="11"/>
              </w:numPr>
              <w:spacing w:after="240" w:line="252" w:lineRule="auto"/>
              <w:ind w:left="2160" w:hanging="450"/>
              <w:rPr>
                <w:rFonts w:ascii="Times New Roman" w:hAnsi="Times New Roman"/>
                <w:b w:val="0"/>
                <w:i w:val="0"/>
                <w:sz w:val="24"/>
                <w:szCs w:val="24"/>
              </w:rPr>
            </w:pPr>
            <w:r w:rsidRPr="00E8308C">
              <w:rPr>
                <w:rFonts w:ascii="Times New Roman" w:hAnsi="Times New Roman"/>
                <w:b w:val="0"/>
                <w:i w:val="0"/>
                <w:sz w:val="24"/>
                <w:szCs w:val="24"/>
              </w:rPr>
              <w:t xml:space="preserve">Documentation of two months of operating costs. Operating costs are </w:t>
            </w:r>
            <w:r w:rsidRPr="00E8308C">
              <w:rPr>
                <w:rFonts w:ascii="Times New Roman" w:hAnsi="Times New Roman"/>
                <w:b w:val="0"/>
                <w:i w:val="0"/>
                <w:sz w:val="24"/>
                <w:szCs w:val="24"/>
              </w:rPr>
              <w:lastRenderedPageBreak/>
              <w:t xml:space="preserve">calculated by taking </w:t>
            </w:r>
            <w:r w:rsidRPr="00E8308C">
              <w:rPr>
                <w:rFonts w:ascii="Times New Roman" w:hAnsi="Times New Roman"/>
                <w:b w:val="0"/>
                <w:bCs w:val="0"/>
                <w:i w:val="0"/>
                <w:sz w:val="24"/>
                <w:szCs w:val="24"/>
              </w:rPr>
              <w:t xml:space="preserve">the applicant’s total </w:t>
            </w:r>
            <w:proofErr w:type="gramStart"/>
            <w:r w:rsidRPr="00E8308C">
              <w:rPr>
                <w:rFonts w:ascii="Times New Roman" w:hAnsi="Times New Roman"/>
                <w:b w:val="0"/>
                <w:bCs w:val="0"/>
                <w:i w:val="0"/>
                <w:sz w:val="24"/>
                <w:szCs w:val="24"/>
              </w:rPr>
              <w:t>12 month</w:t>
            </w:r>
            <w:proofErr w:type="gramEnd"/>
            <w:r w:rsidRPr="00E8308C">
              <w:rPr>
                <w:rFonts w:ascii="Times New Roman" w:hAnsi="Times New Roman"/>
                <w:b w:val="0"/>
                <w:bCs w:val="0"/>
                <w:i w:val="0"/>
                <w:sz w:val="24"/>
                <w:szCs w:val="24"/>
              </w:rPr>
              <w:t xml:space="preserve"> budget and divide by four.</w:t>
            </w:r>
          </w:p>
          <w:p w14:paraId="5AAB96D6" w14:textId="77777777" w:rsidR="00AE4668" w:rsidRPr="00E8308C" w:rsidRDefault="00AE4668" w:rsidP="00AE4668">
            <w:pPr>
              <w:rPr>
                <w:rFonts w:ascii="Times New Roman" w:eastAsia="Calibri" w:hAnsi="Times New Roman"/>
              </w:rPr>
            </w:pPr>
            <w:r w:rsidRPr="00E8308C">
              <w:rPr>
                <w:rFonts w:ascii="Times New Roman" w:hAnsi="Times New Roman"/>
                <w:bCs/>
              </w:rPr>
              <w:t>NOTE:</w:t>
            </w:r>
            <w:r w:rsidRPr="00E8308C">
              <w:rPr>
                <w:rFonts w:ascii="Times New Roman" w:hAnsi="Times New Roman"/>
              </w:rPr>
              <w:t>  Personal financial statements will not be accepted for any entity other than a sole proprietor.</w:t>
            </w:r>
          </w:p>
          <w:p w14:paraId="03C6689C" w14:textId="77777777" w:rsidR="00AE4668" w:rsidRPr="00E8308C" w:rsidRDefault="00AE4668" w:rsidP="00104F90">
            <w:pPr>
              <w:pStyle w:val="Heading4"/>
              <w:keepNext w:val="0"/>
              <w:numPr>
                <w:ilvl w:val="3"/>
                <w:numId w:val="11"/>
              </w:numPr>
              <w:tabs>
                <w:tab w:val="clear" w:pos="0"/>
              </w:tabs>
              <w:overflowPunct/>
              <w:autoSpaceDE/>
              <w:autoSpaceDN/>
              <w:adjustRightInd/>
              <w:spacing w:before="240" w:after="240" w:line="252" w:lineRule="auto"/>
              <w:ind w:left="1620" w:hanging="360"/>
              <w:jc w:val="left"/>
              <w:textAlignment w:val="auto"/>
              <w:rPr>
                <w:rFonts w:ascii="Times New Roman" w:hAnsi="Times New Roman"/>
                <w:b w:val="0"/>
                <w:sz w:val="24"/>
                <w:szCs w:val="24"/>
              </w:rPr>
            </w:pPr>
            <w:r w:rsidRPr="00E8308C">
              <w:rPr>
                <w:rFonts w:ascii="Times New Roman" w:hAnsi="Times New Roman"/>
                <w:b w:val="0"/>
                <w:sz w:val="24"/>
                <w:szCs w:val="24"/>
              </w:rPr>
              <w:t xml:space="preserve">Applicants whose </w:t>
            </w:r>
            <w:proofErr w:type="gramStart"/>
            <w:r w:rsidRPr="00E8308C">
              <w:rPr>
                <w:rFonts w:ascii="Times New Roman" w:hAnsi="Times New Roman"/>
                <w:b w:val="0"/>
                <w:sz w:val="24"/>
                <w:szCs w:val="24"/>
              </w:rPr>
              <w:t>Operation</w:t>
            </w:r>
            <w:proofErr w:type="gramEnd"/>
            <w:r w:rsidRPr="00E8308C">
              <w:rPr>
                <w:rFonts w:ascii="Times New Roman" w:hAnsi="Times New Roman"/>
                <w:b w:val="0"/>
                <w:sz w:val="24"/>
                <w:szCs w:val="24"/>
              </w:rPr>
              <w:t xml:space="preserve"> or its parent organization has not been in operation or has been in operation for less than one year, must submit the following for the Applicant and its parent organization:</w:t>
            </w:r>
          </w:p>
          <w:p w14:paraId="6DA7EC7B" w14:textId="77777777" w:rsidR="00AE4668" w:rsidRPr="00E8308C" w:rsidRDefault="00AE4668" w:rsidP="00104F90">
            <w:pPr>
              <w:pStyle w:val="Heading5"/>
              <w:keepNext/>
              <w:numPr>
                <w:ilvl w:val="4"/>
                <w:numId w:val="11"/>
              </w:numPr>
              <w:spacing w:after="240" w:line="252" w:lineRule="auto"/>
              <w:ind w:left="2160" w:hanging="360"/>
              <w:rPr>
                <w:rFonts w:ascii="Times New Roman" w:hAnsi="Times New Roman"/>
                <w:b w:val="0"/>
                <w:i w:val="0"/>
                <w:sz w:val="24"/>
                <w:szCs w:val="24"/>
              </w:rPr>
            </w:pPr>
            <w:r w:rsidRPr="00E8308C">
              <w:rPr>
                <w:rFonts w:ascii="Times New Roman" w:hAnsi="Times New Roman"/>
                <w:b w:val="0"/>
                <w:i w:val="0"/>
                <w:sz w:val="24"/>
                <w:szCs w:val="24"/>
              </w:rPr>
              <w:t>A 12-month projected budget of income and expenses; and</w:t>
            </w:r>
          </w:p>
          <w:p w14:paraId="5E281348" w14:textId="77777777" w:rsidR="00AE4668" w:rsidRPr="00E8308C" w:rsidRDefault="00AE4668" w:rsidP="00104F90">
            <w:pPr>
              <w:pStyle w:val="Heading5"/>
              <w:keepNext/>
              <w:numPr>
                <w:ilvl w:val="4"/>
                <w:numId w:val="11"/>
              </w:numPr>
              <w:spacing w:after="240" w:line="252" w:lineRule="auto"/>
              <w:ind w:left="2160" w:hanging="360"/>
              <w:rPr>
                <w:rFonts w:ascii="Times New Roman" w:hAnsi="Times New Roman"/>
                <w:b w:val="0"/>
                <w:sz w:val="24"/>
                <w:szCs w:val="24"/>
              </w:rPr>
            </w:pPr>
            <w:r w:rsidRPr="00E8308C">
              <w:rPr>
                <w:rFonts w:ascii="Times New Roman" w:hAnsi="Times New Roman"/>
                <w:b w:val="0"/>
                <w:i w:val="0"/>
                <w:sz w:val="24"/>
                <w:szCs w:val="24"/>
              </w:rPr>
              <w:t xml:space="preserve">Documentation of reserve funds or available credit at least equal to operating costs for two months of operation. </w:t>
            </w:r>
          </w:p>
          <w:p w14:paraId="4278A0E0" w14:textId="77777777" w:rsidR="00AE4668" w:rsidRPr="00E8308C" w:rsidRDefault="00AE4668" w:rsidP="00104F90">
            <w:pPr>
              <w:pStyle w:val="Heading4"/>
              <w:keepNext w:val="0"/>
              <w:numPr>
                <w:ilvl w:val="3"/>
                <w:numId w:val="11"/>
              </w:numPr>
              <w:tabs>
                <w:tab w:val="clear" w:pos="0"/>
              </w:tabs>
              <w:overflowPunct/>
              <w:autoSpaceDE/>
              <w:autoSpaceDN/>
              <w:adjustRightInd/>
              <w:spacing w:before="240" w:after="240" w:line="252" w:lineRule="auto"/>
              <w:ind w:left="1620" w:hanging="360"/>
              <w:jc w:val="left"/>
              <w:textAlignment w:val="auto"/>
              <w:rPr>
                <w:rFonts w:ascii="Times New Roman" w:hAnsi="Times New Roman"/>
                <w:b w:val="0"/>
                <w:sz w:val="24"/>
                <w:szCs w:val="24"/>
              </w:rPr>
            </w:pPr>
            <w:r w:rsidRPr="00E8308C">
              <w:rPr>
                <w:rFonts w:ascii="Times New Roman" w:hAnsi="Times New Roman"/>
                <w:b w:val="0"/>
                <w:sz w:val="24"/>
                <w:szCs w:val="24"/>
              </w:rPr>
              <w:t xml:space="preserve">As applicable, Applicants must submit annual Internal Revenue Service (IRS) reporting Forms </w:t>
            </w:r>
            <w:r w:rsidRPr="00E8308C">
              <w:rPr>
                <w:rFonts w:ascii="Times New Roman" w:hAnsi="Times New Roman"/>
                <w:b w:val="0"/>
                <w:sz w:val="24"/>
                <w:szCs w:val="24"/>
              </w:rPr>
              <w:lastRenderedPageBreak/>
              <w:t>990; 1065; 1120; 1040C; 940; and 941.</w:t>
            </w:r>
          </w:p>
          <w:p w14:paraId="28C0848C" w14:textId="77777777" w:rsidR="00AE4668" w:rsidRPr="00E8308C" w:rsidRDefault="00AE4668" w:rsidP="00104F90">
            <w:pPr>
              <w:pStyle w:val="Heading4"/>
              <w:keepNext w:val="0"/>
              <w:numPr>
                <w:ilvl w:val="3"/>
                <w:numId w:val="11"/>
              </w:numPr>
              <w:tabs>
                <w:tab w:val="clear" w:pos="0"/>
              </w:tabs>
              <w:overflowPunct/>
              <w:autoSpaceDE/>
              <w:autoSpaceDN/>
              <w:adjustRightInd/>
              <w:spacing w:before="240" w:line="252" w:lineRule="auto"/>
              <w:ind w:left="1620" w:hanging="360"/>
              <w:jc w:val="left"/>
              <w:textAlignment w:val="auto"/>
              <w:rPr>
                <w:rFonts w:ascii="Times New Roman" w:hAnsi="Times New Roman"/>
                <w:b w:val="0"/>
                <w:sz w:val="24"/>
                <w:szCs w:val="24"/>
              </w:rPr>
            </w:pPr>
            <w:r w:rsidRPr="00E8308C">
              <w:rPr>
                <w:rFonts w:ascii="Times New Roman" w:hAnsi="Times New Roman"/>
                <w:b w:val="0"/>
                <w:sz w:val="24"/>
                <w:szCs w:val="24"/>
              </w:rPr>
              <w:t>If any change impacted the Applicant's ownership has occurred in the last 12 months prior to Application submission or is anticipated during the 12 months following submission, the Applicant must describe these circumstances and when the change occurred or is likely to occur.</w:t>
            </w:r>
          </w:p>
          <w:p w14:paraId="7CA9BA29" w14:textId="77777777" w:rsidR="00AE4668" w:rsidRPr="00E8308C" w:rsidRDefault="00AE4668" w:rsidP="00AE4668">
            <w:pPr>
              <w:ind w:left="1620" w:hanging="360"/>
              <w:rPr>
                <w:rFonts w:ascii="Times New Roman" w:hAnsi="Times New Roman"/>
                <w:bCs/>
                <w:u w:val="single"/>
              </w:rPr>
            </w:pPr>
          </w:p>
          <w:p w14:paraId="1657A5CB" w14:textId="77777777" w:rsidR="00AE4668" w:rsidRPr="00E8308C" w:rsidRDefault="00AE4668" w:rsidP="00104F90">
            <w:pPr>
              <w:pStyle w:val="BodyTextIndent3"/>
              <w:numPr>
                <w:ilvl w:val="2"/>
                <w:numId w:val="9"/>
              </w:numPr>
              <w:tabs>
                <w:tab w:val="left" w:pos="720"/>
                <w:tab w:val="left" w:pos="1800"/>
              </w:tabs>
              <w:spacing w:after="0"/>
              <w:ind w:left="540"/>
              <w:rPr>
                <w:rFonts w:ascii="Times New Roman" w:hAnsi="Times New Roman" w:cs="Times New Roman"/>
                <w:bCs/>
              </w:rPr>
            </w:pPr>
            <w:r w:rsidRPr="00E8308C">
              <w:rPr>
                <w:rFonts w:ascii="Times New Roman" w:hAnsi="Times New Roman" w:cs="Times New Roman"/>
                <w:bCs/>
              </w:rPr>
              <w:t xml:space="preserve">Identify the </w:t>
            </w:r>
            <w:r w:rsidRPr="00E8308C">
              <w:rPr>
                <w:rFonts w:ascii="Times New Roman" w:hAnsi="Times New Roman" w:cs="Times New Roman"/>
                <w:color w:val="000000"/>
              </w:rPr>
              <w:t>annual Internal Revenue Service (IRS) reporting forms your operation has:</w:t>
            </w:r>
          </w:p>
          <w:p w14:paraId="3B8009A1" w14:textId="77777777" w:rsidR="00AE4668" w:rsidRPr="00E8308C" w:rsidRDefault="00AE4668" w:rsidP="00AE4668">
            <w:pPr>
              <w:ind w:left="720"/>
              <w:rPr>
                <w:rFonts w:ascii="Times New Roman" w:hAnsi="Times New Roman"/>
                <w:bCs/>
                <w:u w:val="single"/>
              </w:rPr>
            </w:pPr>
          </w:p>
          <w:p w14:paraId="39FE37C3" w14:textId="77777777" w:rsidR="00AE4668" w:rsidRPr="00E8308C" w:rsidRDefault="00AE4668" w:rsidP="00104F90">
            <w:pPr>
              <w:numPr>
                <w:ilvl w:val="0"/>
                <w:numId w:val="10"/>
              </w:numPr>
              <w:tabs>
                <w:tab w:val="num" w:pos="1260"/>
                <w:tab w:val="left" w:pos="1440"/>
              </w:tabs>
              <w:ind w:hanging="720"/>
              <w:rPr>
                <w:rFonts w:ascii="Times New Roman" w:hAnsi="Times New Roman"/>
                <w:bCs/>
                <w:u w:val="single"/>
              </w:rPr>
            </w:pPr>
            <w:r w:rsidRPr="00E8308C">
              <w:rPr>
                <w:rFonts w:ascii="Times New Roman" w:hAnsi="Times New Roman"/>
                <w:color w:val="000000"/>
              </w:rPr>
              <w:t>Form 990</w:t>
            </w:r>
          </w:p>
          <w:p w14:paraId="68ADF83F" w14:textId="77777777" w:rsidR="00AE4668" w:rsidRPr="00E8308C" w:rsidRDefault="00AE4668" w:rsidP="00AE4668">
            <w:pPr>
              <w:tabs>
                <w:tab w:val="left" w:pos="1440"/>
              </w:tabs>
              <w:ind w:left="1440"/>
              <w:rPr>
                <w:rFonts w:ascii="Times New Roman" w:hAnsi="Times New Roman"/>
                <w:bCs/>
                <w:u w:val="single"/>
              </w:rPr>
            </w:pPr>
          </w:p>
          <w:p w14:paraId="751982DE" w14:textId="77777777" w:rsidR="00AE4668" w:rsidRPr="00E8308C" w:rsidRDefault="00AE4668" w:rsidP="00AE4668">
            <w:pPr>
              <w:tabs>
                <w:tab w:val="left" w:pos="1260"/>
              </w:tabs>
              <w:autoSpaceDE w:val="0"/>
              <w:autoSpaceDN w:val="0"/>
              <w:adjustRightInd w:val="0"/>
              <w:ind w:left="1260"/>
              <w:rPr>
                <w:rFonts w:ascii="Times New Roman" w:hAnsi="Times New Roman"/>
              </w:rPr>
            </w:pPr>
            <w:r w:rsidRPr="00E8308C">
              <w:rPr>
                <w:rFonts w:ascii="Times New Roman" w:hAnsi="Times New Roman"/>
              </w:rPr>
              <w:fldChar w:fldCharType="begin">
                <w:ffData>
                  <w:name w:val="Check215"/>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Yes</w:t>
            </w:r>
            <w:r w:rsidRPr="00E8308C">
              <w:rPr>
                <w:rFonts w:ascii="Times New Roman" w:hAnsi="Times New Roman"/>
              </w:rPr>
              <w:tab/>
            </w:r>
            <w:r w:rsidRPr="00E8308C">
              <w:rPr>
                <w:rFonts w:ascii="Times New Roman" w:hAnsi="Times New Roman"/>
              </w:rPr>
              <w:tab/>
            </w:r>
            <w:r w:rsidRPr="00E8308C">
              <w:rPr>
                <w:rFonts w:ascii="Times New Roman" w:hAnsi="Times New Roman"/>
              </w:rPr>
              <w:fldChar w:fldCharType="begin">
                <w:ffData>
                  <w:name w:val="Check216"/>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No</w:t>
            </w:r>
          </w:p>
          <w:p w14:paraId="6EBE73C2" w14:textId="77777777" w:rsidR="00AE4668" w:rsidRPr="00E8308C" w:rsidRDefault="00AE4668" w:rsidP="00AE4668">
            <w:pPr>
              <w:ind w:left="720"/>
              <w:rPr>
                <w:rFonts w:ascii="Times New Roman" w:hAnsi="Times New Roman"/>
                <w:bCs/>
                <w:u w:val="single"/>
              </w:rPr>
            </w:pPr>
          </w:p>
          <w:p w14:paraId="1B6BD616" w14:textId="77777777" w:rsidR="00AE4668" w:rsidRPr="00E8308C" w:rsidRDefault="00AE4668" w:rsidP="00104F90">
            <w:pPr>
              <w:numPr>
                <w:ilvl w:val="0"/>
                <w:numId w:val="10"/>
              </w:numPr>
              <w:tabs>
                <w:tab w:val="num" w:pos="1260"/>
                <w:tab w:val="left" w:pos="1440"/>
              </w:tabs>
              <w:ind w:hanging="720"/>
              <w:rPr>
                <w:rFonts w:ascii="Times New Roman" w:hAnsi="Times New Roman"/>
                <w:bCs/>
                <w:u w:val="single"/>
              </w:rPr>
            </w:pPr>
            <w:r w:rsidRPr="00E8308C">
              <w:rPr>
                <w:rFonts w:ascii="Times New Roman" w:hAnsi="Times New Roman"/>
                <w:color w:val="000000"/>
              </w:rPr>
              <w:t>Form 1065</w:t>
            </w:r>
          </w:p>
          <w:p w14:paraId="1300C02B" w14:textId="77777777" w:rsidR="00AE4668" w:rsidRPr="00E8308C" w:rsidRDefault="00AE4668" w:rsidP="00AE4668">
            <w:pPr>
              <w:tabs>
                <w:tab w:val="left" w:pos="1260"/>
              </w:tabs>
              <w:autoSpaceDE w:val="0"/>
              <w:autoSpaceDN w:val="0"/>
              <w:adjustRightInd w:val="0"/>
              <w:ind w:left="1260"/>
              <w:rPr>
                <w:rFonts w:ascii="Times New Roman" w:hAnsi="Times New Roman"/>
              </w:rPr>
            </w:pPr>
          </w:p>
          <w:p w14:paraId="1ED8F19D" w14:textId="77777777" w:rsidR="00AE4668" w:rsidRPr="00E8308C" w:rsidRDefault="00AE4668" w:rsidP="00AE4668">
            <w:pPr>
              <w:tabs>
                <w:tab w:val="left" w:pos="1260"/>
              </w:tabs>
              <w:autoSpaceDE w:val="0"/>
              <w:autoSpaceDN w:val="0"/>
              <w:adjustRightInd w:val="0"/>
              <w:ind w:left="1260"/>
              <w:rPr>
                <w:rFonts w:ascii="Times New Roman" w:hAnsi="Times New Roman"/>
              </w:rPr>
            </w:pPr>
            <w:r w:rsidRPr="00E8308C">
              <w:rPr>
                <w:rFonts w:ascii="Times New Roman" w:hAnsi="Times New Roman"/>
              </w:rPr>
              <w:fldChar w:fldCharType="begin">
                <w:ffData>
                  <w:name w:val="Check215"/>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Yes</w:t>
            </w:r>
            <w:r w:rsidRPr="00E8308C">
              <w:rPr>
                <w:rFonts w:ascii="Times New Roman" w:hAnsi="Times New Roman"/>
              </w:rPr>
              <w:tab/>
            </w:r>
            <w:r w:rsidRPr="00E8308C">
              <w:rPr>
                <w:rFonts w:ascii="Times New Roman" w:hAnsi="Times New Roman"/>
              </w:rPr>
              <w:tab/>
            </w:r>
            <w:r w:rsidRPr="00E8308C">
              <w:rPr>
                <w:rFonts w:ascii="Times New Roman" w:hAnsi="Times New Roman"/>
              </w:rPr>
              <w:fldChar w:fldCharType="begin">
                <w:ffData>
                  <w:name w:val="Check216"/>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No</w:t>
            </w:r>
          </w:p>
          <w:p w14:paraId="03B9CC29" w14:textId="77777777" w:rsidR="00AE4668" w:rsidRPr="00E8308C" w:rsidRDefault="00AE4668" w:rsidP="00AE4668">
            <w:pPr>
              <w:ind w:left="720"/>
              <w:rPr>
                <w:rFonts w:ascii="Times New Roman" w:hAnsi="Times New Roman"/>
                <w:bCs/>
                <w:u w:val="single"/>
              </w:rPr>
            </w:pPr>
          </w:p>
          <w:p w14:paraId="09D9F63F" w14:textId="77777777" w:rsidR="00AE4668" w:rsidRPr="00E8308C" w:rsidRDefault="00AE4668" w:rsidP="00104F90">
            <w:pPr>
              <w:numPr>
                <w:ilvl w:val="0"/>
                <w:numId w:val="10"/>
              </w:numPr>
              <w:tabs>
                <w:tab w:val="num" w:pos="1260"/>
                <w:tab w:val="left" w:pos="1440"/>
              </w:tabs>
              <w:ind w:hanging="720"/>
              <w:rPr>
                <w:rFonts w:ascii="Times New Roman" w:hAnsi="Times New Roman"/>
                <w:bCs/>
                <w:u w:val="single"/>
              </w:rPr>
            </w:pPr>
            <w:r w:rsidRPr="00E8308C">
              <w:rPr>
                <w:rFonts w:ascii="Times New Roman" w:hAnsi="Times New Roman"/>
                <w:color w:val="000000"/>
              </w:rPr>
              <w:t>Form 1120</w:t>
            </w:r>
          </w:p>
          <w:p w14:paraId="09C88EF4" w14:textId="77777777" w:rsidR="00AE4668" w:rsidRPr="00E8308C" w:rsidRDefault="00AE4668" w:rsidP="00AE4668">
            <w:pPr>
              <w:tabs>
                <w:tab w:val="left" w:pos="1260"/>
              </w:tabs>
              <w:autoSpaceDE w:val="0"/>
              <w:autoSpaceDN w:val="0"/>
              <w:adjustRightInd w:val="0"/>
              <w:ind w:left="1260"/>
              <w:rPr>
                <w:rFonts w:ascii="Times New Roman" w:hAnsi="Times New Roman"/>
              </w:rPr>
            </w:pPr>
          </w:p>
          <w:p w14:paraId="6E20E5BA" w14:textId="77777777" w:rsidR="00AE4668" w:rsidRPr="00E8308C" w:rsidRDefault="00AE4668" w:rsidP="00AE4668">
            <w:pPr>
              <w:tabs>
                <w:tab w:val="left" w:pos="1260"/>
              </w:tabs>
              <w:autoSpaceDE w:val="0"/>
              <w:autoSpaceDN w:val="0"/>
              <w:adjustRightInd w:val="0"/>
              <w:ind w:left="1260"/>
              <w:rPr>
                <w:rFonts w:ascii="Times New Roman" w:hAnsi="Times New Roman"/>
              </w:rPr>
            </w:pPr>
            <w:r w:rsidRPr="00E8308C">
              <w:rPr>
                <w:rFonts w:ascii="Times New Roman" w:hAnsi="Times New Roman"/>
              </w:rPr>
              <w:fldChar w:fldCharType="begin">
                <w:ffData>
                  <w:name w:val="Check215"/>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Yes</w:t>
            </w:r>
            <w:r w:rsidRPr="00E8308C">
              <w:rPr>
                <w:rFonts w:ascii="Times New Roman" w:hAnsi="Times New Roman"/>
              </w:rPr>
              <w:tab/>
            </w:r>
            <w:r w:rsidRPr="00E8308C">
              <w:rPr>
                <w:rFonts w:ascii="Times New Roman" w:hAnsi="Times New Roman"/>
              </w:rPr>
              <w:tab/>
            </w:r>
            <w:r w:rsidRPr="00E8308C">
              <w:rPr>
                <w:rFonts w:ascii="Times New Roman" w:hAnsi="Times New Roman"/>
              </w:rPr>
              <w:fldChar w:fldCharType="begin">
                <w:ffData>
                  <w:name w:val="Check216"/>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No</w:t>
            </w:r>
          </w:p>
          <w:p w14:paraId="7F1A0E85" w14:textId="77777777" w:rsidR="00AE4668" w:rsidRPr="00E8308C" w:rsidRDefault="00AE4668" w:rsidP="00AE4668">
            <w:pPr>
              <w:ind w:left="720"/>
              <w:rPr>
                <w:rFonts w:ascii="Times New Roman" w:hAnsi="Times New Roman"/>
                <w:bCs/>
                <w:u w:val="single"/>
              </w:rPr>
            </w:pPr>
          </w:p>
          <w:p w14:paraId="25AC118F" w14:textId="77777777" w:rsidR="00AE4668" w:rsidRPr="00E8308C" w:rsidRDefault="00AE4668" w:rsidP="00104F90">
            <w:pPr>
              <w:numPr>
                <w:ilvl w:val="0"/>
                <w:numId w:val="10"/>
              </w:numPr>
              <w:tabs>
                <w:tab w:val="num" w:pos="1260"/>
                <w:tab w:val="left" w:pos="1440"/>
              </w:tabs>
              <w:ind w:hanging="720"/>
              <w:rPr>
                <w:rFonts w:ascii="Times New Roman" w:hAnsi="Times New Roman"/>
                <w:bCs/>
                <w:u w:val="single"/>
              </w:rPr>
            </w:pPr>
            <w:r w:rsidRPr="00E8308C">
              <w:rPr>
                <w:rFonts w:ascii="Times New Roman" w:hAnsi="Times New Roman"/>
                <w:color w:val="000000"/>
              </w:rPr>
              <w:t>Form 1040C</w:t>
            </w:r>
          </w:p>
          <w:p w14:paraId="552A5D8F" w14:textId="77777777" w:rsidR="00AE4668" w:rsidRPr="00E8308C" w:rsidRDefault="00AE4668" w:rsidP="00AE4668">
            <w:pPr>
              <w:tabs>
                <w:tab w:val="left" w:pos="1260"/>
              </w:tabs>
              <w:autoSpaceDE w:val="0"/>
              <w:autoSpaceDN w:val="0"/>
              <w:adjustRightInd w:val="0"/>
              <w:ind w:left="1260"/>
              <w:rPr>
                <w:rFonts w:ascii="Times New Roman" w:hAnsi="Times New Roman"/>
              </w:rPr>
            </w:pPr>
          </w:p>
          <w:p w14:paraId="55542325" w14:textId="77777777" w:rsidR="00AE4668" w:rsidRPr="00E8308C" w:rsidRDefault="00AE4668" w:rsidP="00AE4668">
            <w:pPr>
              <w:tabs>
                <w:tab w:val="left" w:pos="1260"/>
              </w:tabs>
              <w:autoSpaceDE w:val="0"/>
              <w:autoSpaceDN w:val="0"/>
              <w:adjustRightInd w:val="0"/>
              <w:ind w:left="1260"/>
              <w:rPr>
                <w:rFonts w:ascii="Times New Roman" w:hAnsi="Times New Roman"/>
              </w:rPr>
            </w:pPr>
            <w:r w:rsidRPr="00E8308C">
              <w:rPr>
                <w:rFonts w:ascii="Times New Roman" w:hAnsi="Times New Roman"/>
              </w:rPr>
              <w:lastRenderedPageBreak/>
              <w:fldChar w:fldCharType="begin">
                <w:ffData>
                  <w:name w:val="Check215"/>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Yes</w:t>
            </w:r>
            <w:r w:rsidRPr="00E8308C">
              <w:rPr>
                <w:rFonts w:ascii="Times New Roman" w:hAnsi="Times New Roman"/>
              </w:rPr>
              <w:tab/>
            </w:r>
            <w:r w:rsidRPr="00E8308C">
              <w:rPr>
                <w:rFonts w:ascii="Times New Roman" w:hAnsi="Times New Roman"/>
              </w:rPr>
              <w:tab/>
            </w:r>
            <w:r w:rsidRPr="00E8308C">
              <w:rPr>
                <w:rFonts w:ascii="Times New Roman" w:hAnsi="Times New Roman"/>
              </w:rPr>
              <w:fldChar w:fldCharType="begin">
                <w:ffData>
                  <w:name w:val="Check216"/>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No</w:t>
            </w:r>
          </w:p>
          <w:p w14:paraId="17D5275F" w14:textId="77777777" w:rsidR="00AE4668" w:rsidRPr="00E8308C" w:rsidRDefault="00AE4668" w:rsidP="00AE4668">
            <w:pPr>
              <w:ind w:left="720"/>
              <w:rPr>
                <w:rFonts w:ascii="Times New Roman" w:hAnsi="Times New Roman"/>
                <w:bCs/>
                <w:u w:val="single"/>
              </w:rPr>
            </w:pPr>
          </w:p>
          <w:p w14:paraId="675434B0" w14:textId="77777777" w:rsidR="00AE4668" w:rsidRPr="00E8308C" w:rsidRDefault="00AE4668" w:rsidP="00104F90">
            <w:pPr>
              <w:numPr>
                <w:ilvl w:val="0"/>
                <w:numId w:val="10"/>
              </w:numPr>
              <w:tabs>
                <w:tab w:val="num" w:pos="1260"/>
                <w:tab w:val="left" w:pos="1440"/>
              </w:tabs>
              <w:ind w:hanging="720"/>
              <w:rPr>
                <w:rFonts w:ascii="Times New Roman" w:hAnsi="Times New Roman"/>
                <w:bCs/>
                <w:u w:val="single"/>
              </w:rPr>
            </w:pPr>
            <w:r w:rsidRPr="00E8308C">
              <w:rPr>
                <w:rFonts w:ascii="Times New Roman" w:hAnsi="Times New Roman"/>
                <w:color w:val="000000"/>
              </w:rPr>
              <w:t>Form 940</w:t>
            </w:r>
          </w:p>
          <w:p w14:paraId="2476213A" w14:textId="77777777" w:rsidR="00AE4668" w:rsidRPr="00E8308C" w:rsidRDefault="00AE4668" w:rsidP="00AE4668">
            <w:pPr>
              <w:tabs>
                <w:tab w:val="left" w:pos="1260"/>
              </w:tabs>
              <w:autoSpaceDE w:val="0"/>
              <w:autoSpaceDN w:val="0"/>
              <w:adjustRightInd w:val="0"/>
              <w:ind w:left="1260"/>
              <w:rPr>
                <w:rFonts w:ascii="Times New Roman" w:hAnsi="Times New Roman"/>
              </w:rPr>
            </w:pPr>
          </w:p>
          <w:p w14:paraId="62E56704" w14:textId="77777777" w:rsidR="00AE4668" w:rsidRPr="00E8308C" w:rsidRDefault="00AE4668" w:rsidP="00AE4668">
            <w:pPr>
              <w:tabs>
                <w:tab w:val="left" w:pos="1260"/>
              </w:tabs>
              <w:autoSpaceDE w:val="0"/>
              <w:autoSpaceDN w:val="0"/>
              <w:adjustRightInd w:val="0"/>
              <w:ind w:left="1260"/>
              <w:rPr>
                <w:rFonts w:ascii="Times New Roman" w:hAnsi="Times New Roman"/>
              </w:rPr>
            </w:pPr>
            <w:r w:rsidRPr="00E8308C">
              <w:rPr>
                <w:rFonts w:ascii="Times New Roman" w:hAnsi="Times New Roman"/>
              </w:rPr>
              <w:fldChar w:fldCharType="begin">
                <w:ffData>
                  <w:name w:val="Check215"/>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Yes</w:t>
            </w:r>
            <w:r w:rsidRPr="00E8308C">
              <w:rPr>
                <w:rFonts w:ascii="Times New Roman" w:hAnsi="Times New Roman"/>
              </w:rPr>
              <w:tab/>
            </w:r>
            <w:r w:rsidRPr="00E8308C">
              <w:rPr>
                <w:rFonts w:ascii="Times New Roman" w:hAnsi="Times New Roman"/>
              </w:rPr>
              <w:tab/>
            </w:r>
            <w:r w:rsidRPr="00E8308C">
              <w:rPr>
                <w:rFonts w:ascii="Times New Roman" w:hAnsi="Times New Roman"/>
              </w:rPr>
              <w:fldChar w:fldCharType="begin">
                <w:ffData>
                  <w:name w:val="Check216"/>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No</w:t>
            </w:r>
          </w:p>
          <w:p w14:paraId="15ADE018" w14:textId="77777777" w:rsidR="00AE4668" w:rsidRPr="00E8308C" w:rsidRDefault="00AE4668" w:rsidP="00AE4668">
            <w:pPr>
              <w:ind w:left="720"/>
              <w:rPr>
                <w:rFonts w:ascii="Times New Roman" w:hAnsi="Times New Roman"/>
                <w:bCs/>
                <w:u w:val="single"/>
              </w:rPr>
            </w:pPr>
          </w:p>
          <w:p w14:paraId="4A7AB1D0" w14:textId="77777777" w:rsidR="00AE4668" w:rsidRPr="00E8308C" w:rsidRDefault="00AE4668" w:rsidP="00104F90">
            <w:pPr>
              <w:numPr>
                <w:ilvl w:val="0"/>
                <w:numId w:val="10"/>
              </w:numPr>
              <w:tabs>
                <w:tab w:val="num" w:pos="1260"/>
                <w:tab w:val="left" w:pos="1440"/>
              </w:tabs>
              <w:ind w:hanging="720"/>
              <w:rPr>
                <w:rFonts w:ascii="Times New Roman" w:hAnsi="Times New Roman"/>
                <w:bCs/>
                <w:u w:val="single"/>
              </w:rPr>
            </w:pPr>
            <w:r w:rsidRPr="00E8308C">
              <w:rPr>
                <w:rFonts w:ascii="Times New Roman" w:hAnsi="Times New Roman"/>
                <w:color w:val="000000"/>
              </w:rPr>
              <w:t>Form 941</w:t>
            </w:r>
          </w:p>
          <w:p w14:paraId="60046223" w14:textId="77777777" w:rsidR="00AE4668" w:rsidRPr="00E8308C" w:rsidRDefault="00AE4668" w:rsidP="00AE4668">
            <w:pPr>
              <w:tabs>
                <w:tab w:val="left" w:pos="1260"/>
              </w:tabs>
              <w:autoSpaceDE w:val="0"/>
              <w:autoSpaceDN w:val="0"/>
              <w:adjustRightInd w:val="0"/>
              <w:ind w:left="1260"/>
              <w:rPr>
                <w:rFonts w:ascii="Times New Roman" w:hAnsi="Times New Roman"/>
              </w:rPr>
            </w:pPr>
          </w:p>
          <w:p w14:paraId="2335AFEF" w14:textId="77777777" w:rsidR="00AE4668" w:rsidRPr="00E8308C" w:rsidRDefault="00AE4668" w:rsidP="00AE4668">
            <w:pPr>
              <w:tabs>
                <w:tab w:val="left" w:pos="1260"/>
              </w:tabs>
              <w:autoSpaceDE w:val="0"/>
              <w:autoSpaceDN w:val="0"/>
              <w:adjustRightInd w:val="0"/>
              <w:ind w:left="1260"/>
              <w:rPr>
                <w:rFonts w:ascii="Times New Roman" w:hAnsi="Times New Roman"/>
              </w:rPr>
            </w:pPr>
            <w:r w:rsidRPr="00E8308C">
              <w:rPr>
                <w:rFonts w:ascii="Times New Roman" w:hAnsi="Times New Roman"/>
              </w:rPr>
              <w:fldChar w:fldCharType="begin">
                <w:ffData>
                  <w:name w:val="Check215"/>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Yes</w:t>
            </w:r>
            <w:r w:rsidRPr="00E8308C">
              <w:rPr>
                <w:rFonts w:ascii="Times New Roman" w:hAnsi="Times New Roman"/>
              </w:rPr>
              <w:tab/>
            </w:r>
            <w:r w:rsidRPr="00E8308C">
              <w:rPr>
                <w:rFonts w:ascii="Times New Roman" w:hAnsi="Times New Roman"/>
              </w:rPr>
              <w:tab/>
            </w:r>
            <w:r w:rsidRPr="00E8308C">
              <w:rPr>
                <w:rFonts w:ascii="Times New Roman" w:hAnsi="Times New Roman"/>
              </w:rPr>
              <w:fldChar w:fldCharType="begin">
                <w:ffData>
                  <w:name w:val="Check216"/>
                  <w:enabled/>
                  <w:calcOnExit w:val="0"/>
                  <w:checkBox>
                    <w:sizeAuto/>
                    <w:default w:val="0"/>
                  </w:checkBox>
                </w:ffData>
              </w:fldChar>
            </w:r>
            <w:r w:rsidRPr="00E8308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E8308C">
              <w:rPr>
                <w:rFonts w:ascii="Times New Roman" w:hAnsi="Times New Roman"/>
              </w:rPr>
              <w:fldChar w:fldCharType="end"/>
            </w:r>
            <w:r w:rsidRPr="00E8308C">
              <w:rPr>
                <w:rFonts w:ascii="Times New Roman" w:hAnsi="Times New Roman"/>
              </w:rPr>
              <w:t xml:space="preserve"> No</w:t>
            </w:r>
          </w:p>
          <w:p w14:paraId="5DAB27C8" w14:textId="77777777" w:rsidR="00AE4668" w:rsidRPr="00E8308C" w:rsidRDefault="00AE4668" w:rsidP="00AE4668">
            <w:pPr>
              <w:tabs>
                <w:tab w:val="left" w:pos="1260"/>
              </w:tabs>
              <w:autoSpaceDE w:val="0"/>
              <w:autoSpaceDN w:val="0"/>
              <w:adjustRightInd w:val="0"/>
              <w:ind w:left="1260"/>
              <w:rPr>
                <w:rFonts w:ascii="Times New Roman" w:hAnsi="Times New Roman"/>
              </w:rPr>
            </w:pPr>
          </w:p>
          <w:p w14:paraId="0A221A32" w14:textId="77777777" w:rsidR="00AE4668" w:rsidRPr="00E8308C" w:rsidRDefault="00AE4668" w:rsidP="00AE4668">
            <w:pPr>
              <w:ind w:left="720"/>
              <w:rPr>
                <w:rFonts w:ascii="Times New Roman" w:hAnsi="Times New Roman"/>
                <w:color w:val="000000"/>
              </w:rPr>
            </w:pPr>
            <w:r w:rsidRPr="00E8308C">
              <w:rPr>
                <w:rFonts w:ascii="Times New Roman" w:hAnsi="Times New Roman"/>
                <w:color w:val="000000"/>
              </w:rPr>
              <w:t>If you answer “Yes”, submit a copy of that annual Internal Revenue Service (IRS) reporting form.</w:t>
            </w:r>
          </w:p>
          <w:p w14:paraId="5953B147"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AC4C4B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lastRenderedPageBreak/>
              <w:t xml:space="preserve">File  2 </w:t>
            </w:r>
          </w:p>
          <w:p w14:paraId="69BB64BD"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9846FC">
              <w:rPr>
                <w:rFonts w:ascii="Times New Roman" w:hAnsi="Times New Roman" w:cs="Times New Roman"/>
                <w:bCs/>
              </w:rPr>
              <w:t xml:space="preserve"> Open Enrollment Application, Attachments and Required Forms</w:t>
            </w:r>
            <w:r>
              <w:rPr>
                <w:rFonts w:ascii="Times New Roman" w:hAnsi="Times New Roman" w:cs="Times New Roman"/>
                <w:bCs/>
              </w:rPr>
              <w:t>)</w:t>
            </w:r>
          </w:p>
          <w:p w14:paraId="551492C8"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IV 21. Financial Capacity</w:t>
            </w:r>
          </w:p>
        </w:tc>
      </w:tr>
      <w:tr w:rsidR="00AE4668" w:rsidRPr="00623479" w14:paraId="6E3AE384"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068DEB2"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2342F94"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2 </w:t>
            </w:r>
          </w:p>
          <w:p w14:paraId="7711FD3B"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9846FC">
              <w:rPr>
                <w:rFonts w:ascii="Times New Roman" w:hAnsi="Times New Roman" w:cs="Times New Roman"/>
                <w:bCs/>
              </w:rPr>
              <w:t xml:space="preserve"> Open Enrollment Application, Attachments and Required Forms</w:t>
            </w:r>
            <w:r>
              <w:rPr>
                <w:rFonts w:ascii="Times New Roman" w:hAnsi="Times New Roman" w:cs="Times New Roman"/>
                <w:bCs/>
              </w:rPr>
              <w:t>)</w:t>
            </w:r>
          </w:p>
          <w:p w14:paraId="082CB0A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Appendix A- File Folder 2: Attachments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582BA95"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33CC8E2" w14:textId="77777777" w:rsidR="00AE4668" w:rsidRDefault="00AE4668" w:rsidP="00AE4668">
            <w:pPr>
              <w:rPr>
                <w:rFonts w:ascii="Times New Roman" w:hAnsi="Times New Roman" w:cs="Times New Roman"/>
              </w:rPr>
            </w:pPr>
            <w:r>
              <w:rPr>
                <w:rFonts w:ascii="Times New Roman" w:hAnsi="Times New Roman" w:cs="Times New Roman"/>
              </w:rPr>
              <w:t>Appendix A- File Folder 2: Attachments</w:t>
            </w:r>
          </w:p>
          <w:p w14:paraId="7DF36F5F" w14:textId="77777777" w:rsidR="00AE4668" w:rsidRDefault="00AE4668" w:rsidP="00AE4668">
            <w:pPr>
              <w:rPr>
                <w:rFonts w:ascii="Times New Roman" w:hAnsi="Times New Roman" w:cs="Times New Roman"/>
              </w:rPr>
            </w:pPr>
          </w:p>
          <w:p w14:paraId="7F0497A7" w14:textId="77777777" w:rsidR="00AE4668" w:rsidRDefault="00AE4668" w:rsidP="00AE4668">
            <w:pPr>
              <w:rPr>
                <w:rFonts w:ascii="Times New Roman" w:hAnsi="Times New Roman" w:cs="Times New Roman"/>
              </w:rPr>
            </w:pPr>
            <w:r>
              <w:rPr>
                <w:rFonts w:ascii="Times New Roman" w:hAnsi="Times New Roman" w:cs="Times New Roman"/>
              </w:rPr>
              <w:t>Deleted required attachments related to financial capacity.</w:t>
            </w:r>
          </w:p>
        </w:tc>
      </w:tr>
      <w:tr w:rsidR="00AE4668" w:rsidRPr="00623479" w14:paraId="7529EA0D"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43736E9"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5428181"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2 </w:t>
            </w:r>
          </w:p>
          <w:p w14:paraId="536F0B2D"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9846FC">
              <w:rPr>
                <w:rFonts w:ascii="Times New Roman" w:hAnsi="Times New Roman" w:cs="Times New Roman"/>
                <w:bCs/>
              </w:rPr>
              <w:t xml:space="preserve"> Open Enrollment Application, Attachments and Required Forms</w:t>
            </w:r>
            <w:r>
              <w:rPr>
                <w:rFonts w:ascii="Times New Roman" w:hAnsi="Times New Roman" w:cs="Times New Roman"/>
                <w:bCs/>
              </w:rPr>
              <w:t>)</w:t>
            </w:r>
          </w:p>
          <w:p w14:paraId="660CAAF7"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File Folder 4- Service Level Attachments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F07BBF8" w14:textId="77777777" w:rsidR="00AE4668" w:rsidRPr="004850E9" w:rsidRDefault="00AE4668" w:rsidP="00104F90">
            <w:pPr>
              <w:keepLines/>
              <w:widowControl w:val="0"/>
              <w:numPr>
                <w:ilvl w:val="0"/>
                <w:numId w:val="9"/>
              </w:numPr>
              <w:spacing w:line="259" w:lineRule="auto"/>
              <w:outlineLvl w:val="3"/>
              <w:rPr>
                <w:rFonts w:ascii="Times New Roman" w:hAnsi="Times New Roman" w:cs="Times New Roman"/>
                <w:iCs/>
              </w:rPr>
            </w:pPr>
            <w:r w:rsidRPr="004850E9">
              <w:rPr>
                <w:rFonts w:ascii="Times New Roman" w:hAnsi="Times New Roman" w:cs="Times New Roman"/>
                <w:iCs/>
              </w:rPr>
              <w:t>Complete set</w:t>
            </w:r>
            <w:r w:rsidRPr="004850E9">
              <w:rPr>
                <w:rFonts w:ascii="Times New Roman" w:hAnsi="Times New Roman" w:cs="Times New Roman"/>
                <w:b/>
                <w:iCs/>
              </w:rPr>
              <w:t xml:space="preserve"> </w:t>
            </w:r>
            <w:r w:rsidRPr="004850E9">
              <w:rPr>
                <w:rFonts w:ascii="Times New Roman" w:hAnsi="Times New Roman" w:cs="Times New Roman"/>
                <w:iCs/>
              </w:rPr>
              <w:t xml:space="preserve">of program policies and procedures, model and philosophy, including a substance abuse policy that indicates the Applicant will ensure substance abuse services will be provided for the Child, if needed. Substance abuse services can include referrals to outpatient/inpatient programs in the community, or substance abuse services provided through the Applicant's Operation.  </w:t>
            </w:r>
          </w:p>
          <w:p w14:paraId="36C2E4B3" w14:textId="77777777" w:rsidR="00AE4668" w:rsidRPr="004850E9" w:rsidRDefault="00AE4668" w:rsidP="00AE4668">
            <w:pPr>
              <w:keepLines/>
              <w:widowControl w:val="0"/>
              <w:spacing w:line="259" w:lineRule="auto"/>
              <w:outlineLvl w:val="3"/>
              <w:rPr>
                <w:rFonts w:ascii="Times New Roman" w:hAnsi="Times New Roman" w:cs="Times New Roman"/>
                <w:i/>
                <w:iCs/>
              </w:rPr>
            </w:pPr>
          </w:p>
          <w:p w14:paraId="6DCC6511" w14:textId="77777777" w:rsidR="00AE4668" w:rsidRPr="004850E9" w:rsidRDefault="00AE4668" w:rsidP="00AE4668">
            <w:pPr>
              <w:keepLines/>
              <w:widowControl w:val="0"/>
              <w:spacing w:line="259" w:lineRule="auto"/>
              <w:outlineLvl w:val="3"/>
              <w:rPr>
                <w:rFonts w:ascii="Times New Roman" w:hAnsi="Times New Roman" w:cs="Times New Roman"/>
                <w:iCs/>
              </w:rPr>
            </w:pPr>
            <w:r w:rsidRPr="004850E9">
              <w:rPr>
                <w:rFonts w:ascii="Times New Roman" w:hAnsi="Times New Roman" w:cs="Times New Roman"/>
                <w:i/>
                <w:iCs/>
              </w:rPr>
              <w:t xml:space="preserve">Submit </w:t>
            </w:r>
            <w:proofErr w:type="gramStart"/>
            <w:r w:rsidRPr="004850E9">
              <w:rPr>
                <w:rFonts w:ascii="Times New Roman" w:hAnsi="Times New Roman" w:cs="Times New Roman"/>
                <w:i/>
                <w:iCs/>
              </w:rPr>
              <w:t>all of</w:t>
            </w:r>
            <w:proofErr w:type="gramEnd"/>
            <w:r w:rsidRPr="004850E9">
              <w:rPr>
                <w:rFonts w:ascii="Times New Roman" w:hAnsi="Times New Roman" w:cs="Times New Roman"/>
                <w:i/>
                <w:iCs/>
              </w:rPr>
              <w:t xml:space="preserve"> your Operation’s Policies and Procedures.</w:t>
            </w:r>
            <w:r w:rsidRPr="004850E9">
              <w:rPr>
                <w:rFonts w:ascii="Times New Roman" w:hAnsi="Times New Roman" w:cs="Times New Roman"/>
                <w:iCs/>
              </w:rPr>
              <w:t xml:space="preserve"> </w:t>
            </w:r>
          </w:p>
          <w:p w14:paraId="554E264D"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2202BD2" w14:textId="77777777" w:rsidR="00AE4668" w:rsidRDefault="00AE4668" w:rsidP="00AE4668">
            <w:pPr>
              <w:rPr>
                <w:rFonts w:ascii="Times New Roman" w:hAnsi="Times New Roman" w:cs="Times New Roman"/>
              </w:rPr>
            </w:pPr>
            <w:r>
              <w:rPr>
                <w:rFonts w:ascii="Times New Roman" w:hAnsi="Times New Roman" w:cs="Times New Roman"/>
              </w:rPr>
              <w:t>Revised to include 24-Hour Continuous Supervision policy</w:t>
            </w:r>
          </w:p>
          <w:p w14:paraId="173DD495" w14:textId="77777777" w:rsidR="00AE4668" w:rsidRDefault="00AE4668" w:rsidP="00AE4668">
            <w:pPr>
              <w:rPr>
                <w:rFonts w:ascii="Times New Roman" w:hAnsi="Times New Roman" w:cs="Times New Roman"/>
              </w:rPr>
            </w:pPr>
          </w:p>
          <w:p w14:paraId="3A1121EF" w14:textId="77777777" w:rsidR="00AE4668" w:rsidRPr="004850E9" w:rsidRDefault="00AE4668" w:rsidP="00AE4668">
            <w:pPr>
              <w:rPr>
                <w:rFonts w:ascii="Times New Roman" w:hAnsi="Times New Roman" w:cs="Times New Roman"/>
              </w:rPr>
            </w:pPr>
            <w:r>
              <w:rPr>
                <w:rFonts w:ascii="Times New Roman" w:hAnsi="Times New Roman" w:cs="Times New Roman"/>
              </w:rPr>
              <w:t xml:space="preserve">2. </w:t>
            </w:r>
            <w:r w:rsidRPr="004850E9">
              <w:rPr>
                <w:rFonts w:ascii="Times New Roman" w:hAnsi="Times New Roman" w:cs="Times New Roman"/>
              </w:rPr>
              <w:t>Complete set of program policies and procedures, model and philosophy. Submitted policies and procedures must include:</w:t>
            </w:r>
          </w:p>
          <w:p w14:paraId="3E4FA471" w14:textId="77777777" w:rsidR="00AE4668" w:rsidRPr="004850E9" w:rsidRDefault="00AE4668" w:rsidP="00AE4668">
            <w:pPr>
              <w:rPr>
                <w:rFonts w:ascii="Times New Roman" w:hAnsi="Times New Roman" w:cs="Times New Roman"/>
              </w:rPr>
            </w:pPr>
            <w:r>
              <w:rPr>
                <w:rFonts w:ascii="Times New Roman" w:hAnsi="Times New Roman" w:cs="Times New Roman"/>
              </w:rPr>
              <w:t xml:space="preserve">a. </w:t>
            </w:r>
            <w:r w:rsidRPr="004850E9">
              <w:rPr>
                <w:rFonts w:ascii="Times New Roman" w:hAnsi="Times New Roman" w:cs="Times New Roman"/>
              </w:rPr>
              <w:t>Substance abuse policy that indicates the Applicant will ensure substance abuse services will be provided for the Child, if needed. Substance abuse services can include referrals to outpatient/inpatient programs in the community, or substance abuse services provided through the Applicant's Operation;  and</w:t>
            </w:r>
          </w:p>
          <w:p w14:paraId="10645BFE" w14:textId="77777777" w:rsidR="00AE4668" w:rsidRDefault="00AE4668" w:rsidP="00AE4668">
            <w:pPr>
              <w:rPr>
                <w:rFonts w:ascii="Times New Roman" w:hAnsi="Times New Roman" w:cs="Times New Roman"/>
              </w:rPr>
            </w:pPr>
            <w:r>
              <w:rPr>
                <w:rFonts w:ascii="Times New Roman" w:hAnsi="Times New Roman" w:cs="Times New Roman"/>
              </w:rPr>
              <w:t xml:space="preserve">b. </w:t>
            </w:r>
            <w:r w:rsidRPr="004850E9">
              <w:rPr>
                <w:rFonts w:ascii="Times New Roman" w:hAnsi="Times New Roman" w:cs="Times New Roman"/>
              </w:rPr>
              <w:t>24-Hour Continuous Supervision policy that indicates the Applicant will ensure compliance with Section 1115 of the 24-Hour Requirements relating to GROs who are serving seven or more children.</w:t>
            </w:r>
          </w:p>
        </w:tc>
      </w:tr>
      <w:tr w:rsidR="00AE4668" w:rsidRPr="00623479" w14:paraId="1FF2B3AB"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404D933"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90D69B2"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File 3</w:t>
            </w:r>
          </w:p>
          <w:p w14:paraId="029CA849"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(Sample Base Contract)</w:t>
            </w:r>
          </w:p>
          <w:p w14:paraId="4EF0AB18"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III. Contract Term</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1E0A8DE" w14:textId="77777777" w:rsidR="00AE4668" w:rsidRPr="00FB0F2A"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III. </w:t>
            </w:r>
            <w:r w:rsidRPr="00FB0F2A">
              <w:rPr>
                <w:rFonts w:ascii="Times New Roman" w:hAnsi="Times New Roman" w:cs="Times New Roman"/>
                <w:iCs/>
              </w:rPr>
              <w:t xml:space="preserve">CONTRACT TERM. </w:t>
            </w:r>
          </w:p>
          <w:p w14:paraId="22BAFB68" w14:textId="77777777" w:rsidR="00AE4668" w:rsidRDefault="00AE4668" w:rsidP="00AE4668">
            <w:pPr>
              <w:keepLines/>
              <w:widowControl w:val="0"/>
              <w:spacing w:line="259" w:lineRule="auto"/>
              <w:outlineLvl w:val="3"/>
              <w:rPr>
                <w:rFonts w:ascii="Times New Roman" w:hAnsi="Times New Roman" w:cs="Times New Roman"/>
                <w:iCs/>
              </w:rPr>
            </w:pPr>
            <w:r w:rsidRPr="00FB0F2A">
              <w:rPr>
                <w:rFonts w:ascii="Times New Roman" w:hAnsi="Times New Roman" w:cs="Times New Roman"/>
                <w:iCs/>
              </w:rPr>
              <w:t xml:space="preserve">This Contract starts on XXXX and ends on XXXX.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A4B8572" w14:textId="77777777" w:rsidR="00AE4668" w:rsidRDefault="00AE4668" w:rsidP="00AE4668">
            <w:pPr>
              <w:rPr>
                <w:rFonts w:ascii="Times New Roman" w:hAnsi="Times New Roman" w:cs="Times New Roman"/>
              </w:rPr>
            </w:pPr>
            <w:r>
              <w:rPr>
                <w:rFonts w:ascii="Times New Roman" w:hAnsi="Times New Roman" w:cs="Times New Roman"/>
              </w:rPr>
              <w:t>III. Added language to allow for renewals, extensions or terminations.</w:t>
            </w:r>
          </w:p>
          <w:p w14:paraId="3E4B4DE4" w14:textId="77777777" w:rsidR="00AE4668" w:rsidRDefault="00AE4668" w:rsidP="00AE4668">
            <w:pPr>
              <w:rPr>
                <w:rFonts w:ascii="Times New Roman" w:hAnsi="Times New Roman" w:cs="Times New Roman"/>
              </w:rPr>
            </w:pPr>
          </w:p>
          <w:p w14:paraId="69F7F7D2" w14:textId="77777777" w:rsidR="00AE4668" w:rsidRPr="00FB0F2A" w:rsidRDefault="00AE4668" w:rsidP="00AE4668">
            <w:pPr>
              <w:rPr>
                <w:rFonts w:ascii="Times New Roman" w:hAnsi="Times New Roman" w:cs="Times New Roman"/>
              </w:rPr>
            </w:pPr>
            <w:r>
              <w:rPr>
                <w:rFonts w:ascii="Times New Roman" w:hAnsi="Times New Roman" w:cs="Times New Roman"/>
              </w:rPr>
              <w:t xml:space="preserve">III. </w:t>
            </w:r>
            <w:r w:rsidRPr="00FB0F2A">
              <w:rPr>
                <w:rFonts w:ascii="Times New Roman" w:hAnsi="Times New Roman" w:cs="Times New Roman"/>
              </w:rPr>
              <w:t>CONTRACT TERM.</w:t>
            </w:r>
          </w:p>
          <w:p w14:paraId="68EB24E1" w14:textId="77777777" w:rsidR="00AE4668" w:rsidRDefault="00AE4668" w:rsidP="00AE4668">
            <w:pPr>
              <w:rPr>
                <w:rFonts w:ascii="Times New Roman" w:hAnsi="Times New Roman" w:cs="Times New Roman"/>
              </w:rPr>
            </w:pPr>
            <w:r w:rsidRPr="00FB0F2A">
              <w:rPr>
                <w:rFonts w:ascii="Times New Roman" w:hAnsi="Times New Roman" w:cs="Times New Roman"/>
              </w:rPr>
              <w:t>This Contract starts on click here to select contract start date and ends on click here to select contract end date, and can be renewed, extended or terminated as provided for in this Contract.</w:t>
            </w:r>
          </w:p>
        </w:tc>
      </w:tr>
      <w:tr w:rsidR="00AE4668" w:rsidRPr="00623479" w14:paraId="3A9F3DE7"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CE35820"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8B8958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File 3</w:t>
            </w:r>
          </w:p>
          <w:p w14:paraId="5C4CFD9C"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(Sample Base Contract)</w:t>
            </w:r>
          </w:p>
          <w:p w14:paraId="10AA31E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IV. Statement of Work</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6C49116E"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IV. STATEMENT OF WORK</w:t>
            </w:r>
          </w:p>
          <w:p w14:paraId="4A2E90BD"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7736C29" w14:textId="77777777" w:rsidR="00AE4668" w:rsidRDefault="00AE4668" w:rsidP="00AE4668">
            <w:pPr>
              <w:rPr>
                <w:rFonts w:ascii="Times New Roman" w:hAnsi="Times New Roman" w:cs="Times New Roman"/>
              </w:rPr>
            </w:pPr>
            <w:r>
              <w:rPr>
                <w:rFonts w:ascii="Times New Roman" w:hAnsi="Times New Roman" w:cs="Times New Roman"/>
              </w:rPr>
              <w:t>IV. STATEMENT OF WORK</w:t>
            </w:r>
          </w:p>
          <w:p w14:paraId="2209685E" w14:textId="77777777" w:rsidR="00AE4668" w:rsidRDefault="00AE4668" w:rsidP="00AE4668">
            <w:pPr>
              <w:rPr>
                <w:rFonts w:ascii="Times New Roman" w:hAnsi="Times New Roman" w:cs="Times New Roman"/>
              </w:rPr>
            </w:pPr>
          </w:p>
          <w:p w14:paraId="5DF5A135" w14:textId="77777777" w:rsidR="00AE4668" w:rsidRDefault="00AE4668" w:rsidP="00AE4668">
            <w:pPr>
              <w:rPr>
                <w:rFonts w:ascii="Times New Roman" w:hAnsi="Times New Roman" w:cs="Times New Roman"/>
              </w:rPr>
            </w:pPr>
            <w:r>
              <w:rPr>
                <w:rFonts w:ascii="Times New Roman" w:hAnsi="Times New Roman" w:cs="Times New Roman"/>
              </w:rPr>
              <w:t>Revised language by adding additional check boxes for add-on services.</w:t>
            </w:r>
          </w:p>
          <w:p w14:paraId="33365DE6" w14:textId="77777777" w:rsidR="00AE4668" w:rsidRDefault="00AE4668" w:rsidP="00AE4668">
            <w:pPr>
              <w:rPr>
                <w:rFonts w:ascii="Times New Roman" w:hAnsi="Times New Roman" w:cs="Times New Roman"/>
              </w:rPr>
            </w:pPr>
          </w:p>
          <w:p w14:paraId="47BD0CC2" w14:textId="77777777" w:rsidR="00AE4668" w:rsidRDefault="00AE4668" w:rsidP="00AE4668">
            <w:pPr>
              <w:rPr>
                <w:rFonts w:ascii="Times New Roman" w:hAnsi="Times New Roman" w:cs="Times New Roman"/>
              </w:rPr>
            </w:pPr>
            <w:r>
              <w:rPr>
                <w:rFonts w:ascii="Times New Roman" w:hAnsi="Times New Roman" w:cs="Times New Roman"/>
              </w:rPr>
              <w:lastRenderedPageBreak/>
              <w:t>Added language related to Provisions Specific to Regions 2 and 9 and Fiscal and Programmatic Provisional Conditions.</w:t>
            </w:r>
          </w:p>
        </w:tc>
      </w:tr>
      <w:tr w:rsidR="00AE4668" w:rsidRPr="00623479" w14:paraId="4CF293C0"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A168F14"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E7BA2AC"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File 3</w:t>
            </w:r>
          </w:p>
          <w:p w14:paraId="081C6100"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(Sample Base Contract)</w:t>
            </w:r>
          </w:p>
          <w:p w14:paraId="43C1FF89"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VI. Legal Notices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4751000"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VI. LEGAL NOTICES</w:t>
            </w:r>
          </w:p>
          <w:p w14:paraId="19F392B0" w14:textId="77777777" w:rsidR="00AE4668" w:rsidRDefault="00AE4668" w:rsidP="00AE4668">
            <w:pPr>
              <w:keepLines/>
              <w:widowControl w:val="0"/>
              <w:spacing w:line="259" w:lineRule="auto"/>
              <w:outlineLvl w:val="3"/>
              <w:rPr>
                <w:rFonts w:ascii="Times New Roman" w:hAnsi="Times New Roman" w:cs="Times New Roman"/>
                <w:iCs/>
              </w:rPr>
            </w:pPr>
          </w:p>
          <w:p w14:paraId="304F36BE"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Notice will be given to the following as provided in the Uniform Terms and Conditions.</w:t>
            </w:r>
          </w:p>
          <w:p w14:paraId="69F3D177"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A.</w:t>
            </w:r>
            <w:r w:rsidRPr="00322E1D">
              <w:rPr>
                <w:rFonts w:ascii="Times New Roman" w:hAnsi="Times New Roman" w:cs="Times New Roman"/>
                <w:iCs/>
              </w:rPr>
              <w:tab/>
              <w:t>DFPS</w:t>
            </w:r>
          </w:p>
          <w:p w14:paraId="49B7B625"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 xml:space="preserve">Audrey </w:t>
            </w:r>
            <w:proofErr w:type="spellStart"/>
            <w:r w:rsidRPr="00322E1D">
              <w:rPr>
                <w:rFonts w:ascii="Times New Roman" w:hAnsi="Times New Roman" w:cs="Times New Roman"/>
                <w:iCs/>
              </w:rPr>
              <w:t>Carmical</w:t>
            </w:r>
            <w:proofErr w:type="spellEnd"/>
          </w:p>
          <w:p w14:paraId="27D38335"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General Counsel</w:t>
            </w:r>
          </w:p>
          <w:p w14:paraId="785D52F4"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P. O. Box 149030 MC E611</w:t>
            </w:r>
          </w:p>
          <w:p w14:paraId="2F445E84"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 xml:space="preserve">Austin, TX  78714-9030 </w:t>
            </w:r>
          </w:p>
          <w:p w14:paraId="6CEABBCD"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Audrey.Carmical@dfps.state.tx.us</w:t>
            </w:r>
          </w:p>
          <w:p w14:paraId="04339D1D" w14:textId="77777777" w:rsidR="00AE4668" w:rsidRPr="00322E1D" w:rsidRDefault="00AE4668" w:rsidP="00AE4668">
            <w:pPr>
              <w:keepLines/>
              <w:widowControl w:val="0"/>
              <w:spacing w:line="259" w:lineRule="auto"/>
              <w:outlineLvl w:val="3"/>
              <w:rPr>
                <w:rFonts w:ascii="Times New Roman" w:hAnsi="Times New Roman" w:cs="Times New Roman"/>
                <w:iCs/>
              </w:rPr>
            </w:pPr>
          </w:p>
          <w:p w14:paraId="4B1F1BE7"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B.</w:t>
            </w:r>
            <w:r w:rsidRPr="00322E1D">
              <w:rPr>
                <w:rFonts w:ascii="Times New Roman" w:hAnsi="Times New Roman" w:cs="Times New Roman"/>
                <w:iCs/>
              </w:rPr>
              <w:tab/>
              <w:t>CONTRACTOR</w:t>
            </w:r>
          </w:p>
          <w:p w14:paraId="037E59DE"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Name: XXXX</w:t>
            </w:r>
          </w:p>
          <w:p w14:paraId="214A512C"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Title: XXXX</w:t>
            </w:r>
          </w:p>
          <w:p w14:paraId="3B18CF50" w14:textId="77777777" w:rsidR="00AE4668" w:rsidRPr="00322E1D"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Address: XXXX</w:t>
            </w:r>
          </w:p>
          <w:p w14:paraId="41D61118" w14:textId="77777777" w:rsidR="00AE4668"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Phone: XXXX</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C5AA82D" w14:textId="77777777" w:rsidR="00AE4668" w:rsidRDefault="00AE4668" w:rsidP="00AE4668">
            <w:pPr>
              <w:rPr>
                <w:rFonts w:ascii="Times New Roman" w:hAnsi="Times New Roman" w:cs="Times New Roman"/>
              </w:rPr>
            </w:pPr>
            <w:r>
              <w:rPr>
                <w:rFonts w:ascii="Times New Roman" w:hAnsi="Times New Roman" w:cs="Times New Roman"/>
              </w:rPr>
              <w:t>Deleted Legal Notices section.</w:t>
            </w:r>
          </w:p>
        </w:tc>
      </w:tr>
      <w:tr w:rsidR="00AE4668" w:rsidRPr="00623479" w14:paraId="17F5AB4A"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111AF895"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52BF18B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4 </w:t>
            </w:r>
          </w:p>
          <w:p w14:paraId="0823DAE2"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322E1D">
              <w:rPr>
                <w:rFonts w:ascii="Times New Roman" w:hAnsi="Times New Roman" w:cs="Times New Roman"/>
                <w:bCs/>
              </w:rPr>
              <w:t xml:space="preserve"> Open Enrollment</w:t>
            </w:r>
            <w:r>
              <w:rPr>
                <w:rFonts w:ascii="Times New Roman" w:hAnsi="Times New Roman" w:cs="Times New Roman"/>
                <w:bCs/>
              </w:rPr>
              <w:t xml:space="preserve"> Contract Documents File)</w:t>
            </w:r>
          </w:p>
          <w:p w14:paraId="6290BEA1"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II. D</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65EE1EF9"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D. SUBCONTRACTING</w:t>
            </w:r>
          </w:p>
          <w:p w14:paraId="7B27134A" w14:textId="77777777" w:rsidR="00AE4668" w:rsidRDefault="00AE4668" w:rsidP="00AE4668">
            <w:pPr>
              <w:keepLines/>
              <w:widowControl w:val="0"/>
              <w:spacing w:line="259" w:lineRule="auto"/>
              <w:outlineLvl w:val="3"/>
              <w:rPr>
                <w:rFonts w:ascii="Times New Roman" w:hAnsi="Times New Roman" w:cs="Times New Roman"/>
                <w:iCs/>
              </w:rPr>
            </w:pPr>
            <w:r w:rsidRPr="00322E1D">
              <w:rPr>
                <w:rFonts w:ascii="Times New Roman" w:hAnsi="Times New Roman" w:cs="Times New Roman"/>
                <w:iCs/>
              </w:rPr>
              <w:t xml:space="preserve">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51C001C" w14:textId="77777777" w:rsidR="00AE4668" w:rsidRDefault="00AE4668" w:rsidP="00AE4668">
            <w:pPr>
              <w:rPr>
                <w:rFonts w:ascii="Times New Roman" w:hAnsi="Times New Roman" w:cs="Times New Roman"/>
              </w:rPr>
            </w:pPr>
            <w:r>
              <w:rPr>
                <w:rFonts w:ascii="Times New Roman" w:hAnsi="Times New Roman" w:cs="Times New Roman"/>
              </w:rPr>
              <w:t>SUBCONTRACTING moved to 6.2.2 Uniform Terms and Conditions and the Open Enrollment.</w:t>
            </w:r>
          </w:p>
          <w:p w14:paraId="3E3D0053" w14:textId="77777777" w:rsidR="00AE4668" w:rsidRDefault="00AE4668" w:rsidP="00AE4668">
            <w:pPr>
              <w:rPr>
                <w:rFonts w:ascii="Times New Roman" w:hAnsi="Times New Roman" w:cs="Times New Roman"/>
              </w:rPr>
            </w:pPr>
          </w:p>
          <w:p w14:paraId="454234F0" w14:textId="77777777" w:rsidR="00AE4668" w:rsidRPr="00FB0F2A" w:rsidRDefault="00AE4668" w:rsidP="00AE4668">
            <w:pPr>
              <w:rPr>
                <w:rFonts w:ascii="Times New Roman" w:hAnsi="Times New Roman" w:cs="Times New Roman"/>
              </w:rPr>
            </w:pPr>
            <w:r>
              <w:rPr>
                <w:rFonts w:ascii="Times New Roman" w:hAnsi="Times New Roman" w:cs="Times New Roman"/>
              </w:rPr>
              <w:t>Subsequent sections relabeled accordingly.</w:t>
            </w:r>
          </w:p>
        </w:tc>
      </w:tr>
      <w:tr w:rsidR="00AE4668" w:rsidRPr="00623479" w14:paraId="42779EE5"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6B8F007"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FDD149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4 </w:t>
            </w:r>
          </w:p>
          <w:p w14:paraId="1F6B8261"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322E1D">
              <w:rPr>
                <w:rFonts w:ascii="Times New Roman" w:hAnsi="Times New Roman" w:cs="Times New Roman"/>
                <w:bCs/>
              </w:rPr>
              <w:t xml:space="preserve"> Open Enrollment</w:t>
            </w:r>
            <w:r>
              <w:rPr>
                <w:rFonts w:ascii="Times New Roman" w:hAnsi="Times New Roman" w:cs="Times New Roman"/>
                <w:bCs/>
              </w:rPr>
              <w:t xml:space="preserve"> </w:t>
            </w:r>
            <w:r>
              <w:rPr>
                <w:rFonts w:ascii="Times New Roman" w:hAnsi="Times New Roman" w:cs="Times New Roman"/>
                <w:bCs/>
              </w:rPr>
              <w:lastRenderedPageBreak/>
              <w:t>Contract Documents File)</w:t>
            </w:r>
          </w:p>
          <w:p w14:paraId="7A758C71"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Section II. E. </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A99B6A7"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E. INFORMATION SECURITY REQUIREMENTS</w:t>
            </w:r>
          </w:p>
          <w:p w14:paraId="4600D1DA" w14:textId="77777777" w:rsidR="00AE4668" w:rsidRPr="00710A43" w:rsidRDefault="00AE4668" w:rsidP="00AE4668">
            <w:pPr>
              <w:keepLines/>
              <w:widowControl w:val="0"/>
              <w:spacing w:line="259" w:lineRule="auto"/>
              <w:outlineLvl w:val="3"/>
              <w:rPr>
                <w:rFonts w:ascii="Times New Roman" w:hAnsi="Times New Roman" w:cs="Times New Roman"/>
                <w:iCs/>
              </w:rPr>
            </w:pPr>
            <w:r w:rsidRPr="00710A43">
              <w:rPr>
                <w:rFonts w:ascii="Times New Roman" w:hAnsi="Times New Roman" w:cs="Times New Roman"/>
                <w:iCs/>
              </w:rPr>
              <w:t>Contractor must comply with the following:</w:t>
            </w:r>
          </w:p>
          <w:p w14:paraId="287F5FFA"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1. </w:t>
            </w:r>
            <w:r w:rsidRPr="00710A43">
              <w:rPr>
                <w:rFonts w:ascii="Times New Roman" w:hAnsi="Times New Roman" w:cs="Times New Roman"/>
                <w:iCs/>
              </w:rPr>
              <w:t xml:space="preserve">The DFPS IT Security Policy located at: https://www.dfps.state.tx.us/Doing_Business/documents/Contractor_Information_Security.pdf. Upon reasonable notice, Contractor must provide, and cause its subcontractors and agents to provide, DFPS or its designee, prompt, reasonable, and adequate access to any information security records, books, documents, and papers that are directly pertinent to the performance of the Contract including, but not limited to: </w:t>
            </w:r>
          </w:p>
          <w:p w14:paraId="3991D41C"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a. </w:t>
            </w:r>
            <w:r w:rsidRPr="00710A43">
              <w:rPr>
                <w:rFonts w:ascii="Times New Roman" w:hAnsi="Times New Roman" w:cs="Times New Roman"/>
                <w:iCs/>
              </w:rPr>
              <w:t xml:space="preserve">Contractor information security policies, procedures, standards, </w:t>
            </w:r>
            <w:proofErr w:type="gramStart"/>
            <w:r w:rsidRPr="00710A43">
              <w:rPr>
                <w:rFonts w:ascii="Times New Roman" w:hAnsi="Times New Roman" w:cs="Times New Roman"/>
                <w:iCs/>
              </w:rPr>
              <w:t>guidelines;</w:t>
            </w:r>
            <w:proofErr w:type="gramEnd"/>
            <w:r w:rsidRPr="00710A43">
              <w:rPr>
                <w:rFonts w:ascii="Times New Roman" w:hAnsi="Times New Roman" w:cs="Times New Roman"/>
                <w:iCs/>
              </w:rPr>
              <w:t xml:space="preserve"> </w:t>
            </w:r>
          </w:p>
          <w:p w14:paraId="2A830B4B"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b. </w:t>
            </w:r>
            <w:r w:rsidRPr="00710A43">
              <w:rPr>
                <w:rFonts w:ascii="Times New Roman" w:hAnsi="Times New Roman" w:cs="Times New Roman"/>
                <w:iCs/>
              </w:rPr>
              <w:t xml:space="preserve">Contractor security violation </w:t>
            </w:r>
            <w:proofErr w:type="gramStart"/>
            <w:r w:rsidRPr="00710A43">
              <w:rPr>
                <w:rFonts w:ascii="Times New Roman" w:hAnsi="Times New Roman" w:cs="Times New Roman"/>
                <w:iCs/>
              </w:rPr>
              <w:t>reports;</w:t>
            </w:r>
            <w:proofErr w:type="gramEnd"/>
            <w:r w:rsidRPr="00710A43">
              <w:rPr>
                <w:rFonts w:ascii="Times New Roman" w:hAnsi="Times New Roman" w:cs="Times New Roman"/>
                <w:iCs/>
              </w:rPr>
              <w:t xml:space="preserve"> </w:t>
            </w:r>
          </w:p>
          <w:p w14:paraId="0054FCEA"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c. </w:t>
            </w:r>
            <w:r w:rsidRPr="00710A43">
              <w:rPr>
                <w:rFonts w:ascii="Times New Roman" w:hAnsi="Times New Roman" w:cs="Times New Roman"/>
                <w:iCs/>
              </w:rPr>
              <w:t xml:space="preserve">Contractor employee security acknowledgement agreements; and </w:t>
            </w:r>
          </w:p>
          <w:p w14:paraId="5777471E"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d. </w:t>
            </w:r>
            <w:r w:rsidRPr="00710A43">
              <w:rPr>
                <w:rFonts w:ascii="Times New Roman" w:hAnsi="Times New Roman" w:cs="Times New Roman"/>
                <w:iCs/>
              </w:rPr>
              <w:t xml:space="preserve">Lists of Contractor’s employees, subcontractors, and agents with authorized access to DFPS confidential information. </w:t>
            </w:r>
          </w:p>
          <w:p w14:paraId="15F026E4"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2. </w:t>
            </w:r>
            <w:r w:rsidRPr="00710A43">
              <w:rPr>
                <w:rFonts w:ascii="Times New Roman" w:hAnsi="Times New Roman" w:cs="Times New Roman"/>
                <w:iCs/>
              </w:rPr>
              <w:t xml:space="preserve">The information in Subsection 2 above is subject to DFPS’ review and approval. Neither DFPS’ review or approval, nor its failure to review or approve, will relieve, waive, or satisfy any of Contractor’s obligations under this Contract. </w:t>
            </w:r>
          </w:p>
          <w:p w14:paraId="3910A44A"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3. </w:t>
            </w:r>
            <w:r w:rsidRPr="00710A43">
              <w:rPr>
                <w:rFonts w:ascii="Times New Roman" w:hAnsi="Times New Roman" w:cs="Times New Roman"/>
                <w:iCs/>
              </w:rPr>
              <w:t xml:space="preserve">Contractor will provide, and will cause its subcontractors and agents to provide, to DFPS, upon reasonable notice, written certifications of compliance with controls and provisions relating to information security, including but not limited to, those related to confidential data transfers and the handling and disposal of Personally Identifiable Information (PII). Acceptable forms of written compliance may be, but are not limited to: </w:t>
            </w:r>
          </w:p>
          <w:p w14:paraId="4E7B6BD8"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a. </w:t>
            </w:r>
            <w:r w:rsidRPr="00710A43">
              <w:rPr>
                <w:rFonts w:ascii="Times New Roman" w:hAnsi="Times New Roman" w:cs="Times New Roman"/>
                <w:iCs/>
              </w:rPr>
              <w:t xml:space="preserve">The American Institute of Certified Public Accountants’ Statement on Standards of Attestation Engagements 18 (“SSAE 18”) or similar subsequent </w:t>
            </w:r>
            <w:proofErr w:type="gramStart"/>
            <w:r w:rsidRPr="00710A43">
              <w:rPr>
                <w:rFonts w:ascii="Times New Roman" w:hAnsi="Times New Roman" w:cs="Times New Roman"/>
                <w:iCs/>
              </w:rPr>
              <w:t>report;</w:t>
            </w:r>
            <w:proofErr w:type="gramEnd"/>
          </w:p>
          <w:p w14:paraId="6FE529D0"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b. </w:t>
            </w:r>
            <w:r w:rsidRPr="00710A43">
              <w:rPr>
                <w:rFonts w:ascii="Times New Roman" w:hAnsi="Times New Roman" w:cs="Times New Roman"/>
                <w:iCs/>
              </w:rPr>
              <w:t xml:space="preserve">General Security Controls </w:t>
            </w:r>
            <w:proofErr w:type="gramStart"/>
            <w:r w:rsidRPr="00710A43">
              <w:rPr>
                <w:rFonts w:ascii="Times New Roman" w:hAnsi="Times New Roman" w:cs="Times New Roman"/>
                <w:iCs/>
              </w:rPr>
              <w:t>Audit;</w:t>
            </w:r>
            <w:proofErr w:type="gramEnd"/>
            <w:r w:rsidRPr="00710A43">
              <w:rPr>
                <w:rFonts w:ascii="Times New Roman" w:hAnsi="Times New Roman" w:cs="Times New Roman"/>
                <w:iCs/>
              </w:rPr>
              <w:t xml:space="preserve"> </w:t>
            </w:r>
          </w:p>
          <w:p w14:paraId="4582036D"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c.  </w:t>
            </w:r>
            <w:r w:rsidRPr="00710A43">
              <w:rPr>
                <w:rFonts w:ascii="Times New Roman" w:hAnsi="Times New Roman" w:cs="Times New Roman"/>
                <w:iCs/>
              </w:rPr>
              <w:t xml:space="preserve">Application Controls </w:t>
            </w:r>
            <w:proofErr w:type="gramStart"/>
            <w:r w:rsidRPr="00710A43">
              <w:rPr>
                <w:rFonts w:ascii="Times New Roman" w:hAnsi="Times New Roman" w:cs="Times New Roman"/>
                <w:iCs/>
              </w:rPr>
              <w:t>Audit;</w:t>
            </w:r>
            <w:proofErr w:type="gramEnd"/>
            <w:r w:rsidRPr="00710A43">
              <w:rPr>
                <w:rFonts w:ascii="Times New Roman" w:hAnsi="Times New Roman" w:cs="Times New Roman"/>
                <w:iCs/>
              </w:rPr>
              <w:t xml:space="preserve"> </w:t>
            </w:r>
          </w:p>
          <w:p w14:paraId="27CA57F9"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d. </w:t>
            </w:r>
            <w:r w:rsidRPr="00710A43">
              <w:rPr>
                <w:rFonts w:ascii="Times New Roman" w:hAnsi="Times New Roman" w:cs="Times New Roman"/>
                <w:iCs/>
              </w:rPr>
              <w:t xml:space="preserve">Vulnerability Assessment; and </w:t>
            </w:r>
          </w:p>
          <w:p w14:paraId="189DAA1A"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e. </w:t>
            </w:r>
            <w:r w:rsidRPr="00710A43">
              <w:rPr>
                <w:rFonts w:ascii="Times New Roman" w:hAnsi="Times New Roman" w:cs="Times New Roman"/>
                <w:iCs/>
              </w:rPr>
              <w:t>Network/Systems Penetration Test.</w:t>
            </w:r>
          </w:p>
          <w:p w14:paraId="73935539" w14:textId="77777777" w:rsidR="00AE4668" w:rsidRPr="00710A43" w:rsidRDefault="00AE4668" w:rsidP="00AE4668">
            <w:pPr>
              <w:keepLines/>
              <w:widowControl w:val="0"/>
              <w:spacing w:line="259" w:lineRule="auto"/>
              <w:outlineLvl w:val="3"/>
              <w:rPr>
                <w:rFonts w:ascii="Times New Roman" w:hAnsi="Times New Roman" w:cs="Times New Roman"/>
                <w:iCs/>
              </w:rPr>
            </w:pPr>
          </w:p>
          <w:p w14:paraId="76396B3B"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3D3BCA2"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lastRenderedPageBreak/>
              <w:t xml:space="preserve">File 4 </w:t>
            </w:r>
          </w:p>
          <w:p w14:paraId="3CF8529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322E1D">
              <w:rPr>
                <w:rFonts w:ascii="Times New Roman" w:hAnsi="Times New Roman" w:cs="Times New Roman"/>
                <w:bCs/>
              </w:rPr>
              <w:t xml:space="preserve"> Open Enrollment</w:t>
            </w:r>
            <w:r>
              <w:rPr>
                <w:rFonts w:ascii="Times New Roman" w:hAnsi="Times New Roman" w:cs="Times New Roman"/>
                <w:bCs/>
              </w:rPr>
              <w:t xml:space="preserve"> Contract Documents File)</w:t>
            </w:r>
          </w:p>
          <w:p w14:paraId="1D8640FB"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Section II. E. </w:t>
            </w:r>
          </w:p>
        </w:tc>
      </w:tr>
      <w:tr w:rsidR="00AE4668" w:rsidRPr="00623479" w14:paraId="0808C83E"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2179C80"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5EDB7DCA"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4 </w:t>
            </w:r>
          </w:p>
          <w:p w14:paraId="25759D6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322E1D">
              <w:rPr>
                <w:rFonts w:ascii="Times New Roman" w:hAnsi="Times New Roman" w:cs="Times New Roman"/>
                <w:bCs/>
              </w:rPr>
              <w:t xml:space="preserve"> Open Enrollment</w:t>
            </w:r>
            <w:r>
              <w:rPr>
                <w:rFonts w:ascii="Times New Roman" w:hAnsi="Times New Roman" w:cs="Times New Roman"/>
                <w:bCs/>
              </w:rPr>
              <w:t xml:space="preserve"> Contract Documents File)</w:t>
            </w:r>
          </w:p>
          <w:p w14:paraId="2C2556C9"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II. H</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2F7F1DFC"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H. REMEDIES</w:t>
            </w:r>
          </w:p>
          <w:p w14:paraId="3AAE1288"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6. </w:t>
            </w:r>
            <w:r w:rsidRPr="00710A43">
              <w:rPr>
                <w:rFonts w:ascii="Times New Roman" w:hAnsi="Times New Roman" w:cs="Times New Roman"/>
                <w:iCs/>
              </w:rPr>
              <w:t xml:space="preserve">Financial Remedies.  DFPS reserves the right to implement fiscal remedies based on monitoring or audit findings related to violations of Contract requirements including recovery of all actual damages DFPS accrues as a result of Contractor's noncompliance. </w:t>
            </w:r>
          </w:p>
          <w:p w14:paraId="4309B7E8"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7. </w:t>
            </w:r>
            <w:r w:rsidRPr="00710A43">
              <w:rPr>
                <w:rFonts w:ascii="Times New Roman" w:hAnsi="Times New Roman" w:cs="Times New Roman"/>
                <w:iCs/>
              </w:rPr>
              <w:t xml:space="preserve">Liquidated Damages.  Effective March 1, 2019, Contractor agrees that DFPS may recover liquidated damages as provided below: </w:t>
            </w:r>
          </w:p>
          <w:p w14:paraId="66E12A94"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a. </w:t>
            </w:r>
            <w:r w:rsidRPr="00710A43">
              <w:rPr>
                <w:rFonts w:ascii="Times New Roman" w:hAnsi="Times New Roman" w:cs="Times New Roman"/>
                <w:iCs/>
              </w:rPr>
              <w:t xml:space="preserve">Early and Periodic Screening, Diagnosis and Treatment (EPSDT) Checkup (also known as Texas Health Steps Checkup).  </w:t>
            </w:r>
          </w:p>
          <w:p w14:paraId="672B4DCC" w14:textId="77777777" w:rsidR="00AE4668" w:rsidRPr="00710A43" w:rsidRDefault="00AE4668" w:rsidP="00AE4668">
            <w:pPr>
              <w:keepLines/>
              <w:widowControl w:val="0"/>
              <w:spacing w:line="259" w:lineRule="auto"/>
              <w:outlineLvl w:val="3"/>
              <w:rPr>
                <w:rFonts w:ascii="Times New Roman" w:hAnsi="Times New Roman" w:cs="Times New Roman"/>
                <w:iCs/>
              </w:rPr>
            </w:pPr>
            <w:r w:rsidRPr="00710A43">
              <w:rPr>
                <w:rFonts w:ascii="Times New Roman" w:hAnsi="Times New Roman" w:cs="Times New Roman"/>
                <w:iCs/>
              </w:rPr>
              <w:t xml:space="preserve">As required by Texas Human Resources Code §42.0432(b), DFPS will assess liquidated damages when the Contractor fails to ensure that EPSDT checkups are completed. </w:t>
            </w:r>
          </w:p>
          <w:p w14:paraId="035489BE"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 </w:t>
            </w:r>
            <w:r w:rsidRPr="00710A43">
              <w:rPr>
                <w:rFonts w:ascii="Times New Roman" w:hAnsi="Times New Roman" w:cs="Times New Roman"/>
                <w:iCs/>
              </w:rPr>
              <w:t>Compliance Requirements are at 26 TAC § 749.1151.</w:t>
            </w:r>
          </w:p>
          <w:p w14:paraId="5D34F073"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ii. </w:t>
            </w:r>
            <w:r w:rsidRPr="00710A43">
              <w:rPr>
                <w:rFonts w:ascii="Times New Roman" w:hAnsi="Times New Roman" w:cs="Times New Roman"/>
                <w:iCs/>
              </w:rPr>
              <w:t xml:space="preserve">Liquidated damages will be assessed when the child is new to care with </w:t>
            </w:r>
            <w:proofErr w:type="gramStart"/>
            <w:r w:rsidRPr="00710A43">
              <w:rPr>
                <w:rFonts w:ascii="Times New Roman" w:hAnsi="Times New Roman" w:cs="Times New Roman"/>
                <w:iCs/>
              </w:rPr>
              <w:t>DFPS</w:t>
            </w:r>
            <w:proofErr w:type="gramEnd"/>
            <w:r w:rsidRPr="00710A43">
              <w:rPr>
                <w:rFonts w:ascii="Times New Roman" w:hAnsi="Times New Roman" w:cs="Times New Roman"/>
                <w:iCs/>
              </w:rPr>
              <w:t xml:space="preserve"> and this child has been in the Contractor’s care 30 days within 90 days of the child’s removal.  </w:t>
            </w:r>
          </w:p>
          <w:p w14:paraId="52F94EFC"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iii. </w:t>
            </w:r>
            <w:r w:rsidRPr="00710A43">
              <w:rPr>
                <w:rFonts w:ascii="Times New Roman" w:hAnsi="Times New Roman" w:cs="Times New Roman"/>
                <w:iCs/>
              </w:rPr>
              <w:t>$100 for each instance of non-compliance up to and including the 10th instance.</w:t>
            </w:r>
          </w:p>
          <w:p w14:paraId="4157F6E8"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iv. </w:t>
            </w:r>
            <w:r w:rsidRPr="00710A43">
              <w:rPr>
                <w:rFonts w:ascii="Times New Roman" w:hAnsi="Times New Roman" w:cs="Times New Roman"/>
                <w:iCs/>
              </w:rPr>
              <w:t>$150 for each instance of non-compliance after the 10th instance.</w:t>
            </w:r>
          </w:p>
          <w:p w14:paraId="66A8088E"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b. </w:t>
            </w:r>
            <w:r w:rsidRPr="00710A43">
              <w:rPr>
                <w:rFonts w:ascii="Times New Roman" w:hAnsi="Times New Roman" w:cs="Times New Roman"/>
                <w:iCs/>
              </w:rPr>
              <w:t>Trauma Informed Care (TIC) Training. DFPS will assess liquidated damages when the Contractor fails to comply with TIC Training.</w:t>
            </w:r>
          </w:p>
          <w:p w14:paraId="575D2D77"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 </w:t>
            </w:r>
            <w:r w:rsidRPr="00710A43">
              <w:rPr>
                <w:rFonts w:ascii="Times New Roman" w:hAnsi="Times New Roman" w:cs="Times New Roman"/>
                <w:iCs/>
              </w:rPr>
              <w:t>Compliance Requirements are at Sections 5500 - 5540 in the Requirements.</w:t>
            </w:r>
          </w:p>
          <w:p w14:paraId="2CA60E11"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ii. </w:t>
            </w:r>
            <w:r w:rsidRPr="00710A43">
              <w:rPr>
                <w:rFonts w:ascii="Times New Roman" w:hAnsi="Times New Roman" w:cs="Times New Roman"/>
                <w:iCs/>
              </w:rPr>
              <w:t>$250 for each instance of non-compliance up to and including the 10th instance.</w:t>
            </w:r>
          </w:p>
          <w:p w14:paraId="797661DD"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iii. </w:t>
            </w:r>
            <w:r w:rsidRPr="00710A43">
              <w:rPr>
                <w:rFonts w:ascii="Times New Roman" w:hAnsi="Times New Roman" w:cs="Times New Roman"/>
                <w:iCs/>
              </w:rPr>
              <w:t>$500 for each instance of non-compliance after the 10th instance.</w:t>
            </w:r>
          </w:p>
          <w:p w14:paraId="4D954442"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c. </w:t>
            </w:r>
            <w:r w:rsidRPr="00710A43">
              <w:rPr>
                <w:rFonts w:ascii="Times New Roman" w:hAnsi="Times New Roman" w:cs="Times New Roman"/>
                <w:iCs/>
              </w:rPr>
              <w:t xml:space="preserve">Emergency Behavior Intervention (EBI) Training.  DFPS will assess liquidated damages when the Contractor fails to comply with EBI training requirements. </w:t>
            </w:r>
          </w:p>
          <w:p w14:paraId="7268843F"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 </w:t>
            </w:r>
            <w:r w:rsidRPr="00710A43">
              <w:rPr>
                <w:rFonts w:ascii="Times New Roman" w:hAnsi="Times New Roman" w:cs="Times New Roman"/>
                <w:iCs/>
              </w:rPr>
              <w:t>Compliance Requirements are at 26 TAC §§749.863, 749.901 and 749.903.</w:t>
            </w:r>
          </w:p>
          <w:p w14:paraId="2EA650C9"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ii. </w:t>
            </w:r>
            <w:r w:rsidRPr="00710A43">
              <w:rPr>
                <w:rFonts w:ascii="Times New Roman" w:hAnsi="Times New Roman" w:cs="Times New Roman"/>
                <w:iCs/>
              </w:rPr>
              <w:t>$250 for each instance of non-compliance up to and including the 10th instance.</w:t>
            </w:r>
          </w:p>
          <w:p w14:paraId="3D75F813"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iii. </w:t>
            </w:r>
            <w:r w:rsidRPr="00710A43">
              <w:rPr>
                <w:rFonts w:ascii="Times New Roman" w:hAnsi="Times New Roman" w:cs="Times New Roman"/>
                <w:iCs/>
              </w:rPr>
              <w:t xml:space="preserve">$500 for each instance of non-compliance after the 10th instance. </w:t>
            </w:r>
          </w:p>
          <w:p w14:paraId="71BACE8F"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d. </w:t>
            </w:r>
            <w:r w:rsidRPr="00710A43">
              <w:rPr>
                <w:rFonts w:ascii="Times New Roman" w:hAnsi="Times New Roman" w:cs="Times New Roman"/>
                <w:iCs/>
              </w:rPr>
              <w:t>Background History Check Compliance. DFPS will assess liquidated damages when the Contractor fails to comply with Background History Check requirements.</w:t>
            </w:r>
          </w:p>
          <w:p w14:paraId="2693461A"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 </w:t>
            </w:r>
            <w:r w:rsidRPr="00710A43">
              <w:rPr>
                <w:rFonts w:ascii="Times New Roman" w:hAnsi="Times New Roman" w:cs="Times New Roman"/>
                <w:iCs/>
              </w:rPr>
              <w:t xml:space="preserve">Compliance Requirements are Section VII (C) of the DFPS Vendor Uniform Terms and Conditions, Subchapter F in 40 TAC 745, and Section 2.8 of the Open Enrollment. </w:t>
            </w:r>
          </w:p>
          <w:p w14:paraId="7AF51A8D"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ii. </w:t>
            </w:r>
            <w:r w:rsidRPr="00710A43">
              <w:rPr>
                <w:rFonts w:ascii="Times New Roman" w:hAnsi="Times New Roman" w:cs="Times New Roman"/>
                <w:iCs/>
              </w:rPr>
              <w:t>$250 for each instance of non-compliance up to and including the 10th instance of non-compliance.</w:t>
            </w:r>
          </w:p>
          <w:p w14:paraId="28087B86"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iii. </w:t>
            </w:r>
            <w:r w:rsidRPr="00710A43">
              <w:rPr>
                <w:rFonts w:ascii="Times New Roman" w:hAnsi="Times New Roman" w:cs="Times New Roman"/>
                <w:iCs/>
              </w:rPr>
              <w:t xml:space="preserve">$500 for each instance of non-compliance after the 10th instance of non-compliance. </w:t>
            </w:r>
          </w:p>
          <w:p w14:paraId="68779786"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8. </w:t>
            </w:r>
            <w:r w:rsidRPr="00710A43">
              <w:rPr>
                <w:rFonts w:ascii="Times New Roman" w:hAnsi="Times New Roman" w:cs="Times New Roman"/>
                <w:iCs/>
              </w:rPr>
              <w:t xml:space="preserve">Performance Remedy - Safe in Care.  Beginning March 1, 2019, and in accordance with Texas Human Resources Code §40.058(f), DFPS will collect financial remedies in instances where Contractor fails to meet the target of 100% for Performance Measure Outcome #1.  </w:t>
            </w:r>
          </w:p>
          <w:p w14:paraId="4EFCD355"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a. </w:t>
            </w:r>
            <w:r w:rsidRPr="00710A43">
              <w:rPr>
                <w:rFonts w:ascii="Times New Roman" w:hAnsi="Times New Roman" w:cs="Times New Roman"/>
                <w:iCs/>
              </w:rPr>
              <w:t xml:space="preserve">Compliance Requirements are in: </w:t>
            </w:r>
          </w:p>
          <w:p w14:paraId="5444540C"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 </w:t>
            </w:r>
            <w:r w:rsidRPr="00710A43">
              <w:rPr>
                <w:rFonts w:ascii="Times New Roman" w:hAnsi="Times New Roman" w:cs="Times New Roman"/>
                <w:iCs/>
              </w:rPr>
              <w:t>Performance Measure Outcome #1 in Section 6.3.3; and</w:t>
            </w:r>
          </w:p>
          <w:p w14:paraId="5C5926FA"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ii. </w:t>
            </w:r>
            <w:r w:rsidRPr="00710A43">
              <w:rPr>
                <w:rFonts w:ascii="Times New Roman" w:hAnsi="Times New Roman" w:cs="Times New Roman"/>
                <w:iCs/>
              </w:rPr>
              <w:t xml:space="preserve">On an annual basis at the end of each State of Texas fiscal year, DFPS will collect a remedy that equals the percent of DFPS children in Contractor’s care not kept safe (as described in Performance Measure Outcome #1) multiplied by the total amount in contract utilization that DFPS has made to Contractor for the fiscal year.  Contract utilization is defined as any payment made under the applicable contract during the months of September through August less the Foster Parent Minimum Reimbursement Funds. </w:t>
            </w:r>
          </w:p>
          <w:p w14:paraId="63391DC2" w14:textId="77777777" w:rsidR="00AE4668" w:rsidRPr="00710A43"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b. </w:t>
            </w:r>
            <w:r w:rsidRPr="00710A43">
              <w:rPr>
                <w:rFonts w:ascii="Times New Roman" w:hAnsi="Times New Roman" w:cs="Times New Roman"/>
                <w:iCs/>
              </w:rPr>
              <w:t>If all RTBs associated with the child’s/youth’s safety are subsequently overturned, DFPS will return the collected remedy to the Contractor.</w:t>
            </w:r>
          </w:p>
          <w:p w14:paraId="21378C9F"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9. </w:t>
            </w:r>
            <w:r w:rsidRPr="00710A43">
              <w:rPr>
                <w:rFonts w:ascii="Times New Roman" w:hAnsi="Times New Roman" w:cs="Times New Roman"/>
                <w:iCs/>
              </w:rPr>
              <w:t>Liquidated Damages and Remedies Cap. DFPS will cap all damages and remedies collected under Subsections 7 and 8 of this Section to 10% of the contract utilization amount that DFPS paid to Contractor under this Contract.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1A6DE0" w14:textId="77777777" w:rsidR="00AE4668" w:rsidRDefault="00AE4668" w:rsidP="00AE4668">
            <w:pPr>
              <w:rPr>
                <w:rFonts w:ascii="Times New Roman" w:hAnsi="Times New Roman" w:cs="Times New Roman"/>
              </w:rPr>
            </w:pPr>
            <w:r>
              <w:rPr>
                <w:rFonts w:ascii="Times New Roman" w:hAnsi="Times New Roman" w:cs="Times New Roman"/>
              </w:rPr>
              <w:lastRenderedPageBreak/>
              <w:t xml:space="preserve">H. </w:t>
            </w:r>
            <w:r w:rsidRPr="00352ABB">
              <w:rPr>
                <w:rFonts w:ascii="Times New Roman" w:hAnsi="Times New Roman" w:cs="Times New Roman"/>
              </w:rPr>
              <w:t xml:space="preserve">REMEDIES. </w:t>
            </w:r>
            <w:r>
              <w:rPr>
                <w:rFonts w:ascii="Times New Roman" w:hAnsi="Times New Roman" w:cs="Times New Roman"/>
              </w:rPr>
              <w:t xml:space="preserve"> Moved Financial Remedies to 6.2.2 Uniform Terms and </w:t>
            </w:r>
            <w:proofErr w:type="gramStart"/>
            <w:r>
              <w:rPr>
                <w:rFonts w:ascii="Times New Roman" w:hAnsi="Times New Roman" w:cs="Times New Roman"/>
              </w:rPr>
              <w:t>Conditions;</w:t>
            </w:r>
            <w:proofErr w:type="gramEnd"/>
            <w:r>
              <w:rPr>
                <w:rFonts w:ascii="Times New Roman" w:hAnsi="Times New Roman" w:cs="Times New Roman"/>
              </w:rPr>
              <w:t xml:space="preserve"> Revised Performance Remedy – Safe in Care.</w:t>
            </w:r>
          </w:p>
          <w:p w14:paraId="6FF61A77" w14:textId="77777777" w:rsidR="00AE4668" w:rsidRPr="00352ABB" w:rsidRDefault="00AE4668" w:rsidP="00AE4668">
            <w:pPr>
              <w:rPr>
                <w:rFonts w:ascii="Times New Roman" w:hAnsi="Times New Roman" w:cs="Times New Roman"/>
              </w:rPr>
            </w:pPr>
          </w:p>
          <w:p w14:paraId="4F623D3E"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6. </w:t>
            </w:r>
            <w:r w:rsidRPr="00352ABB">
              <w:rPr>
                <w:rFonts w:ascii="Times New Roman" w:hAnsi="Times New Roman" w:cs="Times New Roman"/>
              </w:rPr>
              <w:t xml:space="preserve">Liquidated Damages.  Effective March 1, 2019, Contractor agrees that DFPS may recover liquidated damages as provided below: </w:t>
            </w:r>
          </w:p>
          <w:p w14:paraId="06D450AA"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a. </w:t>
            </w:r>
            <w:r w:rsidRPr="00352ABB">
              <w:rPr>
                <w:rFonts w:ascii="Times New Roman" w:hAnsi="Times New Roman" w:cs="Times New Roman"/>
              </w:rPr>
              <w:t xml:space="preserve">Early and Periodic Screening, Diagnosis and Treatment (EPSDT) Checkup (also known as Texas </w:t>
            </w:r>
            <w:r w:rsidRPr="00352ABB">
              <w:rPr>
                <w:rFonts w:ascii="Times New Roman" w:hAnsi="Times New Roman" w:cs="Times New Roman"/>
              </w:rPr>
              <w:lastRenderedPageBreak/>
              <w:t xml:space="preserve">Health Steps Checkup).  As required by Texas Human Resources Code §42.0432(b), DFPS will assess liquidated damages when the Contractor fails to ensure that EPSDT checkups are completed. </w:t>
            </w:r>
          </w:p>
          <w:p w14:paraId="1A2734C5"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i. </w:t>
            </w:r>
            <w:r w:rsidRPr="00352ABB">
              <w:rPr>
                <w:rFonts w:ascii="Times New Roman" w:hAnsi="Times New Roman" w:cs="Times New Roman"/>
              </w:rPr>
              <w:t>Compliance Requirements are at 26 TAC § 749.1151.</w:t>
            </w:r>
          </w:p>
          <w:p w14:paraId="6D202715"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ii. </w:t>
            </w:r>
            <w:r w:rsidRPr="00352ABB">
              <w:rPr>
                <w:rFonts w:ascii="Times New Roman" w:hAnsi="Times New Roman" w:cs="Times New Roman"/>
              </w:rPr>
              <w:t xml:space="preserve">Liquidated damages will be assessed when the child is new to care with </w:t>
            </w:r>
            <w:proofErr w:type="gramStart"/>
            <w:r w:rsidRPr="00352ABB">
              <w:rPr>
                <w:rFonts w:ascii="Times New Roman" w:hAnsi="Times New Roman" w:cs="Times New Roman"/>
              </w:rPr>
              <w:t>DFPS</w:t>
            </w:r>
            <w:proofErr w:type="gramEnd"/>
            <w:r w:rsidRPr="00352ABB">
              <w:rPr>
                <w:rFonts w:ascii="Times New Roman" w:hAnsi="Times New Roman" w:cs="Times New Roman"/>
              </w:rPr>
              <w:t xml:space="preserve"> and this child has been in the Contractor’s care 30 days within 90 days of the child’s removal.</w:t>
            </w:r>
          </w:p>
          <w:p w14:paraId="05882F58"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iii. </w:t>
            </w:r>
            <w:r w:rsidRPr="00352ABB">
              <w:rPr>
                <w:rFonts w:ascii="Times New Roman" w:hAnsi="Times New Roman" w:cs="Times New Roman"/>
              </w:rPr>
              <w:t>$100 for each instance of non-compliance up to and including the 10th instance.</w:t>
            </w:r>
          </w:p>
          <w:p w14:paraId="548CE6DC"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iv. </w:t>
            </w:r>
            <w:r w:rsidRPr="00352ABB">
              <w:rPr>
                <w:rFonts w:ascii="Times New Roman" w:hAnsi="Times New Roman" w:cs="Times New Roman"/>
              </w:rPr>
              <w:t>$150 for each instance of non-compliance after the 10th instance.</w:t>
            </w:r>
          </w:p>
          <w:p w14:paraId="3C815FFC"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b. </w:t>
            </w:r>
            <w:r w:rsidRPr="00352ABB">
              <w:rPr>
                <w:rFonts w:ascii="Times New Roman" w:hAnsi="Times New Roman" w:cs="Times New Roman"/>
              </w:rPr>
              <w:t>Trauma Informed Care (TIC) Training. DFPS will assess liquidated damages when the Contractor fails to comply with TIC Training.</w:t>
            </w:r>
          </w:p>
          <w:p w14:paraId="4A4C2D20"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i. </w:t>
            </w:r>
            <w:r w:rsidRPr="00352ABB">
              <w:rPr>
                <w:rFonts w:ascii="Times New Roman" w:hAnsi="Times New Roman" w:cs="Times New Roman"/>
              </w:rPr>
              <w:t>Compliance Requirements are at Sections 5500 - 5540 in the Requirements.</w:t>
            </w:r>
          </w:p>
          <w:p w14:paraId="676BF1A6"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ii. </w:t>
            </w:r>
            <w:r w:rsidRPr="00352ABB">
              <w:rPr>
                <w:rFonts w:ascii="Times New Roman" w:hAnsi="Times New Roman" w:cs="Times New Roman"/>
              </w:rPr>
              <w:t>$250 for each instance of non-compliance up to and including the 10th instance.</w:t>
            </w:r>
          </w:p>
          <w:p w14:paraId="33226305"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iii. </w:t>
            </w:r>
            <w:r w:rsidRPr="00352ABB">
              <w:rPr>
                <w:rFonts w:ascii="Times New Roman" w:hAnsi="Times New Roman" w:cs="Times New Roman"/>
              </w:rPr>
              <w:t>$500 for each instance of non-compliance after the 10th instance.</w:t>
            </w:r>
          </w:p>
          <w:p w14:paraId="493D7801" w14:textId="77777777" w:rsidR="00AE4668" w:rsidRPr="00352ABB" w:rsidRDefault="00AE4668" w:rsidP="00AE4668">
            <w:pPr>
              <w:rPr>
                <w:rFonts w:ascii="Times New Roman" w:hAnsi="Times New Roman" w:cs="Times New Roman"/>
              </w:rPr>
            </w:pPr>
            <w:r>
              <w:rPr>
                <w:rFonts w:ascii="Times New Roman" w:hAnsi="Times New Roman" w:cs="Times New Roman"/>
              </w:rPr>
              <w:t xml:space="preserve">c. </w:t>
            </w:r>
            <w:r w:rsidRPr="00352ABB">
              <w:rPr>
                <w:rFonts w:ascii="Times New Roman" w:hAnsi="Times New Roman" w:cs="Times New Roman"/>
              </w:rPr>
              <w:t xml:space="preserve">Emergency Behavior Intervention (EBI) Training.  DFPS will assess liquidated damages when the Contractor fails to comply with EBI training requirements. </w:t>
            </w:r>
          </w:p>
          <w:p w14:paraId="56319940"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i.</w:t>
            </w:r>
            <w:r w:rsidRPr="00352ABB">
              <w:rPr>
                <w:rFonts w:ascii="Times New Roman" w:hAnsi="Times New Roman" w:cs="Times New Roman"/>
              </w:rPr>
              <w:tab/>
              <w:t>Compliance Requirements are at 26 TAC §§749.863, 749.901 and 749.903.</w:t>
            </w:r>
          </w:p>
          <w:p w14:paraId="47D112C0"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ii.</w:t>
            </w:r>
            <w:r w:rsidRPr="00352ABB">
              <w:rPr>
                <w:rFonts w:ascii="Times New Roman" w:hAnsi="Times New Roman" w:cs="Times New Roman"/>
              </w:rPr>
              <w:tab/>
              <w:t>$250 for each instance of non-compliance up to and including the 10th instance.</w:t>
            </w:r>
          </w:p>
          <w:p w14:paraId="3AC93C2C"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lastRenderedPageBreak/>
              <w:t>iii.</w:t>
            </w:r>
            <w:r w:rsidRPr="00352ABB">
              <w:rPr>
                <w:rFonts w:ascii="Times New Roman" w:hAnsi="Times New Roman" w:cs="Times New Roman"/>
              </w:rPr>
              <w:tab/>
              <w:t xml:space="preserve">$500 for each instance of non-compliance after the 10th instance. </w:t>
            </w:r>
          </w:p>
          <w:p w14:paraId="55163774"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d.</w:t>
            </w:r>
            <w:r w:rsidRPr="00352ABB">
              <w:rPr>
                <w:rFonts w:ascii="Times New Roman" w:hAnsi="Times New Roman" w:cs="Times New Roman"/>
              </w:rPr>
              <w:tab/>
              <w:t>Background History Check Compliance. DFPS will assess liquidated damages when the Contractor fails to comply with Background History Check requirements.</w:t>
            </w:r>
          </w:p>
          <w:p w14:paraId="505A4451"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i.</w:t>
            </w:r>
            <w:r w:rsidRPr="00352ABB">
              <w:rPr>
                <w:rFonts w:ascii="Times New Roman" w:hAnsi="Times New Roman" w:cs="Times New Roman"/>
              </w:rPr>
              <w:tab/>
              <w:t xml:space="preserve">Compliance Requirements are Section VII (C) of the DFPS Vendor Uniform Terms and Conditions, Subchapter F in 40 TAC 745, and Section 2.8 of the Open Enrollment. </w:t>
            </w:r>
          </w:p>
          <w:p w14:paraId="31FBB5D6"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ii.</w:t>
            </w:r>
            <w:r w:rsidRPr="00352ABB">
              <w:rPr>
                <w:rFonts w:ascii="Times New Roman" w:hAnsi="Times New Roman" w:cs="Times New Roman"/>
              </w:rPr>
              <w:tab/>
              <w:t>$250 for each instance of non-compliance up to and including the 10th instance of non-compliance.</w:t>
            </w:r>
          </w:p>
          <w:p w14:paraId="207BA77D"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iii.</w:t>
            </w:r>
            <w:r w:rsidRPr="00352ABB">
              <w:rPr>
                <w:rFonts w:ascii="Times New Roman" w:hAnsi="Times New Roman" w:cs="Times New Roman"/>
              </w:rPr>
              <w:tab/>
              <w:t xml:space="preserve">$500 for each instance of non-compliance after the 10th instance of non-compliance. </w:t>
            </w:r>
          </w:p>
          <w:p w14:paraId="42D52A98"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8.</w:t>
            </w:r>
            <w:r w:rsidRPr="00352ABB">
              <w:rPr>
                <w:rFonts w:ascii="Times New Roman" w:hAnsi="Times New Roman" w:cs="Times New Roman"/>
              </w:rPr>
              <w:tab/>
              <w:t xml:space="preserve">Performance Remedy - Safe in Care.  Beginning March 1, 2019, and in accordance with Texas Human Resources Code §40.058(f), DFPS will collect financial remedies in instances where Contractor fails to meet the target of 100% for Performance Measure Outcome #1.  </w:t>
            </w:r>
          </w:p>
          <w:p w14:paraId="06CFEE4D"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a.</w:t>
            </w:r>
            <w:r w:rsidRPr="00352ABB">
              <w:rPr>
                <w:rFonts w:ascii="Times New Roman" w:hAnsi="Times New Roman" w:cs="Times New Roman"/>
              </w:rPr>
              <w:tab/>
              <w:t>Compliance Requirements are in Performance Measure Outcome #1 in Section 6.3.3.</w:t>
            </w:r>
          </w:p>
          <w:p w14:paraId="71F5B4B8"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b.</w:t>
            </w:r>
            <w:r w:rsidRPr="00352ABB">
              <w:rPr>
                <w:rFonts w:ascii="Times New Roman" w:hAnsi="Times New Roman" w:cs="Times New Roman"/>
              </w:rPr>
              <w:tab/>
              <w:t xml:space="preserve">On an annual basis following the end of each State of Texas fiscal year, DFPS will collect a remedy that equals the percent of DFPS children in Contractor’s care not kept safe (as described in Performance Measure Outcome #1) multiplied by the total amount in contract utilization that DFPS has made to Contractor for the fiscal year.  Contract utilization is defined as any payment made under the </w:t>
            </w:r>
            <w:r w:rsidRPr="00352ABB">
              <w:rPr>
                <w:rFonts w:ascii="Times New Roman" w:hAnsi="Times New Roman" w:cs="Times New Roman"/>
              </w:rPr>
              <w:lastRenderedPageBreak/>
              <w:t xml:space="preserve">applicable contract during the months of September through August less the Foster Parent Minimum Reimbursement Funds. </w:t>
            </w:r>
          </w:p>
          <w:p w14:paraId="7A22F23F" w14:textId="77777777" w:rsidR="00AE4668" w:rsidRPr="00352ABB" w:rsidRDefault="00AE4668" w:rsidP="00AE4668">
            <w:pPr>
              <w:rPr>
                <w:rFonts w:ascii="Times New Roman" w:hAnsi="Times New Roman" w:cs="Times New Roman"/>
              </w:rPr>
            </w:pPr>
            <w:r w:rsidRPr="00352ABB">
              <w:rPr>
                <w:rFonts w:ascii="Times New Roman" w:hAnsi="Times New Roman" w:cs="Times New Roman"/>
              </w:rPr>
              <w:t>c.</w:t>
            </w:r>
            <w:r w:rsidRPr="00352ABB">
              <w:rPr>
                <w:rFonts w:ascii="Times New Roman" w:hAnsi="Times New Roman" w:cs="Times New Roman"/>
              </w:rPr>
              <w:tab/>
              <w:t>If any disposition of RTBs associated with the child’s/youth’s safety are subsequently overturned, DFPS will return the collected remedy to the Contractor for that overturned RTB disposition.</w:t>
            </w:r>
          </w:p>
          <w:p w14:paraId="29B46162" w14:textId="77777777" w:rsidR="00AE4668" w:rsidRDefault="00AE4668" w:rsidP="00AE4668">
            <w:pPr>
              <w:rPr>
                <w:rFonts w:ascii="Times New Roman" w:hAnsi="Times New Roman" w:cs="Times New Roman"/>
              </w:rPr>
            </w:pPr>
            <w:r w:rsidRPr="00352ABB">
              <w:rPr>
                <w:rFonts w:ascii="Times New Roman" w:hAnsi="Times New Roman" w:cs="Times New Roman"/>
              </w:rPr>
              <w:t>9.</w:t>
            </w:r>
            <w:r w:rsidRPr="00352ABB">
              <w:rPr>
                <w:rFonts w:ascii="Times New Roman" w:hAnsi="Times New Roman" w:cs="Times New Roman"/>
              </w:rPr>
              <w:tab/>
              <w:t>Liquidated Damages and Remedies Cap. DFPS will cap all damages and remedies collected under Subsections 6 and 7 above to 10% of the contract utilization amount that DFPS paid to Contractor under this Contract.</w:t>
            </w:r>
          </w:p>
        </w:tc>
      </w:tr>
      <w:tr w:rsidR="00AE4668" w:rsidRPr="00623479" w14:paraId="50C3F912"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3F6AB9E"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922B5F9" w14:textId="77777777" w:rsidR="00AE4668" w:rsidRPr="005872D9" w:rsidRDefault="00AE4668" w:rsidP="00AE4668">
            <w:pPr>
              <w:tabs>
                <w:tab w:val="left" w:pos="3870"/>
              </w:tabs>
              <w:rPr>
                <w:rFonts w:ascii="Times New Roman" w:hAnsi="Times New Roman" w:cs="Times New Roman"/>
                <w:bCs/>
              </w:rPr>
            </w:pPr>
            <w:r w:rsidRPr="005872D9">
              <w:rPr>
                <w:rFonts w:ascii="Times New Roman" w:hAnsi="Times New Roman" w:cs="Times New Roman"/>
                <w:bCs/>
              </w:rPr>
              <w:t xml:space="preserve">File 4 </w:t>
            </w:r>
          </w:p>
          <w:p w14:paraId="03ABE8AD" w14:textId="77777777" w:rsidR="00AE4668" w:rsidRDefault="00AE4668" w:rsidP="00AE4668">
            <w:pPr>
              <w:tabs>
                <w:tab w:val="left" w:pos="3870"/>
              </w:tabs>
              <w:rPr>
                <w:rFonts w:ascii="Times New Roman" w:hAnsi="Times New Roman" w:cs="Times New Roman"/>
                <w:bCs/>
              </w:rPr>
            </w:pPr>
            <w:r w:rsidRPr="005872D9">
              <w:rPr>
                <w:rFonts w:ascii="Times New Roman" w:hAnsi="Times New Roman" w:cs="Times New Roman"/>
                <w:bCs/>
              </w:rPr>
              <w:t>(</w:t>
            </w:r>
            <w:r>
              <w:rPr>
                <w:rFonts w:ascii="Times New Roman" w:hAnsi="Times New Roman" w:cs="Times New Roman"/>
                <w:bCs/>
              </w:rPr>
              <w:t>IPTP</w:t>
            </w:r>
            <w:r w:rsidRPr="005872D9">
              <w:rPr>
                <w:rFonts w:ascii="Times New Roman" w:hAnsi="Times New Roman" w:cs="Times New Roman"/>
                <w:bCs/>
              </w:rPr>
              <w:t xml:space="preserve"> Open Enrollment Contract Documents File)</w:t>
            </w:r>
          </w:p>
          <w:p w14:paraId="7509F8C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6.3.1 J Performance Incentive</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1A9AED60" w14:textId="77777777" w:rsidR="00AE4668" w:rsidRPr="005872D9"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J. </w:t>
            </w:r>
            <w:r w:rsidRPr="005872D9">
              <w:rPr>
                <w:rFonts w:ascii="Times New Roman" w:hAnsi="Times New Roman" w:cs="Times New Roman"/>
                <w:iCs/>
              </w:rPr>
              <w:t xml:space="preserve">PERFORMANCE INCENTIVE. As provided for in Texas Human Resources Code §40.058(f) and as may be available from appropriations and other considerations, DFPS may provide financial incentives in instances where Contractor exceeds the target for the PAL Training (Performance Measure Outcome #4 in Section 6.3.3). </w:t>
            </w:r>
          </w:p>
          <w:p w14:paraId="44913D23" w14:textId="77777777" w:rsidR="00AE4668" w:rsidRPr="005872D9"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1. </w:t>
            </w:r>
            <w:r w:rsidRPr="005872D9">
              <w:rPr>
                <w:rFonts w:ascii="Times New Roman" w:hAnsi="Times New Roman" w:cs="Times New Roman"/>
                <w:iCs/>
              </w:rPr>
              <w:t xml:space="preserve">If Contractor exceeds the incentive target of 70% for Performance Measure Outcome #4, DFPS will pay Contractor an incentive of $900.00 per youth who completed PAL Training during the fiscal year while under Contractor’s care.  </w:t>
            </w:r>
          </w:p>
          <w:p w14:paraId="12E34993" w14:textId="77777777" w:rsidR="00AE4668" w:rsidRPr="005872D9"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2. </w:t>
            </w:r>
            <w:r w:rsidRPr="005872D9">
              <w:rPr>
                <w:rFonts w:ascii="Times New Roman" w:hAnsi="Times New Roman" w:cs="Times New Roman"/>
                <w:iCs/>
              </w:rPr>
              <w:t>DFPS will cap all Performance Measure Outcome #4 incentive payments at $50,000.00 per fiscal year.</w:t>
            </w:r>
          </w:p>
          <w:p w14:paraId="348A486C"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3. </w:t>
            </w:r>
            <w:r w:rsidRPr="005872D9">
              <w:rPr>
                <w:rFonts w:ascii="Times New Roman" w:hAnsi="Times New Roman" w:cs="Times New Roman"/>
                <w:iCs/>
              </w:rPr>
              <w:t>This Section will be effective on March 1, 2019, and is dependent on the Remedies collected by DFPS and other appropriation considerations.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8091DAB" w14:textId="77777777" w:rsidR="00AE4668" w:rsidRDefault="00AE4668" w:rsidP="00AE4668">
            <w:pPr>
              <w:rPr>
                <w:rFonts w:ascii="Times New Roman" w:hAnsi="Times New Roman" w:cs="Times New Roman"/>
              </w:rPr>
            </w:pPr>
            <w:r>
              <w:rPr>
                <w:rFonts w:ascii="Times New Roman" w:hAnsi="Times New Roman" w:cs="Times New Roman"/>
              </w:rPr>
              <w:t xml:space="preserve">I. </w:t>
            </w:r>
            <w:r w:rsidRPr="005872D9">
              <w:rPr>
                <w:rFonts w:ascii="Times New Roman" w:hAnsi="Times New Roman" w:cs="Times New Roman"/>
              </w:rPr>
              <w:t>PERFORMANCE INCENTIVE. Effective September 1, 2019, under Texas Human Resources Code §40.058(f), DFPS may provide financial incentives in instances where Contractor exceeds the target for Discharges to Family Placement Performance Measure # 1 in Section 6.3.3. Financial incentives are dependent on the Liquidated Damages and Remedies collected by DFPS as provided for in Subsection I above and appropriations.</w:t>
            </w:r>
          </w:p>
        </w:tc>
      </w:tr>
      <w:tr w:rsidR="00AE4668" w:rsidRPr="00623479" w14:paraId="3BDE60E6"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936FA1D"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1D25E475"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4 </w:t>
            </w:r>
          </w:p>
          <w:p w14:paraId="51BA1FA4"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lastRenderedPageBreak/>
              <w:t>(IPTP</w:t>
            </w:r>
            <w:r w:rsidRPr="00322E1D">
              <w:rPr>
                <w:rFonts w:ascii="Times New Roman" w:hAnsi="Times New Roman" w:cs="Times New Roman"/>
                <w:bCs/>
              </w:rPr>
              <w:t xml:space="preserve"> Open Enrollment</w:t>
            </w:r>
            <w:r>
              <w:rPr>
                <w:rFonts w:ascii="Times New Roman" w:hAnsi="Times New Roman" w:cs="Times New Roman"/>
                <w:bCs/>
              </w:rPr>
              <w:t xml:space="preserve"> Contract Documents File)</w:t>
            </w:r>
          </w:p>
          <w:p w14:paraId="6C5CA6D3"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Section II. H</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978DB19" w14:textId="77777777" w:rsidR="00AE4668" w:rsidRPr="008836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K. </w:t>
            </w:r>
            <w:r w:rsidRPr="008836EF">
              <w:rPr>
                <w:rFonts w:ascii="Times New Roman" w:hAnsi="Times New Roman" w:cs="Times New Roman"/>
                <w:iCs/>
              </w:rPr>
              <w:t>INSURANCE.</w:t>
            </w:r>
          </w:p>
          <w:p w14:paraId="6C7A1E07" w14:textId="77777777" w:rsidR="00AE4668" w:rsidRPr="008836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1. </w:t>
            </w:r>
            <w:r w:rsidRPr="008836EF">
              <w:rPr>
                <w:rFonts w:ascii="Times New Roman" w:hAnsi="Times New Roman" w:cs="Times New Roman"/>
                <w:iCs/>
              </w:rPr>
              <w:t xml:space="preserve">The Contractor will provide insurance as provided below for direct delivery of services under this Contract as provided for </w:t>
            </w:r>
          </w:p>
          <w:p w14:paraId="23DEEB7B" w14:textId="77777777" w:rsidR="00AE4668" w:rsidRPr="008836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2. </w:t>
            </w:r>
            <w:r w:rsidRPr="008836EF">
              <w:rPr>
                <w:rFonts w:ascii="Times New Roman" w:hAnsi="Times New Roman" w:cs="Times New Roman"/>
                <w:iCs/>
              </w:rPr>
              <w:t xml:space="preserve">The Contractor will obtain a Certificate of Insurance with the coverage in the Coverage Chart at the time of the Contract execution and at such other times as may be specified by the DFPS.  </w:t>
            </w:r>
          </w:p>
          <w:p w14:paraId="39FC87C1" w14:textId="77777777" w:rsidR="00AE4668" w:rsidRPr="008836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3. </w:t>
            </w:r>
            <w:r w:rsidRPr="008836EF">
              <w:rPr>
                <w:rFonts w:ascii="Times New Roman" w:hAnsi="Times New Roman" w:cs="Times New Roman"/>
                <w:iCs/>
              </w:rPr>
              <w:t xml:space="preserve">When an equivalent insurance coverage is submitted to satisfy the DFPS minimum insurance requirements, the Contractor's insurance representative must submit written verification of the equivalency for the required DFPS minimum insurance coverage. DFPS Certificate of Insurance (Form 4736), is this only accepted form of written verification of insurance equivalency. DFPS reserves sole discretion to determine whether a document provided to DFPS meets the current minimum insurance requirements, coverage and/or limits. </w:t>
            </w:r>
          </w:p>
          <w:p w14:paraId="27F0C830" w14:textId="77777777" w:rsidR="00AE4668" w:rsidRPr="008836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4. </w:t>
            </w:r>
            <w:r w:rsidRPr="008836EF">
              <w:rPr>
                <w:rFonts w:ascii="Times New Roman" w:hAnsi="Times New Roman" w:cs="Times New Roman"/>
                <w:iCs/>
              </w:rPr>
              <w:t xml:space="preserve">The Contractor will immediately provide written notice to DFPS of any material changes to any document submitted under this Subsection; such notification also includes cancellation of coverage before the expiration date (i.e., end of policy period) of the applicable document. </w:t>
            </w:r>
          </w:p>
          <w:p w14:paraId="5B3CA171" w14:textId="77777777" w:rsidR="00AE4668" w:rsidRPr="008836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5. </w:t>
            </w:r>
            <w:r w:rsidRPr="008836EF">
              <w:rPr>
                <w:rFonts w:ascii="Times New Roman" w:hAnsi="Times New Roman" w:cs="Times New Roman"/>
                <w:iCs/>
              </w:rPr>
              <w:t xml:space="preserve">The Contractor will provide any required documents under this Subsection without expense or delay to DFPS. </w:t>
            </w:r>
          </w:p>
          <w:p w14:paraId="400A5B3F" w14:textId="77777777" w:rsidR="00AE4668" w:rsidRPr="008836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6. </w:t>
            </w:r>
            <w:r w:rsidRPr="008836EF">
              <w:rPr>
                <w:rFonts w:ascii="Times New Roman" w:hAnsi="Times New Roman" w:cs="Times New Roman"/>
                <w:iCs/>
              </w:rPr>
              <w:t>The Contractor will purchase coverage with insurance companies or carriers rated for financial purposes “B” or higher whose policies cover risks located in the State.  All bonds, policies, and coverage will be maintained during the entire term of the Contract.</w:t>
            </w:r>
          </w:p>
          <w:p w14:paraId="685B48A4" w14:textId="77777777" w:rsidR="00AE4668" w:rsidRPr="008836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7. </w:t>
            </w:r>
            <w:r w:rsidRPr="008836EF">
              <w:rPr>
                <w:rFonts w:ascii="Times New Roman" w:hAnsi="Times New Roman" w:cs="Times New Roman"/>
                <w:iCs/>
              </w:rPr>
              <w:t>DFPS reserves sole discretion to determine whether a document provided to DFPS meets the current minimum insurance requirements, coverage and/or limits.</w:t>
            </w:r>
          </w:p>
          <w:p w14:paraId="10FEA3BB" w14:textId="77777777" w:rsidR="00AE4668" w:rsidRPr="008836EF" w:rsidRDefault="00AE4668" w:rsidP="00AE4668">
            <w:pPr>
              <w:keepLines/>
              <w:widowControl w:val="0"/>
              <w:spacing w:line="259" w:lineRule="auto"/>
              <w:outlineLvl w:val="3"/>
              <w:rPr>
                <w:rFonts w:ascii="Times New Roman" w:hAnsi="Times New Roman" w:cs="Times New Roman"/>
                <w:iCs/>
              </w:rPr>
            </w:pPr>
            <w:r w:rsidRPr="008836EF">
              <w:rPr>
                <w:rFonts w:ascii="Times New Roman" w:hAnsi="Times New Roman" w:cs="Times New Roman"/>
                <w:iCs/>
              </w:rPr>
              <w:t>8.</w:t>
            </w:r>
            <w:r w:rsidRPr="008836EF">
              <w:rPr>
                <w:rFonts w:ascii="Times New Roman" w:hAnsi="Times New Roman" w:cs="Times New Roman"/>
                <w:iCs/>
              </w:rPr>
              <w:tab/>
              <w:t>If the coverage will be provided through a Self-Insurance Plan (Plan), then the Plan submitted will cover any losses to the same manner as provided for in the more commonly seen insurance policy.</w:t>
            </w:r>
          </w:p>
          <w:p w14:paraId="13DC02D8"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9. </w:t>
            </w:r>
            <w:r w:rsidRPr="008836EF">
              <w:rPr>
                <w:rFonts w:ascii="Times New Roman" w:hAnsi="Times New Roman" w:cs="Times New Roman"/>
                <w:iCs/>
              </w:rPr>
              <w:t>Coverage Chart.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A65DE00" w14:textId="77777777" w:rsidR="00AE4668" w:rsidRDefault="00AE4668" w:rsidP="00AE4668">
            <w:pPr>
              <w:rPr>
                <w:rFonts w:ascii="Times New Roman" w:hAnsi="Times New Roman" w:cs="Times New Roman"/>
              </w:rPr>
            </w:pPr>
            <w:r>
              <w:rPr>
                <w:rFonts w:ascii="Times New Roman" w:hAnsi="Times New Roman" w:cs="Times New Roman"/>
              </w:rPr>
              <w:lastRenderedPageBreak/>
              <w:t>K. INSURANCE. Deleted Table and revised language</w:t>
            </w:r>
          </w:p>
          <w:p w14:paraId="3102956B" w14:textId="77777777" w:rsidR="00AE4668" w:rsidRPr="00406EBB" w:rsidRDefault="00AE4668" w:rsidP="00AE4668">
            <w:pPr>
              <w:rPr>
                <w:rFonts w:ascii="Times New Roman" w:hAnsi="Times New Roman" w:cs="Times New Roman"/>
              </w:rPr>
            </w:pPr>
            <w:r>
              <w:rPr>
                <w:rFonts w:ascii="Times New Roman" w:hAnsi="Times New Roman" w:cs="Times New Roman"/>
              </w:rPr>
              <w:lastRenderedPageBreak/>
              <w:t xml:space="preserve">1. </w:t>
            </w:r>
            <w:r w:rsidRPr="00406EBB">
              <w:rPr>
                <w:rFonts w:ascii="Times New Roman" w:hAnsi="Times New Roman" w:cs="Times New Roman"/>
              </w:rPr>
              <w:t xml:space="preserve">The Contractor will provide DFPS documentation of insurance coverage that meets or exceeds the amount in below and will maintain this insurance coverage and comply with this Section throughout the Contract Term, including any renewals. </w:t>
            </w:r>
          </w:p>
          <w:p w14:paraId="4B2B079B" w14:textId="77777777" w:rsidR="00AE4668" w:rsidRPr="00406EBB" w:rsidRDefault="00AE4668" w:rsidP="00AE4668">
            <w:pPr>
              <w:rPr>
                <w:rFonts w:ascii="Times New Roman" w:hAnsi="Times New Roman" w:cs="Times New Roman"/>
              </w:rPr>
            </w:pPr>
            <w:r>
              <w:rPr>
                <w:rFonts w:ascii="Times New Roman" w:hAnsi="Times New Roman" w:cs="Times New Roman"/>
              </w:rPr>
              <w:t xml:space="preserve">a. </w:t>
            </w:r>
            <w:r w:rsidRPr="00406EBB">
              <w:rPr>
                <w:rFonts w:ascii="Times New Roman" w:hAnsi="Times New Roman" w:cs="Times New Roman"/>
              </w:rPr>
              <w:t>Commercial General Liability – $1,000,000 per occurrence and $2,000,000  aggregate</w:t>
            </w:r>
          </w:p>
          <w:p w14:paraId="4CCFA810" w14:textId="77777777" w:rsidR="00AE4668" w:rsidRPr="00406EBB" w:rsidRDefault="00AE4668" w:rsidP="00AE4668">
            <w:pPr>
              <w:rPr>
                <w:rFonts w:ascii="Times New Roman" w:hAnsi="Times New Roman" w:cs="Times New Roman"/>
              </w:rPr>
            </w:pPr>
            <w:r>
              <w:rPr>
                <w:rFonts w:ascii="Times New Roman" w:hAnsi="Times New Roman" w:cs="Times New Roman"/>
              </w:rPr>
              <w:t xml:space="preserve">b. </w:t>
            </w:r>
            <w:r w:rsidRPr="00406EBB">
              <w:rPr>
                <w:rFonts w:ascii="Times New Roman" w:hAnsi="Times New Roman" w:cs="Times New Roman"/>
              </w:rPr>
              <w:t>Professional Liability – $1,000,000 per occurrence and $2,000,000 aggregate</w:t>
            </w:r>
          </w:p>
          <w:p w14:paraId="556F5716" w14:textId="77777777" w:rsidR="00AE4668" w:rsidRPr="00406EBB" w:rsidRDefault="00AE4668" w:rsidP="00AE4668">
            <w:pPr>
              <w:rPr>
                <w:rFonts w:ascii="Times New Roman" w:hAnsi="Times New Roman" w:cs="Times New Roman"/>
              </w:rPr>
            </w:pPr>
            <w:r>
              <w:rPr>
                <w:rFonts w:ascii="Times New Roman" w:hAnsi="Times New Roman" w:cs="Times New Roman"/>
              </w:rPr>
              <w:t xml:space="preserve">c. </w:t>
            </w:r>
            <w:r w:rsidRPr="00406EBB">
              <w:rPr>
                <w:rFonts w:ascii="Times New Roman" w:hAnsi="Times New Roman" w:cs="Times New Roman"/>
              </w:rPr>
              <w:t>Crime Policy (3rd Party Endorsement) – $250,000</w:t>
            </w:r>
          </w:p>
          <w:p w14:paraId="2B6CC8B3" w14:textId="77777777" w:rsidR="00AE4668" w:rsidRPr="00406EBB" w:rsidRDefault="00AE4668" w:rsidP="00AE4668">
            <w:pPr>
              <w:rPr>
                <w:rFonts w:ascii="Times New Roman" w:hAnsi="Times New Roman" w:cs="Times New Roman"/>
              </w:rPr>
            </w:pPr>
            <w:r>
              <w:rPr>
                <w:rFonts w:ascii="Times New Roman" w:hAnsi="Times New Roman" w:cs="Times New Roman"/>
              </w:rPr>
              <w:t xml:space="preserve">d. </w:t>
            </w:r>
            <w:r w:rsidRPr="00406EBB">
              <w:rPr>
                <w:rFonts w:ascii="Times New Roman" w:hAnsi="Times New Roman" w:cs="Times New Roman"/>
              </w:rPr>
              <w:t xml:space="preserve">Business Automobile Liability (Owned &amp; Hired Endorsements and Non-owned Auto) – $1,000,000 </w:t>
            </w:r>
          </w:p>
          <w:p w14:paraId="075C4F7A" w14:textId="77777777" w:rsidR="00AE4668" w:rsidRPr="00406EBB" w:rsidRDefault="00AE4668" w:rsidP="00AE4668">
            <w:pPr>
              <w:rPr>
                <w:rFonts w:ascii="Times New Roman" w:hAnsi="Times New Roman" w:cs="Times New Roman"/>
              </w:rPr>
            </w:pPr>
            <w:r>
              <w:rPr>
                <w:rFonts w:ascii="Times New Roman" w:hAnsi="Times New Roman" w:cs="Times New Roman"/>
              </w:rPr>
              <w:t xml:space="preserve">2. </w:t>
            </w:r>
            <w:r w:rsidRPr="00406EBB">
              <w:rPr>
                <w:rFonts w:ascii="Times New Roman" w:hAnsi="Times New Roman" w:cs="Times New Roman"/>
              </w:rPr>
              <w:t xml:space="preserve">This insurance coverage will be with insurance companies or equivalent providers that are rated for financial purposes “B” or higher by A.M. Best, as applicable.  This insurance company or equivalent provider must be authorized or licensed to do business in the state where the Contractor is located. </w:t>
            </w:r>
          </w:p>
          <w:p w14:paraId="7B61A3A1" w14:textId="77777777" w:rsidR="00AE4668" w:rsidRPr="00406EBB" w:rsidRDefault="00AE4668" w:rsidP="00AE4668">
            <w:pPr>
              <w:rPr>
                <w:rFonts w:ascii="Times New Roman" w:hAnsi="Times New Roman" w:cs="Times New Roman"/>
              </w:rPr>
            </w:pPr>
            <w:r>
              <w:rPr>
                <w:rFonts w:ascii="Times New Roman" w:hAnsi="Times New Roman" w:cs="Times New Roman"/>
              </w:rPr>
              <w:t xml:space="preserve">3. </w:t>
            </w:r>
            <w:r w:rsidRPr="00406EBB">
              <w:rPr>
                <w:rFonts w:ascii="Times New Roman" w:hAnsi="Times New Roman" w:cs="Times New Roman"/>
              </w:rPr>
              <w:t xml:space="preserve">The Contractor will obtain a Certificate of Insurance or equivalent documentation (hereinafter referred to as “Insurance Document”) with the types of coverage and limits carried by Contractor that meets the requirements in Subsection 1 and provide this Insurance Document to DFPS prior to or upon Contract execution.  </w:t>
            </w:r>
          </w:p>
          <w:p w14:paraId="6BCF4D0C" w14:textId="77777777" w:rsidR="00AE4668" w:rsidRPr="00406EBB" w:rsidRDefault="00AE4668" w:rsidP="00AE4668">
            <w:pPr>
              <w:rPr>
                <w:rFonts w:ascii="Times New Roman" w:hAnsi="Times New Roman" w:cs="Times New Roman"/>
              </w:rPr>
            </w:pPr>
            <w:r>
              <w:rPr>
                <w:rFonts w:ascii="Times New Roman" w:hAnsi="Times New Roman" w:cs="Times New Roman"/>
              </w:rPr>
              <w:t xml:space="preserve">4. </w:t>
            </w:r>
            <w:r w:rsidRPr="00406EBB">
              <w:rPr>
                <w:rFonts w:ascii="Times New Roman" w:hAnsi="Times New Roman" w:cs="Times New Roman"/>
              </w:rPr>
              <w:t xml:space="preserve">If the Contractor’s insurance coverage required by this Section is renewed, no longer current or there is a material change to the Insurance Document, then the Contractor will provide DFPS with a current Insurance Document. Furthermore, the Contractor agrees to provide this Insurance Document to DFPS </w:t>
            </w:r>
            <w:r w:rsidRPr="00406EBB">
              <w:rPr>
                <w:rFonts w:ascii="Times New Roman" w:hAnsi="Times New Roman" w:cs="Times New Roman"/>
              </w:rPr>
              <w:lastRenderedPageBreak/>
              <w:t xml:space="preserve">in a manner that ensures DFPS </w:t>
            </w:r>
            <w:proofErr w:type="gramStart"/>
            <w:r w:rsidRPr="00406EBB">
              <w:rPr>
                <w:rFonts w:ascii="Times New Roman" w:hAnsi="Times New Roman" w:cs="Times New Roman"/>
              </w:rPr>
              <w:t>has a current Insurance Document on file at all times</w:t>
            </w:r>
            <w:proofErr w:type="gramEnd"/>
            <w:r w:rsidRPr="00406EBB">
              <w:rPr>
                <w:rFonts w:ascii="Times New Roman" w:hAnsi="Times New Roman" w:cs="Times New Roman"/>
              </w:rPr>
              <w:t xml:space="preserve"> and will provide additional or requested documentation at any time to DFPS. </w:t>
            </w:r>
          </w:p>
          <w:p w14:paraId="0ACBC56A" w14:textId="77777777" w:rsidR="00AE4668" w:rsidRPr="00406EBB" w:rsidRDefault="00AE4668" w:rsidP="00AE4668">
            <w:pPr>
              <w:rPr>
                <w:rFonts w:ascii="Times New Roman" w:hAnsi="Times New Roman" w:cs="Times New Roman"/>
              </w:rPr>
            </w:pPr>
            <w:r>
              <w:rPr>
                <w:rFonts w:ascii="Times New Roman" w:hAnsi="Times New Roman" w:cs="Times New Roman"/>
              </w:rPr>
              <w:t xml:space="preserve">5. </w:t>
            </w:r>
            <w:r w:rsidRPr="00406EBB">
              <w:rPr>
                <w:rFonts w:ascii="Times New Roman" w:hAnsi="Times New Roman" w:cs="Times New Roman"/>
              </w:rPr>
              <w:t xml:space="preserve">When an equivalent insurance coverage or Self-Insurance Plan is submitted to satisfy the DFPS insurance coverage requirements in Subsection 1, DFPS may request that additional information be provided by Contractor or Contractor's insurance company or equivalent provider.  </w:t>
            </w:r>
          </w:p>
          <w:p w14:paraId="46613751" w14:textId="77777777" w:rsidR="00AE4668" w:rsidRPr="00406EBB" w:rsidRDefault="00AE4668" w:rsidP="00AE4668">
            <w:pPr>
              <w:rPr>
                <w:rFonts w:ascii="Times New Roman" w:hAnsi="Times New Roman" w:cs="Times New Roman"/>
              </w:rPr>
            </w:pPr>
            <w:r>
              <w:rPr>
                <w:rFonts w:ascii="Times New Roman" w:hAnsi="Times New Roman" w:cs="Times New Roman"/>
              </w:rPr>
              <w:t xml:space="preserve">6. </w:t>
            </w:r>
            <w:r w:rsidRPr="00406EBB">
              <w:rPr>
                <w:rFonts w:ascii="Times New Roman" w:hAnsi="Times New Roman" w:cs="Times New Roman"/>
              </w:rPr>
              <w:t>DFPS has the sole discretion to determine whether an Insurance Document provided to DFPS will be accepted as documentation that the Contractor has met this Section’s requirements.</w:t>
            </w:r>
          </w:p>
          <w:p w14:paraId="1A940707" w14:textId="77777777" w:rsidR="00AE4668" w:rsidRDefault="00AE4668" w:rsidP="00AE4668">
            <w:pPr>
              <w:rPr>
                <w:rFonts w:ascii="Times New Roman" w:hAnsi="Times New Roman" w:cs="Times New Roman"/>
              </w:rPr>
            </w:pPr>
            <w:r>
              <w:rPr>
                <w:rFonts w:ascii="Times New Roman" w:hAnsi="Times New Roman" w:cs="Times New Roman"/>
              </w:rPr>
              <w:t xml:space="preserve">7. </w:t>
            </w:r>
            <w:r w:rsidRPr="00406EBB">
              <w:rPr>
                <w:rFonts w:ascii="Times New Roman" w:hAnsi="Times New Roman" w:cs="Times New Roman"/>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p>
        </w:tc>
      </w:tr>
      <w:tr w:rsidR="00AE4668" w:rsidRPr="00623479" w14:paraId="2262A8C1"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5D382AB9"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ECBECDF"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4 </w:t>
            </w:r>
          </w:p>
          <w:p w14:paraId="004B15E9"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322E1D">
              <w:rPr>
                <w:rFonts w:ascii="Times New Roman" w:hAnsi="Times New Roman" w:cs="Times New Roman"/>
                <w:bCs/>
              </w:rPr>
              <w:t xml:space="preserve"> Open Enrollment</w:t>
            </w:r>
            <w:r>
              <w:rPr>
                <w:rFonts w:ascii="Times New Roman" w:hAnsi="Times New Roman" w:cs="Times New Roman"/>
                <w:bCs/>
              </w:rPr>
              <w:t xml:space="preserve"> Contract Documents File)</w:t>
            </w:r>
          </w:p>
          <w:p w14:paraId="5B94388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6.3.2 Vendor Uniform Terms and Conditions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60496550" w14:textId="77777777" w:rsidR="00AE4668" w:rsidRPr="00C76F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A. </w:t>
            </w:r>
            <w:r w:rsidRPr="00C76FEF">
              <w:rPr>
                <w:rFonts w:ascii="Times New Roman" w:hAnsi="Times New Roman" w:cs="Times New Roman"/>
                <w:iCs/>
              </w:rPr>
              <w:t>RECORDS RETENTION AND ACCESS.</w:t>
            </w:r>
          </w:p>
          <w:p w14:paraId="7AC0A738" w14:textId="77777777" w:rsidR="00AE4668" w:rsidRPr="00C76F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1. </w:t>
            </w:r>
            <w:r w:rsidRPr="00C76FEF">
              <w:rPr>
                <w:rFonts w:ascii="Times New Roman" w:hAnsi="Times New Roman" w:cs="Times New Roman"/>
                <w:iCs/>
              </w:rPr>
              <w:t>Contractor will keep and maintain, under Generally Accepted Accounting Principles (GAAP) or Governmental Accounting Standards Board (GASB), as applicable, accurate and complete records necessary to determine compliance with this Contract and applicable laws.</w:t>
            </w:r>
          </w:p>
          <w:p w14:paraId="4BDC0488"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2A6B28B" w14:textId="77777777" w:rsidR="00AE4668" w:rsidRPr="00C76FEF" w:rsidRDefault="00AE4668" w:rsidP="00AE4668">
            <w:pPr>
              <w:rPr>
                <w:rFonts w:ascii="Times New Roman" w:hAnsi="Times New Roman" w:cs="Times New Roman"/>
              </w:rPr>
            </w:pPr>
            <w:r>
              <w:rPr>
                <w:rFonts w:ascii="Times New Roman" w:hAnsi="Times New Roman" w:cs="Times New Roman"/>
              </w:rPr>
              <w:lastRenderedPageBreak/>
              <w:t xml:space="preserve">A. </w:t>
            </w:r>
            <w:r w:rsidRPr="00C76FEF">
              <w:rPr>
                <w:rFonts w:ascii="Times New Roman" w:hAnsi="Times New Roman" w:cs="Times New Roman"/>
              </w:rPr>
              <w:t>RECORDS RETENTION AND ACCESS.</w:t>
            </w:r>
          </w:p>
          <w:p w14:paraId="601C4FDE" w14:textId="77777777" w:rsidR="00AE4668" w:rsidRPr="00C76FEF" w:rsidRDefault="00AE4668" w:rsidP="00AE4668">
            <w:pPr>
              <w:rPr>
                <w:rFonts w:ascii="Times New Roman" w:hAnsi="Times New Roman" w:cs="Times New Roman"/>
              </w:rPr>
            </w:pPr>
            <w:r>
              <w:rPr>
                <w:rFonts w:ascii="Times New Roman" w:hAnsi="Times New Roman" w:cs="Times New Roman"/>
              </w:rPr>
              <w:t xml:space="preserve">1. </w:t>
            </w:r>
            <w:r w:rsidRPr="00C76FEF">
              <w:rPr>
                <w:rFonts w:ascii="Times New Roman" w:hAnsi="Times New Roman" w:cs="Times New Roman"/>
              </w:rPr>
              <w:t>Contractor will keep and maintain, accurate and complete records necessary to determine compliance with this Contract and applicable laws.</w:t>
            </w:r>
          </w:p>
          <w:p w14:paraId="3930DB87" w14:textId="77777777" w:rsidR="00AE4668" w:rsidRDefault="00AE4668" w:rsidP="00AE4668">
            <w:pPr>
              <w:rPr>
                <w:rFonts w:ascii="Times New Roman" w:hAnsi="Times New Roman" w:cs="Times New Roman"/>
              </w:rPr>
            </w:pPr>
            <w:r>
              <w:rPr>
                <w:rFonts w:ascii="Times New Roman" w:hAnsi="Times New Roman" w:cs="Times New Roman"/>
              </w:rPr>
              <w:t xml:space="preserve">2. </w:t>
            </w:r>
            <w:r w:rsidRPr="00C76FEF">
              <w:rPr>
                <w:rFonts w:ascii="Times New Roman" w:hAnsi="Times New Roman" w:cs="Times New Roman"/>
              </w:rPr>
              <w:t xml:space="preserve">As applicable to the Contract, Residential Child Care providers will keep and maintain accurate and complete records that follow Generally Accepted Accounting Principles (GAAP) that are applicable to their </w:t>
            </w:r>
            <w:proofErr w:type="gramStart"/>
            <w:r w:rsidRPr="00C76FEF">
              <w:rPr>
                <w:rFonts w:ascii="Times New Roman" w:hAnsi="Times New Roman" w:cs="Times New Roman"/>
              </w:rPr>
              <w:t>particular type of organization</w:t>
            </w:r>
            <w:proofErr w:type="gramEnd"/>
            <w:r w:rsidRPr="00C76FEF">
              <w:rPr>
                <w:rFonts w:ascii="Times New Roman" w:hAnsi="Times New Roman" w:cs="Times New Roman"/>
              </w:rPr>
              <w:t>.</w:t>
            </w:r>
          </w:p>
        </w:tc>
      </w:tr>
      <w:tr w:rsidR="00AE4668" w:rsidRPr="00623479" w14:paraId="6A9B74ED"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DF0BE5E"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57C3F636"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4 </w:t>
            </w:r>
          </w:p>
          <w:p w14:paraId="13C95C32"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322E1D">
              <w:rPr>
                <w:rFonts w:ascii="Times New Roman" w:hAnsi="Times New Roman" w:cs="Times New Roman"/>
                <w:bCs/>
              </w:rPr>
              <w:t xml:space="preserve"> Open Enrollment</w:t>
            </w:r>
            <w:r>
              <w:rPr>
                <w:rFonts w:ascii="Times New Roman" w:hAnsi="Times New Roman" w:cs="Times New Roman"/>
                <w:bCs/>
              </w:rPr>
              <w:t xml:space="preserve"> Contract Documents File)</w:t>
            </w:r>
          </w:p>
          <w:p w14:paraId="2EE2B731"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6.3.2 Vendor Uniform Terms and Conditions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4A9AA226"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D. CONFIDENTIAL INFORMATION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94B735B" w14:textId="77777777" w:rsidR="00AE4668" w:rsidRDefault="00AE4668" w:rsidP="00AE4668">
            <w:pPr>
              <w:rPr>
                <w:rFonts w:ascii="Times New Roman" w:hAnsi="Times New Roman" w:cs="Times New Roman"/>
              </w:rPr>
            </w:pPr>
            <w:r>
              <w:rPr>
                <w:rFonts w:ascii="Times New Roman" w:hAnsi="Times New Roman" w:cs="Times New Roman"/>
              </w:rPr>
              <w:t>D. CONFIDENTIAL INFORMATION added language</w:t>
            </w:r>
          </w:p>
          <w:p w14:paraId="4E9544F2" w14:textId="77777777" w:rsidR="00AE4668" w:rsidRDefault="00AE4668" w:rsidP="00AE4668">
            <w:pPr>
              <w:rPr>
                <w:rFonts w:ascii="Times New Roman" w:hAnsi="Times New Roman" w:cs="Times New Roman"/>
              </w:rPr>
            </w:pPr>
          </w:p>
          <w:p w14:paraId="4F82DE6A" w14:textId="77777777" w:rsidR="00AE4668" w:rsidRDefault="00AE4668" w:rsidP="00AE4668">
            <w:pPr>
              <w:rPr>
                <w:rFonts w:ascii="Times New Roman" w:hAnsi="Times New Roman" w:cs="Times New Roman"/>
              </w:rPr>
            </w:pPr>
            <w:r>
              <w:rPr>
                <w:rFonts w:ascii="Times New Roman" w:hAnsi="Times New Roman" w:cs="Times New Roman"/>
              </w:rPr>
              <w:t xml:space="preserve">4. </w:t>
            </w:r>
            <w:r w:rsidRPr="00C76FEF">
              <w:rPr>
                <w:rFonts w:ascii="Times New Roman" w:hAnsi="Times New Roman" w:cs="Times New Roman"/>
              </w:rPr>
              <w:t xml:space="preserve">In the event the Contractor receives a request or demand for confidential information or records in connection with any discovery, investigative, civil, criminal or other similar legal process, before the Contractor can release, they will provide DFPS with written notice of this request or demand within two business of receiving it. DFPS will provide prompt notice to the Contractor whether they have no objection to the release or </w:t>
            </w:r>
            <w:proofErr w:type="gramStart"/>
            <w:r w:rsidRPr="00C76FEF">
              <w:rPr>
                <w:rFonts w:ascii="Times New Roman" w:hAnsi="Times New Roman" w:cs="Times New Roman"/>
              </w:rPr>
              <w:t>they plan</w:t>
            </w:r>
            <w:proofErr w:type="gramEnd"/>
            <w:r w:rsidRPr="00C76FEF">
              <w:rPr>
                <w:rFonts w:ascii="Times New Roman" w:hAnsi="Times New Roman" w:cs="Times New Roman"/>
              </w:rPr>
              <w:t xml:space="preserve"> to seek a protective order to prevent the release.</w:t>
            </w:r>
          </w:p>
        </w:tc>
      </w:tr>
      <w:tr w:rsidR="00AE4668" w:rsidRPr="00623479" w14:paraId="2B09CD83"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68E1A1EE"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330E0EA3"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 xml:space="preserve">File 4 </w:t>
            </w:r>
          </w:p>
          <w:p w14:paraId="3D5461A0"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(IPTP</w:t>
            </w:r>
            <w:r w:rsidRPr="00322E1D">
              <w:rPr>
                <w:rFonts w:ascii="Times New Roman" w:hAnsi="Times New Roman" w:cs="Times New Roman"/>
                <w:bCs/>
              </w:rPr>
              <w:t xml:space="preserve"> Open Enrollment</w:t>
            </w:r>
            <w:r>
              <w:rPr>
                <w:rFonts w:ascii="Times New Roman" w:hAnsi="Times New Roman" w:cs="Times New Roman"/>
                <w:bCs/>
              </w:rPr>
              <w:t xml:space="preserve"> Contract Documents File)</w:t>
            </w:r>
          </w:p>
          <w:p w14:paraId="69320BDE" w14:textId="77777777" w:rsidR="00AE4668" w:rsidRDefault="00AE4668" w:rsidP="00AE4668">
            <w:pPr>
              <w:tabs>
                <w:tab w:val="left" w:pos="3870"/>
              </w:tabs>
              <w:rPr>
                <w:rFonts w:ascii="Times New Roman" w:hAnsi="Times New Roman" w:cs="Times New Roman"/>
                <w:bCs/>
              </w:rPr>
            </w:pPr>
            <w:r>
              <w:rPr>
                <w:rFonts w:ascii="Times New Roman" w:hAnsi="Times New Roman" w:cs="Times New Roman"/>
                <w:bCs/>
              </w:rPr>
              <w:t>6.3.3 Performance Measures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3FFE2E32"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Outcome #1: CHILDREN/YOUTH ARE SAFE IN FOSTER CARE.</w:t>
            </w:r>
          </w:p>
          <w:p w14:paraId="153F193F" w14:textId="77777777" w:rsidR="00AE4668" w:rsidRDefault="00AE4668" w:rsidP="00AE4668">
            <w:pPr>
              <w:keepLines/>
              <w:widowControl w:val="0"/>
              <w:spacing w:line="259" w:lineRule="auto"/>
              <w:outlineLvl w:val="3"/>
              <w:rPr>
                <w:rFonts w:ascii="Times New Roman" w:hAnsi="Times New Roman" w:cs="Times New Roman"/>
                <w:iCs/>
              </w:rPr>
            </w:pPr>
          </w:p>
          <w:p w14:paraId="30B83AA3" w14:textId="77777777" w:rsidR="00AE4668" w:rsidRDefault="00AE4668" w:rsidP="00AE4668">
            <w:pPr>
              <w:keepLines/>
              <w:widowControl w:val="0"/>
              <w:spacing w:line="259" w:lineRule="auto"/>
              <w:outlineLvl w:val="3"/>
              <w:rPr>
                <w:rFonts w:ascii="Times New Roman" w:hAnsi="Times New Roman" w:cs="Times New Roman"/>
                <w:iCs/>
              </w:rPr>
            </w:pPr>
            <w:r w:rsidRPr="00C76FEF">
              <w:rPr>
                <w:rFonts w:ascii="Times New Roman" w:hAnsi="Times New Roman" w:cs="Times New Roman"/>
                <w:iCs/>
              </w:rPr>
              <w:t>The numerator is the number of DFPS Children/Youth reported in the denominator who were Designated Victims in an investigation, for which a disposition of Reason to Believe (RTB) was made, during the reporting period.</w:t>
            </w:r>
          </w:p>
          <w:p w14:paraId="26AE5443"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 xml:space="preserve">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8E3480A" w14:textId="77777777" w:rsidR="00AE4668" w:rsidRPr="00C76FEF" w:rsidRDefault="00AE4668" w:rsidP="00AE4668">
            <w:pPr>
              <w:rPr>
                <w:rFonts w:ascii="Times New Roman" w:hAnsi="Times New Roman" w:cs="Times New Roman"/>
                <w:iCs/>
              </w:rPr>
            </w:pPr>
            <w:r w:rsidRPr="00C76FEF">
              <w:rPr>
                <w:rFonts w:ascii="Times New Roman" w:hAnsi="Times New Roman" w:cs="Times New Roman"/>
                <w:iCs/>
              </w:rPr>
              <w:t>Outcome #1: CHILDREN/YOUTH ARE SAFE IN FOSTER CARE.</w:t>
            </w:r>
          </w:p>
          <w:p w14:paraId="124F55DE" w14:textId="77777777" w:rsidR="00AE4668" w:rsidRDefault="00AE4668" w:rsidP="00AE4668">
            <w:pPr>
              <w:rPr>
                <w:rFonts w:ascii="Times New Roman" w:hAnsi="Times New Roman" w:cs="Times New Roman"/>
              </w:rPr>
            </w:pPr>
          </w:p>
          <w:p w14:paraId="089DDBE6" w14:textId="77777777" w:rsidR="00AE4668" w:rsidRDefault="00AE4668" w:rsidP="00AE4668">
            <w:pPr>
              <w:rPr>
                <w:rFonts w:ascii="Times New Roman" w:hAnsi="Times New Roman" w:cs="Times New Roman"/>
              </w:rPr>
            </w:pPr>
            <w:r w:rsidRPr="00C76FEF">
              <w:rPr>
                <w:rFonts w:ascii="Times New Roman" w:hAnsi="Times New Roman" w:cs="Times New Roman"/>
              </w:rPr>
              <w:t>The numerator is the number of DFPS Children/Youth who were Designated Victims in an investigation, for which a disposition of Reason to Believe (RTB) was made, during the reporting period.</w:t>
            </w:r>
          </w:p>
        </w:tc>
      </w:tr>
      <w:tr w:rsidR="00AE4668" w:rsidRPr="00623479" w14:paraId="3DE47755"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321DF4F4"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24B10BA" w14:textId="77777777" w:rsidR="00AE4668" w:rsidRPr="00C76FEF" w:rsidRDefault="00AE4668" w:rsidP="00AE4668">
            <w:pPr>
              <w:tabs>
                <w:tab w:val="left" w:pos="3870"/>
              </w:tabs>
              <w:rPr>
                <w:rFonts w:ascii="Times New Roman" w:hAnsi="Times New Roman" w:cs="Times New Roman"/>
                <w:bCs/>
              </w:rPr>
            </w:pPr>
            <w:r w:rsidRPr="00C76FEF">
              <w:rPr>
                <w:rFonts w:ascii="Times New Roman" w:hAnsi="Times New Roman" w:cs="Times New Roman"/>
                <w:bCs/>
              </w:rPr>
              <w:t xml:space="preserve">File 4 </w:t>
            </w:r>
          </w:p>
          <w:p w14:paraId="54CD927A" w14:textId="77777777" w:rsidR="00AE4668" w:rsidRPr="00C76FEF" w:rsidRDefault="00AE4668" w:rsidP="00AE4668">
            <w:pPr>
              <w:tabs>
                <w:tab w:val="left" w:pos="3870"/>
              </w:tabs>
              <w:rPr>
                <w:rFonts w:ascii="Times New Roman" w:hAnsi="Times New Roman" w:cs="Times New Roman"/>
                <w:bCs/>
              </w:rPr>
            </w:pPr>
            <w:r w:rsidRPr="00C76FEF">
              <w:rPr>
                <w:rFonts w:ascii="Times New Roman" w:hAnsi="Times New Roman" w:cs="Times New Roman"/>
                <w:bCs/>
              </w:rPr>
              <w:t>(</w:t>
            </w:r>
            <w:r>
              <w:rPr>
                <w:rFonts w:ascii="Times New Roman" w:hAnsi="Times New Roman" w:cs="Times New Roman"/>
                <w:bCs/>
              </w:rPr>
              <w:t>IPTP</w:t>
            </w:r>
            <w:r w:rsidRPr="00C76FEF">
              <w:rPr>
                <w:rFonts w:ascii="Times New Roman" w:hAnsi="Times New Roman" w:cs="Times New Roman"/>
                <w:bCs/>
              </w:rPr>
              <w:t xml:space="preserve"> Open Enrollment Contract Documents File)</w:t>
            </w:r>
          </w:p>
          <w:p w14:paraId="6D79232A" w14:textId="77777777" w:rsidR="00AE4668" w:rsidRDefault="00AE4668" w:rsidP="00AE4668">
            <w:pPr>
              <w:tabs>
                <w:tab w:val="left" w:pos="3870"/>
              </w:tabs>
              <w:rPr>
                <w:rFonts w:ascii="Times New Roman" w:hAnsi="Times New Roman" w:cs="Times New Roman"/>
                <w:bCs/>
              </w:rPr>
            </w:pPr>
            <w:r w:rsidRPr="00C76FEF">
              <w:rPr>
                <w:rFonts w:ascii="Times New Roman" w:hAnsi="Times New Roman" w:cs="Times New Roman"/>
                <w:bCs/>
              </w:rPr>
              <w:lastRenderedPageBreak/>
              <w:t>6.3.3 Performance Measures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5B470216"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lastRenderedPageBreak/>
              <w:t xml:space="preserve">Outcome #2: </w:t>
            </w:r>
            <w:r w:rsidRPr="00F7716F">
              <w:rPr>
                <w:rFonts w:ascii="Times New Roman" w:hAnsi="Times New Roman" w:cs="Times New Roman"/>
                <w:iCs/>
              </w:rPr>
              <w:t>CHILDREN/YOUTH PLACED WITH A CONTRACTOR REMAIN IN THE CARE OF THE CONTRACTOR UNTIL ACHIEVING A SUCCESSFUL DISCHARGE FROM THE INTENSIVE PSYCHIATRIC TRANSITION PROGRAM (IPTP).</w:t>
            </w:r>
          </w:p>
          <w:p w14:paraId="4E27DB56" w14:textId="77777777" w:rsidR="00AE4668" w:rsidRDefault="00AE4668" w:rsidP="00AE4668">
            <w:pPr>
              <w:keepLines/>
              <w:widowControl w:val="0"/>
              <w:spacing w:line="259" w:lineRule="auto"/>
              <w:outlineLvl w:val="3"/>
              <w:rPr>
                <w:rFonts w:ascii="Times New Roman" w:hAnsi="Times New Roman" w:cs="Times New Roman"/>
                <w:iCs/>
              </w:rPr>
            </w:pPr>
          </w:p>
          <w:p w14:paraId="6A1647CF"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Target: Baseline data will be collected during the Contract period to establish future targets.</w:t>
            </w:r>
          </w:p>
          <w:p w14:paraId="73CDBAAB" w14:textId="77777777" w:rsidR="00AE4668" w:rsidRDefault="00AE4668" w:rsidP="00AE4668">
            <w:pPr>
              <w:keepLines/>
              <w:widowControl w:val="0"/>
              <w:spacing w:line="259" w:lineRule="auto"/>
              <w:outlineLvl w:val="3"/>
              <w:rPr>
                <w:rFonts w:ascii="Times New Roman" w:hAnsi="Times New Roman" w:cs="Times New Roman"/>
                <w:iCs/>
              </w:rPr>
            </w:pPr>
          </w:p>
          <w:p w14:paraId="367F3698"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95E4474" w14:textId="77777777" w:rsidR="00AE4668" w:rsidRPr="00F7716F" w:rsidRDefault="00AE4668" w:rsidP="00AE4668">
            <w:pPr>
              <w:keepLines/>
              <w:widowControl w:val="0"/>
              <w:spacing w:line="259" w:lineRule="auto"/>
              <w:outlineLvl w:val="3"/>
              <w:rPr>
                <w:rFonts w:ascii="Times New Roman" w:hAnsi="Times New Roman" w:cs="Times New Roman"/>
                <w:b/>
                <w:iCs/>
              </w:rPr>
            </w:pPr>
            <w:r>
              <w:rPr>
                <w:rFonts w:ascii="Times New Roman" w:hAnsi="Times New Roman" w:cs="Times New Roman"/>
                <w:iCs/>
              </w:rPr>
              <w:lastRenderedPageBreak/>
              <w:t xml:space="preserve">Outcome #2: </w:t>
            </w:r>
            <w:r w:rsidRPr="00F7716F">
              <w:rPr>
                <w:rFonts w:ascii="Times New Roman" w:hAnsi="Times New Roman" w:cs="Times New Roman"/>
                <w:iCs/>
              </w:rPr>
              <w:t>CHILDREN/YOUTH EXPERIENCE A SUCCESSFUL DISCHARGE</w:t>
            </w:r>
            <w:r w:rsidRPr="00F7716F">
              <w:rPr>
                <w:rFonts w:ascii="Times New Roman" w:hAnsi="Times New Roman" w:cs="Times New Roman"/>
                <w:b/>
                <w:iCs/>
              </w:rPr>
              <w:t xml:space="preserve"> </w:t>
            </w:r>
          </w:p>
          <w:p w14:paraId="4074EACF" w14:textId="77777777" w:rsidR="00AE4668" w:rsidRDefault="00AE4668" w:rsidP="00AE4668">
            <w:pPr>
              <w:keepLines/>
              <w:widowControl w:val="0"/>
              <w:spacing w:line="259" w:lineRule="auto"/>
              <w:outlineLvl w:val="3"/>
              <w:rPr>
                <w:rFonts w:ascii="Times New Roman" w:hAnsi="Times New Roman" w:cs="Times New Roman"/>
                <w:iCs/>
              </w:rPr>
            </w:pPr>
          </w:p>
          <w:p w14:paraId="6060EAC7" w14:textId="77777777" w:rsidR="00AE4668" w:rsidRDefault="00AE4668" w:rsidP="00AE4668">
            <w:pPr>
              <w:keepLines/>
              <w:widowControl w:val="0"/>
              <w:spacing w:line="259" w:lineRule="auto"/>
              <w:outlineLvl w:val="3"/>
              <w:rPr>
                <w:rFonts w:ascii="Times New Roman" w:hAnsi="Times New Roman" w:cs="Times New Roman"/>
                <w:iCs/>
              </w:rPr>
            </w:pPr>
          </w:p>
          <w:p w14:paraId="011BBD7F" w14:textId="77777777" w:rsidR="00AE4668" w:rsidRDefault="00AE4668" w:rsidP="00AE4668">
            <w:pPr>
              <w:rPr>
                <w:rFonts w:ascii="Times New Roman" w:hAnsi="Times New Roman" w:cs="Times New Roman"/>
                <w:iCs/>
              </w:rPr>
            </w:pPr>
            <w:r>
              <w:rPr>
                <w:rFonts w:ascii="Times New Roman" w:hAnsi="Times New Roman" w:cs="Times New Roman"/>
                <w:iCs/>
              </w:rPr>
              <w:t>Target: 30%</w:t>
            </w:r>
          </w:p>
          <w:p w14:paraId="20416584" w14:textId="77777777" w:rsidR="00AE4668" w:rsidRDefault="00AE4668" w:rsidP="00AE4668">
            <w:pPr>
              <w:rPr>
                <w:rFonts w:ascii="Times New Roman" w:hAnsi="Times New Roman" w:cs="Times New Roman"/>
                <w:iCs/>
              </w:rPr>
            </w:pPr>
          </w:p>
          <w:p w14:paraId="07E02B29" w14:textId="77777777" w:rsidR="00AE4668" w:rsidRDefault="00AE4668" w:rsidP="00AE4668">
            <w:pPr>
              <w:rPr>
                <w:rFonts w:ascii="Times New Roman" w:hAnsi="Times New Roman" w:cs="Times New Roman"/>
              </w:rPr>
            </w:pPr>
          </w:p>
        </w:tc>
      </w:tr>
      <w:tr w:rsidR="00AE4668" w:rsidRPr="00623479" w14:paraId="1D5708DB"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00C2D941"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E15347B" w14:textId="77777777" w:rsidR="00AE4668" w:rsidRPr="00C76FEF" w:rsidRDefault="00AE4668" w:rsidP="00AE4668">
            <w:pPr>
              <w:tabs>
                <w:tab w:val="left" w:pos="3870"/>
              </w:tabs>
              <w:rPr>
                <w:rFonts w:ascii="Times New Roman" w:hAnsi="Times New Roman" w:cs="Times New Roman"/>
                <w:bCs/>
              </w:rPr>
            </w:pPr>
            <w:r w:rsidRPr="00C76FEF">
              <w:rPr>
                <w:rFonts w:ascii="Times New Roman" w:hAnsi="Times New Roman" w:cs="Times New Roman"/>
                <w:bCs/>
              </w:rPr>
              <w:t xml:space="preserve">File 4 </w:t>
            </w:r>
          </w:p>
          <w:p w14:paraId="1E8B306C" w14:textId="77777777" w:rsidR="00AE4668" w:rsidRPr="00C76FEF" w:rsidRDefault="00AE4668" w:rsidP="00AE4668">
            <w:pPr>
              <w:tabs>
                <w:tab w:val="left" w:pos="3870"/>
              </w:tabs>
              <w:rPr>
                <w:rFonts w:ascii="Times New Roman" w:hAnsi="Times New Roman" w:cs="Times New Roman"/>
                <w:bCs/>
              </w:rPr>
            </w:pPr>
            <w:r w:rsidRPr="00C76FEF">
              <w:rPr>
                <w:rFonts w:ascii="Times New Roman" w:hAnsi="Times New Roman" w:cs="Times New Roman"/>
                <w:bCs/>
              </w:rPr>
              <w:t>(</w:t>
            </w:r>
            <w:r>
              <w:rPr>
                <w:rFonts w:ascii="Times New Roman" w:hAnsi="Times New Roman" w:cs="Times New Roman"/>
                <w:bCs/>
              </w:rPr>
              <w:t>IPTP</w:t>
            </w:r>
            <w:r w:rsidRPr="00C76FEF">
              <w:rPr>
                <w:rFonts w:ascii="Times New Roman" w:hAnsi="Times New Roman" w:cs="Times New Roman"/>
                <w:bCs/>
              </w:rPr>
              <w:t xml:space="preserve"> Open Enrollment Contract Documents File)</w:t>
            </w:r>
          </w:p>
          <w:p w14:paraId="5CCD6717" w14:textId="77777777" w:rsidR="00AE4668" w:rsidRDefault="00AE4668" w:rsidP="00AE4668">
            <w:pPr>
              <w:tabs>
                <w:tab w:val="left" w:pos="3870"/>
              </w:tabs>
              <w:rPr>
                <w:rFonts w:ascii="Times New Roman" w:hAnsi="Times New Roman" w:cs="Times New Roman"/>
                <w:bCs/>
              </w:rPr>
            </w:pPr>
            <w:r w:rsidRPr="00C76FEF">
              <w:rPr>
                <w:rFonts w:ascii="Times New Roman" w:hAnsi="Times New Roman" w:cs="Times New Roman"/>
                <w:bCs/>
              </w:rPr>
              <w:t>6.3.3 Performance Measures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4EF8BE9D" w14:textId="77777777" w:rsidR="00AE4668" w:rsidRDefault="00AE4668" w:rsidP="00AE4668">
            <w:pPr>
              <w:keepLines/>
              <w:widowControl w:val="0"/>
              <w:spacing w:line="259" w:lineRule="auto"/>
              <w:outlineLvl w:val="3"/>
              <w:rPr>
                <w:rFonts w:ascii="Times New Roman" w:hAnsi="Times New Roman" w:cs="Times New Roman"/>
                <w:bCs/>
                <w:iCs/>
              </w:rPr>
            </w:pPr>
            <w:r>
              <w:rPr>
                <w:rFonts w:ascii="Times New Roman" w:hAnsi="Times New Roman" w:cs="Times New Roman"/>
                <w:iCs/>
              </w:rPr>
              <w:t>Outcome #2:</w:t>
            </w:r>
            <w:r w:rsidRPr="00F7716F">
              <w:rPr>
                <w:rFonts w:ascii="Times New Roman" w:hAnsi="Times New Roman" w:cs="Times New Roman"/>
                <w:iCs/>
              </w:rPr>
              <w:t xml:space="preserve"> </w:t>
            </w:r>
            <w:r w:rsidRPr="00F7716F">
              <w:rPr>
                <w:rFonts w:ascii="Times New Roman" w:hAnsi="Times New Roman" w:cs="Times New Roman"/>
                <w:bCs/>
                <w:iCs/>
              </w:rPr>
              <w:t>CHILDREN/YOUTH REMAIN IN A LESS RESTRICTIVE SETTING FOLLOWING SUCCESSFUL DISCHARGE FROM INTENSIVE PSYCHIATRIC TRANSITION PROGRAM (IPTP).</w:t>
            </w:r>
          </w:p>
          <w:p w14:paraId="37B55E09" w14:textId="77777777" w:rsidR="00AE4668" w:rsidRDefault="00AE4668" w:rsidP="00AE4668">
            <w:pPr>
              <w:keepLines/>
              <w:widowControl w:val="0"/>
              <w:spacing w:line="259" w:lineRule="auto"/>
              <w:outlineLvl w:val="3"/>
              <w:rPr>
                <w:rFonts w:ascii="Times New Roman" w:hAnsi="Times New Roman" w:cs="Times New Roman"/>
                <w:bCs/>
                <w:iCs/>
              </w:rPr>
            </w:pPr>
          </w:p>
          <w:p w14:paraId="43E5404F" w14:textId="77777777" w:rsidR="00AE4668" w:rsidRPr="00F7716F" w:rsidRDefault="00AE4668" w:rsidP="00AE4668">
            <w:pPr>
              <w:keepLines/>
              <w:widowControl w:val="0"/>
              <w:spacing w:line="259" w:lineRule="auto"/>
              <w:outlineLvl w:val="3"/>
              <w:rPr>
                <w:rFonts w:ascii="Times New Roman" w:hAnsi="Times New Roman" w:cs="Times New Roman"/>
                <w:iCs/>
              </w:rPr>
            </w:pPr>
            <w:r w:rsidRPr="00F7716F">
              <w:rPr>
                <w:rFonts w:ascii="Times New Roman" w:hAnsi="Times New Roman" w:cs="Times New Roman"/>
                <w:iCs/>
              </w:rPr>
              <w:t>Target: Baseline data will be collected during the Contract period to establish future targets.</w:t>
            </w:r>
          </w:p>
          <w:p w14:paraId="4CE0E3A6"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A8A460C" w14:textId="77777777" w:rsidR="00AE4668" w:rsidRPr="00F7716F" w:rsidRDefault="00AE4668" w:rsidP="00AE4668">
            <w:pPr>
              <w:rPr>
                <w:rFonts w:ascii="Times New Roman" w:hAnsi="Times New Roman" w:cs="Times New Roman"/>
                <w:bCs/>
                <w:iCs/>
              </w:rPr>
            </w:pPr>
            <w:r w:rsidRPr="00F7716F">
              <w:rPr>
                <w:rFonts w:ascii="Times New Roman" w:hAnsi="Times New Roman" w:cs="Times New Roman"/>
                <w:iCs/>
              </w:rPr>
              <w:t xml:space="preserve">Outcome #2: </w:t>
            </w:r>
            <w:r w:rsidRPr="00F7716F">
              <w:rPr>
                <w:rFonts w:ascii="Times New Roman" w:hAnsi="Times New Roman" w:cs="Times New Roman"/>
                <w:bCs/>
                <w:iCs/>
              </w:rPr>
              <w:t>CHILDREN/YOUTH REMAIN IN A LESS RESTRICTIVE SETTING FOLLOWING SUCCESSFUL DISCHARGE FROM INTENSIVE PSYCHIATRIC TRANSITION PROGRAM (IPTP).</w:t>
            </w:r>
          </w:p>
          <w:p w14:paraId="55AE2608" w14:textId="77777777" w:rsidR="00AE4668" w:rsidRPr="00F7716F" w:rsidRDefault="00AE4668" w:rsidP="00AE4668">
            <w:pPr>
              <w:rPr>
                <w:rFonts w:ascii="Times New Roman" w:hAnsi="Times New Roman" w:cs="Times New Roman"/>
                <w:bCs/>
                <w:iCs/>
              </w:rPr>
            </w:pPr>
          </w:p>
          <w:p w14:paraId="14F5DB6C" w14:textId="77777777" w:rsidR="00AE4668" w:rsidRPr="00F7716F" w:rsidRDefault="00AE4668" w:rsidP="00AE4668">
            <w:pPr>
              <w:rPr>
                <w:rFonts w:ascii="Times New Roman" w:hAnsi="Times New Roman" w:cs="Times New Roman"/>
                <w:iCs/>
              </w:rPr>
            </w:pPr>
            <w:r w:rsidRPr="00F7716F">
              <w:rPr>
                <w:rFonts w:ascii="Times New Roman" w:hAnsi="Times New Roman" w:cs="Times New Roman"/>
                <w:iCs/>
              </w:rPr>
              <w:t xml:space="preserve">Target: </w:t>
            </w:r>
            <w:r>
              <w:rPr>
                <w:rFonts w:ascii="Times New Roman" w:hAnsi="Times New Roman" w:cs="Times New Roman"/>
                <w:iCs/>
              </w:rPr>
              <w:t>97%</w:t>
            </w:r>
          </w:p>
          <w:p w14:paraId="36EF81E5" w14:textId="77777777" w:rsidR="00AE4668" w:rsidRPr="00C76FEF" w:rsidRDefault="00AE4668" w:rsidP="00AE4668">
            <w:pPr>
              <w:rPr>
                <w:rFonts w:ascii="Times New Roman" w:hAnsi="Times New Roman" w:cs="Times New Roman"/>
                <w:iCs/>
              </w:rPr>
            </w:pPr>
          </w:p>
        </w:tc>
      </w:tr>
      <w:tr w:rsidR="00AE4668" w:rsidRPr="00623479" w14:paraId="4AA1FB10"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2EFB8B28"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3164FF5" w14:textId="77777777" w:rsidR="00AE4668" w:rsidRPr="00C76FEF" w:rsidRDefault="00AE4668" w:rsidP="00AE4668">
            <w:pPr>
              <w:tabs>
                <w:tab w:val="left" w:pos="3870"/>
              </w:tabs>
              <w:rPr>
                <w:rFonts w:ascii="Times New Roman" w:hAnsi="Times New Roman" w:cs="Times New Roman"/>
                <w:bCs/>
              </w:rPr>
            </w:pPr>
            <w:r w:rsidRPr="00C76FEF">
              <w:rPr>
                <w:rFonts w:ascii="Times New Roman" w:hAnsi="Times New Roman" w:cs="Times New Roman"/>
                <w:bCs/>
              </w:rPr>
              <w:t xml:space="preserve">File 4 </w:t>
            </w:r>
          </w:p>
          <w:p w14:paraId="0A0615FE" w14:textId="77777777" w:rsidR="00AE4668" w:rsidRPr="00C76FEF" w:rsidRDefault="00AE4668" w:rsidP="00AE4668">
            <w:pPr>
              <w:tabs>
                <w:tab w:val="left" w:pos="3870"/>
              </w:tabs>
              <w:rPr>
                <w:rFonts w:ascii="Times New Roman" w:hAnsi="Times New Roman" w:cs="Times New Roman"/>
                <w:bCs/>
              </w:rPr>
            </w:pPr>
            <w:r w:rsidRPr="00C76FEF">
              <w:rPr>
                <w:rFonts w:ascii="Times New Roman" w:hAnsi="Times New Roman" w:cs="Times New Roman"/>
                <w:bCs/>
              </w:rPr>
              <w:t>(</w:t>
            </w:r>
            <w:r>
              <w:rPr>
                <w:rFonts w:ascii="Times New Roman" w:hAnsi="Times New Roman" w:cs="Times New Roman"/>
                <w:bCs/>
              </w:rPr>
              <w:t>IPTP</w:t>
            </w:r>
            <w:r w:rsidRPr="00C76FEF">
              <w:rPr>
                <w:rFonts w:ascii="Times New Roman" w:hAnsi="Times New Roman" w:cs="Times New Roman"/>
                <w:bCs/>
              </w:rPr>
              <w:t xml:space="preserve"> Open Enrollment Contract Documents File)</w:t>
            </w:r>
          </w:p>
          <w:p w14:paraId="2686564B" w14:textId="77777777" w:rsidR="00AE4668" w:rsidRDefault="00AE4668" w:rsidP="00AE4668">
            <w:pPr>
              <w:tabs>
                <w:tab w:val="left" w:pos="3870"/>
              </w:tabs>
              <w:rPr>
                <w:rFonts w:ascii="Times New Roman" w:hAnsi="Times New Roman" w:cs="Times New Roman"/>
                <w:bCs/>
              </w:rPr>
            </w:pPr>
            <w:r w:rsidRPr="00C76FEF">
              <w:rPr>
                <w:rFonts w:ascii="Times New Roman" w:hAnsi="Times New Roman" w:cs="Times New Roman"/>
                <w:bCs/>
              </w:rPr>
              <w:t>6.3.3 Performance Measures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AA93B61"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Outcome #3: YOUTH ARE PREPARED FOR ADULTHOOD</w:t>
            </w:r>
          </w:p>
          <w:p w14:paraId="1957AF0D" w14:textId="77777777" w:rsidR="00AE4668" w:rsidRDefault="00AE4668" w:rsidP="00AE4668">
            <w:pPr>
              <w:keepLines/>
              <w:widowControl w:val="0"/>
              <w:spacing w:line="259" w:lineRule="auto"/>
              <w:outlineLvl w:val="3"/>
              <w:rPr>
                <w:rFonts w:ascii="Times New Roman" w:hAnsi="Times New Roman" w:cs="Times New Roman"/>
                <w:iCs/>
              </w:rPr>
            </w:pPr>
          </w:p>
          <w:p w14:paraId="53E34765"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Target: 50%</w:t>
            </w:r>
          </w:p>
          <w:p w14:paraId="5136E2B1"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Incentive: 70%</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1A37F29" w14:textId="77777777" w:rsidR="00AE4668" w:rsidRPr="00C76F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Outcome #3</w:t>
            </w:r>
            <w:r w:rsidRPr="00C76FEF">
              <w:rPr>
                <w:rFonts w:ascii="Times New Roman" w:hAnsi="Times New Roman" w:cs="Times New Roman"/>
                <w:iCs/>
              </w:rPr>
              <w:t>: YOUTH ARE PREPARED FOR ADULTHOOD</w:t>
            </w:r>
          </w:p>
          <w:p w14:paraId="38522016" w14:textId="77777777" w:rsidR="00AE4668" w:rsidRDefault="00AE4668" w:rsidP="00AE4668">
            <w:pPr>
              <w:keepLines/>
              <w:widowControl w:val="0"/>
              <w:spacing w:line="259" w:lineRule="auto"/>
              <w:outlineLvl w:val="3"/>
              <w:rPr>
                <w:rFonts w:ascii="Times New Roman" w:hAnsi="Times New Roman" w:cs="Times New Roman"/>
                <w:iCs/>
              </w:rPr>
            </w:pPr>
          </w:p>
          <w:p w14:paraId="41A5BDD0" w14:textId="77777777" w:rsidR="00AE4668" w:rsidRPr="00C76FEF"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Deleted Incentive</w:t>
            </w:r>
          </w:p>
          <w:p w14:paraId="0E6FBBE4" w14:textId="77777777" w:rsidR="00AE4668" w:rsidRDefault="00AE4668" w:rsidP="00AE4668">
            <w:pPr>
              <w:keepLines/>
              <w:widowControl w:val="0"/>
              <w:spacing w:line="259" w:lineRule="auto"/>
              <w:outlineLvl w:val="3"/>
              <w:rPr>
                <w:rFonts w:ascii="Times New Roman" w:hAnsi="Times New Roman" w:cs="Times New Roman"/>
                <w:iCs/>
              </w:rPr>
            </w:pPr>
          </w:p>
          <w:p w14:paraId="6F87DFCF" w14:textId="77777777" w:rsidR="00AE4668" w:rsidRPr="00C76FEF" w:rsidRDefault="00AE4668" w:rsidP="00AE4668">
            <w:pPr>
              <w:rPr>
                <w:rFonts w:ascii="Times New Roman" w:hAnsi="Times New Roman" w:cs="Times New Roman"/>
                <w:iCs/>
              </w:rPr>
            </w:pPr>
            <w:r w:rsidRPr="00C76FEF">
              <w:rPr>
                <w:rFonts w:ascii="Times New Roman" w:hAnsi="Times New Roman" w:cs="Times New Roman"/>
                <w:iCs/>
              </w:rPr>
              <w:t>Target: 50%</w:t>
            </w:r>
          </w:p>
        </w:tc>
      </w:tr>
      <w:tr w:rsidR="00AE4668" w:rsidRPr="00623479" w14:paraId="187A789C" w14:textId="77777777" w:rsidTr="00BD76F2">
        <w:tc>
          <w:tcPr>
            <w:tcW w:w="828" w:type="dxa"/>
            <w:tcBorders>
              <w:top w:val="single" w:sz="4" w:space="0" w:color="auto"/>
              <w:left w:val="single" w:sz="4" w:space="0" w:color="auto"/>
              <w:bottom w:val="single" w:sz="4" w:space="0" w:color="auto"/>
              <w:right w:val="single" w:sz="4" w:space="0" w:color="auto"/>
            </w:tcBorders>
            <w:shd w:val="clear" w:color="auto" w:fill="auto"/>
          </w:tcPr>
          <w:p w14:paraId="4329802F" w14:textId="77777777" w:rsidR="00AE4668" w:rsidRPr="00623479" w:rsidRDefault="00AE4668" w:rsidP="00104F90">
            <w:pPr>
              <w:numPr>
                <w:ilvl w:val="0"/>
                <w:numId w:val="3"/>
              </w:numPr>
              <w:tabs>
                <w:tab w:val="left" w:pos="3870"/>
              </w:tabs>
              <w:jc w:val="center"/>
              <w:rPr>
                <w:b/>
                <w:bCs/>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A277014" w14:textId="77777777" w:rsidR="00AE4668" w:rsidRPr="00C76FEF" w:rsidRDefault="00AE4668" w:rsidP="00AE4668">
            <w:pPr>
              <w:tabs>
                <w:tab w:val="left" w:pos="3870"/>
              </w:tabs>
              <w:rPr>
                <w:rFonts w:ascii="Times New Roman" w:hAnsi="Times New Roman" w:cs="Times New Roman"/>
                <w:bCs/>
              </w:rPr>
            </w:pPr>
            <w:r w:rsidRPr="00C76FEF">
              <w:rPr>
                <w:rFonts w:ascii="Times New Roman" w:hAnsi="Times New Roman" w:cs="Times New Roman"/>
                <w:bCs/>
              </w:rPr>
              <w:t xml:space="preserve">File 4 </w:t>
            </w:r>
          </w:p>
          <w:p w14:paraId="46038369" w14:textId="77777777" w:rsidR="00AE4668" w:rsidRPr="00C76FEF" w:rsidRDefault="00AE4668" w:rsidP="00AE4668">
            <w:pPr>
              <w:tabs>
                <w:tab w:val="left" w:pos="3870"/>
              </w:tabs>
              <w:rPr>
                <w:rFonts w:ascii="Times New Roman" w:hAnsi="Times New Roman" w:cs="Times New Roman"/>
                <w:bCs/>
              </w:rPr>
            </w:pPr>
            <w:r w:rsidRPr="00C76FEF">
              <w:rPr>
                <w:rFonts w:ascii="Times New Roman" w:hAnsi="Times New Roman" w:cs="Times New Roman"/>
                <w:bCs/>
              </w:rPr>
              <w:t>(</w:t>
            </w:r>
            <w:r>
              <w:rPr>
                <w:rFonts w:ascii="Times New Roman" w:hAnsi="Times New Roman" w:cs="Times New Roman"/>
                <w:bCs/>
              </w:rPr>
              <w:t>IPTP</w:t>
            </w:r>
            <w:r w:rsidRPr="00C76FEF">
              <w:rPr>
                <w:rFonts w:ascii="Times New Roman" w:hAnsi="Times New Roman" w:cs="Times New Roman"/>
                <w:bCs/>
              </w:rPr>
              <w:t xml:space="preserve"> Open Enrollment Contract Documents File)</w:t>
            </w:r>
          </w:p>
          <w:p w14:paraId="0FD52C50" w14:textId="77777777" w:rsidR="00AE4668" w:rsidRPr="00C76FEF" w:rsidRDefault="00AE4668" w:rsidP="00AE4668">
            <w:pPr>
              <w:tabs>
                <w:tab w:val="left" w:pos="3870"/>
              </w:tabs>
              <w:rPr>
                <w:rFonts w:ascii="Times New Roman" w:hAnsi="Times New Roman" w:cs="Times New Roman"/>
                <w:bCs/>
              </w:rPr>
            </w:pPr>
            <w:r w:rsidRPr="00C76FEF">
              <w:rPr>
                <w:rFonts w:ascii="Times New Roman" w:hAnsi="Times New Roman" w:cs="Times New Roman"/>
                <w:bCs/>
              </w:rPr>
              <w:t>6.3.3 Performance Measures</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0011B263" w14:textId="77777777" w:rsidR="00AE4668" w:rsidRDefault="00AE4668" w:rsidP="00AE4668">
            <w:pPr>
              <w:keepLines/>
              <w:widowControl w:val="0"/>
              <w:spacing w:line="259" w:lineRule="auto"/>
              <w:outlineLvl w:val="3"/>
              <w:rPr>
                <w:rFonts w:ascii="Times New Roman" w:hAnsi="Times New Roman" w:cs="Times New Roman"/>
                <w:iCs/>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1F531B8" w14:textId="77777777" w:rsidR="00AE4668" w:rsidRDefault="00AE4668" w:rsidP="00AE4668">
            <w:pPr>
              <w:keepLines/>
              <w:widowControl w:val="0"/>
              <w:spacing w:line="259" w:lineRule="auto"/>
              <w:outlineLvl w:val="3"/>
              <w:rPr>
                <w:rFonts w:ascii="Times New Roman" w:hAnsi="Times New Roman" w:cs="Times New Roman"/>
                <w:iCs/>
              </w:rPr>
            </w:pPr>
            <w:r>
              <w:rPr>
                <w:rFonts w:ascii="Times New Roman" w:hAnsi="Times New Roman" w:cs="Times New Roman"/>
                <w:iCs/>
              </w:rPr>
              <w:t>Added Outcome #4: OLDER YOUTH PLACEMENTS IN FOSTER HOMES and</w:t>
            </w:r>
          </w:p>
          <w:p w14:paraId="76812AB2" w14:textId="77777777" w:rsidR="00AE4668" w:rsidRDefault="00AE4668" w:rsidP="00AE4668">
            <w:pPr>
              <w:keepLines/>
              <w:widowControl w:val="0"/>
              <w:spacing w:line="259" w:lineRule="auto"/>
              <w:outlineLvl w:val="3"/>
              <w:rPr>
                <w:rFonts w:ascii="Times New Roman" w:hAnsi="Times New Roman" w:cs="Times New Roman"/>
                <w:iCs/>
              </w:rPr>
            </w:pPr>
          </w:p>
          <w:p w14:paraId="544FE7BF" w14:textId="77777777" w:rsidR="00AE4668" w:rsidRDefault="00AE4668" w:rsidP="00AE4668">
            <w:pPr>
              <w:keepLines/>
              <w:widowControl w:val="0"/>
              <w:spacing w:line="259" w:lineRule="auto"/>
              <w:outlineLvl w:val="3"/>
              <w:rPr>
                <w:rFonts w:ascii="Times New Roman" w:hAnsi="Times New Roman" w:cs="Times New Roman"/>
                <w:iCs/>
              </w:rPr>
            </w:pPr>
          </w:p>
        </w:tc>
      </w:tr>
      <w:tr w:rsidR="00AE4668" w:rsidRPr="00623479" w14:paraId="2E586D41"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2D71B391" w14:textId="77777777" w:rsidR="00AE4668" w:rsidRPr="00623479" w:rsidRDefault="00AE4668" w:rsidP="00AE4668">
            <w:pPr>
              <w:tabs>
                <w:tab w:val="left" w:pos="3870"/>
              </w:tabs>
              <w:jc w:val="center"/>
              <w:rPr>
                <w:b/>
                <w:bCs/>
              </w:rPr>
            </w:pPr>
          </w:p>
          <w:p w14:paraId="7E0292AB" w14:textId="77777777" w:rsidR="00AE4668" w:rsidRPr="00623479" w:rsidRDefault="00AE4668" w:rsidP="00AE4668">
            <w:pPr>
              <w:tabs>
                <w:tab w:val="left" w:pos="3870"/>
              </w:tabs>
              <w:jc w:val="center"/>
              <w:rPr>
                <w:b/>
                <w:bCs/>
              </w:rPr>
            </w:pPr>
            <w:r w:rsidRPr="00623479">
              <w:rPr>
                <w:b/>
                <w:bCs/>
              </w:rPr>
              <w:t>Addendum #</w:t>
            </w:r>
            <w:r>
              <w:rPr>
                <w:b/>
                <w:bCs/>
              </w:rPr>
              <w:t>4</w:t>
            </w:r>
          </w:p>
          <w:p w14:paraId="43C1B7E3" w14:textId="77777777" w:rsidR="00AE4668" w:rsidRDefault="00AE4668" w:rsidP="00AE4668">
            <w:pPr>
              <w:tabs>
                <w:tab w:val="left" w:pos="3870"/>
              </w:tabs>
              <w:jc w:val="center"/>
              <w:rPr>
                <w:b/>
                <w:bCs/>
              </w:rPr>
            </w:pPr>
            <w:r>
              <w:rPr>
                <w:b/>
                <w:bCs/>
              </w:rPr>
              <w:t>September 26, 2018</w:t>
            </w:r>
          </w:p>
          <w:p w14:paraId="79B84C6A" w14:textId="77777777" w:rsidR="00AE4668" w:rsidRPr="00623479" w:rsidRDefault="00AE4668" w:rsidP="00AE4668">
            <w:pPr>
              <w:tabs>
                <w:tab w:val="left" w:pos="3870"/>
              </w:tabs>
              <w:jc w:val="center"/>
              <w:rPr>
                <w:b/>
                <w:bCs/>
              </w:rPr>
            </w:pPr>
          </w:p>
        </w:tc>
      </w:tr>
      <w:tr w:rsidR="00AE4668" w:rsidRPr="00623479" w14:paraId="00E2E9D9" w14:textId="77777777" w:rsidTr="00BD76F2">
        <w:tc>
          <w:tcPr>
            <w:tcW w:w="828" w:type="dxa"/>
            <w:shd w:val="clear" w:color="auto" w:fill="FFFF99"/>
          </w:tcPr>
          <w:p w14:paraId="11641C13" w14:textId="77777777" w:rsidR="00AE4668" w:rsidRPr="00623479" w:rsidRDefault="00AE4668" w:rsidP="00AE4668">
            <w:pPr>
              <w:tabs>
                <w:tab w:val="left" w:pos="3870"/>
              </w:tabs>
              <w:rPr>
                <w:b/>
                <w:bCs/>
                <w:u w:val="single"/>
              </w:rPr>
            </w:pPr>
            <w:r w:rsidRPr="00623479">
              <w:rPr>
                <w:b/>
                <w:bCs/>
                <w:u w:val="single"/>
              </w:rPr>
              <w:t>Item</w:t>
            </w:r>
          </w:p>
        </w:tc>
        <w:tc>
          <w:tcPr>
            <w:tcW w:w="1957" w:type="dxa"/>
            <w:shd w:val="clear" w:color="auto" w:fill="FFFF99"/>
          </w:tcPr>
          <w:p w14:paraId="4895C6FD" w14:textId="77777777" w:rsidR="00AE4668" w:rsidRPr="00623479" w:rsidRDefault="00AE4668" w:rsidP="00AE4668">
            <w:pPr>
              <w:tabs>
                <w:tab w:val="left" w:pos="3870"/>
              </w:tabs>
              <w:jc w:val="center"/>
              <w:rPr>
                <w:b/>
                <w:bCs/>
                <w:u w:val="single"/>
              </w:rPr>
            </w:pPr>
            <w:r>
              <w:rPr>
                <w:b/>
                <w:bCs/>
                <w:u w:val="single"/>
              </w:rPr>
              <w:t xml:space="preserve">Open Enrollment </w:t>
            </w:r>
            <w:r w:rsidRPr="00623479">
              <w:rPr>
                <w:b/>
                <w:bCs/>
                <w:u w:val="single"/>
              </w:rPr>
              <w:t xml:space="preserve"> Reference</w:t>
            </w:r>
          </w:p>
        </w:tc>
        <w:tc>
          <w:tcPr>
            <w:tcW w:w="4973" w:type="dxa"/>
            <w:shd w:val="clear" w:color="auto" w:fill="FFFF99"/>
          </w:tcPr>
          <w:p w14:paraId="34FFB9B1" w14:textId="77777777" w:rsidR="00AE4668" w:rsidRPr="00623479" w:rsidRDefault="00AE4668" w:rsidP="00AE4668">
            <w:pPr>
              <w:tabs>
                <w:tab w:val="left" w:pos="3870"/>
              </w:tabs>
              <w:jc w:val="center"/>
              <w:rPr>
                <w:b/>
                <w:bCs/>
                <w:u w:val="single"/>
              </w:rPr>
            </w:pPr>
            <w:r w:rsidRPr="00623479">
              <w:rPr>
                <w:b/>
                <w:bCs/>
                <w:u w:val="single"/>
              </w:rPr>
              <w:t xml:space="preserve">Previous  </w:t>
            </w:r>
          </w:p>
        </w:tc>
        <w:tc>
          <w:tcPr>
            <w:tcW w:w="5310" w:type="dxa"/>
            <w:shd w:val="clear" w:color="auto" w:fill="FFFF99"/>
          </w:tcPr>
          <w:p w14:paraId="518396B6" w14:textId="77777777" w:rsidR="00AE4668" w:rsidRPr="00623479" w:rsidRDefault="00AE4668" w:rsidP="00AE4668">
            <w:pPr>
              <w:tabs>
                <w:tab w:val="left" w:pos="3870"/>
              </w:tabs>
              <w:jc w:val="center"/>
              <w:rPr>
                <w:b/>
                <w:bCs/>
                <w:u w:val="single"/>
              </w:rPr>
            </w:pPr>
            <w:r w:rsidRPr="00623479">
              <w:rPr>
                <w:b/>
                <w:bCs/>
                <w:u w:val="single"/>
              </w:rPr>
              <w:t xml:space="preserve">Revised Language  </w:t>
            </w:r>
          </w:p>
          <w:p w14:paraId="4039B509" w14:textId="77777777" w:rsidR="00AE4668" w:rsidRPr="00623479" w:rsidRDefault="00AE4668" w:rsidP="00AE4668">
            <w:pPr>
              <w:tabs>
                <w:tab w:val="left" w:pos="3870"/>
              </w:tabs>
              <w:jc w:val="center"/>
              <w:rPr>
                <w:b/>
                <w:bCs/>
                <w:u w:val="single"/>
              </w:rPr>
            </w:pPr>
          </w:p>
        </w:tc>
      </w:tr>
      <w:tr w:rsidR="00AE4668" w:rsidRPr="005477FC" w14:paraId="5E2A15E3" w14:textId="77777777" w:rsidTr="00BD76F2">
        <w:tc>
          <w:tcPr>
            <w:tcW w:w="828" w:type="dxa"/>
            <w:shd w:val="clear" w:color="auto" w:fill="auto"/>
          </w:tcPr>
          <w:p w14:paraId="1C31D990" w14:textId="77777777" w:rsidR="00AE4668" w:rsidRPr="00430719" w:rsidRDefault="00AE4668" w:rsidP="00AE4668">
            <w:pPr>
              <w:numPr>
                <w:ilvl w:val="0"/>
                <w:numId w:val="1"/>
              </w:numPr>
              <w:tabs>
                <w:tab w:val="left" w:pos="3870"/>
              </w:tabs>
              <w:rPr>
                <w:rFonts w:ascii="Times New Roman" w:hAnsi="Times New Roman" w:cs="Times New Roman"/>
                <w:bCs/>
              </w:rPr>
            </w:pPr>
          </w:p>
        </w:tc>
        <w:tc>
          <w:tcPr>
            <w:tcW w:w="1957" w:type="dxa"/>
            <w:shd w:val="clear" w:color="auto" w:fill="auto"/>
          </w:tcPr>
          <w:p w14:paraId="3F7437D7" w14:textId="77777777" w:rsidR="00AE4668" w:rsidRPr="00D5623E" w:rsidRDefault="00AE4668" w:rsidP="00AE4668">
            <w:pPr>
              <w:rPr>
                <w:rFonts w:ascii="Times New Roman" w:hAnsi="Times New Roman" w:cs="Times New Roman"/>
              </w:rPr>
            </w:pPr>
            <w:r w:rsidRPr="00D5623E">
              <w:rPr>
                <w:rFonts w:ascii="Times New Roman" w:hAnsi="Times New Roman" w:cs="Times New Roman"/>
              </w:rPr>
              <w:t>1.2</w:t>
            </w:r>
            <w:r w:rsidRPr="00D5623E">
              <w:rPr>
                <w:rFonts w:ascii="Times New Roman" w:hAnsi="Times New Roman" w:cs="Times New Roman"/>
              </w:rPr>
              <w:tab/>
              <w:t>Point of Contact</w:t>
            </w:r>
          </w:p>
          <w:p w14:paraId="688EFFDE" w14:textId="77777777" w:rsidR="00AE4668" w:rsidRPr="00430719" w:rsidRDefault="00AE4668" w:rsidP="00AE4668">
            <w:pPr>
              <w:pStyle w:val="Default"/>
              <w:rPr>
                <w:rFonts w:ascii="Times New Roman" w:hAnsi="Times New Roman" w:cs="Times New Roman"/>
                <w:bCs/>
              </w:rPr>
            </w:pPr>
          </w:p>
        </w:tc>
        <w:tc>
          <w:tcPr>
            <w:tcW w:w="4973" w:type="dxa"/>
            <w:shd w:val="clear" w:color="auto" w:fill="auto"/>
          </w:tcPr>
          <w:p w14:paraId="50FAD831" w14:textId="77777777" w:rsidR="00AE4668" w:rsidRPr="00F420F0" w:rsidRDefault="00AE4668" w:rsidP="00AE4668">
            <w:pPr>
              <w:rPr>
                <w:rFonts w:ascii="Times New Roman" w:hAnsi="Times New Roman" w:cs="Times New Roman"/>
              </w:rPr>
            </w:pPr>
            <w:r w:rsidRPr="00D5623E">
              <w:rPr>
                <w:rFonts w:ascii="Times New Roman" w:hAnsi="Times New Roman" w:cs="Times New Roman"/>
              </w:rPr>
              <w:t xml:space="preserve">Unless instructed otherwise by the Point of Contact, all inquiries concerning this Open Enrollment and potential Applicants must direct all communications to this Point of Contact - Patrick </w:t>
            </w:r>
            <w:proofErr w:type="spellStart"/>
            <w:r w:rsidRPr="00D5623E">
              <w:rPr>
                <w:rFonts w:ascii="Times New Roman" w:hAnsi="Times New Roman" w:cs="Times New Roman"/>
              </w:rPr>
              <w:t>Kampman</w:t>
            </w:r>
            <w:proofErr w:type="spellEnd"/>
            <w:r w:rsidRPr="00D5623E">
              <w:rPr>
                <w:rFonts w:ascii="Times New Roman" w:hAnsi="Times New Roman" w:cs="Times New Roman"/>
              </w:rPr>
              <w:t xml:space="preserve"> by email at Patrick.Kampman@dfps.state.tx.us.</w:t>
            </w:r>
          </w:p>
        </w:tc>
        <w:tc>
          <w:tcPr>
            <w:tcW w:w="5310" w:type="dxa"/>
            <w:shd w:val="clear" w:color="auto" w:fill="auto"/>
          </w:tcPr>
          <w:p w14:paraId="4244A2E5" w14:textId="77777777" w:rsidR="00AE4668" w:rsidRPr="005477FC" w:rsidRDefault="00AE4668" w:rsidP="00AE4668">
            <w:r w:rsidRPr="00D5623E">
              <w:rPr>
                <w:rFonts w:ascii="Times New Roman" w:hAnsi="Times New Roman" w:cs="Times New Roman"/>
              </w:rPr>
              <w:t>Unless instructed otherwise by the Point of Contact, all inquiries concerning this Open Enrollment and potential Applicants must direct all communications to this Point of Contact – Kimberly Henry by email at DFPSRESIDENT@DFPS.STATE.TX.US.</w:t>
            </w:r>
          </w:p>
        </w:tc>
      </w:tr>
      <w:tr w:rsidR="00AE4668" w:rsidRPr="00623479" w14:paraId="7B454B5B"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0F96987C" w14:textId="77777777" w:rsidR="00AE4668" w:rsidRPr="00623479" w:rsidRDefault="00AE4668" w:rsidP="00AE4668">
            <w:pPr>
              <w:tabs>
                <w:tab w:val="left" w:pos="3870"/>
              </w:tabs>
              <w:jc w:val="center"/>
              <w:rPr>
                <w:b/>
                <w:bCs/>
              </w:rPr>
            </w:pPr>
          </w:p>
          <w:p w14:paraId="1F64798E" w14:textId="77777777" w:rsidR="00AE4668" w:rsidRPr="00623479" w:rsidRDefault="00AE4668" w:rsidP="00AE4668">
            <w:pPr>
              <w:tabs>
                <w:tab w:val="left" w:pos="3870"/>
              </w:tabs>
              <w:jc w:val="center"/>
              <w:rPr>
                <w:b/>
                <w:bCs/>
              </w:rPr>
            </w:pPr>
            <w:r w:rsidRPr="00623479">
              <w:rPr>
                <w:b/>
                <w:bCs/>
              </w:rPr>
              <w:t>Addendum #</w:t>
            </w:r>
            <w:r>
              <w:rPr>
                <w:b/>
                <w:bCs/>
              </w:rPr>
              <w:t>3</w:t>
            </w:r>
          </w:p>
          <w:p w14:paraId="6C981260" w14:textId="77777777" w:rsidR="00AE4668" w:rsidRDefault="00AE4668" w:rsidP="00AE4668">
            <w:pPr>
              <w:tabs>
                <w:tab w:val="left" w:pos="3870"/>
              </w:tabs>
              <w:jc w:val="center"/>
              <w:rPr>
                <w:b/>
                <w:bCs/>
              </w:rPr>
            </w:pPr>
            <w:r>
              <w:rPr>
                <w:b/>
                <w:bCs/>
              </w:rPr>
              <w:t>August 31, 2018</w:t>
            </w:r>
          </w:p>
          <w:p w14:paraId="2105EC41" w14:textId="77777777" w:rsidR="00AE4668" w:rsidRPr="00623479" w:rsidRDefault="00AE4668" w:rsidP="00AE4668">
            <w:pPr>
              <w:tabs>
                <w:tab w:val="left" w:pos="3870"/>
              </w:tabs>
              <w:jc w:val="center"/>
              <w:rPr>
                <w:b/>
                <w:bCs/>
              </w:rPr>
            </w:pPr>
          </w:p>
        </w:tc>
      </w:tr>
      <w:tr w:rsidR="00AE4668" w:rsidRPr="00623479" w14:paraId="752B0CA1" w14:textId="77777777" w:rsidTr="00BD76F2">
        <w:tc>
          <w:tcPr>
            <w:tcW w:w="828" w:type="dxa"/>
            <w:shd w:val="clear" w:color="auto" w:fill="FFFF99"/>
          </w:tcPr>
          <w:p w14:paraId="2C68E8C8" w14:textId="77777777" w:rsidR="00AE4668" w:rsidRPr="00623479" w:rsidRDefault="00AE4668" w:rsidP="00AE4668">
            <w:pPr>
              <w:tabs>
                <w:tab w:val="left" w:pos="3870"/>
              </w:tabs>
              <w:rPr>
                <w:b/>
                <w:bCs/>
                <w:u w:val="single"/>
              </w:rPr>
            </w:pPr>
            <w:r w:rsidRPr="00623479">
              <w:rPr>
                <w:b/>
                <w:bCs/>
                <w:u w:val="single"/>
              </w:rPr>
              <w:t>Item</w:t>
            </w:r>
          </w:p>
        </w:tc>
        <w:tc>
          <w:tcPr>
            <w:tcW w:w="1957" w:type="dxa"/>
            <w:shd w:val="clear" w:color="auto" w:fill="FFFF99"/>
          </w:tcPr>
          <w:p w14:paraId="4FB70AE9" w14:textId="77777777" w:rsidR="00AE4668" w:rsidRPr="00623479" w:rsidRDefault="00AE4668" w:rsidP="00AE4668">
            <w:pPr>
              <w:tabs>
                <w:tab w:val="left" w:pos="3870"/>
              </w:tabs>
              <w:jc w:val="center"/>
              <w:rPr>
                <w:b/>
                <w:bCs/>
                <w:u w:val="single"/>
              </w:rPr>
            </w:pPr>
            <w:r>
              <w:rPr>
                <w:b/>
                <w:bCs/>
                <w:u w:val="single"/>
              </w:rPr>
              <w:t xml:space="preserve">Open Enrollment </w:t>
            </w:r>
            <w:r w:rsidRPr="00623479">
              <w:rPr>
                <w:b/>
                <w:bCs/>
                <w:u w:val="single"/>
              </w:rPr>
              <w:t xml:space="preserve"> Reference</w:t>
            </w:r>
          </w:p>
        </w:tc>
        <w:tc>
          <w:tcPr>
            <w:tcW w:w="4973" w:type="dxa"/>
            <w:shd w:val="clear" w:color="auto" w:fill="FFFF99"/>
          </w:tcPr>
          <w:p w14:paraId="3C2A66B5" w14:textId="77777777" w:rsidR="00AE4668" w:rsidRPr="00623479" w:rsidRDefault="00AE4668" w:rsidP="00AE4668">
            <w:pPr>
              <w:tabs>
                <w:tab w:val="left" w:pos="3870"/>
              </w:tabs>
              <w:jc w:val="center"/>
              <w:rPr>
                <w:b/>
                <w:bCs/>
                <w:u w:val="single"/>
              </w:rPr>
            </w:pPr>
            <w:r w:rsidRPr="00623479">
              <w:rPr>
                <w:b/>
                <w:bCs/>
                <w:u w:val="single"/>
              </w:rPr>
              <w:t xml:space="preserve">Previous  </w:t>
            </w:r>
          </w:p>
        </w:tc>
        <w:tc>
          <w:tcPr>
            <w:tcW w:w="5310" w:type="dxa"/>
            <w:shd w:val="clear" w:color="auto" w:fill="FFFF99"/>
          </w:tcPr>
          <w:p w14:paraId="41B31455" w14:textId="77777777" w:rsidR="00AE4668" w:rsidRPr="00623479" w:rsidRDefault="00AE4668" w:rsidP="00AE4668">
            <w:pPr>
              <w:tabs>
                <w:tab w:val="left" w:pos="3870"/>
              </w:tabs>
              <w:jc w:val="center"/>
              <w:rPr>
                <w:b/>
                <w:bCs/>
                <w:u w:val="single"/>
              </w:rPr>
            </w:pPr>
            <w:r w:rsidRPr="00623479">
              <w:rPr>
                <w:b/>
                <w:bCs/>
                <w:u w:val="single"/>
              </w:rPr>
              <w:t xml:space="preserve">Revised Language  </w:t>
            </w:r>
          </w:p>
          <w:p w14:paraId="0E1FCDE9" w14:textId="77777777" w:rsidR="00AE4668" w:rsidRPr="00623479" w:rsidRDefault="00AE4668" w:rsidP="00AE4668">
            <w:pPr>
              <w:tabs>
                <w:tab w:val="left" w:pos="3870"/>
              </w:tabs>
              <w:jc w:val="center"/>
              <w:rPr>
                <w:b/>
                <w:bCs/>
                <w:u w:val="single"/>
              </w:rPr>
            </w:pPr>
          </w:p>
        </w:tc>
      </w:tr>
      <w:tr w:rsidR="00AE4668" w:rsidRPr="005477FC" w14:paraId="7FF92A47" w14:textId="77777777" w:rsidTr="00BD76F2">
        <w:tc>
          <w:tcPr>
            <w:tcW w:w="828" w:type="dxa"/>
            <w:shd w:val="clear" w:color="auto" w:fill="auto"/>
          </w:tcPr>
          <w:p w14:paraId="0F90640B" w14:textId="77777777" w:rsidR="00AE4668" w:rsidRPr="00430719" w:rsidRDefault="00AE4668" w:rsidP="00AE4668">
            <w:pPr>
              <w:numPr>
                <w:ilvl w:val="0"/>
                <w:numId w:val="1"/>
              </w:numPr>
              <w:tabs>
                <w:tab w:val="left" w:pos="3870"/>
              </w:tabs>
              <w:rPr>
                <w:rFonts w:ascii="Times New Roman" w:hAnsi="Times New Roman" w:cs="Times New Roman"/>
                <w:bCs/>
              </w:rPr>
            </w:pPr>
          </w:p>
        </w:tc>
        <w:tc>
          <w:tcPr>
            <w:tcW w:w="1957" w:type="dxa"/>
            <w:shd w:val="clear" w:color="auto" w:fill="auto"/>
          </w:tcPr>
          <w:p w14:paraId="315AAEAC" w14:textId="77777777" w:rsidR="00AE4668" w:rsidRPr="00430719" w:rsidRDefault="00AE4668" w:rsidP="00AE4668">
            <w:pPr>
              <w:pStyle w:val="Default"/>
              <w:rPr>
                <w:rFonts w:ascii="Times New Roman" w:hAnsi="Times New Roman" w:cs="Times New Roman"/>
                <w:bCs/>
              </w:rPr>
            </w:pPr>
          </w:p>
        </w:tc>
        <w:tc>
          <w:tcPr>
            <w:tcW w:w="4973" w:type="dxa"/>
            <w:shd w:val="clear" w:color="auto" w:fill="auto"/>
          </w:tcPr>
          <w:p w14:paraId="7EEBCA8E" w14:textId="77777777" w:rsidR="00AE4668" w:rsidRPr="00F420F0" w:rsidRDefault="00AE4668" w:rsidP="00AE4668">
            <w:pPr>
              <w:rPr>
                <w:rFonts w:ascii="Times New Roman" w:hAnsi="Times New Roman" w:cs="Times New Roman"/>
              </w:rPr>
            </w:pPr>
          </w:p>
        </w:tc>
        <w:bookmarkStart w:id="8" w:name="_MON_1597218290"/>
        <w:bookmarkEnd w:id="8"/>
        <w:tc>
          <w:tcPr>
            <w:tcW w:w="5310" w:type="dxa"/>
            <w:shd w:val="clear" w:color="auto" w:fill="auto"/>
          </w:tcPr>
          <w:p w14:paraId="36C6B421" w14:textId="77777777" w:rsidR="00AE4668" w:rsidRPr="005477FC" w:rsidRDefault="00AE4668" w:rsidP="00AE4668">
            <w:r>
              <w:object w:dxaOrig="1534" w:dyaOrig="997" w14:anchorId="628D7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62" o:title=""/>
                </v:shape>
                <o:OLEObject Type="Embed" ProgID="Word.Document.12" ShapeID="_x0000_i1025" DrawAspect="Icon" ObjectID="_1762940196" r:id="rId63">
                  <o:FieldCodes>\s</o:FieldCodes>
                </o:OLEObject>
              </w:object>
            </w:r>
          </w:p>
        </w:tc>
      </w:tr>
    </w:tbl>
    <w:p w14:paraId="242FE3BF" w14:textId="77777777" w:rsidR="00C75704" w:rsidRDefault="00C75704">
      <w: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957"/>
        <w:gridCol w:w="4973"/>
        <w:gridCol w:w="5310"/>
      </w:tblGrid>
      <w:tr w:rsidR="00AE4668" w:rsidRPr="00623479" w14:paraId="3EB59545"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3B9C026B" w14:textId="4AFE9892" w:rsidR="00AE4668" w:rsidRPr="00623479" w:rsidRDefault="00AE4668" w:rsidP="00AE4668">
            <w:pPr>
              <w:tabs>
                <w:tab w:val="left" w:pos="3870"/>
              </w:tabs>
              <w:jc w:val="center"/>
              <w:rPr>
                <w:b/>
                <w:bCs/>
              </w:rPr>
            </w:pPr>
            <w:r w:rsidRPr="00623479">
              <w:rPr>
                <w:b/>
                <w:bCs/>
              </w:rPr>
              <w:lastRenderedPageBreak/>
              <w:t>Addendum #</w:t>
            </w:r>
            <w:r>
              <w:rPr>
                <w:b/>
                <w:bCs/>
              </w:rPr>
              <w:t>2</w:t>
            </w:r>
          </w:p>
          <w:p w14:paraId="6B159BBC" w14:textId="77777777" w:rsidR="00AE4668" w:rsidRDefault="00AE4668" w:rsidP="00AE4668">
            <w:pPr>
              <w:tabs>
                <w:tab w:val="left" w:pos="3870"/>
              </w:tabs>
              <w:jc w:val="center"/>
              <w:rPr>
                <w:b/>
                <w:bCs/>
              </w:rPr>
            </w:pPr>
            <w:r>
              <w:rPr>
                <w:b/>
                <w:bCs/>
              </w:rPr>
              <w:t>January 26, 2018</w:t>
            </w:r>
          </w:p>
          <w:p w14:paraId="37046579" w14:textId="77777777" w:rsidR="00AE4668" w:rsidRPr="00623479" w:rsidRDefault="00AE4668" w:rsidP="00AE4668">
            <w:pPr>
              <w:tabs>
                <w:tab w:val="left" w:pos="3870"/>
              </w:tabs>
              <w:jc w:val="center"/>
              <w:rPr>
                <w:b/>
                <w:bCs/>
              </w:rPr>
            </w:pPr>
          </w:p>
        </w:tc>
      </w:tr>
      <w:tr w:rsidR="00AE4668" w:rsidRPr="00623479" w14:paraId="4681D78A" w14:textId="77777777" w:rsidTr="00BD76F2">
        <w:tc>
          <w:tcPr>
            <w:tcW w:w="828" w:type="dxa"/>
            <w:shd w:val="clear" w:color="auto" w:fill="FFFF99"/>
          </w:tcPr>
          <w:p w14:paraId="572C4863" w14:textId="77777777" w:rsidR="00AE4668" w:rsidRPr="00623479" w:rsidRDefault="00AE4668" w:rsidP="00AE4668">
            <w:pPr>
              <w:tabs>
                <w:tab w:val="left" w:pos="3870"/>
              </w:tabs>
              <w:rPr>
                <w:b/>
                <w:bCs/>
                <w:u w:val="single"/>
              </w:rPr>
            </w:pPr>
            <w:r w:rsidRPr="00623479">
              <w:rPr>
                <w:b/>
                <w:bCs/>
                <w:u w:val="single"/>
              </w:rPr>
              <w:t>Item</w:t>
            </w:r>
          </w:p>
        </w:tc>
        <w:tc>
          <w:tcPr>
            <w:tcW w:w="1957" w:type="dxa"/>
            <w:shd w:val="clear" w:color="auto" w:fill="FFFF99"/>
          </w:tcPr>
          <w:p w14:paraId="58E1F360" w14:textId="77777777" w:rsidR="00AE4668" w:rsidRPr="00623479" w:rsidRDefault="00AE4668" w:rsidP="00AE4668">
            <w:pPr>
              <w:tabs>
                <w:tab w:val="left" w:pos="3870"/>
              </w:tabs>
              <w:jc w:val="center"/>
              <w:rPr>
                <w:b/>
                <w:bCs/>
                <w:u w:val="single"/>
              </w:rPr>
            </w:pPr>
            <w:r>
              <w:rPr>
                <w:b/>
                <w:bCs/>
                <w:u w:val="single"/>
              </w:rPr>
              <w:t xml:space="preserve">Open Enrollment </w:t>
            </w:r>
            <w:r w:rsidRPr="00623479">
              <w:rPr>
                <w:b/>
                <w:bCs/>
                <w:u w:val="single"/>
              </w:rPr>
              <w:t xml:space="preserve"> Reference</w:t>
            </w:r>
          </w:p>
        </w:tc>
        <w:tc>
          <w:tcPr>
            <w:tcW w:w="4973" w:type="dxa"/>
            <w:shd w:val="clear" w:color="auto" w:fill="FFFF99"/>
          </w:tcPr>
          <w:p w14:paraId="6F429BEA" w14:textId="77777777" w:rsidR="00AE4668" w:rsidRPr="00623479" w:rsidRDefault="00AE4668" w:rsidP="00AE4668">
            <w:pPr>
              <w:tabs>
                <w:tab w:val="left" w:pos="3870"/>
              </w:tabs>
              <w:jc w:val="center"/>
              <w:rPr>
                <w:b/>
                <w:bCs/>
                <w:u w:val="single"/>
              </w:rPr>
            </w:pPr>
            <w:r w:rsidRPr="00623479">
              <w:rPr>
                <w:b/>
                <w:bCs/>
                <w:u w:val="single"/>
              </w:rPr>
              <w:t xml:space="preserve">Previous  </w:t>
            </w:r>
          </w:p>
        </w:tc>
        <w:tc>
          <w:tcPr>
            <w:tcW w:w="5310" w:type="dxa"/>
            <w:shd w:val="clear" w:color="auto" w:fill="FFFF99"/>
          </w:tcPr>
          <w:p w14:paraId="69644B61" w14:textId="77777777" w:rsidR="00AE4668" w:rsidRPr="00623479" w:rsidRDefault="00AE4668" w:rsidP="00AE4668">
            <w:pPr>
              <w:tabs>
                <w:tab w:val="left" w:pos="3870"/>
              </w:tabs>
              <w:jc w:val="center"/>
              <w:rPr>
                <w:b/>
                <w:bCs/>
                <w:u w:val="single"/>
              </w:rPr>
            </w:pPr>
            <w:r w:rsidRPr="00623479">
              <w:rPr>
                <w:b/>
                <w:bCs/>
                <w:u w:val="single"/>
              </w:rPr>
              <w:t xml:space="preserve">Revised Language  </w:t>
            </w:r>
          </w:p>
          <w:p w14:paraId="47ACAD51" w14:textId="77777777" w:rsidR="00AE4668" w:rsidRPr="00623479" w:rsidRDefault="00AE4668" w:rsidP="00AE4668">
            <w:pPr>
              <w:tabs>
                <w:tab w:val="left" w:pos="3870"/>
              </w:tabs>
              <w:jc w:val="center"/>
              <w:rPr>
                <w:b/>
                <w:bCs/>
                <w:u w:val="single"/>
              </w:rPr>
            </w:pPr>
          </w:p>
        </w:tc>
      </w:tr>
      <w:tr w:rsidR="00AE4668" w:rsidRPr="005477FC" w14:paraId="6E11FCD4" w14:textId="77777777" w:rsidTr="00BD76F2">
        <w:tc>
          <w:tcPr>
            <w:tcW w:w="828" w:type="dxa"/>
            <w:shd w:val="clear" w:color="auto" w:fill="auto"/>
          </w:tcPr>
          <w:p w14:paraId="7E369E2C" w14:textId="77777777" w:rsidR="00AE4668" w:rsidRPr="00430719" w:rsidRDefault="00AE4668" w:rsidP="00AE4668">
            <w:pPr>
              <w:numPr>
                <w:ilvl w:val="0"/>
                <w:numId w:val="1"/>
              </w:numPr>
              <w:tabs>
                <w:tab w:val="left" w:pos="3870"/>
              </w:tabs>
              <w:rPr>
                <w:rFonts w:ascii="Times New Roman" w:hAnsi="Times New Roman" w:cs="Times New Roman"/>
                <w:bCs/>
              </w:rPr>
            </w:pPr>
          </w:p>
        </w:tc>
        <w:tc>
          <w:tcPr>
            <w:tcW w:w="1957" w:type="dxa"/>
            <w:shd w:val="clear" w:color="auto" w:fill="auto"/>
          </w:tcPr>
          <w:p w14:paraId="105F0469" w14:textId="77777777" w:rsidR="00AE4668" w:rsidRPr="00430719" w:rsidRDefault="00AE4668" w:rsidP="00AE4668">
            <w:pPr>
              <w:pStyle w:val="Default"/>
              <w:rPr>
                <w:rFonts w:ascii="Times New Roman" w:hAnsi="Times New Roman" w:cs="Times New Roman"/>
                <w:bCs/>
              </w:rPr>
            </w:pPr>
            <w:r w:rsidRPr="00430719">
              <w:rPr>
                <w:rFonts w:ascii="Times New Roman" w:hAnsi="Times New Roman" w:cs="Times New Roman"/>
                <w:bCs/>
              </w:rPr>
              <w:t xml:space="preserve">Package 1 </w:t>
            </w:r>
          </w:p>
          <w:p w14:paraId="2838DE87" w14:textId="77777777" w:rsidR="00AE4668" w:rsidRPr="00430719" w:rsidRDefault="00AE4668" w:rsidP="00AE4668">
            <w:pPr>
              <w:pStyle w:val="Default"/>
              <w:rPr>
                <w:rFonts w:ascii="Times New Roman" w:hAnsi="Times New Roman" w:cs="Times New Roman"/>
                <w:bCs/>
              </w:rPr>
            </w:pPr>
            <w:r w:rsidRPr="00430719">
              <w:rPr>
                <w:rFonts w:ascii="Times New Roman" w:hAnsi="Times New Roman" w:cs="Times New Roman"/>
                <w:bCs/>
              </w:rPr>
              <w:t>(Provider</w:t>
            </w:r>
          </w:p>
          <w:p w14:paraId="28BDA53B" w14:textId="77777777" w:rsidR="00AE4668" w:rsidRDefault="00AE4668" w:rsidP="00AE4668">
            <w:pPr>
              <w:pStyle w:val="Default"/>
              <w:rPr>
                <w:rFonts w:ascii="Times New Roman" w:hAnsi="Times New Roman" w:cs="Times New Roman"/>
                <w:bCs/>
              </w:rPr>
            </w:pPr>
            <w:r w:rsidRPr="00430719">
              <w:rPr>
                <w:rFonts w:ascii="Times New Roman" w:hAnsi="Times New Roman" w:cs="Times New Roman"/>
                <w:bCs/>
              </w:rPr>
              <w:t xml:space="preserve">Enrollment for: </w:t>
            </w:r>
            <w:r>
              <w:rPr>
                <w:rFonts w:ascii="Times New Roman" w:hAnsi="Times New Roman" w:cs="Times New Roman"/>
                <w:bCs/>
              </w:rPr>
              <w:t>Child Placing Agencies</w:t>
            </w:r>
            <w:r w:rsidRPr="00430719">
              <w:rPr>
                <w:rFonts w:ascii="Times New Roman" w:hAnsi="Times New Roman" w:cs="Times New Roman"/>
                <w:bCs/>
              </w:rPr>
              <w:t>)</w:t>
            </w:r>
          </w:p>
          <w:p w14:paraId="0E788727" w14:textId="77777777" w:rsidR="00AE4668" w:rsidRPr="00430719" w:rsidRDefault="00AE4668" w:rsidP="00AE4668">
            <w:pPr>
              <w:pStyle w:val="Default"/>
              <w:rPr>
                <w:rFonts w:ascii="Times New Roman" w:hAnsi="Times New Roman" w:cs="Times New Roman"/>
                <w:bCs/>
              </w:rPr>
            </w:pPr>
          </w:p>
        </w:tc>
        <w:tc>
          <w:tcPr>
            <w:tcW w:w="4973" w:type="dxa"/>
            <w:shd w:val="clear" w:color="auto" w:fill="auto"/>
          </w:tcPr>
          <w:p w14:paraId="40E597EB" w14:textId="77777777" w:rsidR="00AE4668" w:rsidRDefault="00AE4668" w:rsidP="00AE4668">
            <w:pPr>
              <w:rPr>
                <w:rFonts w:ascii="Times New Roman" w:hAnsi="Times New Roman" w:cs="Times New Roman"/>
              </w:rPr>
            </w:pPr>
            <w:r w:rsidRPr="00F420F0">
              <w:rPr>
                <w:rFonts w:ascii="Times New Roman" w:hAnsi="Times New Roman" w:cs="Times New Roman"/>
              </w:rPr>
              <w:t>Subsection 2.2.</w:t>
            </w:r>
            <w:r>
              <w:rPr>
                <w:rFonts w:ascii="Times New Roman" w:hAnsi="Times New Roman" w:cs="Times New Roman"/>
              </w:rPr>
              <w:t xml:space="preserve">1   a. </w:t>
            </w:r>
            <w:r w:rsidRPr="00F420F0">
              <w:rPr>
                <w:rFonts w:ascii="Times New Roman" w:hAnsi="Times New Roman" w:cs="Times New Roman"/>
              </w:rPr>
              <w:t xml:space="preserve"> contained the following </w:t>
            </w:r>
            <w:r>
              <w:rPr>
                <w:rFonts w:ascii="Times New Roman" w:hAnsi="Times New Roman" w:cs="Times New Roman"/>
              </w:rPr>
              <w:t>webpage link</w:t>
            </w:r>
            <w:r w:rsidRPr="00F420F0">
              <w:rPr>
                <w:rFonts w:ascii="Times New Roman" w:hAnsi="Times New Roman" w:cs="Times New Roman"/>
              </w:rPr>
              <w:t>:</w:t>
            </w:r>
          </w:p>
          <w:p w14:paraId="4301E76A" w14:textId="77777777" w:rsidR="00AE4668" w:rsidRPr="00F420F0" w:rsidRDefault="00AE4668" w:rsidP="00AE4668">
            <w:pPr>
              <w:rPr>
                <w:rFonts w:ascii="Times New Roman" w:hAnsi="Times New Roman" w:cs="Times New Roman"/>
              </w:rPr>
            </w:pPr>
          </w:p>
          <w:p w14:paraId="3B17AD91" w14:textId="77777777" w:rsidR="00AE4668" w:rsidRPr="00F420F0" w:rsidRDefault="00000000" w:rsidP="00AE4668">
            <w:pPr>
              <w:rPr>
                <w:rFonts w:ascii="Times New Roman" w:hAnsi="Times New Roman" w:cs="Times New Roman"/>
              </w:rPr>
            </w:pPr>
            <w:hyperlink r:id="rId64" w:history="1">
              <w:r w:rsidR="00AE4668" w:rsidRPr="00005873">
                <w:rPr>
                  <w:rStyle w:val="Hyperlink"/>
                  <w:rFonts w:ascii="Times New Roman" w:hAnsi="Times New Roman"/>
                </w:rPr>
                <w:t>http://www.dfps.state.tx.us/handbooks/RCC_Guide/default.asp</w:t>
              </w:r>
            </w:hyperlink>
            <w:r w:rsidR="00AE4668" w:rsidRPr="00005873">
              <w:rPr>
                <w:rStyle w:val="Hyperlink"/>
                <w:rFonts w:ascii="Times New Roman" w:hAnsi="Times New Roman"/>
              </w:rPr>
              <w:t>.</w:t>
            </w:r>
          </w:p>
          <w:p w14:paraId="166A6846" w14:textId="77777777" w:rsidR="00AE4668" w:rsidRPr="00F420F0" w:rsidRDefault="00AE4668" w:rsidP="00AE4668">
            <w:pPr>
              <w:rPr>
                <w:rFonts w:ascii="Times New Roman" w:hAnsi="Times New Roman" w:cs="Times New Roman"/>
              </w:rPr>
            </w:pPr>
          </w:p>
        </w:tc>
        <w:tc>
          <w:tcPr>
            <w:tcW w:w="5310" w:type="dxa"/>
            <w:shd w:val="clear" w:color="auto" w:fill="auto"/>
          </w:tcPr>
          <w:p w14:paraId="0B2EFBAE" w14:textId="77777777" w:rsidR="00AE4668" w:rsidRDefault="00AE4668" w:rsidP="00AE4668">
            <w:pPr>
              <w:rPr>
                <w:rFonts w:ascii="Times New Roman" w:hAnsi="Times New Roman" w:cs="Times New Roman"/>
              </w:rPr>
            </w:pPr>
            <w:r w:rsidRPr="005477FC">
              <w:rPr>
                <w:rFonts w:ascii="Times New Roman" w:hAnsi="Times New Roman" w:cs="Times New Roman"/>
              </w:rPr>
              <w:t>Subsection 2.</w:t>
            </w:r>
            <w:r>
              <w:rPr>
                <w:rFonts w:ascii="Times New Roman" w:hAnsi="Times New Roman" w:cs="Times New Roman"/>
              </w:rPr>
              <w:t>2</w:t>
            </w:r>
            <w:r w:rsidRPr="005477FC">
              <w:rPr>
                <w:rFonts w:ascii="Times New Roman" w:hAnsi="Times New Roman" w:cs="Times New Roman"/>
              </w:rPr>
              <w:t>.</w:t>
            </w:r>
            <w:r>
              <w:rPr>
                <w:rFonts w:ascii="Times New Roman" w:hAnsi="Times New Roman" w:cs="Times New Roman"/>
              </w:rPr>
              <w:t>1  a. has been replacing with the following webpage link as follows:</w:t>
            </w:r>
          </w:p>
          <w:p w14:paraId="247A092C" w14:textId="77777777" w:rsidR="00AE4668" w:rsidRDefault="00AE4668" w:rsidP="00AE4668">
            <w:pPr>
              <w:rPr>
                <w:rFonts w:ascii="Times New Roman" w:hAnsi="Times New Roman" w:cs="Times New Roman"/>
              </w:rPr>
            </w:pPr>
          </w:p>
          <w:p w14:paraId="78BE90FB" w14:textId="77777777" w:rsidR="00AE4668" w:rsidRPr="00F420F0" w:rsidRDefault="00000000" w:rsidP="00AE4668">
            <w:pPr>
              <w:rPr>
                <w:rStyle w:val="Hyperlink"/>
                <w:rFonts w:ascii="Times New Roman" w:hAnsi="Times New Roman"/>
              </w:rPr>
            </w:pPr>
            <w:hyperlink r:id="rId65" w:history="1">
              <w:r w:rsidR="00AE4668" w:rsidRPr="00F420F0">
                <w:rPr>
                  <w:rStyle w:val="Hyperlink"/>
                  <w:rFonts w:ascii="Times New Roman" w:hAnsi="Times New Roman"/>
                </w:rPr>
                <w:t>http://www.dfps.state.tx.us/PCS/Residential_Contracts/default.asp</w:t>
              </w:r>
            </w:hyperlink>
          </w:p>
          <w:p w14:paraId="41CCEFA2" w14:textId="77777777" w:rsidR="00AE4668" w:rsidRPr="005477FC" w:rsidRDefault="00AE4668" w:rsidP="00AE4668"/>
        </w:tc>
      </w:tr>
      <w:tr w:rsidR="00AE4668" w:rsidRPr="00623479" w14:paraId="06FA6E75" w14:textId="77777777" w:rsidTr="00987DB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56740682" w14:textId="77777777" w:rsidR="00AE4668" w:rsidRPr="00623479" w:rsidRDefault="00AE4668" w:rsidP="00AE4668">
            <w:pPr>
              <w:tabs>
                <w:tab w:val="left" w:pos="3870"/>
              </w:tabs>
              <w:jc w:val="center"/>
              <w:rPr>
                <w:b/>
                <w:bCs/>
              </w:rPr>
            </w:pPr>
            <w:r w:rsidRPr="00623479">
              <w:rPr>
                <w:b/>
                <w:bCs/>
              </w:rPr>
              <w:t>Addendum #</w:t>
            </w:r>
            <w:r>
              <w:rPr>
                <w:b/>
                <w:bCs/>
              </w:rPr>
              <w:t>1</w:t>
            </w:r>
          </w:p>
          <w:p w14:paraId="3C2A7ECC" w14:textId="77777777" w:rsidR="00AE4668" w:rsidRDefault="00AE4668" w:rsidP="00AE4668">
            <w:pPr>
              <w:tabs>
                <w:tab w:val="left" w:pos="3870"/>
              </w:tabs>
              <w:jc w:val="center"/>
              <w:rPr>
                <w:b/>
                <w:bCs/>
              </w:rPr>
            </w:pPr>
            <w:r>
              <w:rPr>
                <w:b/>
                <w:bCs/>
              </w:rPr>
              <w:t>January 4, 2018</w:t>
            </w:r>
          </w:p>
          <w:p w14:paraId="454F1C38" w14:textId="77777777" w:rsidR="00AE4668" w:rsidRPr="00623479" w:rsidRDefault="00AE4668" w:rsidP="00AE4668">
            <w:pPr>
              <w:tabs>
                <w:tab w:val="left" w:pos="3870"/>
              </w:tabs>
              <w:jc w:val="center"/>
              <w:rPr>
                <w:b/>
                <w:bCs/>
              </w:rPr>
            </w:pPr>
          </w:p>
        </w:tc>
      </w:tr>
      <w:tr w:rsidR="00AE4668" w:rsidRPr="00623479" w14:paraId="56975FA3" w14:textId="77777777" w:rsidTr="00BD76F2">
        <w:tc>
          <w:tcPr>
            <w:tcW w:w="828" w:type="dxa"/>
            <w:shd w:val="clear" w:color="auto" w:fill="FFFF99"/>
          </w:tcPr>
          <w:p w14:paraId="506C3760" w14:textId="77777777" w:rsidR="00AE4668" w:rsidRPr="00623479" w:rsidRDefault="00AE4668" w:rsidP="00AE4668">
            <w:pPr>
              <w:tabs>
                <w:tab w:val="left" w:pos="3870"/>
              </w:tabs>
              <w:rPr>
                <w:b/>
                <w:bCs/>
                <w:u w:val="single"/>
              </w:rPr>
            </w:pPr>
            <w:r w:rsidRPr="00623479">
              <w:rPr>
                <w:b/>
                <w:bCs/>
                <w:u w:val="single"/>
              </w:rPr>
              <w:t>Item</w:t>
            </w:r>
          </w:p>
        </w:tc>
        <w:tc>
          <w:tcPr>
            <w:tcW w:w="1957" w:type="dxa"/>
            <w:shd w:val="clear" w:color="auto" w:fill="FFFF99"/>
          </w:tcPr>
          <w:p w14:paraId="6295328B" w14:textId="77777777" w:rsidR="00AE4668" w:rsidRPr="00623479" w:rsidRDefault="00AE4668" w:rsidP="00AE4668">
            <w:pPr>
              <w:tabs>
                <w:tab w:val="left" w:pos="3870"/>
              </w:tabs>
              <w:jc w:val="center"/>
              <w:rPr>
                <w:b/>
                <w:bCs/>
                <w:u w:val="single"/>
              </w:rPr>
            </w:pPr>
            <w:r>
              <w:rPr>
                <w:b/>
                <w:bCs/>
                <w:u w:val="single"/>
              </w:rPr>
              <w:t xml:space="preserve">Open Enrollment </w:t>
            </w:r>
            <w:r w:rsidRPr="00623479">
              <w:rPr>
                <w:b/>
                <w:bCs/>
                <w:u w:val="single"/>
              </w:rPr>
              <w:t xml:space="preserve"> Reference</w:t>
            </w:r>
          </w:p>
        </w:tc>
        <w:tc>
          <w:tcPr>
            <w:tcW w:w="4973" w:type="dxa"/>
            <w:shd w:val="clear" w:color="auto" w:fill="FFFF99"/>
          </w:tcPr>
          <w:p w14:paraId="10C0E214" w14:textId="77777777" w:rsidR="00AE4668" w:rsidRPr="00623479" w:rsidRDefault="00AE4668" w:rsidP="00AE4668">
            <w:pPr>
              <w:tabs>
                <w:tab w:val="left" w:pos="3870"/>
              </w:tabs>
              <w:jc w:val="center"/>
              <w:rPr>
                <w:b/>
                <w:bCs/>
                <w:u w:val="single"/>
              </w:rPr>
            </w:pPr>
            <w:r w:rsidRPr="00623479">
              <w:rPr>
                <w:b/>
                <w:bCs/>
                <w:u w:val="single"/>
              </w:rPr>
              <w:t xml:space="preserve">Previous  </w:t>
            </w:r>
          </w:p>
        </w:tc>
        <w:tc>
          <w:tcPr>
            <w:tcW w:w="5310" w:type="dxa"/>
            <w:shd w:val="clear" w:color="auto" w:fill="FFFF99"/>
          </w:tcPr>
          <w:p w14:paraId="52ADDC1A" w14:textId="77777777" w:rsidR="00AE4668" w:rsidRPr="00623479" w:rsidRDefault="00AE4668" w:rsidP="00AE4668">
            <w:pPr>
              <w:tabs>
                <w:tab w:val="left" w:pos="3870"/>
              </w:tabs>
              <w:jc w:val="center"/>
              <w:rPr>
                <w:b/>
                <w:bCs/>
                <w:u w:val="single"/>
              </w:rPr>
            </w:pPr>
            <w:r w:rsidRPr="00623479">
              <w:rPr>
                <w:b/>
                <w:bCs/>
                <w:u w:val="single"/>
              </w:rPr>
              <w:t xml:space="preserve">Revised Language  </w:t>
            </w:r>
          </w:p>
          <w:p w14:paraId="72E1AC2E" w14:textId="77777777" w:rsidR="00AE4668" w:rsidRPr="00623479" w:rsidRDefault="00AE4668" w:rsidP="00AE4668">
            <w:pPr>
              <w:tabs>
                <w:tab w:val="left" w:pos="3870"/>
              </w:tabs>
              <w:jc w:val="center"/>
              <w:rPr>
                <w:b/>
                <w:bCs/>
                <w:u w:val="single"/>
              </w:rPr>
            </w:pPr>
          </w:p>
        </w:tc>
      </w:tr>
      <w:tr w:rsidR="00AE4668" w:rsidRPr="00430719" w14:paraId="0BE29ECB" w14:textId="77777777" w:rsidTr="00BD76F2">
        <w:tc>
          <w:tcPr>
            <w:tcW w:w="828" w:type="dxa"/>
            <w:shd w:val="clear" w:color="auto" w:fill="auto"/>
          </w:tcPr>
          <w:p w14:paraId="083CE508" w14:textId="77777777" w:rsidR="00AE4668" w:rsidRPr="00430719" w:rsidRDefault="00AE4668" w:rsidP="00AE4668">
            <w:pPr>
              <w:numPr>
                <w:ilvl w:val="0"/>
                <w:numId w:val="1"/>
              </w:numPr>
              <w:tabs>
                <w:tab w:val="left" w:pos="3870"/>
              </w:tabs>
              <w:rPr>
                <w:rFonts w:ascii="Times New Roman" w:hAnsi="Times New Roman" w:cs="Times New Roman"/>
                <w:bCs/>
              </w:rPr>
            </w:pPr>
          </w:p>
        </w:tc>
        <w:tc>
          <w:tcPr>
            <w:tcW w:w="1957" w:type="dxa"/>
            <w:shd w:val="clear" w:color="auto" w:fill="auto"/>
          </w:tcPr>
          <w:p w14:paraId="232B1E34" w14:textId="77777777" w:rsidR="00AE4668" w:rsidRPr="00430719" w:rsidRDefault="00AE4668" w:rsidP="00AE4668">
            <w:pPr>
              <w:pStyle w:val="Default"/>
              <w:rPr>
                <w:rFonts w:ascii="Times New Roman" w:hAnsi="Times New Roman" w:cs="Times New Roman"/>
                <w:bCs/>
              </w:rPr>
            </w:pPr>
            <w:r w:rsidRPr="00430719">
              <w:rPr>
                <w:rFonts w:ascii="Times New Roman" w:hAnsi="Times New Roman" w:cs="Times New Roman"/>
                <w:bCs/>
              </w:rPr>
              <w:t xml:space="preserve">Package 1 </w:t>
            </w:r>
          </w:p>
          <w:p w14:paraId="48327081" w14:textId="77777777" w:rsidR="00AE4668" w:rsidRPr="00430719" w:rsidRDefault="00AE4668" w:rsidP="00AE4668">
            <w:pPr>
              <w:pStyle w:val="Default"/>
              <w:rPr>
                <w:rFonts w:ascii="Times New Roman" w:hAnsi="Times New Roman" w:cs="Times New Roman"/>
                <w:bCs/>
              </w:rPr>
            </w:pPr>
            <w:r w:rsidRPr="00430719">
              <w:rPr>
                <w:rFonts w:ascii="Times New Roman" w:hAnsi="Times New Roman" w:cs="Times New Roman"/>
                <w:bCs/>
              </w:rPr>
              <w:t>(Provider</w:t>
            </w:r>
          </w:p>
          <w:p w14:paraId="5212E6DE" w14:textId="77777777" w:rsidR="00AE4668" w:rsidRDefault="00AE4668" w:rsidP="00AE4668">
            <w:pPr>
              <w:pStyle w:val="Default"/>
              <w:rPr>
                <w:rFonts w:ascii="Times New Roman" w:hAnsi="Times New Roman" w:cs="Times New Roman"/>
                <w:bCs/>
              </w:rPr>
            </w:pPr>
            <w:r w:rsidRPr="00430719">
              <w:rPr>
                <w:rFonts w:ascii="Times New Roman" w:hAnsi="Times New Roman" w:cs="Times New Roman"/>
                <w:bCs/>
              </w:rPr>
              <w:t xml:space="preserve">Enrollment for: </w:t>
            </w:r>
            <w:r>
              <w:rPr>
                <w:rFonts w:ascii="Times New Roman" w:hAnsi="Times New Roman" w:cs="Times New Roman"/>
                <w:bCs/>
              </w:rPr>
              <w:t>Intensive Psychiatric Transition Program</w:t>
            </w:r>
            <w:r w:rsidRPr="00430719">
              <w:rPr>
                <w:rFonts w:ascii="Times New Roman" w:hAnsi="Times New Roman" w:cs="Times New Roman"/>
                <w:bCs/>
              </w:rPr>
              <w:t>)</w:t>
            </w:r>
          </w:p>
          <w:p w14:paraId="3A2FC2F7" w14:textId="77777777" w:rsidR="00AE4668" w:rsidRPr="00430719" w:rsidRDefault="00AE4668" w:rsidP="00AE4668">
            <w:pPr>
              <w:pStyle w:val="Default"/>
              <w:rPr>
                <w:rFonts w:ascii="Times New Roman" w:hAnsi="Times New Roman" w:cs="Times New Roman"/>
                <w:bCs/>
              </w:rPr>
            </w:pPr>
          </w:p>
        </w:tc>
        <w:tc>
          <w:tcPr>
            <w:tcW w:w="4973" w:type="dxa"/>
            <w:shd w:val="clear" w:color="auto" w:fill="auto"/>
          </w:tcPr>
          <w:p w14:paraId="55576249" w14:textId="77777777" w:rsidR="00AE4668" w:rsidRPr="005477FC" w:rsidRDefault="00AE4668" w:rsidP="00AE4668">
            <w:pPr>
              <w:pStyle w:val="Heading4"/>
              <w:keepNext w:val="0"/>
              <w:tabs>
                <w:tab w:val="clear" w:pos="0"/>
                <w:tab w:val="left" w:pos="882"/>
              </w:tabs>
              <w:overflowPunct/>
              <w:autoSpaceDE/>
              <w:autoSpaceDN/>
              <w:adjustRightInd/>
              <w:spacing w:before="240" w:after="240"/>
              <w:ind w:left="162" w:hanging="162"/>
              <w:jc w:val="left"/>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Subsection 2.11.4 has been added.</w:t>
            </w:r>
          </w:p>
          <w:p w14:paraId="14625B38" w14:textId="77777777" w:rsidR="00AE4668" w:rsidRPr="005477FC" w:rsidRDefault="00AE4668" w:rsidP="00AE4668">
            <w:pPr>
              <w:pStyle w:val="ListParagraph"/>
              <w:spacing w:after="0"/>
              <w:ind w:left="1782" w:hanging="1710"/>
              <w:jc w:val="center"/>
              <w:rPr>
                <w:rFonts w:ascii="Times New Roman" w:hAnsi="Times New Roman"/>
                <w:sz w:val="24"/>
                <w:szCs w:val="24"/>
              </w:rPr>
            </w:pPr>
          </w:p>
        </w:tc>
        <w:tc>
          <w:tcPr>
            <w:tcW w:w="5310" w:type="dxa"/>
            <w:shd w:val="clear" w:color="auto" w:fill="auto"/>
          </w:tcPr>
          <w:p w14:paraId="1C523EE0" w14:textId="77777777" w:rsidR="00AE4668" w:rsidRDefault="00AE4668" w:rsidP="00AE4668">
            <w:pPr>
              <w:rPr>
                <w:rFonts w:ascii="Times New Roman" w:hAnsi="Times New Roman" w:cs="Times New Roman"/>
              </w:rPr>
            </w:pPr>
            <w:r w:rsidRPr="005477FC">
              <w:rPr>
                <w:rFonts w:ascii="Times New Roman" w:hAnsi="Times New Roman" w:cs="Times New Roman"/>
              </w:rPr>
              <w:t>Subsection 2.1</w:t>
            </w:r>
            <w:r>
              <w:rPr>
                <w:rFonts w:ascii="Times New Roman" w:hAnsi="Times New Roman" w:cs="Times New Roman"/>
              </w:rPr>
              <w:t>1</w:t>
            </w:r>
            <w:r w:rsidRPr="005477FC">
              <w:rPr>
                <w:rFonts w:ascii="Times New Roman" w:hAnsi="Times New Roman" w:cs="Times New Roman"/>
              </w:rPr>
              <w:t>.</w:t>
            </w:r>
            <w:r>
              <w:rPr>
                <w:rFonts w:ascii="Times New Roman" w:hAnsi="Times New Roman" w:cs="Times New Roman"/>
              </w:rPr>
              <w:t>4</w:t>
            </w:r>
            <w:r w:rsidRPr="005477FC">
              <w:rPr>
                <w:rFonts w:ascii="Times New Roman" w:hAnsi="Times New Roman" w:cs="Times New Roman"/>
              </w:rPr>
              <w:t xml:space="preserve"> </w:t>
            </w:r>
            <w:r>
              <w:rPr>
                <w:rFonts w:ascii="Times New Roman" w:hAnsi="Times New Roman" w:cs="Times New Roman"/>
              </w:rPr>
              <w:t>new language added to the open enrollment as follows:</w:t>
            </w:r>
          </w:p>
          <w:p w14:paraId="1A42CE73" w14:textId="77777777" w:rsidR="00AE4668" w:rsidRPr="00441768" w:rsidRDefault="00AE4668" w:rsidP="00AE4668">
            <w:pPr>
              <w:pStyle w:val="Heading3"/>
              <w:ind w:left="342" w:hanging="342"/>
              <w:rPr>
                <w:rFonts w:ascii="Times New Roman" w:hAnsi="Times New Roman" w:cs="Times New Roman"/>
                <w:b w:val="0"/>
                <w:sz w:val="24"/>
                <w:szCs w:val="24"/>
              </w:rPr>
            </w:pPr>
            <w:r w:rsidRPr="00441768">
              <w:rPr>
                <w:rFonts w:ascii="Times New Roman" w:hAnsi="Times New Roman" w:cs="Times New Roman"/>
                <w:b w:val="0"/>
                <w:sz w:val="24"/>
                <w:szCs w:val="24"/>
              </w:rPr>
              <w:t xml:space="preserve">2.11.4 </w:t>
            </w:r>
            <w:r>
              <w:rPr>
                <w:rFonts w:ascii="Times New Roman" w:hAnsi="Times New Roman" w:cs="Times New Roman"/>
                <w:b w:val="0"/>
                <w:sz w:val="24"/>
                <w:szCs w:val="24"/>
              </w:rPr>
              <w:t xml:space="preserve">  </w:t>
            </w:r>
            <w:r w:rsidRPr="00441768">
              <w:rPr>
                <w:rFonts w:ascii="Times New Roman" w:hAnsi="Times New Roman" w:cs="Times New Roman"/>
                <w:b w:val="0"/>
                <w:sz w:val="24"/>
                <w:szCs w:val="24"/>
              </w:rPr>
              <w:t>DFPS will publish the contractor’s performance annually on a performance measures scorecard on the DFPS website.</w:t>
            </w:r>
            <w:r w:rsidRPr="00441768">
              <w:rPr>
                <w:rFonts w:ascii="Times New Roman" w:hAnsi="Times New Roman" w:cs="Times New Roman"/>
                <w:b w:val="0"/>
                <w:bCs w:val="0"/>
                <w:sz w:val="24"/>
                <w:szCs w:val="24"/>
              </w:rPr>
              <w:t xml:space="preserve">  </w:t>
            </w:r>
          </w:p>
          <w:p w14:paraId="0FF6D8AA" w14:textId="77777777" w:rsidR="00AE4668" w:rsidRPr="005477FC" w:rsidRDefault="00AE4668" w:rsidP="00AE4668"/>
        </w:tc>
      </w:tr>
      <w:tr w:rsidR="00AE4668" w:rsidRPr="00430719" w14:paraId="4EAD957F" w14:textId="77777777" w:rsidTr="00BD76F2">
        <w:tc>
          <w:tcPr>
            <w:tcW w:w="828" w:type="dxa"/>
            <w:shd w:val="clear" w:color="auto" w:fill="auto"/>
          </w:tcPr>
          <w:p w14:paraId="0FF28B98" w14:textId="77777777" w:rsidR="00AE4668" w:rsidRPr="00430719" w:rsidRDefault="00AE4668" w:rsidP="00AE4668">
            <w:pPr>
              <w:numPr>
                <w:ilvl w:val="0"/>
                <w:numId w:val="1"/>
              </w:numPr>
              <w:tabs>
                <w:tab w:val="left" w:pos="3870"/>
              </w:tabs>
              <w:rPr>
                <w:rFonts w:ascii="Times New Roman" w:hAnsi="Times New Roman" w:cs="Times New Roman"/>
                <w:bCs/>
              </w:rPr>
            </w:pPr>
          </w:p>
        </w:tc>
        <w:tc>
          <w:tcPr>
            <w:tcW w:w="1957" w:type="dxa"/>
            <w:shd w:val="clear" w:color="auto" w:fill="auto"/>
          </w:tcPr>
          <w:p w14:paraId="66E20262" w14:textId="77777777" w:rsidR="00AE4668" w:rsidRPr="00430719" w:rsidRDefault="00AE4668" w:rsidP="00AE4668">
            <w:pPr>
              <w:pStyle w:val="Default"/>
              <w:rPr>
                <w:rFonts w:ascii="Times New Roman" w:hAnsi="Times New Roman" w:cs="Times New Roman"/>
                <w:bCs/>
              </w:rPr>
            </w:pPr>
            <w:r w:rsidRPr="00430719">
              <w:rPr>
                <w:rFonts w:ascii="Times New Roman" w:hAnsi="Times New Roman" w:cs="Times New Roman"/>
                <w:bCs/>
              </w:rPr>
              <w:t xml:space="preserve">Package 1 </w:t>
            </w:r>
          </w:p>
          <w:p w14:paraId="07826456" w14:textId="77777777" w:rsidR="00AE4668" w:rsidRPr="00430719" w:rsidRDefault="00AE4668" w:rsidP="00AE4668">
            <w:pPr>
              <w:pStyle w:val="Default"/>
              <w:rPr>
                <w:rFonts w:ascii="Times New Roman" w:hAnsi="Times New Roman" w:cs="Times New Roman"/>
                <w:bCs/>
              </w:rPr>
            </w:pPr>
            <w:r w:rsidRPr="00430719">
              <w:rPr>
                <w:rFonts w:ascii="Times New Roman" w:hAnsi="Times New Roman" w:cs="Times New Roman"/>
                <w:bCs/>
              </w:rPr>
              <w:t>(Provider</w:t>
            </w:r>
          </w:p>
          <w:p w14:paraId="304FFEF3" w14:textId="77777777" w:rsidR="00AE4668" w:rsidRDefault="00AE4668" w:rsidP="00AE4668">
            <w:pPr>
              <w:pStyle w:val="Default"/>
              <w:rPr>
                <w:rFonts w:ascii="Times New Roman" w:hAnsi="Times New Roman" w:cs="Times New Roman"/>
                <w:bCs/>
              </w:rPr>
            </w:pPr>
            <w:r w:rsidRPr="00430719">
              <w:rPr>
                <w:rFonts w:ascii="Times New Roman" w:hAnsi="Times New Roman" w:cs="Times New Roman"/>
                <w:bCs/>
              </w:rPr>
              <w:t xml:space="preserve">Enrollment for: </w:t>
            </w:r>
            <w:r>
              <w:rPr>
                <w:rFonts w:ascii="Times New Roman" w:hAnsi="Times New Roman" w:cs="Times New Roman"/>
                <w:bCs/>
              </w:rPr>
              <w:t xml:space="preserve">Intensive Psychiatric </w:t>
            </w:r>
            <w:r>
              <w:rPr>
                <w:rFonts w:ascii="Times New Roman" w:hAnsi="Times New Roman" w:cs="Times New Roman"/>
                <w:bCs/>
              </w:rPr>
              <w:lastRenderedPageBreak/>
              <w:t>Transition Program</w:t>
            </w:r>
            <w:r w:rsidRPr="00430719">
              <w:rPr>
                <w:rFonts w:ascii="Times New Roman" w:hAnsi="Times New Roman" w:cs="Times New Roman"/>
                <w:bCs/>
              </w:rPr>
              <w:t>)</w:t>
            </w:r>
          </w:p>
          <w:p w14:paraId="07F4839A" w14:textId="77777777" w:rsidR="00AE4668" w:rsidRPr="00430719" w:rsidRDefault="00AE4668" w:rsidP="00AE4668">
            <w:pPr>
              <w:pStyle w:val="Default"/>
              <w:rPr>
                <w:rFonts w:ascii="Times New Roman" w:hAnsi="Times New Roman" w:cs="Times New Roman"/>
                <w:bCs/>
              </w:rPr>
            </w:pPr>
          </w:p>
        </w:tc>
        <w:tc>
          <w:tcPr>
            <w:tcW w:w="4973" w:type="dxa"/>
            <w:shd w:val="clear" w:color="auto" w:fill="auto"/>
          </w:tcPr>
          <w:p w14:paraId="4A695DD2" w14:textId="77777777" w:rsidR="00AE4668" w:rsidRDefault="00AE4668" w:rsidP="00AE4668">
            <w:pPr>
              <w:pStyle w:val="Heading4"/>
              <w:keepNext w:val="0"/>
              <w:tabs>
                <w:tab w:val="clear" w:pos="0"/>
                <w:tab w:val="left" w:pos="882"/>
              </w:tabs>
              <w:overflowPunct/>
              <w:autoSpaceDE/>
              <w:autoSpaceDN/>
              <w:adjustRightInd/>
              <w:spacing w:before="240" w:after="240"/>
              <w:jc w:val="left"/>
              <w:textAlignment w:val="auto"/>
              <w:rPr>
                <w:rFonts w:ascii="Times New Roman" w:hAnsi="Times New Roman" w:cs="Times New Roman"/>
                <w:b w:val="0"/>
                <w:sz w:val="24"/>
                <w:szCs w:val="24"/>
              </w:rPr>
            </w:pPr>
            <w:r>
              <w:rPr>
                <w:rFonts w:ascii="Times New Roman" w:hAnsi="Times New Roman" w:cs="Times New Roman"/>
                <w:b w:val="0"/>
                <w:sz w:val="24"/>
                <w:szCs w:val="24"/>
              </w:rPr>
              <w:lastRenderedPageBreak/>
              <w:t>Subsection 6 Attachments contained as follows:</w:t>
            </w:r>
          </w:p>
          <w:p w14:paraId="474127F1" w14:textId="77777777" w:rsidR="00AE4668" w:rsidRDefault="00AE4668" w:rsidP="00AE4668">
            <w:pPr>
              <w:contextualSpacing/>
              <w:rPr>
                <w:rFonts w:ascii="Times New Roman" w:hAnsi="Times New Roman" w:cs="Times New Roman"/>
              </w:rPr>
            </w:pPr>
            <w:r w:rsidRPr="00495EFB">
              <w:rPr>
                <w:rFonts w:ascii="Times New Roman" w:hAnsi="Times New Roman" w:cs="Times New Roman"/>
              </w:rPr>
              <w:t xml:space="preserve">ATTACHMENT I – FEDERAL LOBBYING CERTIFICATION </w:t>
            </w:r>
          </w:p>
          <w:p w14:paraId="29A61C8C" w14:textId="77777777" w:rsidR="00AE4668" w:rsidRPr="00495EFB" w:rsidRDefault="00AE4668" w:rsidP="00AE4668">
            <w:pPr>
              <w:contextualSpacing/>
              <w:rPr>
                <w:rFonts w:ascii="Times New Roman" w:hAnsi="Times New Roman" w:cs="Times New Roman"/>
              </w:rPr>
            </w:pPr>
          </w:p>
          <w:p w14:paraId="64A1F216" w14:textId="77777777" w:rsidR="00AE4668" w:rsidRDefault="00AE4668" w:rsidP="00AE4668">
            <w:pPr>
              <w:contextualSpacing/>
              <w:rPr>
                <w:rFonts w:ascii="Times New Roman" w:hAnsi="Times New Roman" w:cs="Times New Roman"/>
              </w:rPr>
            </w:pPr>
            <w:r w:rsidRPr="00495EFB">
              <w:rPr>
                <w:rFonts w:ascii="Times New Roman" w:hAnsi="Times New Roman" w:cs="Times New Roman"/>
              </w:rPr>
              <w:t xml:space="preserve">ATTACHMENT J – FEDERAL ASSURANCES </w:t>
            </w:r>
          </w:p>
          <w:p w14:paraId="33D11DEB" w14:textId="77777777" w:rsidR="00AE4668" w:rsidRDefault="00AE4668" w:rsidP="00AE4668"/>
          <w:p w14:paraId="787597BC" w14:textId="77777777" w:rsidR="00AE4668" w:rsidRPr="00FC1C2E" w:rsidRDefault="00AE4668" w:rsidP="00AE4668"/>
        </w:tc>
        <w:tc>
          <w:tcPr>
            <w:tcW w:w="5310" w:type="dxa"/>
            <w:shd w:val="clear" w:color="auto" w:fill="auto"/>
          </w:tcPr>
          <w:p w14:paraId="524AFF8E" w14:textId="77777777" w:rsidR="00AE4668" w:rsidRDefault="00AE4668" w:rsidP="00AE4668">
            <w:pPr>
              <w:rPr>
                <w:rFonts w:ascii="Times New Roman" w:hAnsi="Times New Roman" w:cs="Times New Roman"/>
              </w:rPr>
            </w:pPr>
          </w:p>
          <w:p w14:paraId="223AD8F5" w14:textId="77777777" w:rsidR="00AE4668" w:rsidRDefault="00AE4668" w:rsidP="00AE4668">
            <w:pPr>
              <w:rPr>
                <w:rFonts w:ascii="Times New Roman" w:hAnsi="Times New Roman" w:cs="Times New Roman"/>
              </w:rPr>
            </w:pPr>
          </w:p>
          <w:p w14:paraId="46A1F7D6" w14:textId="77777777" w:rsidR="00AE4668" w:rsidRPr="005477FC" w:rsidRDefault="00AE4668" w:rsidP="00AE4668">
            <w:pPr>
              <w:rPr>
                <w:rFonts w:ascii="Times New Roman" w:hAnsi="Times New Roman" w:cs="Times New Roman"/>
              </w:rPr>
            </w:pPr>
            <w:r>
              <w:rPr>
                <w:rFonts w:ascii="Times New Roman" w:hAnsi="Times New Roman" w:cs="Times New Roman"/>
              </w:rPr>
              <w:t>Subsection 6 Attachment I and J are no longer a requirement.</w:t>
            </w:r>
          </w:p>
        </w:tc>
      </w:tr>
    </w:tbl>
    <w:p w14:paraId="744D1149" w14:textId="77777777" w:rsidR="00F0711A" w:rsidRPr="00430719" w:rsidRDefault="00F0711A" w:rsidP="00C67BD7">
      <w:pPr>
        <w:ind w:left="360"/>
        <w:rPr>
          <w:rFonts w:ascii="Times New Roman" w:hAnsi="Times New Roman" w:cs="Times New Roman"/>
          <w:color w:val="000000"/>
          <w:sz w:val="20"/>
          <w:szCs w:val="20"/>
        </w:rPr>
      </w:pPr>
    </w:p>
    <w:sectPr w:rsidR="00F0711A" w:rsidRPr="00430719" w:rsidSect="00F21CE0">
      <w:headerReference w:type="default" r:id="rId66"/>
      <w:footerReference w:type="default" r:id="rId67"/>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9BEE" w14:textId="77777777" w:rsidR="007B2205" w:rsidRDefault="007B2205">
      <w:r>
        <w:separator/>
      </w:r>
    </w:p>
  </w:endnote>
  <w:endnote w:type="continuationSeparator" w:id="0">
    <w:p w14:paraId="79AC9913" w14:textId="77777777" w:rsidR="007B2205" w:rsidRDefault="007B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0D91" w14:textId="77777777" w:rsidR="00987DBF" w:rsidRPr="00084E29" w:rsidRDefault="00987DBF" w:rsidP="00084E29">
    <w:pPr>
      <w:pStyle w:val="Footer"/>
      <w:rPr>
        <w:rStyle w:val="PageNumber"/>
        <w:sz w:val="20"/>
        <w:szCs w:val="20"/>
      </w:rPr>
    </w:pPr>
    <w:r>
      <w:rPr>
        <w:rStyle w:val="PageNumber"/>
        <w:sz w:val="20"/>
        <w:szCs w:val="20"/>
      </w:rPr>
      <w:t xml:space="preserve"> </w:t>
    </w:r>
  </w:p>
  <w:p w14:paraId="76F4365C" w14:textId="663FDCF2" w:rsidR="00987DBF" w:rsidRDefault="00091D59" w:rsidP="00762039">
    <w:pPr>
      <w:pStyle w:val="Footer"/>
      <w:tabs>
        <w:tab w:val="clear" w:pos="4320"/>
        <w:tab w:val="center" w:pos="6480"/>
      </w:tabs>
    </w:pPr>
    <w:r>
      <w:rPr>
        <w:rStyle w:val="PageNumber"/>
        <w:sz w:val="20"/>
        <w:szCs w:val="20"/>
      </w:rPr>
      <w:t>Revised 12/04/2023</w:t>
    </w:r>
    <w:r>
      <w:rPr>
        <w:rStyle w:val="PageNumber"/>
        <w:sz w:val="20"/>
        <w:szCs w:val="20"/>
      </w:rPr>
      <w:tab/>
    </w:r>
    <w:r w:rsidR="00987DBF" w:rsidRPr="0026169D">
      <w:rPr>
        <w:rStyle w:val="PageNumber"/>
        <w:sz w:val="20"/>
        <w:szCs w:val="20"/>
      </w:rPr>
      <w:t xml:space="preserve">Page </w:t>
    </w:r>
    <w:r w:rsidR="00987DBF" w:rsidRPr="0026169D">
      <w:rPr>
        <w:rStyle w:val="PageNumber"/>
        <w:sz w:val="20"/>
        <w:szCs w:val="20"/>
      </w:rPr>
      <w:fldChar w:fldCharType="begin"/>
    </w:r>
    <w:r w:rsidR="00987DBF" w:rsidRPr="0026169D">
      <w:rPr>
        <w:rStyle w:val="PageNumber"/>
        <w:sz w:val="20"/>
        <w:szCs w:val="20"/>
      </w:rPr>
      <w:instrText xml:space="preserve"> PAGE </w:instrText>
    </w:r>
    <w:r w:rsidR="00987DBF" w:rsidRPr="0026169D">
      <w:rPr>
        <w:rStyle w:val="PageNumber"/>
        <w:sz w:val="20"/>
        <w:szCs w:val="20"/>
      </w:rPr>
      <w:fldChar w:fldCharType="separate"/>
    </w:r>
    <w:r w:rsidR="00987DBF">
      <w:rPr>
        <w:rStyle w:val="PageNumber"/>
        <w:noProof/>
        <w:sz w:val="20"/>
        <w:szCs w:val="20"/>
      </w:rPr>
      <w:t>3</w:t>
    </w:r>
    <w:r w:rsidR="00987DBF" w:rsidRPr="0026169D">
      <w:rPr>
        <w:rStyle w:val="PageNumber"/>
        <w:sz w:val="20"/>
        <w:szCs w:val="20"/>
      </w:rPr>
      <w:fldChar w:fldCharType="end"/>
    </w:r>
    <w:r w:rsidR="00987DBF" w:rsidRPr="0026169D">
      <w:rPr>
        <w:rStyle w:val="PageNumber"/>
        <w:sz w:val="20"/>
        <w:szCs w:val="20"/>
      </w:rPr>
      <w:t xml:space="preserve"> of </w:t>
    </w:r>
    <w:r w:rsidR="00987DBF" w:rsidRPr="0026169D">
      <w:rPr>
        <w:rStyle w:val="PageNumber"/>
        <w:sz w:val="20"/>
        <w:szCs w:val="20"/>
      </w:rPr>
      <w:fldChar w:fldCharType="begin"/>
    </w:r>
    <w:r w:rsidR="00987DBF" w:rsidRPr="0026169D">
      <w:rPr>
        <w:rStyle w:val="PageNumber"/>
        <w:sz w:val="20"/>
        <w:szCs w:val="20"/>
      </w:rPr>
      <w:instrText xml:space="preserve"> NUMPAGES </w:instrText>
    </w:r>
    <w:r w:rsidR="00987DBF" w:rsidRPr="0026169D">
      <w:rPr>
        <w:rStyle w:val="PageNumber"/>
        <w:sz w:val="20"/>
        <w:szCs w:val="20"/>
      </w:rPr>
      <w:fldChar w:fldCharType="separate"/>
    </w:r>
    <w:r w:rsidR="00987DBF">
      <w:rPr>
        <w:rStyle w:val="PageNumber"/>
        <w:noProof/>
        <w:sz w:val="20"/>
        <w:szCs w:val="20"/>
      </w:rPr>
      <w:t>38</w:t>
    </w:r>
    <w:r w:rsidR="00987DBF" w:rsidRPr="0026169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3C30" w14:textId="77777777" w:rsidR="007B2205" w:rsidRDefault="007B2205">
      <w:r>
        <w:separator/>
      </w:r>
    </w:p>
  </w:footnote>
  <w:footnote w:type="continuationSeparator" w:id="0">
    <w:p w14:paraId="14949AED" w14:textId="77777777" w:rsidR="007B2205" w:rsidRDefault="007B2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109C" w14:textId="5C18C712" w:rsidR="00987DBF" w:rsidRPr="00621DEB" w:rsidRDefault="00987DBF" w:rsidP="00D31875">
    <w:pPr>
      <w:pStyle w:val="BodyTextIndent2"/>
      <w:spacing w:after="0" w:line="240" w:lineRule="auto"/>
      <w:ind w:left="0"/>
      <w:jc w:val="right"/>
      <w:rPr>
        <w:b/>
      </w:rPr>
    </w:pPr>
    <w:r>
      <w:rPr>
        <w:b/>
        <w:color w:val="000000"/>
      </w:rPr>
      <w:tab/>
    </w:r>
    <w:r>
      <w:rPr>
        <w:b/>
        <w:color w:val="000000"/>
      </w:rPr>
      <w:tab/>
    </w:r>
    <w:r>
      <w:rPr>
        <w:b/>
        <w:color w:val="000000"/>
      </w:rPr>
      <w:tab/>
      <w:t xml:space="preserve">            </w:t>
    </w:r>
    <w:r w:rsidRPr="00621DEB">
      <w:rPr>
        <w:b/>
        <w:color w:val="000000"/>
      </w:rPr>
      <w:t xml:space="preserve">Open Enrollment for </w:t>
    </w:r>
    <w:r>
      <w:rPr>
        <w:b/>
        <w:color w:val="000000"/>
      </w:rPr>
      <w:t>Intensive Psychiatric Transition Program</w:t>
    </w:r>
    <w:r w:rsidRPr="00621DEB">
      <w:rPr>
        <w:b/>
        <w:color w:val="000000"/>
      </w:rPr>
      <w:t xml:space="preserve"> </w:t>
    </w:r>
    <w:r w:rsidRPr="00621DEB">
      <w:rPr>
        <w:b/>
      </w:rPr>
      <w:t xml:space="preserve"> </w:t>
    </w:r>
  </w:p>
  <w:p w14:paraId="1819F8D5" w14:textId="77777777" w:rsidR="00987DBF" w:rsidRPr="00623479" w:rsidRDefault="00987DBF" w:rsidP="00F21CE0">
    <w:pPr>
      <w:pStyle w:val="Header"/>
      <w:jc w:val="right"/>
      <w:rPr>
        <w:sz w:val="22"/>
        <w:szCs w:val="22"/>
      </w:rPr>
    </w:pPr>
    <w:r w:rsidRPr="00623479">
      <w:rPr>
        <w:sz w:val="22"/>
        <w:szCs w:val="22"/>
      </w:rPr>
      <w:t xml:space="preserve">Procurement Number: </w:t>
    </w:r>
    <w:r>
      <w:rPr>
        <w:b/>
        <w:sz w:val="22"/>
        <w:szCs w:val="22"/>
      </w:rPr>
      <w:t xml:space="preserve">HHS0000159 </w:t>
    </w:r>
    <w:r w:rsidRPr="00623479">
      <w:rPr>
        <w:sz w:val="22"/>
        <w:szCs w:val="22"/>
      </w:rPr>
      <w:t>Addenda</w:t>
    </w:r>
  </w:p>
  <w:p w14:paraId="376BB3C9" w14:textId="77777777" w:rsidR="00987DBF" w:rsidRPr="00A36086" w:rsidRDefault="00987DBF" w:rsidP="00F21CE0">
    <w:pPr>
      <w:pStyle w:val="Header"/>
      <w:jc w:val="right"/>
      <w:rPr>
        <w:sz w:val="16"/>
        <w:szCs w:val="16"/>
      </w:rPr>
    </w:pPr>
  </w:p>
  <w:p w14:paraId="39DCE689" w14:textId="77777777" w:rsidR="00987DBF" w:rsidRPr="00623479" w:rsidRDefault="00987DBF" w:rsidP="00F21CE0">
    <w:pPr>
      <w:pStyle w:val="Header"/>
      <w:jc w:val="right"/>
      <w:rPr>
        <w:sz w:val="22"/>
        <w:szCs w:val="22"/>
      </w:rPr>
    </w:pPr>
    <w:r w:rsidRPr="00623479">
      <w:rPr>
        <w:sz w:val="22"/>
        <w:szCs w:val="22"/>
      </w:rPr>
      <w:t xml:space="preserve">Page </w:t>
    </w:r>
    <w:r w:rsidRPr="00623479">
      <w:rPr>
        <w:sz w:val="22"/>
        <w:szCs w:val="22"/>
      </w:rPr>
      <w:fldChar w:fldCharType="begin"/>
    </w:r>
    <w:r w:rsidRPr="00623479">
      <w:rPr>
        <w:sz w:val="22"/>
        <w:szCs w:val="22"/>
      </w:rPr>
      <w:instrText xml:space="preserve"> PAGE </w:instrText>
    </w:r>
    <w:r w:rsidRPr="00623479">
      <w:rPr>
        <w:sz w:val="22"/>
        <w:szCs w:val="22"/>
      </w:rPr>
      <w:fldChar w:fldCharType="separate"/>
    </w:r>
    <w:r>
      <w:rPr>
        <w:noProof/>
        <w:sz w:val="22"/>
        <w:szCs w:val="22"/>
      </w:rPr>
      <w:t>3</w:t>
    </w:r>
    <w:r w:rsidRPr="00623479">
      <w:rPr>
        <w:sz w:val="22"/>
        <w:szCs w:val="22"/>
      </w:rPr>
      <w:fldChar w:fldCharType="end"/>
    </w:r>
    <w:r w:rsidRPr="00623479">
      <w:rPr>
        <w:sz w:val="22"/>
        <w:szCs w:val="22"/>
      </w:rPr>
      <w:t xml:space="preserve"> of </w:t>
    </w:r>
    <w:r w:rsidRPr="00623479">
      <w:rPr>
        <w:sz w:val="22"/>
        <w:szCs w:val="22"/>
      </w:rPr>
      <w:fldChar w:fldCharType="begin"/>
    </w:r>
    <w:r w:rsidRPr="00623479">
      <w:rPr>
        <w:sz w:val="22"/>
        <w:szCs w:val="22"/>
      </w:rPr>
      <w:instrText xml:space="preserve"> NUMPAGES </w:instrText>
    </w:r>
    <w:r w:rsidRPr="00623479">
      <w:rPr>
        <w:sz w:val="22"/>
        <w:szCs w:val="22"/>
      </w:rPr>
      <w:fldChar w:fldCharType="separate"/>
    </w:r>
    <w:r>
      <w:rPr>
        <w:noProof/>
        <w:sz w:val="22"/>
        <w:szCs w:val="22"/>
      </w:rPr>
      <w:t>38</w:t>
    </w:r>
    <w:r w:rsidRPr="0062347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AC2"/>
    <w:multiLevelType w:val="hybridMultilevel"/>
    <w:tmpl w:val="FA646F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3246E"/>
    <w:multiLevelType w:val="multilevel"/>
    <w:tmpl w:val="880A8F3A"/>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D2D2AEF"/>
    <w:multiLevelType w:val="hybridMultilevel"/>
    <w:tmpl w:val="02D6046C"/>
    <w:lvl w:ilvl="0" w:tplc="0B1E02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D3F5EE3"/>
    <w:multiLevelType w:val="hybridMultilevel"/>
    <w:tmpl w:val="0E2A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24BE6"/>
    <w:multiLevelType w:val="hybridMultilevel"/>
    <w:tmpl w:val="81AC2B96"/>
    <w:lvl w:ilvl="0" w:tplc="650E1FDC">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5" w15:restartNumberingAfterBreak="0">
    <w:nsid w:val="1CD268B6"/>
    <w:multiLevelType w:val="hybridMultilevel"/>
    <w:tmpl w:val="8C32E308"/>
    <w:lvl w:ilvl="0" w:tplc="9A54F6BE">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22984B62"/>
    <w:multiLevelType w:val="hybridMultilevel"/>
    <w:tmpl w:val="77D21EDE"/>
    <w:lvl w:ilvl="0" w:tplc="6D0E36AC">
      <w:start w:val="2"/>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243BEC"/>
    <w:multiLevelType w:val="hybridMultilevel"/>
    <w:tmpl w:val="4B36DC40"/>
    <w:lvl w:ilvl="0" w:tplc="34040580">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15:restartNumberingAfterBreak="0">
    <w:nsid w:val="2C493943"/>
    <w:multiLevelType w:val="hybridMultilevel"/>
    <w:tmpl w:val="F63854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E05E52"/>
    <w:multiLevelType w:val="hybridMultilevel"/>
    <w:tmpl w:val="D5D0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02035"/>
    <w:multiLevelType w:val="multilevel"/>
    <w:tmpl w:val="ECEE0192"/>
    <w:lvl w:ilvl="0">
      <w:start w:val="1"/>
      <w:numFmt w:val="decimal"/>
      <w:lvlText w:val="%1."/>
      <w:lvlJc w:val="left"/>
      <w:pPr>
        <w:ind w:left="720" w:hanging="360"/>
      </w:pPr>
    </w:lvl>
    <w:lvl w:ilvl="1">
      <w:start w:val="9"/>
      <w:numFmt w:val="decimal"/>
      <w:isLgl/>
      <w:lvlText w:val="%1.%2"/>
      <w:lvlJc w:val="left"/>
      <w:pPr>
        <w:ind w:left="1356" w:hanging="996"/>
      </w:pPr>
      <w:rPr>
        <w:rFonts w:hint="default"/>
      </w:rPr>
    </w:lvl>
    <w:lvl w:ilvl="2">
      <w:start w:val="6"/>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E3714F"/>
    <w:multiLevelType w:val="hybridMultilevel"/>
    <w:tmpl w:val="6B900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54575"/>
    <w:multiLevelType w:val="hybridMultilevel"/>
    <w:tmpl w:val="6B70FF78"/>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2326AECC">
      <w:start w:val="22"/>
      <w:numFmt w:val="decimal"/>
      <w:lvlText w:val="%3."/>
      <w:lvlJc w:val="left"/>
      <w:pPr>
        <w:ind w:left="1440" w:hanging="36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4C550E24"/>
    <w:multiLevelType w:val="hybridMultilevel"/>
    <w:tmpl w:val="3DB0142C"/>
    <w:lvl w:ilvl="0" w:tplc="E1006820">
      <w:start w:val="1"/>
      <w:numFmt w:val="upperLetter"/>
      <w:lvlText w:val="%1."/>
      <w:lvlJc w:val="left"/>
      <w:pPr>
        <w:ind w:left="360" w:hanging="360"/>
      </w:pPr>
      <w:rPr>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B8C42A0">
      <w:start w:val="1"/>
      <w:numFmt w:val="decimal"/>
      <w:lvlText w:val="%2."/>
      <w:lvlJc w:val="left"/>
      <w:pPr>
        <w:ind w:left="540"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B8C42A0">
      <w:start w:val="1"/>
      <w:numFmt w:val="decimal"/>
      <w:lvlText w:val="%3."/>
      <w:lvlJc w:val="left"/>
      <w:pPr>
        <w:ind w:left="2160" w:hanging="18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408A42AE">
      <w:start w:val="1"/>
      <w:numFmt w:val="lowerLetter"/>
      <w:lvlText w:val="%4."/>
      <w:lvlJc w:val="left"/>
      <w:pPr>
        <w:ind w:left="2880" w:hanging="360"/>
      </w:pPr>
      <w:rPr>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A9AC9470">
      <w:start w:val="1410"/>
      <w:numFmt w:val="decimal"/>
      <w:lvlText w:val="%5"/>
      <w:lvlJc w:val="left"/>
      <w:pPr>
        <w:ind w:left="3720" w:hanging="48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92671A"/>
    <w:multiLevelType w:val="hybridMultilevel"/>
    <w:tmpl w:val="20C20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601F9"/>
    <w:multiLevelType w:val="hybridMultilevel"/>
    <w:tmpl w:val="D87C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920C5"/>
    <w:multiLevelType w:val="hybridMultilevel"/>
    <w:tmpl w:val="ED546F48"/>
    <w:lvl w:ilvl="0" w:tplc="B524976E">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36762"/>
    <w:multiLevelType w:val="hybridMultilevel"/>
    <w:tmpl w:val="B618508E"/>
    <w:lvl w:ilvl="0" w:tplc="AAD061A6">
      <w:start w:val="1"/>
      <w:numFmt w:val="lowerLetter"/>
      <w:lvlText w:val="%1."/>
      <w:lvlJc w:val="left"/>
      <w:pPr>
        <w:tabs>
          <w:tab w:val="num" w:pos="1440"/>
        </w:tabs>
        <w:ind w:left="1440" w:hanging="360"/>
      </w:pPr>
      <w:rPr>
        <w:rFonts w:cs="Times New Roman"/>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23F11"/>
    <w:multiLevelType w:val="hybridMultilevel"/>
    <w:tmpl w:val="137AA4DE"/>
    <w:lvl w:ilvl="0" w:tplc="8A76688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F26BF"/>
    <w:multiLevelType w:val="hybridMultilevel"/>
    <w:tmpl w:val="FE60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61A5E"/>
    <w:multiLevelType w:val="hybridMultilevel"/>
    <w:tmpl w:val="BCF22FB2"/>
    <w:lvl w:ilvl="0" w:tplc="504C0C7E">
      <w:start w:val="1"/>
      <w:numFmt w:val="lowerLetter"/>
      <w:lvlText w:val="%1."/>
      <w:lvlJc w:val="left"/>
      <w:pPr>
        <w:ind w:left="720" w:hanging="360"/>
      </w:pPr>
      <w:rPr>
        <w:rFonts w:ascii="Verdana" w:hAnsi="Verdana"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497EB7"/>
    <w:multiLevelType w:val="hybridMultilevel"/>
    <w:tmpl w:val="930CDDBE"/>
    <w:lvl w:ilvl="0" w:tplc="429A69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AA6140"/>
    <w:multiLevelType w:val="hybridMultilevel"/>
    <w:tmpl w:val="33489F66"/>
    <w:lvl w:ilvl="0" w:tplc="CBC492EE">
      <w:start w:val="1"/>
      <w:numFmt w:val="decimal"/>
      <w:lvlText w:val="%1."/>
      <w:lvlJc w:val="left"/>
      <w:pPr>
        <w:tabs>
          <w:tab w:val="num" w:pos="720"/>
        </w:tabs>
        <w:ind w:left="720" w:hanging="360"/>
      </w:pPr>
      <w:rPr>
        <w:rFonts w:cs="Times New Roman"/>
        <w:b w:val="0"/>
      </w:rPr>
    </w:lvl>
    <w:lvl w:ilvl="1" w:tplc="AAD061A6">
      <w:start w:val="1"/>
      <w:numFmt w:val="lowerLetter"/>
      <w:lvlText w:val="%2."/>
      <w:lvlJc w:val="left"/>
      <w:pPr>
        <w:tabs>
          <w:tab w:val="num" w:pos="1440"/>
        </w:tabs>
        <w:ind w:left="1440" w:hanging="360"/>
      </w:pPr>
      <w:rPr>
        <w:rFonts w:cs="Times New Roman"/>
        <w:b w:val="0"/>
        <w:color w:val="auto"/>
        <w:sz w:val="22"/>
        <w:szCs w:val="22"/>
      </w:rPr>
    </w:lvl>
    <w:lvl w:ilvl="2" w:tplc="8A8ED5E6">
      <w:start w:val="1"/>
      <w:numFmt w:val="lowerRoman"/>
      <w:lvlText w:val="%3."/>
      <w:lvlJc w:val="right"/>
      <w:pPr>
        <w:tabs>
          <w:tab w:val="num" w:pos="2160"/>
        </w:tabs>
        <w:ind w:left="2160" w:hanging="180"/>
      </w:pPr>
      <w:rPr>
        <w:rFonts w:cs="Times New Roman"/>
        <w:b w:val="0"/>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7A8753DA"/>
    <w:multiLevelType w:val="hybridMultilevel"/>
    <w:tmpl w:val="27008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230A9"/>
    <w:multiLevelType w:val="hybridMultilevel"/>
    <w:tmpl w:val="134E0E90"/>
    <w:lvl w:ilvl="0" w:tplc="E410EEA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7FE70908"/>
    <w:multiLevelType w:val="multilevel"/>
    <w:tmpl w:val="5E1CCE5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lowerLetter"/>
      <w:lvlText w:val="%4."/>
      <w:lvlJc w:val="left"/>
      <w:pPr>
        <w:ind w:left="1944" w:hanging="86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lowerRoman"/>
      <w:lvlText w:val="%5."/>
      <w:lvlJc w:val="right"/>
      <w:pPr>
        <w:ind w:left="1728" w:hanging="1008"/>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5">
      <w:start w:val="1"/>
      <w:numFmt w:val="lowerRoman"/>
      <w:lvlText w:val="%6."/>
      <w:lvlJc w:val="left"/>
      <w:pPr>
        <w:ind w:left="1152" w:hanging="1152"/>
      </w:pPr>
      <w:rPr>
        <w:rFonts w:ascii="Times" w:eastAsia="Times New Roman" w:hAnsi="Times" w:cs="Times New Roman"/>
        <w:b w:val="0"/>
      </w:rPr>
    </w:lvl>
    <w:lvl w:ilvl="6">
      <w:start w:val="1"/>
      <w:numFmt w:val="decimal"/>
      <w:lvlText w:val="%1.%2.%3.%4.%5.%6.%7"/>
      <w:lvlJc w:val="left"/>
      <w:pPr>
        <w:ind w:left="1296" w:hanging="1296"/>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7">
      <w:start w:val="1"/>
      <w:numFmt w:val="decimal"/>
      <w:lvlText w:val="%1.%2.%3.%4.%5.%6.%7.%8"/>
      <w:lvlJc w:val="left"/>
      <w:pPr>
        <w:ind w:left="1440" w:hanging="1440"/>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8">
      <w:start w:val="1"/>
      <w:numFmt w:val="decimal"/>
      <w:lvlText w:val="%1.%2.%3.%4.%5.%6.%7.%8.%9"/>
      <w:lvlJc w:val="left"/>
      <w:pPr>
        <w:ind w:left="1584" w:hanging="1584"/>
      </w:pPr>
    </w:lvl>
  </w:abstractNum>
  <w:num w:numId="1" w16cid:durableId="1028412603">
    <w:abstractNumId w:val="10"/>
  </w:num>
  <w:num w:numId="2" w16cid:durableId="1189413671">
    <w:abstractNumId w:val="3"/>
  </w:num>
  <w:num w:numId="3" w16cid:durableId="1660814499">
    <w:abstractNumId w:val="18"/>
  </w:num>
  <w:num w:numId="4" w16cid:durableId="1591819127">
    <w:abstractNumId w:val="22"/>
  </w:num>
  <w:num w:numId="5" w16cid:durableId="746849933">
    <w:abstractNumId w:val="17"/>
  </w:num>
  <w:num w:numId="6" w16cid:durableId="761537522">
    <w:abstractNumId w:val="21"/>
  </w:num>
  <w:num w:numId="7" w16cid:durableId="691032397">
    <w:abstractNumId w:val="8"/>
  </w:num>
  <w:num w:numId="8" w16cid:durableId="1380279235">
    <w:abstractNumId w:val="6"/>
  </w:num>
  <w:num w:numId="9" w16cid:durableId="532812322">
    <w:abstractNumId w:val="12"/>
  </w:num>
  <w:num w:numId="10" w16cid:durableId="335234233">
    <w:abstractNumId w:val="16"/>
  </w:num>
  <w:num w:numId="11" w16cid:durableId="523446316">
    <w:abstractNumId w:val="25"/>
  </w:num>
  <w:num w:numId="12" w16cid:durableId="960720215">
    <w:abstractNumId w:val="15"/>
  </w:num>
  <w:num w:numId="13" w16cid:durableId="638802828">
    <w:abstractNumId w:val="11"/>
  </w:num>
  <w:num w:numId="14" w16cid:durableId="1963802006">
    <w:abstractNumId w:val="24"/>
  </w:num>
  <w:num w:numId="15" w16cid:durableId="321396440">
    <w:abstractNumId w:val="4"/>
  </w:num>
  <w:num w:numId="16" w16cid:durableId="1204059738">
    <w:abstractNumId w:val="23"/>
  </w:num>
  <w:num w:numId="17" w16cid:durableId="1283654460">
    <w:abstractNumId w:val="5"/>
  </w:num>
  <w:num w:numId="18" w16cid:durableId="1253398083">
    <w:abstractNumId w:val="7"/>
  </w:num>
  <w:num w:numId="19" w16cid:durableId="2099595652">
    <w:abstractNumId w:val="9"/>
  </w:num>
  <w:num w:numId="20" w16cid:durableId="2002541847">
    <w:abstractNumId w:val="19"/>
  </w:num>
  <w:num w:numId="21" w16cid:durableId="34477140">
    <w:abstractNumId w:val="1"/>
  </w:num>
  <w:num w:numId="22" w16cid:durableId="358699328">
    <w:abstractNumId w:val="0"/>
  </w:num>
  <w:num w:numId="23" w16cid:durableId="50928541">
    <w:abstractNumId w:val="14"/>
  </w:num>
  <w:num w:numId="24" w16cid:durableId="1093161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1087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4225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410"/>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5"/>
    <w:rsid w:val="00000E2D"/>
    <w:rsid w:val="0000177D"/>
    <w:rsid w:val="000045D1"/>
    <w:rsid w:val="00007B92"/>
    <w:rsid w:val="00010686"/>
    <w:rsid w:val="00010ADD"/>
    <w:rsid w:val="00012045"/>
    <w:rsid w:val="00012BEB"/>
    <w:rsid w:val="00017B89"/>
    <w:rsid w:val="00021D7B"/>
    <w:rsid w:val="00022A95"/>
    <w:rsid w:val="00023F0A"/>
    <w:rsid w:val="0003149F"/>
    <w:rsid w:val="00031F53"/>
    <w:rsid w:val="00037E1C"/>
    <w:rsid w:val="00044A58"/>
    <w:rsid w:val="00046546"/>
    <w:rsid w:val="00047E75"/>
    <w:rsid w:val="000515EB"/>
    <w:rsid w:val="000522FE"/>
    <w:rsid w:val="000529EF"/>
    <w:rsid w:val="00052DBE"/>
    <w:rsid w:val="0005468B"/>
    <w:rsid w:val="00056CD7"/>
    <w:rsid w:val="000571FE"/>
    <w:rsid w:val="00060753"/>
    <w:rsid w:val="00064443"/>
    <w:rsid w:val="00067CC7"/>
    <w:rsid w:val="000823D9"/>
    <w:rsid w:val="00082FD2"/>
    <w:rsid w:val="000843B1"/>
    <w:rsid w:val="00084E29"/>
    <w:rsid w:val="00085EBD"/>
    <w:rsid w:val="000867E2"/>
    <w:rsid w:val="00086B85"/>
    <w:rsid w:val="00091B5C"/>
    <w:rsid w:val="00091D59"/>
    <w:rsid w:val="00093121"/>
    <w:rsid w:val="0009333E"/>
    <w:rsid w:val="00095ED7"/>
    <w:rsid w:val="0009729E"/>
    <w:rsid w:val="000973AB"/>
    <w:rsid w:val="000A3940"/>
    <w:rsid w:val="000A443F"/>
    <w:rsid w:val="000A6AF0"/>
    <w:rsid w:val="000A7326"/>
    <w:rsid w:val="000A7B6D"/>
    <w:rsid w:val="000B2FCA"/>
    <w:rsid w:val="000B35BC"/>
    <w:rsid w:val="000B3D65"/>
    <w:rsid w:val="000B678C"/>
    <w:rsid w:val="000C11A9"/>
    <w:rsid w:val="000C44B5"/>
    <w:rsid w:val="000C4813"/>
    <w:rsid w:val="000C4BAC"/>
    <w:rsid w:val="000D037C"/>
    <w:rsid w:val="000D17A5"/>
    <w:rsid w:val="000D274D"/>
    <w:rsid w:val="000D2DA9"/>
    <w:rsid w:val="000D3A47"/>
    <w:rsid w:val="000D3D51"/>
    <w:rsid w:val="000D47E2"/>
    <w:rsid w:val="000D515B"/>
    <w:rsid w:val="000D63B2"/>
    <w:rsid w:val="000D7E86"/>
    <w:rsid w:val="000E0726"/>
    <w:rsid w:val="000E3790"/>
    <w:rsid w:val="000E3B9F"/>
    <w:rsid w:val="000E64CE"/>
    <w:rsid w:val="000E6BE7"/>
    <w:rsid w:val="000F025B"/>
    <w:rsid w:val="000F23B7"/>
    <w:rsid w:val="000F5764"/>
    <w:rsid w:val="000F6A03"/>
    <w:rsid w:val="000F6B97"/>
    <w:rsid w:val="00102F9A"/>
    <w:rsid w:val="001033F8"/>
    <w:rsid w:val="00104F90"/>
    <w:rsid w:val="00105A74"/>
    <w:rsid w:val="00107EDB"/>
    <w:rsid w:val="0011149C"/>
    <w:rsid w:val="001136A5"/>
    <w:rsid w:val="001139C1"/>
    <w:rsid w:val="00113C64"/>
    <w:rsid w:val="001245E0"/>
    <w:rsid w:val="00125A4A"/>
    <w:rsid w:val="00127D6C"/>
    <w:rsid w:val="00135004"/>
    <w:rsid w:val="00135978"/>
    <w:rsid w:val="00140A9D"/>
    <w:rsid w:val="0014241E"/>
    <w:rsid w:val="00145516"/>
    <w:rsid w:val="00145F48"/>
    <w:rsid w:val="00146093"/>
    <w:rsid w:val="00146C82"/>
    <w:rsid w:val="001477DD"/>
    <w:rsid w:val="001517D7"/>
    <w:rsid w:val="00151B6B"/>
    <w:rsid w:val="00153F66"/>
    <w:rsid w:val="00157147"/>
    <w:rsid w:val="0016054A"/>
    <w:rsid w:val="00160E08"/>
    <w:rsid w:val="00162282"/>
    <w:rsid w:val="00166065"/>
    <w:rsid w:val="001662F9"/>
    <w:rsid w:val="00171157"/>
    <w:rsid w:val="00172764"/>
    <w:rsid w:val="0017296E"/>
    <w:rsid w:val="00173D25"/>
    <w:rsid w:val="001759EF"/>
    <w:rsid w:val="00176D84"/>
    <w:rsid w:val="00181984"/>
    <w:rsid w:val="00184116"/>
    <w:rsid w:val="001866EE"/>
    <w:rsid w:val="00187F5B"/>
    <w:rsid w:val="00190CF9"/>
    <w:rsid w:val="00190F23"/>
    <w:rsid w:val="00191491"/>
    <w:rsid w:val="0019326A"/>
    <w:rsid w:val="001959DE"/>
    <w:rsid w:val="001A3A65"/>
    <w:rsid w:val="001A45B3"/>
    <w:rsid w:val="001A53F5"/>
    <w:rsid w:val="001C0081"/>
    <w:rsid w:val="001C4121"/>
    <w:rsid w:val="001C7089"/>
    <w:rsid w:val="001C7582"/>
    <w:rsid w:val="001D1128"/>
    <w:rsid w:val="001D1BF3"/>
    <w:rsid w:val="001D71E1"/>
    <w:rsid w:val="001E0559"/>
    <w:rsid w:val="001E0C2C"/>
    <w:rsid w:val="001E2686"/>
    <w:rsid w:val="001E3CD9"/>
    <w:rsid w:val="001E4247"/>
    <w:rsid w:val="001E52FC"/>
    <w:rsid w:val="001F071C"/>
    <w:rsid w:val="001F27F8"/>
    <w:rsid w:val="001F3929"/>
    <w:rsid w:val="001F39A0"/>
    <w:rsid w:val="001F3A17"/>
    <w:rsid w:val="001F57B9"/>
    <w:rsid w:val="001F73A7"/>
    <w:rsid w:val="0020129C"/>
    <w:rsid w:val="00204376"/>
    <w:rsid w:val="00206104"/>
    <w:rsid w:val="0021221A"/>
    <w:rsid w:val="002133DD"/>
    <w:rsid w:val="00214F28"/>
    <w:rsid w:val="002155C6"/>
    <w:rsid w:val="00221C4A"/>
    <w:rsid w:val="00222E9D"/>
    <w:rsid w:val="00224AA4"/>
    <w:rsid w:val="00230801"/>
    <w:rsid w:val="0023130D"/>
    <w:rsid w:val="00232369"/>
    <w:rsid w:val="00233052"/>
    <w:rsid w:val="002331EE"/>
    <w:rsid w:val="002358DD"/>
    <w:rsid w:val="00240167"/>
    <w:rsid w:val="00240A4C"/>
    <w:rsid w:val="00241BE5"/>
    <w:rsid w:val="00242825"/>
    <w:rsid w:val="002447E2"/>
    <w:rsid w:val="00254C01"/>
    <w:rsid w:val="00255773"/>
    <w:rsid w:val="00260F52"/>
    <w:rsid w:val="0026169D"/>
    <w:rsid w:val="0026257D"/>
    <w:rsid w:val="00266151"/>
    <w:rsid w:val="00270C18"/>
    <w:rsid w:val="00271C49"/>
    <w:rsid w:val="00273585"/>
    <w:rsid w:val="002742D0"/>
    <w:rsid w:val="00274B11"/>
    <w:rsid w:val="00277D86"/>
    <w:rsid w:val="002805C8"/>
    <w:rsid w:val="002821F1"/>
    <w:rsid w:val="0028265B"/>
    <w:rsid w:val="002832CD"/>
    <w:rsid w:val="00285531"/>
    <w:rsid w:val="002864EF"/>
    <w:rsid w:val="00286B1E"/>
    <w:rsid w:val="00286F35"/>
    <w:rsid w:val="0028751A"/>
    <w:rsid w:val="00291D89"/>
    <w:rsid w:val="002921A7"/>
    <w:rsid w:val="002932BC"/>
    <w:rsid w:val="00293AE6"/>
    <w:rsid w:val="0029467A"/>
    <w:rsid w:val="00294DD2"/>
    <w:rsid w:val="00297398"/>
    <w:rsid w:val="002A1062"/>
    <w:rsid w:val="002A21BD"/>
    <w:rsid w:val="002B0DC7"/>
    <w:rsid w:val="002B10E4"/>
    <w:rsid w:val="002B381F"/>
    <w:rsid w:val="002B391A"/>
    <w:rsid w:val="002B3D1E"/>
    <w:rsid w:val="002B46F7"/>
    <w:rsid w:val="002B7F89"/>
    <w:rsid w:val="002C048F"/>
    <w:rsid w:val="002C0803"/>
    <w:rsid w:val="002C0C92"/>
    <w:rsid w:val="002C0CA8"/>
    <w:rsid w:val="002C2EAB"/>
    <w:rsid w:val="002C6A14"/>
    <w:rsid w:val="002D154D"/>
    <w:rsid w:val="002D2D5E"/>
    <w:rsid w:val="002D4461"/>
    <w:rsid w:val="002D57F7"/>
    <w:rsid w:val="002D5FCD"/>
    <w:rsid w:val="002D6B87"/>
    <w:rsid w:val="002E0B99"/>
    <w:rsid w:val="002E3575"/>
    <w:rsid w:val="002E6988"/>
    <w:rsid w:val="002F05CE"/>
    <w:rsid w:val="002F0DDF"/>
    <w:rsid w:val="002F1BF7"/>
    <w:rsid w:val="002F1C9A"/>
    <w:rsid w:val="002F24D0"/>
    <w:rsid w:val="002F2FD1"/>
    <w:rsid w:val="002F3771"/>
    <w:rsid w:val="002F47C7"/>
    <w:rsid w:val="002F6118"/>
    <w:rsid w:val="002F6335"/>
    <w:rsid w:val="002F65AA"/>
    <w:rsid w:val="002F67D3"/>
    <w:rsid w:val="002F69E3"/>
    <w:rsid w:val="002F78B5"/>
    <w:rsid w:val="002F7C8C"/>
    <w:rsid w:val="002F7D26"/>
    <w:rsid w:val="00303229"/>
    <w:rsid w:val="00303780"/>
    <w:rsid w:val="0030770D"/>
    <w:rsid w:val="00310F84"/>
    <w:rsid w:val="00312472"/>
    <w:rsid w:val="00314DF6"/>
    <w:rsid w:val="00315FE5"/>
    <w:rsid w:val="00316CE7"/>
    <w:rsid w:val="00320879"/>
    <w:rsid w:val="00330A4E"/>
    <w:rsid w:val="00331090"/>
    <w:rsid w:val="00331B2C"/>
    <w:rsid w:val="0033532E"/>
    <w:rsid w:val="0033606B"/>
    <w:rsid w:val="00336D39"/>
    <w:rsid w:val="00337598"/>
    <w:rsid w:val="00340571"/>
    <w:rsid w:val="003422CC"/>
    <w:rsid w:val="00342397"/>
    <w:rsid w:val="00342E75"/>
    <w:rsid w:val="00344317"/>
    <w:rsid w:val="00344E61"/>
    <w:rsid w:val="00345221"/>
    <w:rsid w:val="00345389"/>
    <w:rsid w:val="00351079"/>
    <w:rsid w:val="003514CE"/>
    <w:rsid w:val="0035160E"/>
    <w:rsid w:val="00351671"/>
    <w:rsid w:val="00352118"/>
    <w:rsid w:val="00352A90"/>
    <w:rsid w:val="0035397A"/>
    <w:rsid w:val="00360A30"/>
    <w:rsid w:val="00366853"/>
    <w:rsid w:val="0036777F"/>
    <w:rsid w:val="00371372"/>
    <w:rsid w:val="00371AA7"/>
    <w:rsid w:val="00372B7A"/>
    <w:rsid w:val="00374486"/>
    <w:rsid w:val="003750B3"/>
    <w:rsid w:val="0037697B"/>
    <w:rsid w:val="00377686"/>
    <w:rsid w:val="0038013B"/>
    <w:rsid w:val="00384577"/>
    <w:rsid w:val="00385F47"/>
    <w:rsid w:val="00386473"/>
    <w:rsid w:val="003904FF"/>
    <w:rsid w:val="0039085A"/>
    <w:rsid w:val="00390B77"/>
    <w:rsid w:val="003912CE"/>
    <w:rsid w:val="00393786"/>
    <w:rsid w:val="00393CB1"/>
    <w:rsid w:val="00395A44"/>
    <w:rsid w:val="003975AB"/>
    <w:rsid w:val="003A07C2"/>
    <w:rsid w:val="003A20C7"/>
    <w:rsid w:val="003A5A06"/>
    <w:rsid w:val="003A7AC1"/>
    <w:rsid w:val="003B02B8"/>
    <w:rsid w:val="003B062B"/>
    <w:rsid w:val="003B08F6"/>
    <w:rsid w:val="003B6275"/>
    <w:rsid w:val="003B6BD5"/>
    <w:rsid w:val="003B735B"/>
    <w:rsid w:val="003B7584"/>
    <w:rsid w:val="003C134F"/>
    <w:rsid w:val="003C2C4F"/>
    <w:rsid w:val="003C3F71"/>
    <w:rsid w:val="003C4643"/>
    <w:rsid w:val="003C5716"/>
    <w:rsid w:val="003C5ECE"/>
    <w:rsid w:val="003C7107"/>
    <w:rsid w:val="003D0546"/>
    <w:rsid w:val="003D1F7C"/>
    <w:rsid w:val="003D38B9"/>
    <w:rsid w:val="003D46E9"/>
    <w:rsid w:val="003D678B"/>
    <w:rsid w:val="003D77AC"/>
    <w:rsid w:val="003E0D6F"/>
    <w:rsid w:val="003E2456"/>
    <w:rsid w:val="003E2ECA"/>
    <w:rsid w:val="003E5697"/>
    <w:rsid w:val="003E662C"/>
    <w:rsid w:val="003F0BEF"/>
    <w:rsid w:val="003F0F1B"/>
    <w:rsid w:val="003F1B62"/>
    <w:rsid w:val="003F230D"/>
    <w:rsid w:val="003F4238"/>
    <w:rsid w:val="003F6CD7"/>
    <w:rsid w:val="003F7BBA"/>
    <w:rsid w:val="00412293"/>
    <w:rsid w:val="004128B4"/>
    <w:rsid w:val="00413C11"/>
    <w:rsid w:val="00414BB3"/>
    <w:rsid w:val="00416BA9"/>
    <w:rsid w:val="00420A80"/>
    <w:rsid w:val="00420B2D"/>
    <w:rsid w:val="00421CE0"/>
    <w:rsid w:val="00426054"/>
    <w:rsid w:val="00430719"/>
    <w:rsid w:val="004307E0"/>
    <w:rsid w:val="00431486"/>
    <w:rsid w:val="004317AE"/>
    <w:rsid w:val="00431F10"/>
    <w:rsid w:val="0043212D"/>
    <w:rsid w:val="00434049"/>
    <w:rsid w:val="00435001"/>
    <w:rsid w:val="004415B5"/>
    <w:rsid w:val="00441768"/>
    <w:rsid w:val="00441FB9"/>
    <w:rsid w:val="00444639"/>
    <w:rsid w:val="0045170F"/>
    <w:rsid w:val="004542E9"/>
    <w:rsid w:val="0045430F"/>
    <w:rsid w:val="00460B58"/>
    <w:rsid w:val="00460F47"/>
    <w:rsid w:val="004611CA"/>
    <w:rsid w:val="0046282C"/>
    <w:rsid w:val="00462E8D"/>
    <w:rsid w:val="004707C2"/>
    <w:rsid w:val="004711CA"/>
    <w:rsid w:val="004718C1"/>
    <w:rsid w:val="00471E12"/>
    <w:rsid w:val="004730E4"/>
    <w:rsid w:val="004803C1"/>
    <w:rsid w:val="004808A7"/>
    <w:rsid w:val="00482D4B"/>
    <w:rsid w:val="00483DC4"/>
    <w:rsid w:val="0048400E"/>
    <w:rsid w:val="00484759"/>
    <w:rsid w:val="00484C7F"/>
    <w:rsid w:val="004850E9"/>
    <w:rsid w:val="00485381"/>
    <w:rsid w:val="00486026"/>
    <w:rsid w:val="00494DBD"/>
    <w:rsid w:val="004A129A"/>
    <w:rsid w:val="004A21E2"/>
    <w:rsid w:val="004A38ED"/>
    <w:rsid w:val="004A50A8"/>
    <w:rsid w:val="004B01AF"/>
    <w:rsid w:val="004B1008"/>
    <w:rsid w:val="004B1C60"/>
    <w:rsid w:val="004B549A"/>
    <w:rsid w:val="004C0179"/>
    <w:rsid w:val="004C0A8B"/>
    <w:rsid w:val="004C2488"/>
    <w:rsid w:val="004C26CD"/>
    <w:rsid w:val="004C2945"/>
    <w:rsid w:val="004C32ED"/>
    <w:rsid w:val="004C6690"/>
    <w:rsid w:val="004D0BE9"/>
    <w:rsid w:val="004D1869"/>
    <w:rsid w:val="004D4406"/>
    <w:rsid w:val="004D531C"/>
    <w:rsid w:val="004D54C2"/>
    <w:rsid w:val="004D6184"/>
    <w:rsid w:val="004D6CC9"/>
    <w:rsid w:val="004E0C4E"/>
    <w:rsid w:val="004E45B4"/>
    <w:rsid w:val="004E5B3A"/>
    <w:rsid w:val="004E5F20"/>
    <w:rsid w:val="004E679F"/>
    <w:rsid w:val="004E6B9F"/>
    <w:rsid w:val="004E6F36"/>
    <w:rsid w:val="004E72E5"/>
    <w:rsid w:val="004F14FF"/>
    <w:rsid w:val="004F27F8"/>
    <w:rsid w:val="004F2886"/>
    <w:rsid w:val="004F2F8D"/>
    <w:rsid w:val="004F4119"/>
    <w:rsid w:val="004F6E1E"/>
    <w:rsid w:val="00500728"/>
    <w:rsid w:val="0050317A"/>
    <w:rsid w:val="005055D4"/>
    <w:rsid w:val="00511934"/>
    <w:rsid w:val="00512EFF"/>
    <w:rsid w:val="00512FC1"/>
    <w:rsid w:val="00514304"/>
    <w:rsid w:val="005146EF"/>
    <w:rsid w:val="0051492E"/>
    <w:rsid w:val="00515050"/>
    <w:rsid w:val="00522369"/>
    <w:rsid w:val="00522FF4"/>
    <w:rsid w:val="00526A86"/>
    <w:rsid w:val="00526B9E"/>
    <w:rsid w:val="00530410"/>
    <w:rsid w:val="00532190"/>
    <w:rsid w:val="00532E75"/>
    <w:rsid w:val="00534710"/>
    <w:rsid w:val="00536C6A"/>
    <w:rsid w:val="005372E1"/>
    <w:rsid w:val="005375E9"/>
    <w:rsid w:val="005423FE"/>
    <w:rsid w:val="005477FC"/>
    <w:rsid w:val="00551766"/>
    <w:rsid w:val="00554A35"/>
    <w:rsid w:val="00556754"/>
    <w:rsid w:val="0056117D"/>
    <w:rsid w:val="005617AE"/>
    <w:rsid w:val="005622DA"/>
    <w:rsid w:val="00562EB2"/>
    <w:rsid w:val="005638E5"/>
    <w:rsid w:val="005652CA"/>
    <w:rsid w:val="00566172"/>
    <w:rsid w:val="00570C90"/>
    <w:rsid w:val="00580E56"/>
    <w:rsid w:val="00581488"/>
    <w:rsid w:val="0058191B"/>
    <w:rsid w:val="00581DC5"/>
    <w:rsid w:val="00582561"/>
    <w:rsid w:val="005830EC"/>
    <w:rsid w:val="00586393"/>
    <w:rsid w:val="005869D2"/>
    <w:rsid w:val="00587EB8"/>
    <w:rsid w:val="00590102"/>
    <w:rsid w:val="005915BE"/>
    <w:rsid w:val="0059184D"/>
    <w:rsid w:val="00595BED"/>
    <w:rsid w:val="005A00EC"/>
    <w:rsid w:val="005A0A61"/>
    <w:rsid w:val="005A0F75"/>
    <w:rsid w:val="005A11C8"/>
    <w:rsid w:val="005A2361"/>
    <w:rsid w:val="005A29BF"/>
    <w:rsid w:val="005A34C4"/>
    <w:rsid w:val="005A6B51"/>
    <w:rsid w:val="005A71BC"/>
    <w:rsid w:val="005B4346"/>
    <w:rsid w:val="005B4424"/>
    <w:rsid w:val="005B702E"/>
    <w:rsid w:val="005B7224"/>
    <w:rsid w:val="005B77A7"/>
    <w:rsid w:val="005C0676"/>
    <w:rsid w:val="005C0A48"/>
    <w:rsid w:val="005C1430"/>
    <w:rsid w:val="005C21C2"/>
    <w:rsid w:val="005C59E6"/>
    <w:rsid w:val="005C5E01"/>
    <w:rsid w:val="005C60E5"/>
    <w:rsid w:val="005D11DE"/>
    <w:rsid w:val="005D3542"/>
    <w:rsid w:val="005D550F"/>
    <w:rsid w:val="005E0559"/>
    <w:rsid w:val="005E0ABF"/>
    <w:rsid w:val="005E0DA3"/>
    <w:rsid w:val="005E2566"/>
    <w:rsid w:val="005E407F"/>
    <w:rsid w:val="005E42B6"/>
    <w:rsid w:val="005E492A"/>
    <w:rsid w:val="005E494D"/>
    <w:rsid w:val="005F017D"/>
    <w:rsid w:val="005F2D24"/>
    <w:rsid w:val="005F45A4"/>
    <w:rsid w:val="005F47CE"/>
    <w:rsid w:val="005F5BFB"/>
    <w:rsid w:val="005F7470"/>
    <w:rsid w:val="0060055E"/>
    <w:rsid w:val="00600C8A"/>
    <w:rsid w:val="0060119D"/>
    <w:rsid w:val="00604162"/>
    <w:rsid w:val="00605100"/>
    <w:rsid w:val="0060531E"/>
    <w:rsid w:val="006072DA"/>
    <w:rsid w:val="00607DC3"/>
    <w:rsid w:val="00610125"/>
    <w:rsid w:val="006126D8"/>
    <w:rsid w:val="0061338E"/>
    <w:rsid w:val="006215F4"/>
    <w:rsid w:val="006219F9"/>
    <w:rsid w:val="00621DEB"/>
    <w:rsid w:val="00623479"/>
    <w:rsid w:val="00623D2C"/>
    <w:rsid w:val="0062688E"/>
    <w:rsid w:val="0063000C"/>
    <w:rsid w:val="00630C65"/>
    <w:rsid w:val="00633ECC"/>
    <w:rsid w:val="00637674"/>
    <w:rsid w:val="00640C33"/>
    <w:rsid w:val="00640F45"/>
    <w:rsid w:val="006414CF"/>
    <w:rsid w:val="00644252"/>
    <w:rsid w:val="00645C37"/>
    <w:rsid w:val="00645E03"/>
    <w:rsid w:val="00646DEF"/>
    <w:rsid w:val="006535A0"/>
    <w:rsid w:val="00654BF5"/>
    <w:rsid w:val="0065678C"/>
    <w:rsid w:val="00657C34"/>
    <w:rsid w:val="00660A1E"/>
    <w:rsid w:val="00660A50"/>
    <w:rsid w:val="00662EEE"/>
    <w:rsid w:val="00663557"/>
    <w:rsid w:val="0066511C"/>
    <w:rsid w:val="00665A9B"/>
    <w:rsid w:val="00665DE3"/>
    <w:rsid w:val="0066690F"/>
    <w:rsid w:val="00673943"/>
    <w:rsid w:val="00674A24"/>
    <w:rsid w:val="00674EA6"/>
    <w:rsid w:val="00675396"/>
    <w:rsid w:val="0067555D"/>
    <w:rsid w:val="00675C0A"/>
    <w:rsid w:val="00680DE3"/>
    <w:rsid w:val="0068286C"/>
    <w:rsid w:val="00684003"/>
    <w:rsid w:val="0068508F"/>
    <w:rsid w:val="00687D18"/>
    <w:rsid w:val="00687F57"/>
    <w:rsid w:val="00690AAE"/>
    <w:rsid w:val="0069201E"/>
    <w:rsid w:val="00693773"/>
    <w:rsid w:val="00697B7D"/>
    <w:rsid w:val="006A5036"/>
    <w:rsid w:val="006A50AC"/>
    <w:rsid w:val="006B153C"/>
    <w:rsid w:val="006B4A73"/>
    <w:rsid w:val="006B5492"/>
    <w:rsid w:val="006B7E60"/>
    <w:rsid w:val="006C228F"/>
    <w:rsid w:val="006C22E8"/>
    <w:rsid w:val="006C4A2F"/>
    <w:rsid w:val="006C4DDE"/>
    <w:rsid w:val="006C5ED8"/>
    <w:rsid w:val="006C6FDB"/>
    <w:rsid w:val="006C710B"/>
    <w:rsid w:val="006C7C00"/>
    <w:rsid w:val="006D176F"/>
    <w:rsid w:val="006D3BDA"/>
    <w:rsid w:val="006E021B"/>
    <w:rsid w:val="006E2A56"/>
    <w:rsid w:val="006E33F2"/>
    <w:rsid w:val="006F0B10"/>
    <w:rsid w:val="006F761E"/>
    <w:rsid w:val="006F7CF8"/>
    <w:rsid w:val="00707B7A"/>
    <w:rsid w:val="00711235"/>
    <w:rsid w:val="007118B0"/>
    <w:rsid w:val="00711EBD"/>
    <w:rsid w:val="0071599F"/>
    <w:rsid w:val="00715BEB"/>
    <w:rsid w:val="00721297"/>
    <w:rsid w:val="00722B0E"/>
    <w:rsid w:val="007230CD"/>
    <w:rsid w:val="00724443"/>
    <w:rsid w:val="007260FD"/>
    <w:rsid w:val="007262A6"/>
    <w:rsid w:val="0073459E"/>
    <w:rsid w:val="0073489A"/>
    <w:rsid w:val="0073721D"/>
    <w:rsid w:val="00737CE6"/>
    <w:rsid w:val="00741650"/>
    <w:rsid w:val="007431CC"/>
    <w:rsid w:val="00743FD5"/>
    <w:rsid w:val="0074495F"/>
    <w:rsid w:val="00747123"/>
    <w:rsid w:val="0075254C"/>
    <w:rsid w:val="00753669"/>
    <w:rsid w:val="00753992"/>
    <w:rsid w:val="0075477B"/>
    <w:rsid w:val="00756DDD"/>
    <w:rsid w:val="00762039"/>
    <w:rsid w:val="007651E4"/>
    <w:rsid w:val="00770A17"/>
    <w:rsid w:val="007715C4"/>
    <w:rsid w:val="00775D83"/>
    <w:rsid w:val="0077608D"/>
    <w:rsid w:val="00781ED0"/>
    <w:rsid w:val="00782721"/>
    <w:rsid w:val="007830AF"/>
    <w:rsid w:val="007835A0"/>
    <w:rsid w:val="007855FB"/>
    <w:rsid w:val="00787FF1"/>
    <w:rsid w:val="00791866"/>
    <w:rsid w:val="007922CB"/>
    <w:rsid w:val="00794780"/>
    <w:rsid w:val="007A579C"/>
    <w:rsid w:val="007A5A42"/>
    <w:rsid w:val="007A7B64"/>
    <w:rsid w:val="007B2205"/>
    <w:rsid w:val="007B5548"/>
    <w:rsid w:val="007B5FEA"/>
    <w:rsid w:val="007C0EA5"/>
    <w:rsid w:val="007C301E"/>
    <w:rsid w:val="007C69A6"/>
    <w:rsid w:val="007D1C09"/>
    <w:rsid w:val="007D5104"/>
    <w:rsid w:val="007D5468"/>
    <w:rsid w:val="007D67B7"/>
    <w:rsid w:val="007D743F"/>
    <w:rsid w:val="007E0F38"/>
    <w:rsid w:val="007E126F"/>
    <w:rsid w:val="007E21E8"/>
    <w:rsid w:val="007E58A5"/>
    <w:rsid w:val="007E5E29"/>
    <w:rsid w:val="007E78C6"/>
    <w:rsid w:val="007F20F2"/>
    <w:rsid w:val="007F3E12"/>
    <w:rsid w:val="007F40B4"/>
    <w:rsid w:val="007F516A"/>
    <w:rsid w:val="007F7F0A"/>
    <w:rsid w:val="0080041E"/>
    <w:rsid w:val="00800FF7"/>
    <w:rsid w:val="0080343E"/>
    <w:rsid w:val="008037D6"/>
    <w:rsid w:val="008045B4"/>
    <w:rsid w:val="00804A35"/>
    <w:rsid w:val="008123FD"/>
    <w:rsid w:val="0081245E"/>
    <w:rsid w:val="00812BA1"/>
    <w:rsid w:val="00812FA2"/>
    <w:rsid w:val="00813F1B"/>
    <w:rsid w:val="00815000"/>
    <w:rsid w:val="00816FC5"/>
    <w:rsid w:val="008225A9"/>
    <w:rsid w:val="008237D6"/>
    <w:rsid w:val="00823F46"/>
    <w:rsid w:val="008248BF"/>
    <w:rsid w:val="00824A78"/>
    <w:rsid w:val="00831F4C"/>
    <w:rsid w:val="00832E46"/>
    <w:rsid w:val="00833168"/>
    <w:rsid w:val="008332BD"/>
    <w:rsid w:val="00834A11"/>
    <w:rsid w:val="008436C9"/>
    <w:rsid w:val="0084534A"/>
    <w:rsid w:val="00845531"/>
    <w:rsid w:val="00845EDE"/>
    <w:rsid w:val="00851A3E"/>
    <w:rsid w:val="00851FFD"/>
    <w:rsid w:val="00852BEE"/>
    <w:rsid w:val="00852DF7"/>
    <w:rsid w:val="00857ED3"/>
    <w:rsid w:val="008657CE"/>
    <w:rsid w:val="0087757B"/>
    <w:rsid w:val="00877B7B"/>
    <w:rsid w:val="00881764"/>
    <w:rsid w:val="008830B3"/>
    <w:rsid w:val="00884413"/>
    <w:rsid w:val="00885416"/>
    <w:rsid w:val="00885D1F"/>
    <w:rsid w:val="00885E87"/>
    <w:rsid w:val="00887ED4"/>
    <w:rsid w:val="00891277"/>
    <w:rsid w:val="00891350"/>
    <w:rsid w:val="00895424"/>
    <w:rsid w:val="00895658"/>
    <w:rsid w:val="00895F44"/>
    <w:rsid w:val="008A0538"/>
    <w:rsid w:val="008A0B71"/>
    <w:rsid w:val="008A23A4"/>
    <w:rsid w:val="008A59BC"/>
    <w:rsid w:val="008A6F19"/>
    <w:rsid w:val="008A7BC2"/>
    <w:rsid w:val="008B1648"/>
    <w:rsid w:val="008B2305"/>
    <w:rsid w:val="008B3B4C"/>
    <w:rsid w:val="008B3DDF"/>
    <w:rsid w:val="008B4200"/>
    <w:rsid w:val="008C1155"/>
    <w:rsid w:val="008C1550"/>
    <w:rsid w:val="008C2FAD"/>
    <w:rsid w:val="008C319F"/>
    <w:rsid w:val="008C4F7E"/>
    <w:rsid w:val="008C5472"/>
    <w:rsid w:val="008C64F6"/>
    <w:rsid w:val="008C7C78"/>
    <w:rsid w:val="008D10D1"/>
    <w:rsid w:val="008D341B"/>
    <w:rsid w:val="008D4878"/>
    <w:rsid w:val="008D6C35"/>
    <w:rsid w:val="008D7B48"/>
    <w:rsid w:val="008E15B8"/>
    <w:rsid w:val="008E3B56"/>
    <w:rsid w:val="008E47B0"/>
    <w:rsid w:val="008E7912"/>
    <w:rsid w:val="008F2B7D"/>
    <w:rsid w:val="008F6676"/>
    <w:rsid w:val="0090285A"/>
    <w:rsid w:val="00904ED4"/>
    <w:rsid w:val="00905075"/>
    <w:rsid w:val="00905F85"/>
    <w:rsid w:val="00910922"/>
    <w:rsid w:val="0091202B"/>
    <w:rsid w:val="009121E2"/>
    <w:rsid w:val="009135F2"/>
    <w:rsid w:val="009169F2"/>
    <w:rsid w:val="009230B6"/>
    <w:rsid w:val="009242F1"/>
    <w:rsid w:val="00924619"/>
    <w:rsid w:val="009248DB"/>
    <w:rsid w:val="00925905"/>
    <w:rsid w:val="00926421"/>
    <w:rsid w:val="00926E16"/>
    <w:rsid w:val="00927993"/>
    <w:rsid w:val="009308F3"/>
    <w:rsid w:val="009370AB"/>
    <w:rsid w:val="009409FC"/>
    <w:rsid w:val="00951BFD"/>
    <w:rsid w:val="0095339B"/>
    <w:rsid w:val="00953572"/>
    <w:rsid w:val="00953A8F"/>
    <w:rsid w:val="00953FB3"/>
    <w:rsid w:val="00956468"/>
    <w:rsid w:val="00956824"/>
    <w:rsid w:val="009607D3"/>
    <w:rsid w:val="00962D47"/>
    <w:rsid w:val="0096341C"/>
    <w:rsid w:val="009676EB"/>
    <w:rsid w:val="00970A8E"/>
    <w:rsid w:val="00971548"/>
    <w:rsid w:val="00971ADF"/>
    <w:rsid w:val="00972D8D"/>
    <w:rsid w:val="00972F09"/>
    <w:rsid w:val="00974016"/>
    <w:rsid w:val="00975147"/>
    <w:rsid w:val="0097712A"/>
    <w:rsid w:val="00980AC9"/>
    <w:rsid w:val="0098416E"/>
    <w:rsid w:val="00987DBF"/>
    <w:rsid w:val="00990249"/>
    <w:rsid w:val="00991C6C"/>
    <w:rsid w:val="00992EA7"/>
    <w:rsid w:val="00994D73"/>
    <w:rsid w:val="00996360"/>
    <w:rsid w:val="00997AB4"/>
    <w:rsid w:val="009A11B1"/>
    <w:rsid w:val="009A2ADD"/>
    <w:rsid w:val="009A4A83"/>
    <w:rsid w:val="009A4F86"/>
    <w:rsid w:val="009A5D8B"/>
    <w:rsid w:val="009A7A8B"/>
    <w:rsid w:val="009B2934"/>
    <w:rsid w:val="009B2EE1"/>
    <w:rsid w:val="009B3101"/>
    <w:rsid w:val="009C0AE0"/>
    <w:rsid w:val="009C13BE"/>
    <w:rsid w:val="009C30E9"/>
    <w:rsid w:val="009C5069"/>
    <w:rsid w:val="009C680D"/>
    <w:rsid w:val="009C736B"/>
    <w:rsid w:val="009D0648"/>
    <w:rsid w:val="009D0DD5"/>
    <w:rsid w:val="009D5DD0"/>
    <w:rsid w:val="009D6FE2"/>
    <w:rsid w:val="009E070D"/>
    <w:rsid w:val="009E1AFD"/>
    <w:rsid w:val="009E62AC"/>
    <w:rsid w:val="009F0220"/>
    <w:rsid w:val="009F16A4"/>
    <w:rsid w:val="009F55DF"/>
    <w:rsid w:val="009F6D1C"/>
    <w:rsid w:val="009F7653"/>
    <w:rsid w:val="00A015AE"/>
    <w:rsid w:val="00A0243C"/>
    <w:rsid w:val="00A07FCA"/>
    <w:rsid w:val="00A121B5"/>
    <w:rsid w:val="00A12608"/>
    <w:rsid w:val="00A13553"/>
    <w:rsid w:val="00A13DBD"/>
    <w:rsid w:val="00A148C5"/>
    <w:rsid w:val="00A14D0E"/>
    <w:rsid w:val="00A15176"/>
    <w:rsid w:val="00A211D1"/>
    <w:rsid w:val="00A2314D"/>
    <w:rsid w:val="00A24703"/>
    <w:rsid w:val="00A24A46"/>
    <w:rsid w:val="00A24D07"/>
    <w:rsid w:val="00A257DF"/>
    <w:rsid w:val="00A25965"/>
    <w:rsid w:val="00A26B11"/>
    <w:rsid w:val="00A26BD3"/>
    <w:rsid w:val="00A303A0"/>
    <w:rsid w:val="00A329B3"/>
    <w:rsid w:val="00A32B73"/>
    <w:rsid w:val="00A33BC5"/>
    <w:rsid w:val="00A357E0"/>
    <w:rsid w:val="00A36086"/>
    <w:rsid w:val="00A3721F"/>
    <w:rsid w:val="00A40A59"/>
    <w:rsid w:val="00A40B4A"/>
    <w:rsid w:val="00A41022"/>
    <w:rsid w:val="00A43042"/>
    <w:rsid w:val="00A46250"/>
    <w:rsid w:val="00A50293"/>
    <w:rsid w:val="00A5296F"/>
    <w:rsid w:val="00A540F6"/>
    <w:rsid w:val="00A557EA"/>
    <w:rsid w:val="00A604C1"/>
    <w:rsid w:val="00A608EC"/>
    <w:rsid w:val="00A60E8E"/>
    <w:rsid w:val="00A65864"/>
    <w:rsid w:val="00A65AAB"/>
    <w:rsid w:val="00A67572"/>
    <w:rsid w:val="00A73AB9"/>
    <w:rsid w:val="00A73F96"/>
    <w:rsid w:val="00A753BF"/>
    <w:rsid w:val="00A76CC4"/>
    <w:rsid w:val="00A76D4C"/>
    <w:rsid w:val="00A803D2"/>
    <w:rsid w:val="00A82667"/>
    <w:rsid w:val="00A83518"/>
    <w:rsid w:val="00A84447"/>
    <w:rsid w:val="00A84AA1"/>
    <w:rsid w:val="00A85289"/>
    <w:rsid w:val="00A86121"/>
    <w:rsid w:val="00A86DAA"/>
    <w:rsid w:val="00A90E3F"/>
    <w:rsid w:val="00A911E4"/>
    <w:rsid w:val="00A9460B"/>
    <w:rsid w:val="00AA03CB"/>
    <w:rsid w:val="00AA0FAA"/>
    <w:rsid w:val="00AB220E"/>
    <w:rsid w:val="00AB459E"/>
    <w:rsid w:val="00AB473B"/>
    <w:rsid w:val="00AB4818"/>
    <w:rsid w:val="00AB500C"/>
    <w:rsid w:val="00AC4346"/>
    <w:rsid w:val="00AC4C51"/>
    <w:rsid w:val="00AC7D9B"/>
    <w:rsid w:val="00AD2948"/>
    <w:rsid w:val="00AD6800"/>
    <w:rsid w:val="00AE1FD9"/>
    <w:rsid w:val="00AE36A9"/>
    <w:rsid w:val="00AE3725"/>
    <w:rsid w:val="00AE3791"/>
    <w:rsid w:val="00AE4668"/>
    <w:rsid w:val="00AE6659"/>
    <w:rsid w:val="00AE7B2C"/>
    <w:rsid w:val="00AF1C36"/>
    <w:rsid w:val="00AF6D83"/>
    <w:rsid w:val="00B00BB8"/>
    <w:rsid w:val="00B04E30"/>
    <w:rsid w:val="00B059C2"/>
    <w:rsid w:val="00B06363"/>
    <w:rsid w:val="00B0780D"/>
    <w:rsid w:val="00B16932"/>
    <w:rsid w:val="00B16E23"/>
    <w:rsid w:val="00B211A4"/>
    <w:rsid w:val="00B21D6D"/>
    <w:rsid w:val="00B22AE3"/>
    <w:rsid w:val="00B24ACC"/>
    <w:rsid w:val="00B3143F"/>
    <w:rsid w:val="00B33FE1"/>
    <w:rsid w:val="00B350B0"/>
    <w:rsid w:val="00B42DA3"/>
    <w:rsid w:val="00B42DCC"/>
    <w:rsid w:val="00B42F0B"/>
    <w:rsid w:val="00B431DE"/>
    <w:rsid w:val="00B4464A"/>
    <w:rsid w:val="00B44E1F"/>
    <w:rsid w:val="00B44F6B"/>
    <w:rsid w:val="00B46041"/>
    <w:rsid w:val="00B51C2A"/>
    <w:rsid w:val="00B5393E"/>
    <w:rsid w:val="00B54546"/>
    <w:rsid w:val="00B63303"/>
    <w:rsid w:val="00B656DC"/>
    <w:rsid w:val="00B66C07"/>
    <w:rsid w:val="00B66C7A"/>
    <w:rsid w:val="00B71FC5"/>
    <w:rsid w:val="00B73546"/>
    <w:rsid w:val="00B757DF"/>
    <w:rsid w:val="00B7592E"/>
    <w:rsid w:val="00B8389E"/>
    <w:rsid w:val="00B84221"/>
    <w:rsid w:val="00B85FC1"/>
    <w:rsid w:val="00B864E9"/>
    <w:rsid w:val="00B86910"/>
    <w:rsid w:val="00B91B47"/>
    <w:rsid w:val="00B93520"/>
    <w:rsid w:val="00BA1BBA"/>
    <w:rsid w:val="00BA4490"/>
    <w:rsid w:val="00BA4D41"/>
    <w:rsid w:val="00BA4E20"/>
    <w:rsid w:val="00BA55B3"/>
    <w:rsid w:val="00BA6A90"/>
    <w:rsid w:val="00BB00A3"/>
    <w:rsid w:val="00BB00CD"/>
    <w:rsid w:val="00BB101C"/>
    <w:rsid w:val="00BB19A7"/>
    <w:rsid w:val="00BB3487"/>
    <w:rsid w:val="00BB379A"/>
    <w:rsid w:val="00BB3F15"/>
    <w:rsid w:val="00BB5CD3"/>
    <w:rsid w:val="00BB7363"/>
    <w:rsid w:val="00BC0B50"/>
    <w:rsid w:val="00BC2F3F"/>
    <w:rsid w:val="00BC3FA7"/>
    <w:rsid w:val="00BC5157"/>
    <w:rsid w:val="00BC73AF"/>
    <w:rsid w:val="00BC7A52"/>
    <w:rsid w:val="00BD4825"/>
    <w:rsid w:val="00BD76F2"/>
    <w:rsid w:val="00BE2697"/>
    <w:rsid w:val="00BE26E1"/>
    <w:rsid w:val="00BE2EFE"/>
    <w:rsid w:val="00BE3833"/>
    <w:rsid w:val="00BE681E"/>
    <w:rsid w:val="00BF020B"/>
    <w:rsid w:val="00BF12B7"/>
    <w:rsid w:val="00BF15DB"/>
    <w:rsid w:val="00BF18BB"/>
    <w:rsid w:val="00BF1A34"/>
    <w:rsid w:val="00BF4201"/>
    <w:rsid w:val="00BF51A8"/>
    <w:rsid w:val="00BF5FF9"/>
    <w:rsid w:val="00BF6451"/>
    <w:rsid w:val="00BF6ED0"/>
    <w:rsid w:val="00BF733E"/>
    <w:rsid w:val="00BF74E6"/>
    <w:rsid w:val="00BF75B0"/>
    <w:rsid w:val="00C0260F"/>
    <w:rsid w:val="00C04102"/>
    <w:rsid w:val="00C21107"/>
    <w:rsid w:val="00C22BA5"/>
    <w:rsid w:val="00C25041"/>
    <w:rsid w:val="00C26469"/>
    <w:rsid w:val="00C27A10"/>
    <w:rsid w:val="00C27F15"/>
    <w:rsid w:val="00C31632"/>
    <w:rsid w:val="00C3359D"/>
    <w:rsid w:val="00C33865"/>
    <w:rsid w:val="00C33D29"/>
    <w:rsid w:val="00C343EB"/>
    <w:rsid w:val="00C354CD"/>
    <w:rsid w:val="00C36320"/>
    <w:rsid w:val="00C36BA7"/>
    <w:rsid w:val="00C375B0"/>
    <w:rsid w:val="00C37C17"/>
    <w:rsid w:val="00C40078"/>
    <w:rsid w:val="00C40DC6"/>
    <w:rsid w:val="00C42413"/>
    <w:rsid w:val="00C44A39"/>
    <w:rsid w:val="00C50070"/>
    <w:rsid w:val="00C544D3"/>
    <w:rsid w:val="00C54D94"/>
    <w:rsid w:val="00C5653F"/>
    <w:rsid w:val="00C6151A"/>
    <w:rsid w:val="00C6531A"/>
    <w:rsid w:val="00C66576"/>
    <w:rsid w:val="00C67BD7"/>
    <w:rsid w:val="00C70EC8"/>
    <w:rsid w:val="00C711E4"/>
    <w:rsid w:val="00C75704"/>
    <w:rsid w:val="00C810F6"/>
    <w:rsid w:val="00C823F6"/>
    <w:rsid w:val="00C82406"/>
    <w:rsid w:val="00C84573"/>
    <w:rsid w:val="00C8775D"/>
    <w:rsid w:val="00C87976"/>
    <w:rsid w:val="00C904D9"/>
    <w:rsid w:val="00C92152"/>
    <w:rsid w:val="00C9267E"/>
    <w:rsid w:val="00C94514"/>
    <w:rsid w:val="00C97FF5"/>
    <w:rsid w:val="00CA24E8"/>
    <w:rsid w:val="00CA54CC"/>
    <w:rsid w:val="00CA64E4"/>
    <w:rsid w:val="00CA65F3"/>
    <w:rsid w:val="00CB150F"/>
    <w:rsid w:val="00CB232F"/>
    <w:rsid w:val="00CB6312"/>
    <w:rsid w:val="00CB7862"/>
    <w:rsid w:val="00CC15BE"/>
    <w:rsid w:val="00CC2919"/>
    <w:rsid w:val="00CC33CE"/>
    <w:rsid w:val="00CC3BD8"/>
    <w:rsid w:val="00CC3F60"/>
    <w:rsid w:val="00CC742E"/>
    <w:rsid w:val="00CD30E9"/>
    <w:rsid w:val="00CD43FF"/>
    <w:rsid w:val="00CD5547"/>
    <w:rsid w:val="00CD5DF8"/>
    <w:rsid w:val="00CD64AD"/>
    <w:rsid w:val="00CD6DE2"/>
    <w:rsid w:val="00CE33F4"/>
    <w:rsid w:val="00CF3EA0"/>
    <w:rsid w:val="00CF7439"/>
    <w:rsid w:val="00D041E5"/>
    <w:rsid w:val="00D0576E"/>
    <w:rsid w:val="00D05DC1"/>
    <w:rsid w:val="00D07F73"/>
    <w:rsid w:val="00D12926"/>
    <w:rsid w:val="00D150C6"/>
    <w:rsid w:val="00D233EE"/>
    <w:rsid w:val="00D25A01"/>
    <w:rsid w:val="00D26FEE"/>
    <w:rsid w:val="00D31875"/>
    <w:rsid w:val="00D31A0E"/>
    <w:rsid w:val="00D34087"/>
    <w:rsid w:val="00D349BD"/>
    <w:rsid w:val="00D366E9"/>
    <w:rsid w:val="00D36E88"/>
    <w:rsid w:val="00D400E7"/>
    <w:rsid w:val="00D4207A"/>
    <w:rsid w:val="00D44A27"/>
    <w:rsid w:val="00D4531D"/>
    <w:rsid w:val="00D47DBF"/>
    <w:rsid w:val="00D500C4"/>
    <w:rsid w:val="00D50C6D"/>
    <w:rsid w:val="00D51EF1"/>
    <w:rsid w:val="00D5214E"/>
    <w:rsid w:val="00D5348D"/>
    <w:rsid w:val="00D556F4"/>
    <w:rsid w:val="00D55908"/>
    <w:rsid w:val="00D5623E"/>
    <w:rsid w:val="00D5626F"/>
    <w:rsid w:val="00D56DAC"/>
    <w:rsid w:val="00D57237"/>
    <w:rsid w:val="00D60763"/>
    <w:rsid w:val="00D6270C"/>
    <w:rsid w:val="00D640D6"/>
    <w:rsid w:val="00D64DE0"/>
    <w:rsid w:val="00D655EE"/>
    <w:rsid w:val="00D67B94"/>
    <w:rsid w:val="00D708A9"/>
    <w:rsid w:val="00D73DBE"/>
    <w:rsid w:val="00D80BE1"/>
    <w:rsid w:val="00D82762"/>
    <w:rsid w:val="00D851EE"/>
    <w:rsid w:val="00D8534D"/>
    <w:rsid w:val="00D86C09"/>
    <w:rsid w:val="00D87ABB"/>
    <w:rsid w:val="00D90D31"/>
    <w:rsid w:val="00D925C9"/>
    <w:rsid w:val="00D93C82"/>
    <w:rsid w:val="00D93DD4"/>
    <w:rsid w:val="00D95760"/>
    <w:rsid w:val="00DA013E"/>
    <w:rsid w:val="00DA17DB"/>
    <w:rsid w:val="00DA26FE"/>
    <w:rsid w:val="00DA5D17"/>
    <w:rsid w:val="00DA5D36"/>
    <w:rsid w:val="00DA5F8F"/>
    <w:rsid w:val="00DA6453"/>
    <w:rsid w:val="00DA695D"/>
    <w:rsid w:val="00DA6C1C"/>
    <w:rsid w:val="00DB1F63"/>
    <w:rsid w:val="00DB2A03"/>
    <w:rsid w:val="00DB5F76"/>
    <w:rsid w:val="00DC0A03"/>
    <w:rsid w:val="00DC36E8"/>
    <w:rsid w:val="00DD0250"/>
    <w:rsid w:val="00DD1E90"/>
    <w:rsid w:val="00DD3194"/>
    <w:rsid w:val="00DD3510"/>
    <w:rsid w:val="00DD4A4C"/>
    <w:rsid w:val="00DD5589"/>
    <w:rsid w:val="00DD5689"/>
    <w:rsid w:val="00DD6610"/>
    <w:rsid w:val="00DD7091"/>
    <w:rsid w:val="00DE06D6"/>
    <w:rsid w:val="00DE2D5D"/>
    <w:rsid w:val="00DE4677"/>
    <w:rsid w:val="00DE5B66"/>
    <w:rsid w:val="00DE788E"/>
    <w:rsid w:val="00DF137E"/>
    <w:rsid w:val="00DF2965"/>
    <w:rsid w:val="00DF2B57"/>
    <w:rsid w:val="00DF592E"/>
    <w:rsid w:val="00DF72C3"/>
    <w:rsid w:val="00E01DE5"/>
    <w:rsid w:val="00E03C57"/>
    <w:rsid w:val="00E04905"/>
    <w:rsid w:val="00E04FCB"/>
    <w:rsid w:val="00E05356"/>
    <w:rsid w:val="00E05B71"/>
    <w:rsid w:val="00E079FB"/>
    <w:rsid w:val="00E102BC"/>
    <w:rsid w:val="00E114F4"/>
    <w:rsid w:val="00E1192F"/>
    <w:rsid w:val="00E17577"/>
    <w:rsid w:val="00E17A03"/>
    <w:rsid w:val="00E20ED9"/>
    <w:rsid w:val="00E214BA"/>
    <w:rsid w:val="00E2339E"/>
    <w:rsid w:val="00E25AF1"/>
    <w:rsid w:val="00E2602D"/>
    <w:rsid w:val="00E27053"/>
    <w:rsid w:val="00E27782"/>
    <w:rsid w:val="00E27AE3"/>
    <w:rsid w:val="00E31D3B"/>
    <w:rsid w:val="00E320E7"/>
    <w:rsid w:val="00E40D89"/>
    <w:rsid w:val="00E40FAD"/>
    <w:rsid w:val="00E412F6"/>
    <w:rsid w:val="00E44123"/>
    <w:rsid w:val="00E45E27"/>
    <w:rsid w:val="00E53C55"/>
    <w:rsid w:val="00E5606A"/>
    <w:rsid w:val="00E61137"/>
    <w:rsid w:val="00E62AC8"/>
    <w:rsid w:val="00E6408B"/>
    <w:rsid w:val="00E659EC"/>
    <w:rsid w:val="00E66B9B"/>
    <w:rsid w:val="00E703D9"/>
    <w:rsid w:val="00E7245F"/>
    <w:rsid w:val="00E72788"/>
    <w:rsid w:val="00E807D6"/>
    <w:rsid w:val="00E80894"/>
    <w:rsid w:val="00E8199D"/>
    <w:rsid w:val="00E84657"/>
    <w:rsid w:val="00E850C3"/>
    <w:rsid w:val="00E85667"/>
    <w:rsid w:val="00E8656B"/>
    <w:rsid w:val="00E90916"/>
    <w:rsid w:val="00E91C64"/>
    <w:rsid w:val="00E93ECC"/>
    <w:rsid w:val="00E954A8"/>
    <w:rsid w:val="00EA3C21"/>
    <w:rsid w:val="00EA5035"/>
    <w:rsid w:val="00EA74E9"/>
    <w:rsid w:val="00EB2E0A"/>
    <w:rsid w:val="00EB5326"/>
    <w:rsid w:val="00EC1EAD"/>
    <w:rsid w:val="00EC5EE3"/>
    <w:rsid w:val="00EC5F2E"/>
    <w:rsid w:val="00ED016E"/>
    <w:rsid w:val="00ED3E25"/>
    <w:rsid w:val="00EE17E9"/>
    <w:rsid w:val="00EE24F8"/>
    <w:rsid w:val="00EE4CA5"/>
    <w:rsid w:val="00EE5185"/>
    <w:rsid w:val="00EE759E"/>
    <w:rsid w:val="00EE7769"/>
    <w:rsid w:val="00EF023F"/>
    <w:rsid w:val="00EF03F0"/>
    <w:rsid w:val="00EF1697"/>
    <w:rsid w:val="00EF3453"/>
    <w:rsid w:val="00EF353B"/>
    <w:rsid w:val="00EF6EC5"/>
    <w:rsid w:val="00EF77A1"/>
    <w:rsid w:val="00EF77BD"/>
    <w:rsid w:val="00F01CF6"/>
    <w:rsid w:val="00F04488"/>
    <w:rsid w:val="00F0711A"/>
    <w:rsid w:val="00F115AD"/>
    <w:rsid w:val="00F11F36"/>
    <w:rsid w:val="00F128A4"/>
    <w:rsid w:val="00F207E9"/>
    <w:rsid w:val="00F20C38"/>
    <w:rsid w:val="00F216DE"/>
    <w:rsid w:val="00F21CE0"/>
    <w:rsid w:val="00F25B5B"/>
    <w:rsid w:val="00F2615B"/>
    <w:rsid w:val="00F309F2"/>
    <w:rsid w:val="00F30FDE"/>
    <w:rsid w:val="00F3752B"/>
    <w:rsid w:val="00F378AD"/>
    <w:rsid w:val="00F37A01"/>
    <w:rsid w:val="00F41D16"/>
    <w:rsid w:val="00F42A8E"/>
    <w:rsid w:val="00F42DB1"/>
    <w:rsid w:val="00F4343C"/>
    <w:rsid w:val="00F43C12"/>
    <w:rsid w:val="00F451A3"/>
    <w:rsid w:val="00F463EC"/>
    <w:rsid w:val="00F4692F"/>
    <w:rsid w:val="00F46CE5"/>
    <w:rsid w:val="00F47C29"/>
    <w:rsid w:val="00F518CC"/>
    <w:rsid w:val="00F53A96"/>
    <w:rsid w:val="00F54085"/>
    <w:rsid w:val="00F54B9B"/>
    <w:rsid w:val="00F54F2D"/>
    <w:rsid w:val="00F554CE"/>
    <w:rsid w:val="00F6057E"/>
    <w:rsid w:val="00F67BEE"/>
    <w:rsid w:val="00F70591"/>
    <w:rsid w:val="00F7374E"/>
    <w:rsid w:val="00F73C7F"/>
    <w:rsid w:val="00F75E7B"/>
    <w:rsid w:val="00F763B4"/>
    <w:rsid w:val="00F7716F"/>
    <w:rsid w:val="00F77E6C"/>
    <w:rsid w:val="00F802C1"/>
    <w:rsid w:val="00F806CA"/>
    <w:rsid w:val="00F820B1"/>
    <w:rsid w:val="00F83915"/>
    <w:rsid w:val="00F871D5"/>
    <w:rsid w:val="00F92E63"/>
    <w:rsid w:val="00F943D6"/>
    <w:rsid w:val="00F95780"/>
    <w:rsid w:val="00F96006"/>
    <w:rsid w:val="00F97C8F"/>
    <w:rsid w:val="00F97E64"/>
    <w:rsid w:val="00FA0CBC"/>
    <w:rsid w:val="00FA1460"/>
    <w:rsid w:val="00FA312C"/>
    <w:rsid w:val="00FA393D"/>
    <w:rsid w:val="00FA432F"/>
    <w:rsid w:val="00FA4AE3"/>
    <w:rsid w:val="00FA4C62"/>
    <w:rsid w:val="00FA4F8B"/>
    <w:rsid w:val="00FA538A"/>
    <w:rsid w:val="00FA7727"/>
    <w:rsid w:val="00FB198D"/>
    <w:rsid w:val="00FB5DFB"/>
    <w:rsid w:val="00FC1C2E"/>
    <w:rsid w:val="00FC3C15"/>
    <w:rsid w:val="00FC48E9"/>
    <w:rsid w:val="00FC689F"/>
    <w:rsid w:val="00FD12C1"/>
    <w:rsid w:val="00FD3535"/>
    <w:rsid w:val="00FE1119"/>
    <w:rsid w:val="00FE1670"/>
    <w:rsid w:val="00FE3068"/>
    <w:rsid w:val="00FE3390"/>
    <w:rsid w:val="00FE343A"/>
    <w:rsid w:val="00FE3DA3"/>
    <w:rsid w:val="00FE5BB9"/>
    <w:rsid w:val="00FE7546"/>
    <w:rsid w:val="00FF18AF"/>
    <w:rsid w:val="00FF6D17"/>
    <w:rsid w:val="00FF749B"/>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A2856"/>
  <w15:chartTrackingRefBased/>
  <w15:docId w15:val="{39D524DF-AAE7-4690-B2A2-85D70D1F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DBF"/>
    <w:rPr>
      <w:rFonts w:ascii="Arial" w:hAnsi="Arial" w:cs="Arial"/>
      <w:sz w:val="24"/>
      <w:szCs w:val="24"/>
    </w:rPr>
  </w:style>
  <w:style w:type="paragraph" w:styleId="Heading2">
    <w:name w:val="heading 2"/>
    <w:basedOn w:val="Normal"/>
    <w:next w:val="Normal"/>
    <w:link w:val="Heading2Char"/>
    <w:semiHidden/>
    <w:unhideWhenUsed/>
    <w:qFormat/>
    <w:rsid w:val="00190C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166065"/>
    <w:pPr>
      <w:keepNext/>
      <w:spacing w:before="240" w:after="60"/>
      <w:outlineLvl w:val="2"/>
    </w:pPr>
    <w:rPr>
      <w:b/>
      <w:bCs/>
      <w:sz w:val="26"/>
      <w:szCs w:val="26"/>
    </w:rPr>
  </w:style>
  <w:style w:type="paragraph" w:styleId="Heading4">
    <w:name w:val="heading 4"/>
    <w:basedOn w:val="Normal"/>
    <w:next w:val="Normal"/>
    <w:link w:val="Heading4Char"/>
    <w:qFormat/>
    <w:rsid w:val="00173D25"/>
    <w:pPr>
      <w:keepNext/>
      <w:tabs>
        <w:tab w:val="left" w:pos="0"/>
      </w:tabs>
      <w:overflowPunct w:val="0"/>
      <w:autoSpaceDE w:val="0"/>
      <w:autoSpaceDN w:val="0"/>
      <w:adjustRightInd w:val="0"/>
      <w:jc w:val="center"/>
      <w:textAlignment w:val="baseline"/>
      <w:outlineLvl w:val="3"/>
    </w:pPr>
    <w:rPr>
      <w:b/>
      <w:bCs/>
      <w:sz w:val="22"/>
      <w:szCs w:val="20"/>
    </w:rPr>
  </w:style>
  <w:style w:type="paragraph" w:styleId="Heading5">
    <w:name w:val="heading 5"/>
    <w:basedOn w:val="Normal"/>
    <w:next w:val="Normal"/>
    <w:qFormat/>
    <w:rsid w:val="00166065"/>
    <w:pPr>
      <w:spacing w:before="240" w:after="60"/>
      <w:outlineLvl w:val="4"/>
    </w:pPr>
    <w:rPr>
      <w:b/>
      <w:bCs/>
      <w:i/>
      <w:iCs/>
      <w:sz w:val="26"/>
      <w:szCs w:val="26"/>
    </w:rPr>
  </w:style>
  <w:style w:type="paragraph" w:styleId="Heading6">
    <w:name w:val="heading 6"/>
    <w:basedOn w:val="Normal"/>
    <w:next w:val="Normal"/>
    <w:qFormat/>
    <w:rsid w:val="0068508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ED3E25"/>
    <w:pPr>
      <w:tabs>
        <w:tab w:val="center" w:pos="4320"/>
        <w:tab w:val="right" w:pos="8640"/>
      </w:tabs>
    </w:pPr>
  </w:style>
  <w:style w:type="paragraph" w:styleId="Footer">
    <w:name w:val="footer"/>
    <w:basedOn w:val="Normal"/>
    <w:rsid w:val="00ED3E25"/>
    <w:pPr>
      <w:tabs>
        <w:tab w:val="center" w:pos="4320"/>
        <w:tab w:val="right" w:pos="8640"/>
      </w:tabs>
    </w:pPr>
  </w:style>
  <w:style w:type="character" w:styleId="PageNumber">
    <w:name w:val="page number"/>
    <w:basedOn w:val="DefaultParagraphFont"/>
    <w:rsid w:val="00ED3E25"/>
  </w:style>
  <w:style w:type="character" w:styleId="CommentReference">
    <w:name w:val="annotation reference"/>
    <w:uiPriority w:val="99"/>
    <w:semiHidden/>
    <w:rsid w:val="00AC4346"/>
    <w:rPr>
      <w:sz w:val="16"/>
      <w:szCs w:val="16"/>
    </w:rPr>
  </w:style>
  <w:style w:type="paragraph" w:styleId="CommentText">
    <w:name w:val="annotation text"/>
    <w:basedOn w:val="Normal"/>
    <w:link w:val="CommentTextChar"/>
    <w:uiPriority w:val="99"/>
    <w:semiHidden/>
    <w:rsid w:val="00AC4346"/>
    <w:rPr>
      <w:sz w:val="20"/>
      <w:szCs w:val="20"/>
    </w:rPr>
  </w:style>
  <w:style w:type="paragraph" w:styleId="CommentSubject">
    <w:name w:val="annotation subject"/>
    <w:basedOn w:val="CommentText"/>
    <w:next w:val="CommentText"/>
    <w:semiHidden/>
    <w:rsid w:val="00AC4346"/>
    <w:rPr>
      <w:b/>
      <w:bCs/>
    </w:rPr>
  </w:style>
  <w:style w:type="paragraph" w:styleId="BalloonText">
    <w:name w:val="Balloon Text"/>
    <w:basedOn w:val="Normal"/>
    <w:semiHidden/>
    <w:rsid w:val="00AC4346"/>
    <w:rPr>
      <w:rFonts w:ascii="Tahoma" w:hAnsi="Tahoma" w:cs="Tahoma"/>
      <w:sz w:val="16"/>
      <w:szCs w:val="16"/>
    </w:rPr>
  </w:style>
  <w:style w:type="paragraph" w:customStyle="1" w:styleId="xl26">
    <w:name w:val="xl26"/>
    <w:basedOn w:val="Normal"/>
    <w:rsid w:val="002F1BF7"/>
    <w:pPr>
      <w:spacing w:before="100" w:beforeAutospacing="1" w:after="100" w:afterAutospacing="1"/>
    </w:pPr>
    <w:rPr>
      <w:rFonts w:ascii="Univers (W1)" w:eastAsia="Arial Unicode MS" w:hAnsi="Univers (W1)" w:cs="Arial Unicode MS"/>
    </w:rPr>
  </w:style>
  <w:style w:type="paragraph" w:styleId="ListParagraph">
    <w:name w:val="List Paragraph"/>
    <w:basedOn w:val="Normal"/>
    <w:uiPriority w:val="34"/>
    <w:qFormat/>
    <w:rsid w:val="00707B7A"/>
    <w:pPr>
      <w:spacing w:after="200"/>
      <w:ind w:left="720"/>
      <w:contextualSpacing/>
    </w:pPr>
    <w:rPr>
      <w:rFonts w:ascii="Calibri" w:hAnsi="Calibri" w:cs="Times New Roman"/>
      <w:sz w:val="22"/>
      <w:szCs w:val="22"/>
    </w:rPr>
  </w:style>
  <w:style w:type="table" w:styleId="TableGrid">
    <w:name w:val="Table Grid"/>
    <w:basedOn w:val="TableNormal"/>
    <w:rsid w:val="00AE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534D"/>
    <w:rPr>
      <w:rFonts w:ascii="Comic Sans MS" w:eastAsia="Calibri" w:hAnsi="Comic Sans MS"/>
      <w:sz w:val="22"/>
      <w:szCs w:val="22"/>
    </w:rPr>
  </w:style>
  <w:style w:type="character" w:styleId="Hyperlink">
    <w:name w:val="Hyperlink"/>
    <w:uiPriority w:val="99"/>
    <w:rsid w:val="001D71E1"/>
    <w:rPr>
      <w:color w:val="0000FF"/>
      <w:u w:val="single"/>
    </w:rPr>
  </w:style>
  <w:style w:type="character" w:styleId="FollowedHyperlink">
    <w:name w:val="FollowedHyperlink"/>
    <w:rsid w:val="001D71E1"/>
    <w:rPr>
      <w:color w:val="606420"/>
      <w:u w:val="single"/>
    </w:rPr>
  </w:style>
  <w:style w:type="paragraph" w:styleId="BodyTextIndent">
    <w:name w:val="Body Text Indent"/>
    <w:basedOn w:val="Normal"/>
    <w:link w:val="BodyTextIndentChar"/>
    <w:rsid w:val="00927993"/>
    <w:pPr>
      <w:ind w:left="360"/>
    </w:pPr>
  </w:style>
  <w:style w:type="paragraph" w:customStyle="1" w:styleId="Body">
    <w:name w:val="Body"/>
    <w:link w:val="BodyChar"/>
    <w:rsid w:val="00DD5589"/>
    <w:rPr>
      <w:rFonts w:ascii="Helvetica" w:eastAsia="ヒラギノ角ゴ Pro W3" w:hAnsi="Helvetica"/>
      <w:color w:val="000000"/>
      <w:sz w:val="24"/>
    </w:rPr>
  </w:style>
  <w:style w:type="character" w:customStyle="1" w:styleId="BodyChar">
    <w:name w:val="Body Char"/>
    <w:link w:val="Body"/>
    <w:rsid w:val="00DD5589"/>
    <w:rPr>
      <w:rFonts w:ascii="Helvetica" w:eastAsia="ヒラギノ角ゴ Pro W3" w:hAnsi="Helvetica"/>
      <w:color w:val="000000"/>
      <w:sz w:val="24"/>
      <w:lang w:val="en-US" w:bidi="ar-SA"/>
    </w:rPr>
  </w:style>
  <w:style w:type="paragraph" w:styleId="BodyTextIndent2">
    <w:name w:val="Body Text Indent 2"/>
    <w:basedOn w:val="Normal"/>
    <w:rsid w:val="008657CE"/>
    <w:pPr>
      <w:spacing w:after="120" w:line="480" w:lineRule="auto"/>
      <w:ind w:left="360"/>
    </w:pPr>
  </w:style>
  <w:style w:type="paragraph" w:styleId="ListNumber">
    <w:name w:val="List Number"/>
    <w:basedOn w:val="Normal"/>
    <w:rsid w:val="008657CE"/>
    <w:pPr>
      <w:tabs>
        <w:tab w:val="num" w:pos="1080"/>
      </w:tabs>
      <w:spacing w:after="120"/>
      <w:ind w:left="1080" w:hanging="360"/>
    </w:pPr>
    <w:rPr>
      <w:rFonts w:cs="Times New Roman"/>
    </w:rPr>
  </w:style>
  <w:style w:type="character" w:customStyle="1" w:styleId="BodyTextIndentChar">
    <w:name w:val="Body Text Indent Char"/>
    <w:link w:val="BodyTextIndent"/>
    <w:rsid w:val="007D5104"/>
    <w:rPr>
      <w:rFonts w:ascii="Arial" w:hAnsi="Arial" w:cs="Arial"/>
      <w:sz w:val="24"/>
      <w:szCs w:val="24"/>
    </w:rPr>
  </w:style>
  <w:style w:type="paragraph" w:customStyle="1" w:styleId="Default">
    <w:name w:val="Default"/>
    <w:rsid w:val="00CD43FF"/>
    <w:pPr>
      <w:autoSpaceDE w:val="0"/>
      <w:autoSpaceDN w:val="0"/>
      <w:adjustRightInd w:val="0"/>
    </w:pPr>
    <w:rPr>
      <w:rFonts w:ascii="Calibri" w:hAnsi="Calibri" w:cs="Calibri"/>
      <w:color w:val="000000"/>
      <w:sz w:val="24"/>
      <w:szCs w:val="24"/>
    </w:rPr>
  </w:style>
  <w:style w:type="character" w:customStyle="1" w:styleId="Heading2Char">
    <w:name w:val="Heading 2 Char"/>
    <w:link w:val="Heading2"/>
    <w:semiHidden/>
    <w:rsid w:val="00190CF9"/>
    <w:rPr>
      <w:rFonts w:ascii="Calibri Light" w:eastAsia="Times New Roman" w:hAnsi="Calibri Light" w:cs="Times New Roman"/>
      <w:b/>
      <w:bCs/>
      <w:i/>
      <w:iCs/>
      <w:sz w:val="28"/>
      <w:szCs w:val="28"/>
    </w:rPr>
  </w:style>
  <w:style w:type="character" w:customStyle="1" w:styleId="HeaderChar">
    <w:name w:val="Header Char"/>
    <w:aliases w:val="Title page Char,h Char,hd Char,*Header Char,Headerv Char"/>
    <w:link w:val="Header"/>
    <w:uiPriority w:val="99"/>
    <w:locked/>
    <w:rsid w:val="005477FC"/>
    <w:rPr>
      <w:rFonts w:ascii="Arial" w:hAnsi="Arial" w:cs="Arial"/>
      <w:sz w:val="24"/>
      <w:szCs w:val="24"/>
    </w:rPr>
  </w:style>
  <w:style w:type="character" w:customStyle="1" w:styleId="Heading3Char">
    <w:name w:val="Heading 3 Char"/>
    <w:link w:val="Heading3"/>
    <w:rsid w:val="0080041E"/>
    <w:rPr>
      <w:rFonts w:ascii="Arial" w:hAnsi="Arial" w:cs="Arial"/>
      <w:b/>
      <w:bCs/>
      <w:sz w:val="26"/>
      <w:szCs w:val="26"/>
    </w:rPr>
  </w:style>
  <w:style w:type="character" w:customStyle="1" w:styleId="Heading4Char">
    <w:name w:val="Heading 4 Char"/>
    <w:link w:val="Heading4"/>
    <w:rsid w:val="00DD1E90"/>
    <w:rPr>
      <w:rFonts w:ascii="Arial" w:hAnsi="Arial" w:cs="Arial"/>
      <w:b/>
      <w:bCs/>
      <w:sz w:val="22"/>
    </w:rPr>
  </w:style>
  <w:style w:type="paragraph" w:styleId="BodyTextIndent3">
    <w:name w:val="Body Text Indent 3"/>
    <w:basedOn w:val="Normal"/>
    <w:link w:val="BodyTextIndent3Char"/>
    <w:rsid w:val="00DD1E90"/>
    <w:pPr>
      <w:spacing w:after="120"/>
      <w:ind w:left="360"/>
    </w:pPr>
    <w:rPr>
      <w:sz w:val="16"/>
      <w:szCs w:val="16"/>
    </w:rPr>
  </w:style>
  <w:style w:type="character" w:customStyle="1" w:styleId="BodyTextIndent3Char">
    <w:name w:val="Body Text Indent 3 Char"/>
    <w:link w:val="BodyTextIndent3"/>
    <w:rsid w:val="00DD1E90"/>
    <w:rPr>
      <w:rFonts w:ascii="Arial" w:hAnsi="Arial" w:cs="Arial"/>
      <w:sz w:val="16"/>
      <w:szCs w:val="16"/>
    </w:rPr>
  </w:style>
  <w:style w:type="paragraph" w:styleId="BodyText">
    <w:name w:val="Body Text"/>
    <w:basedOn w:val="Normal"/>
    <w:link w:val="BodyTextChar"/>
    <w:rsid w:val="00D44A27"/>
    <w:pPr>
      <w:spacing w:after="120"/>
    </w:pPr>
  </w:style>
  <w:style w:type="character" w:customStyle="1" w:styleId="BodyTextChar">
    <w:name w:val="Body Text Char"/>
    <w:link w:val="BodyText"/>
    <w:rsid w:val="00D44A27"/>
    <w:rPr>
      <w:rFonts w:ascii="Arial" w:hAnsi="Arial" w:cs="Arial"/>
      <w:sz w:val="24"/>
      <w:szCs w:val="24"/>
    </w:rPr>
  </w:style>
  <w:style w:type="character" w:styleId="UnresolvedMention">
    <w:name w:val="Unresolved Mention"/>
    <w:basedOn w:val="DefaultParagraphFont"/>
    <w:uiPriority w:val="99"/>
    <w:semiHidden/>
    <w:unhideWhenUsed/>
    <w:rsid w:val="00AE4668"/>
    <w:rPr>
      <w:color w:val="605E5C"/>
      <w:shd w:val="clear" w:color="auto" w:fill="E1DFDD"/>
    </w:rPr>
  </w:style>
  <w:style w:type="character" w:customStyle="1" w:styleId="CommentTextChar">
    <w:name w:val="Comment Text Char"/>
    <w:basedOn w:val="DefaultParagraphFont"/>
    <w:link w:val="CommentText"/>
    <w:uiPriority w:val="99"/>
    <w:semiHidden/>
    <w:rsid w:val="004B1008"/>
    <w:rPr>
      <w:rFonts w:ascii="Arial" w:hAnsi="Arial" w:cs="Arial"/>
    </w:rPr>
  </w:style>
  <w:style w:type="paragraph" w:styleId="Revision">
    <w:name w:val="Revision"/>
    <w:hidden/>
    <w:uiPriority w:val="99"/>
    <w:semiHidden/>
    <w:rsid w:val="00762039"/>
    <w:rPr>
      <w:rFonts w:ascii="Arial" w:hAnsi="Arial" w:cs="Arial"/>
      <w:sz w:val="24"/>
      <w:szCs w:val="24"/>
    </w:rPr>
  </w:style>
  <w:style w:type="paragraph" w:customStyle="1" w:styleId="BLANK">
    <w:name w:val="BLANK"/>
    <w:basedOn w:val="Normal"/>
    <w:link w:val="BLANKChar"/>
    <w:qFormat/>
    <w:rsid w:val="00D5348D"/>
    <w:pPr>
      <w:spacing w:before="960" w:after="160" w:line="259" w:lineRule="auto"/>
      <w:ind w:left="720"/>
      <w:jc w:val="center"/>
    </w:pPr>
    <w:rPr>
      <w:rFonts w:ascii="Verdana" w:eastAsiaTheme="minorHAnsi" w:hAnsi="Verdana"/>
      <w:b/>
      <w:szCs w:val="22"/>
    </w:rPr>
  </w:style>
  <w:style w:type="character" w:customStyle="1" w:styleId="BLANKChar">
    <w:name w:val="BLANK Char"/>
    <w:basedOn w:val="DefaultParagraphFont"/>
    <w:link w:val="BLANK"/>
    <w:rsid w:val="00D5348D"/>
    <w:rPr>
      <w:rFonts w:ascii="Verdana" w:eastAsiaTheme="minorHAnsi" w:hAnsi="Verdana"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36">
      <w:bodyDiv w:val="1"/>
      <w:marLeft w:val="0"/>
      <w:marRight w:val="0"/>
      <w:marTop w:val="0"/>
      <w:marBottom w:val="0"/>
      <w:divBdr>
        <w:top w:val="none" w:sz="0" w:space="0" w:color="auto"/>
        <w:left w:val="none" w:sz="0" w:space="0" w:color="auto"/>
        <w:bottom w:val="none" w:sz="0" w:space="0" w:color="auto"/>
        <w:right w:val="none" w:sz="0" w:space="0" w:color="auto"/>
      </w:divBdr>
    </w:div>
    <w:div w:id="51201903">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238490844">
      <w:bodyDiv w:val="1"/>
      <w:marLeft w:val="0"/>
      <w:marRight w:val="0"/>
      <w:marTop w:val="0"/>
      <w:marBottom w:val="0"/>
      <w:divBdr>
        <w:top w:val="none" w:sz="0" w:space="0" w:color="auto"/>
        <w:left w:val="none" w:sz="0" w:space="0" w:color="auto"/>
        <w:bottom w:val="none" w:sz="0" w:space="0" w:color="auto"/>
        <w:right w:val="none" w:sz="0" w:space="0" w:color="auto"/>
      </w:divBdr>
      <w:divsChild>
        <w:div w:id="1776288845">
          <w:marLeft w:val="0"/>
          <w:marRight w:val="0"/>
          <w:marTop w:val="0"/>
          <w:marBottom w:val="0"/>
          <w:divBdr>
            <w:top w:val="none" w:sz="0" w:space="0" w:color="auto"/>
            <w:left w:val="none" w:sz="0" w:space="0" w:color="auto"/>
            <w:bottom w:val="none" w:sz="0" w:space="0" w:color="auto"/>
            <w:right w:val="none" w:sz="0" w:space="0" w:color="auto"/>
          </w:divBdr>
        </w:div>
      </w:divsChild>
    </w:div>
    <w:div w:id="429593098">
      <w:bodyDiv w:val="1"/>
      <w:marLeft w:val="0"/>
      <w:marRight w:val="0"/>
      <w:marTop w:val="0"/>
      <w:marBottom w:val="0"/>
      <w:divBdr>
        <w:top w:val="none" w:sz="0" w:space="0" w:color="auto"/>
        <w:left w:val="none" w:sz="0" w:space="0" w:color="auto"/>
        <w:bottom w:val="none" w:sz="0" w:space="0" w:color="auto"/>
        <w:right w:val="none" w:sz="0" w:space="0" w:color="auto"/>
      </w:divBdr>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1622429">
      <w:bodyDiv w:val="1"/>
      <w:marLeft w:val="0"/>
      <w:marRight w:val="0"/>
      <w:marTop w:val="0"/>
      <w:marBottom w:val="0"/>
      <w:divBdr>
        <w:top w:val="none" w:sz="0" w:space="0" w:color="auto"/>
        <w:left w:val="none" w:sz="0" w:space="0" w:color="auto"/>
        <w:bottom w:val="none" w:sz="0" w:space="0" w:color="auto"/>
        <w:right w:val="none" w:sz="0" w:space="0" w:color="auto"/>
      </w:divBdr>
    </w:div>
    <w:div w:id="508718892">
      <w:bodyDiv w:val="1"/>
      <w:marLeft w:val="0"/>
      <w:marRight w:val="0"/>
      <w:marTop w:val="0"/>
      <w:marBottom w:val="0"/>
      <w:divBdr>
        <w:top w:val="none" w:sz="0" w:space="0" w:color="auto"/>
        <w:left w:val="none" w:sz="0" w:space="0" w:color="auto"/>
        <w:bottom w:val="none" w:sz="0" w:space="0" w:color="auto"/>
        <w:right w:val="none" w:sz="0" w:space="0" w:color="auto"/>
      </w:divBdr>
    </w:div>
    <w:div w:id="552959503">
      <w:bodyDiv w:val="1"/>
      <w:marLeft w:val="0"/>
      <w:marRight w:val="0"/>
      <w:marTop w:val="0"/>
      <w:marBottom w:val="0"/>
      <w:divBdr>
        <w:top w:val="none" w:sz="0" w:space="0" w:color="auto"/>
        <w:left w:val="none" w:sz="0" w:space="0" w:color="auto"/>
        <w:bottom w:val="none" w:sz="0" w:space="0" w:color="auto"/>
        <w:right w:val="none" w:sz="0" w:space="0" w:color="auto"/>
      </w:divBdr>
    </w:div>
    <w:div w:id="594634583">
      <w:bodyDiv w:val="1"/>
      <w:marLeft w:val="0"/>
      <w:marRight w:val="0"/>
      <w:marTop w:val="0"/>
      <w:marBottom w:val="0"/>
      <w:divBdr>
        <w:top w:val="none" w:sz="0" w:space="0" w:color="auto"/>
        <w:left w:val="none" w:sz="0" w:space="0" w:color="auto"/>
        <w:bottom w:val="none" w:sz="0" w:space="0" w:color="auto"/>
        <w:right w:val="none" w:sz="0" w:space="0" w:color="auto"/>
      </w:divBdr>
    </w:div>
    <w:div w:id="611865490">
      <w:bodyDiv w:val="1"/>
      <w:marLeft w:val="0"/>
      <w:marRight w:val="0"/>
      <w:marTop w:val="0"/>
      <w:marBottom w:val="0"/>
      <w:divBdr>
        <w:top w:val="none" w:sz="0" w:space="0" w:color="auto"/>
        <w:left w:val="none" w:sz="0" w:space="0" w:color="auto"/>
        <w:bottom w:val="none" w:sz="0" w:space="0" w:color="auto"/>
        <w:right w:val="none" w:sz="0" w:space="0" w:color="auto"/>
      </w:divBdr>
    </w:div>
    <w:div w:id="800801451">
      <w:bodyDiv w:val="1"/>
      <w:marLeft w:val="0"/>
      <w:marRight w:val="0"/>
      <w:marTop w:val="0"/>
      <w:marBottom w:val="0"/>
      <w:divBdr>
        <w:top w:val="none" w:sz="0" w:space="0" w:color="auto"/>
        <w:left w:val="none" w:sz="0" w:space="0" w:color="auto"/>
        <w:bottom w:val="none" w:sz="0" w:space="0" w:color="auto"/>
        <w:right w:val="none" w:sz="0" w:space="0" w:color="auto"/>
      </w:divBdr>
    </w:div>
    <w:div w:id="815224301">
      <w:bodyDiv w:val="1"/>
      <w:marLeft w:val="0"/>
      <w:marRight w:val="0"/>
      <w:marTop w:val="0"/>
      <w:marBottom w:val="0"/>
      <w:divBdr>
        <w:top w:val="none" w:sz="0" w:space="0" w:color="auto"/>
        <w:left w:val="none" w:sz="0" w:space="0" w:color="auto"/>
        <w:bottom w:val="none" w:sz="0" w:space="0" w:color="auto"/>
        <w:right w:val="none" w:sz="0" w:space="0" w:color="auto"/>
      </w:divBdr>
    </w:div>
    <w:div w:id="821308978">
      <w:bodyDiv w:val="1"/>
      <w:marLeft w:val="0"/>
      <w:marRight w:val="0"/>
      <w:marTop w:val="0"/>
      <w:marBottom w:val="0"/>
      <w:divBdr>
        <w:top w:val="none" w:sz="0" w:space="0" w:color="auto"/>
        <w:left w:val="none" w:sz="0" w:space="0" w:color="auto"/>
        <w:bottom w:val="none" w:sz="0" w:space="0" w:color="auto"/>
        <w:right w:val="none" w:sz="0" w:space="0" w:color="auto"/>
      </w:divBdr>
    </w:div>
    <w:div w:id="1044327165">
      <w:bodyDiv w:val="1"/>
      <w:marLeft w:val="0"/>
      <w:marRight w:val="0"/>
      <w:marTop w:val="0"/>
      <w:marBottom w:val="0"/>
      <w:divBdr>
        <w:top w:val="none" w:sz="0" w:space="0" w:color="auto"/>
        <w:left w:val="none" w:sz="0" w:space="0" w:color="auto"/>
        <w:bottom w:val="none" w:sz="0" w:space="0" w:color="auto"/>
        <w:right w:val="none" w:sz="0" w:space="0" w:color="auto"/>
      </w:divBdr>
    </w:div>
    <w:div w:id="1073091204">
      <w:bodyDiv w:val="1"/>
      <w:marLeft w:val="0"/>
      <w:marRight w:val="0"/>
      <w:marTop w:val="0"/>
      <w:marBottom w:val="0"/>
      <w:divBdr>
        <w:top w:val="none" w:sz="0" w:space="0" w:color="auto"/>
        <w:left w:val="none" w:sz="0" w:space="0" w:color="auto"/>
        <w:bottom w:val="none" w:sz="0" w:space="0" w:color="auto"/>
        <w:right w:val="none" w:sz="0" w:space="0" w:color="auto"/>
      </w:divBdr>
    </w:div>
    <w:div w:id="1074202631">
      <w:bodyDiv w:val="1"/>
      <w:marLeft w:val="0"/>
      <w:marRight w:val="0"/>
      <w:marTop w:val="0"/>
      <w:marBottom w:val="0"/>
      <w:divBdr>
        <w:top w:val="none" w:sz="0" w:space="0" w:color="auto"/>
        <w:left w:val="none" w:sz="0" w:space="0" w:color="auto"/>
        <w:bottom w:val="none" w:sz="0" w:space="0" w:color="auto"/>
        <w:right w:val="none" w:sz="0" w:space="0" w:color="auto"/>
      </w:divBdr>
    </w:div>
    <w:div w:id="1101341093">
      <w:bodyDiv w:val="1"/>
      <w:marLeft w:val="0"/>
      <w:marRight w:val="0"/>
      <w:marTop w:val="0"/>
      <w:marBottom w:val="0"/>
      <w:divBdr>
        <w:top w:val="none" w:sz="0" w:space="0" w:color="auto"/>
        <w:left w:val="none" w:sz="0" w:space="0" w:color="auto"/>
        <w:bottom w:val="none" w:sz="0" w:space="0" w:color="auto"/>
        <w:right w:val="none" w:sz="0" w:space="0" w:color="auto"/>
      </w:divBdr>
    </w:div>
    <w:div w:id="1222325491">
      <w:bodyDiv w:val="1"/>
      <w:marLeft w:val="0"/>
      <w:marRight w:val="0"/>
      <w:marTop w:val="0"/>
      <w:marBottom w:val="0"/>
      <w:divBdr>
        <w:top w:val="none" w:sz="0" w:space="0" w:color="auto"/>
        <w:left w:val="none" w:sz="0" w:space="0" w:color="auto"/>
        <w:bottom w:val="none" w:sz="0" w:space="0" w:color="auto"/>
        <w:right w:val="none" w:sz="0" w:space="0" w:color="auto"/>
      </w:divBdr>
    </w:div>
    <w:div w:id="1367950100">
      <w:bodyDiv w:val="1"/>
      <w:marLeft w:val="0"/>
      <w:marRight w:val="0"/>
      <w:marTop w:val="0"/>
      <w:marBottom w:val="0"/>
      <w:divBdr>
        <w:top w:val="none" w:sz="0" w:space="0" w:color="auto"/>
        <w:left w:val="none" w:sz="0" w:space="0" w:color="auto"/>
        <w:bottom w:val="none" w:sz="0" w:space="0" w:color="auto"/>
        <w:right w:val="none" w:sz="0" w:space="0" w:color="auto"/>
      </w:divBdr>
    </w:div>
    <w:div w:id="137981667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50782256">
      <w:bodyDiv w:val="1"/>
      <w:marLeft w:val="0"/>
      <w:marRight w:val="0"/>
      <w:marTop w:val="0"/>
      <w:marBottom w:val="0"/>
      <w:divBdr>
        <w:top w:val="none" w:sz="0" w:space="0" w:color="auto"/>
        <w:left w:val="none" w:sz="0" w:space="0" w:color="auto"/>
        <w:bottom w:val="none" w:sz="0" w:space="0" w:color="auto"/>
        <w:right w:val="none" w:sz="0" w:space="0" w:color="auto"/>
      </w:divBdr>
    </w:div>
    <w:div w:id="1467356658">
      <w:bodyDiv w:val="1"/>
      <w:marLeft w:val="0"/>
      <w:marRight w:val="0"/>
      <w:marTop w:val="0"/>
      <w:marBottom w:val="0"/>
      <w:divBdr>
        <w:top w:val="none" w:sz="0" w:space="0" w:color="auto"/>
        <w:left w:val="none" w:sz="0" w:space="0" w:color="auto"/>
        <w:bottom w:val="none" w:sz="0" w:space="0" w:color="auto"/>
        <w:right w:val="none" w:sz="0" w:space="0" w:color="auto"/>
      </w:divBdr>
    </w:div>
    <w:div w:id="1505318227">
      <w:bodyDiv w:val="1"/>
      <w:marLeft w:val="0"/>
      <w:marRight w:val="0"/>
      <w:marTop w:val="0"/>
      <w:marBottom w:val="0"/>
      <w:divBdr>
        <w:top w:val="none" w:sz="0" w:space="0" w:color="auto"/>
        <w:left w:val="none" w:sz="0" w:space="0" w:color="auto"/>
        <w:bottom w:val="none" w:sz="0" w:space="0" w:color="auto"/>
        <w:right w:val="none" w:sz="0" w:space="0" w:color="auto"/>
      </w:divBdr>
    </w:div>
    <w:div w:id="1633486609">
      <w:bodyDiv w:val="1"/>
      <w:marLeft w:val="0"/>
      <w:marRight w:val="0"/>
      <w:marTop w:val="0"/>
      <w:marBottom w:val="0"/>
      <w:divBdr>
        <w:top w:val="none" w:sz="0" w:space="0" w:color="auto"/>
        <w:left w:val="none" w:sz="0" w:space="0" w:color="auto"/>
        <w:bottom w:val="none" w:sz="0" w:space="0" w:color="auto"/>
        <w:right w:val="none" w:sz="0" w:space="0" w:color="auto"/>
      </w:divBdr>
    </w:div>
    <w:div w:id="1656255226">
      <w:bodyDiv w:val="1"/>
      <w:marLeft w:val="0"/>
      <w:marRight w:val="0"/>
      <w:marTop w:val="0"/>
      <w:marBottom w:val="0"/>
      <w:divBdr>
        <w:top w:val="none" w:sz="0" w:space="0" w:color="auto"/>
        <w:left w:val="none" w:sz="0" w:space="0" w:color="auto"/>
        <w:bottom w:val="none" w:sz="0" w:space="0" w:color="auto"/>
        <w:right w:val="none" w:sz="0" w:space="0" w:color="auto"/>
      </w:divBdr>
    </w:div>
    <w:div w:id="1756053351">
      <w:bodyDiv w:val="1"/>
      <w:marLeft w:val="0"/>
      <w:marRight w:val="0"/>
      <w:marTop w:val="0"/>
      <w:marBottom w:val="0"/>
      <w:divBdr>
        <w:top w:val="none" w:sz="0" w:space="0" w:color="auto"/>
        <w:left w:val="none" w:sz="0" w:space="0" w:color="auto"/>
        <w:bottom w:val="none" w:sz="0" w:space="0" w:color="auto"/>
        <w:right w:val="none" w:sz="0" w:space="0" w:color="auto"/>
      </w:divBdr>
    </w:div>
    <w:div w:id="1775401905">
      <w:bodyDiv w:val="1"/>
      <w:marLeft w:val="0"/>
      <w:marRight w:val="0"/>
      <w:marTop w:val="0"/>
      <w:marBottom w:val="0"/>
      <w:divBdr>
        <w:top w:val="none" w:sz="0" w:space="0" w:color="auto"/>
        <w:left w:val="none" w:sz="0" w:space="0" w:color="auto"/>
        <w:bottom w:val="none" w:sz="0" w:space="0" w:color="auto"/>
        <w:right w:val="none" w:sz="0" w:space="0" w:color="auto"/>
      </w:divBdr>
    </w:div>
    <w:div w:id="1812164039">
      <w:bodyDiv w:val="1"/>
      <w:marLeft w:val="0"/>
      <w:marRight w:val="0"/>
      <w:marTop w:val="0"/>
      <w:marBottom w:val="0"/>
      <w:divBdr>
        <w:top w:val="none" w:sz="0" w:space="0" w:color="auto"/>
        <w:left w:val="none" w:sz="0" w:space="0" w:color="auto"/>
        <w:bottom w:val="none" w:sz="0" w:space="0" w:color="auto"/>
        <w:right w:val="none" w:sz="0" w:space="0" w:color="auto"/>
      </w:divBdr>
    </w:div>
    <w:div w:id="1852835491">
      <w:bodyDiv w:val="1"/>
      <w:marLeft w:val="0"/>
      <w:marRight w:val="0"/>
      <w:marTop w:val="0"/>
      <w:marBottom w:val="0"/>
      <w:divBdr>
        <w:top w:val="none" w:sz="0" w:space="0" w:color="auto"/>
        <w:left w:val="none" w:sz="0" w:space="0" w:color="auto"/>
        <w:bottom w:val="none" w:sz="0" w:space="0" w:color="auto"/>
        <w:right w:val="none" w:sz="0" w:space="0" w:color="auto"/>
      </w:divBdr>
    </w:div>
    <w:div w:id="1899852913">
      <w:bodyDiv w:val="1"/>
      <w:marLeft w:val="0"/>
      <w:marRight w:val="0"/>
      <w:marTop w:val="0"/>
      <w:marBottom w:val="0"/>
      <w:divBdr>
        <w:top w:val="none" w:sz="0" w:space="0" w:color="auto"/>
        <w:left w:val="none" w:sz="0" w:space="0" w:color="auto"/>
        <w:bottom w:val="none" w:sz="0" w:space="0" w:color="auto"/>
        <w:right w:val="none" w:sz="0" w:space="0" w:color="auto"/>
      </w:divBdr>
    </w:div>
    <w:div w:id="1910537154">
      <w:bodyDiv w:val="1"/>
      <w:marLeft w:val="0"/>
      <w:marRight w:val="0"/>
      <w:marTop w:val="0"/>
      <w:marBottom w:val="0"/>
      <w:divBdr>
        <w:top w:val="none" w:sz="0" w:space="0" w:color="auto"/>
        <w:left w:val="none" w:sz="0" w:space="0" w:color="auto"/>
        <w:bottom w:val="none" w:sz="0" w:space="0" w:color="auto"/>
        <w:right w:val="none" w:sz="0" w:space="0" w:color="auto"/>
      </w:divBdr>
    </w:div>
    <w:div w:id="1985356135">
      <w:bodyDiv w:val="1"/>
      <w:marLeft w:val="0"/>
      <w:marRight w:val="0"/>
      <w:marTop w:val="0"/>
      <w:marBottom w:val="0"/>
      <w:divBdr>
        <w:top w:val="none" w:sz="0" w:space="0" w:color="auto"/>
        <w:left w:val="none" w:sz="0" w:space="0" w:color="auto"/>
        <w:bottom w:val="none" w:sz="0" w:space="0" w:color="auto"/>
        <w:right w:val="none" w:sz="0" w:space="0" w:color="auto"/>
      </w:divBdr>
    </w:div>
    <w:div w:id="1993437943">
      <w:bodyDiv w:val="1"/>
      <w:marLeft w:val="0"/>
      <w:marRight w:val="0"/>
      <w:marTop w:val="0"/>
      <w:marBottom w:val="0"/>
      <w:divBdr>
        <w:top w:val="none" w:sz="0" w:space="0" w:color="auto"/>
        <w:left w:val="none" w:sz="0" w:space="0" w:color="auto"/>
        <w:bottom w:val="none" w:sz="0" w:space="0" w:color="auto"/>
        <w:right w:val="none" w:sz="0" w:space="0" w:color="auto"/>
      </w:divBdr>
    </w:div>
    <w:div w:id="2032341092">
      <w:bodyDiv w:val="1"/>
      <w:marLeft w:val="0"/>
      <w:marRight w:val="0"/>
      <w:marTop w:val="0"/>
      <w:marBottom w:val="0"/>
      <w:divBdr>
        <w:top w:val="none" w:sz="0" w:space="0" w:color="auto"/>
        <w:left w:val="none" w:sz="0" w:space="0" w:color="auto"/>
        <w:bottom w:val="none" w:sz="0" w:space="0" w:color="auto"/>
        <w:right w:val="none" w:sz="0" w:space="0" w:color="auto"/>
      </w:divBdr>
    </w:div>
    <w:div w:id="2046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fps.state.tx.us/Doing_Business/Purchased_Client_Services/Residential_Child_Care_Contracts/default.asp" TargetMode="External"/><Relationship Id="rId21" Type="http://schemas.openxmlformats.org/officeDocument/2006/relationships/hyperlink" Target="https://www.familytapestry.org/?utm_source=childrens-shelter-home-page&amp;utm_medium=website" TargetMode="External"/><Relationship Id="rId42" Type="http://schemas.openxmlformats.org/officeDocument/2006/relationships/hyperlink" Target="https://www.childrensshelter.org/" TargetMode="External"/><Relationship Id="rId47" Type="http://schemas.openxmlformats.org/officeDocument/2006/relationships/hyperlink" Target="http://www.ourcommunity-ourkids.org/" TargetMode="External"/><Relationship Id="rId63" Type="http://schemas.openxmlformats.org/officeDocument/2006/relationships/package" Target="embeddings/Microsoft_Word_Document.docx"/><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FPSRESIDENT@DFPS.TEXAS.GOV" TargetMode="External"/><Relationship Id="rId29" Type="http://schemas.openxmlformats.org/officeDocument/2006/relationships/hyperlink" Target="http://www.dfps.state.tx.us/Doing_Business/Contract_Handbook/Chapter_7/7-11-03-travel.asp" TargetMode="External"/><Relationship Id="rId11" Type="http://schemas.openxmlformats.org/officeDocument/2006/relationships/image" Target="media/image1.jpeg"/><Relationship Id="rId24" Type="http://schemas.openxmlformats.org/officeDocument/2006/relationships/hyperlink" Target="http://www.dfps.state.tx.us/Doing_Business/Purchased_Client_Services/Residential_Child_Care_Contracts/comparison.asp" TargetMode="External"/><Relationship Id="rId32" Type="http://schemas.openxmlformats.org/officeDocument/2006/relationships/hyperlink" Target="http://www.dfps.state.tx.us/child_care/Local_Child_Care_Licensing_Offices/default.asp" TargetMode="External"/><Relationship Id="rId37" Type="http://schemas.openxmlformats.org/officeDocument/2006/relationships/hyperlink" Target="https://achservices.org/" TargetMode="External"/><Relationship Id="rId40" Type="http://schemas.openxmlformats.org/officeDocument/2006/relationships/hyperlink" Target="http://www.newhorizonsinc.com/" TargetMode="External"/><Relationship Id="rId45" Type="http://schemas.openxmlformats.org/officeDocument/2006/relationships/hyperlink" Target="https://texasfamilyinitiative.org/" TargetMode="External"/><Relationship Id="rId53" Type="http://schemas.openxmlformats.org/officeDocument/2006/relationships/hyperlink" Target="https://www.texasattorneygeneral.gov/files/og/publicinfo_hb.pdf" TargetMode="External"/><Relationship Id="rId58" Type="http://schemas.openxmlformats.org/officeDocument/2006/relationships/hyperlink" Target="http://www.dfps.state.tx.us/Child_Care/Child_Care_Standards_and_Regulations/default.asp"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dfps.state.tx.us/Application/Forms/showFile.aspx?NAME=2033aRCC.doc" TargetMode="External"/><Relationship Id="rId19" Type="http://schemas.openxmlformats.org/officeDocument/2006/relationships/hyperlink" Target="http://www.dfps.state.tx.us/Application/Forms/showFile.aspx?Name=%205645V.docx" TargetMode="External"/><Relationship Id="rId14" Type="http://schemas.openxmlformats.org/officeDocument/2006/relationships/hyperlink" Target="mailto:DFPS24HourResidentialApplications@dfps.texas.gov" TargetMode="External"/><Relationship Id="rId22" Type="http://schemas.openxmlformats.org/officeDocument/2006/relationships/hyperlink" Target="https://www.childrensshelter.org/" TargetMode="External"/><Relationship Id="rId27" Type="http://schemas.openxmlformats.org/officeDocument/2006/relationships/hyperlink" Target="https://hhs.texas.gov/doing-business-hhs/provider-portals/protective-services-providers/child-care-licensing/24-hour-residential-child-care-provider/become-a-24-hour-residential-provider" TargetMode="External"/><Relationship Id="rId30" Type="http://schemas.openxmlformats.org/officeDocument/2006/relationships/hyperlink" Target="https://comptroller.texas.gov/" TargetMode="External"/><Relationship Id="rId35" Type="http://schemas.openxmlformats.org/officeDocument/2006/relationships/hyperlink" Target="https://www.dfps.state.tx.us/Contact_Us/regional_map.asp" TargetMode="External"/><Relationship Id="rId43" Type="http://schemas.openxmlformats.org/officeDocument/2006/relationships/hyperlink" Target="https://saintfrancisministries.org/texas/" TargetMode="External"/><Relationship Id="rId48" Type="http://schemas.openxmlformats.org/officeDocument/2006/relationships/hyperlink" Target="https://achservices.org/" TargetMode="External"/><Relationship Id="rId56" Type="http://schemas.openxmlformats.org/officeDocument/2006/relationships/hyperlink" Target="https://www.texasattorneygeneral.gov/sites/default/files/2018-06/PIA_handbook_2018_0.pdf" TargetMode="External"/><Relationship Id="rId64" Type="http://schemas.openxmlformats.org/officeDocument/2006/relationships/hyperlink" Target="http://www.dfps.state.tx.us/handbooks/RCC_Guide/default.asp"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oag.state.tx.us" TargetMode="External"/><Relationship Id="rId3" Type="http://schemas.openxmlformats.org/officeDocument/2006/relationships/customXml" Target="../customXml/item3.xml"/><Relationship Id="rId12" Type="http://schemas.openxmlformats.org/officeDocument/2006/relationships/hyperlink" Target="http://www.dfps.state.tx.us/Child_Protection/Foster_Care/Community-Based_Care/default.asp" TargetMode="External"/><Relationship Id="rId17" Type="http://schemas.openxmlformats.org/officeDocument/2006/relationships/hyperlink" Target="mailto:DFPS24HourResidentialApplications@dfps.texas.gov" TargetMode="External"/><Relationship Id="rId25" Type="http://schemas.openxmlformats.org/officeDocument/2006/relationships/hyperlink" Target="http://www.dfps.state.tx.us/Doing_Business/Contract_Handbook/Chapter_7/7-11-03-travel.asp" TargetMode="External"/><Relationship Id="rId33" Type="http://schemas.openxmlformats.org/officeDocument/2006/relationships/hyperlink" Target="https://hhs.texas.gov/services/safety/child-care/contact-child-care-licensing" TargetMode="External"/><Relationship Id="rId38" Type="http://schemas.openxmlformats.org/officeDocument/2006/relationships/hyperlink" Target="https://www.2ingage.org/" TargetMode="External"/><Relationship Id="rId46" Type="http://schemas.openxmlformats.org/officeDocument/2006/relationships/hyperlink" Target="http://www.newhorizonsinc.com/" TargetMode="External"/><Relationship Id="rId59" Type="http://schemas.openxmlformats.org/officeDocument/2006/relationships/hyperlink" Target="https://www.dfps.state.tx.us/Doing_Business/Purchased_Client_Services/Residential_Child_Care_Contracts/default.asp" TargetMode="External"/><Relationship Id="rId67" Type="http://schemas.openxmlformats.org/officeDocument/2006/relationships/footer" Target="footer1.xml"/><Relationship Id="rId20" Type="http://schemas.openxmlformats.org/officeDocument/2006/relationships/hyperlink" Target="http://www.dfps.state.tx.us/Application/Forms/showFile.aspx?Name=5645V.docx" TargetMode="External"/><Relationship Id="rId41" Type="http://schemas.openxmlformats.org/officeDocument/2006/relationships/hyperlink" Target="https://www.familytapestry.org/?utm_source=childrens-shelter-home-page&amp;utm_medium=website" TargetMode="External"/><Relationship Id="rId54" Type="http://schemas.openxmlformats.org/officeDocument/2006/relationships/hyperlink" Target="http://www.oag.state.tx.us" TargetMode="External"/><Relationship Id="rId62"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fps.state.tx.us/Doing_Business/Purchased_Client_Services/Residential_Child_Care_Contracts/documents/24_Hour_RCC_Requirements.pdf" TargetMode="External"/><Relationship Id="rId23" Type="http://schemas.openxmlformats.org/officeDocument/2006/relationships/hyperlink" Target="http://www.dfps.state.tx.us/PCS/Residential_Contracts/default.asp" TargetMode="External"/><Relationship Id="rId28" Type="http://schemas.openxmlformats.org/officeDocument/2006/relationships/hyperlink" Target="http://www.dfps.state.tx.us/Doing_Business/Purchased_Client_Services/Residential_Child_Care_Contracts/comparison.asp" TargetMode="External"/><Relationship Id="rId36" Type="http://schemas.openxmlformats.org/officeDocument/2006/relationships/hyperlink" Target="http://www.ourcommunity-ourkids.org/" TargetMode="External"/><Relationship Id="rId49" Type="http://schemas.openxmlformats.org/officeDocument/2006/relationships/hyperlink" Target="https://www.familytapestry.org/?utm_source=childrens-shelter-home-page&amp;utm_medium=website" TargetMode="External"/><Relationship Id="rId57" Type="http://schemas.openxmlformats.org/officeDocument/2006/relationships/hyperlink" Target="http://www.dfps.state.tx.us/PCS/Residential_Contracts/default.asp" TargetMode="External"/><Relationship Id="rId10" Type="http://schemas.openxmlformats.org/officeDocument/2006/relationships/endnotes" Target="endnotes.xml"/><Relationship Id="rId31" Type="http://schemas.openxmlformats.org/officeDocument/2006/relationships/hyperlink" Target="https://mycpa.cpa.state.tx.us/coa/search.do" TargetMode="External"/><Relationship Id="rId44" Type="http://schemas.openxmlformats.org/officeDocument/2006/relationships/hyperlink" Target="https://www.2ingage.org/" TargetMode="External"/><Relationship Id="rId52" Type="http://schemas.openxmlformats.org/officeDocument/2006/relationships/hyperlink" Target="http://www.oag.state.tx.us/open/index.shtml" TargetMode="External"/><Relationship Id="rId60" Type="http://schemas.openxmlformats.org/officeDocument/2006/relationships/hyperlink" Target="%20https://hhs.texas.gov/doing-business-hhs/provider-portals/protective-services-providers/child-care-licensing/minimum-standards" TargetMode="External"/><Relationship Id="rId65" Type="http://schemas.openxmlformats.org/officeDocument/2006/relationships/hyperlink" Target="http://www.dfps.state.tx.us/PCS/Residential_Contracts/default.as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DFPSRESIDENT@DFPS.TEXAS.GOV" TargetMode="External"/><Relationship Id="rId18" Type="http://schemas.openxmlformats.org/officeDocument/2006/relationships/hyperlink" Target="http://www.dfps.state.tx.us/Doing_Business/Purchased_Client_Services/Residential_Child_Care_Contracts/documents/24_Hour_RCC_Requirements.pdf" TargetMode="External"/><Relationship Id="rId39" Type="http://schemas.openxmlformats.org/officeDocument/2006/relationships/hyperlink" Target="https://texasfamilyinitiative.org/" TargetMode="External"/><Relationship Id="rId34" Type="http://schemas.openxmlformats.org/officeDocument/2006/relationships/hyperlink" Target="http://www.dfps.state.tx.us/contact_us/counties.asp?r=all" TargetMode="External"/><Relationship Id="rId50" Type="http://schemas.openxmlformats.org/officeDocument/2006/relationships/hyperlink" Target="https://www.childrensshelter.org/" TargetMode="External"/><Relationship Id="rId55" Type="http://schemas.openxmlformats.org/officeDocument/2006/relationships/hyperlink" Target="https://www.texasattorneygeneral.gov/open-government/office-attorney-general-and-public-information-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55B188916CB49A24BDE2623799646" ma:contentTypeVersion="11" ma:contentTypeDescription="Create a new document." ma:contentTypeScope="" ma:versionID="8ea256ab0ace18a1902cf9245d2c27d2">
  <xsd:schema xmlns:xsd="http://www.w3.org/2001/XMLSchema" xmlns:xs="http://www.w3.org/2001/XMLSchema" xmlns:p="http://schemas.microsoft.com/office/2006/metadata/properties" xmlns:ns1="http://schemas.microsoft.com/sharepoint/v3" xmlns:ns3="627c56cd-b261-49e3-9652-b0f5fdd48a8e" xmlns:ns4="58215bdc-8f8d-4ce9-a554-9aecda86eafd" targetNamespace="http://schemas.microsoft.com/office/2006/metadata/properties" ma:root="true" ma:fieldsID="f9094988612380a2c7ee3ede1a13b5c9" ns1:_="" ns3:_="" ns4:_="">
    <xsd:import namespace="http://schemas.microsoft.com/sharepoint/v3"/>
    <xsd:import namespace="627c56cd-b261-49e3-9652-b0f5fdd48a8e"/>
    <xsd:import namespace="58215bdc-8f8d-4ce9-a554-9aecda86ea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c56cd-b261-49e3-9652-b0f5fdd48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15bdc-8f8d-4ce9-a554-9aecda86ea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15155E4-BD73-46E5-A54C-939E8877D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c56cd-b261-49e3-9652-b0f5fdd48a8e"/>
    <ds:schemaRef ds:uri="58215bdc-8f8d-4ce9-a554-9aecda86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A20F5-172E-49E1-8503-25874FF66DF3}">
  <ds:schemaRefs>
    <ds:schemaRef ds:uri="http://schemas.microsoft.com/sharepoint/v3/contenttype/forms"/>
  </ds:schemaRefs>
</ds:datastoreItem>
</file>

<file path=customXml/itemProps3.xml><?xml version="1.0" encoding="utf-8"?>
<ds:datastoreItem xmlns:ds="http://schemas.openxmlformats.org/officeDocument/2006/customXml" ds:itemID="{C4BA497C-2956-42CE-B99B-32B7C9F787DD}">
  <ds:schemaRefs>
    <ds:schemaRef ds:uri="http://schemas.openxmlformats.org/officeDocument/2006/bibliography"/>
  </ds:schemaRefs>
</ds:datastoreItem>
</file>

<file path=customXml/itemProps4.xml><?xml version="1.0" encoding="utf-8"?>
<ds:datastoreItem xmlns:ds="http://schemas.openxmlformats.org/officeDocument/2006/customXml" ds:itemID="{D6AA06F8-04A4-4CF4-ACFE-5087EE30EAD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86</Pages>
  <Words>17945</Words>
  <Characters>102291</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STAR Procurement #530-09-0003</vt:lpstr>
    </vt:vector>
  </TitlesOfParts>
  <Company>DFPS</Company>
  <LinksUpToDate>false</LinksUpToDate>
  <CharactersWithSpaces>119997</CharactersWithSpaces>
  <SharedDoc>false</SharedDoc>
  <HLinks>
    <vt:vector size="270" baseType="variant">
      <vt:variant>
        <vt:i4>6684699</vt:i4>
      </vt:variant>
      <vt:variant>
        <vt:i4>171</vt:i4>
      </vt:variant>
      <vt:variant>
        <vt:i4>0</vt:i4>
      </vt:variant>
      <vt:variant>
        <vt:i4>5</vt:i4>
      </vt:variant>
      <vt:variant>
        <vt:lpwstr>http://www.dfps.state.tx.us/PCS/Residential_Contracts/default.asp</vt:lpwstr>
      </vt:variant>
      <vt:variant>
        <vt:lpwstr/>
      </vt:variant>
      <vt:variant>
        <vt:i4>262267</vt:i4>
      </vt:variant>
      <vt:variant>
        <vt:i4>168</vt:i4>
      </vt:variant>
      <vt:variant>
        <vt:i4>0</vt:i4>
      </vt:variant>
      <vt:variant>
        <vt:i4>5</vt:i4>
      </vt:variant>
      <vt:variant>
        <vt:lpwstr>http://www.dfps.state.tx.us/handbooks/RCC_Guide/default.asp</vt:lpwstr>
      </vt:variant>
      <vt:variant>
        <vt:lpwstr/>
      </vt:variant>
      <vt:variant>
        <vt:i4>25</vt:i4>
      </vt:variant>
      <vt:variant>
        <vt:i4>126</vt:i4>
      </vt:variant>
      <vt:variant>
        <vt:i4>0</vt:i4>
      </vt:variant>
      <vt:variant>
        <vt:i4>5</vt:i4>
      </vt:variant>
      <vt:variant>
        <vt:lpwstr>http://www.dfps.state.tx.us/Application/Forms/showFile.aspx?NAME=2033aRCC.doc</vt:lpwstr>
      </vt:variant>
      <vt:variant>
        <vt:lpwstr/>
      </vt:variant>
      <vt:variant>
        <vt:i4>2359334</vt:i4>
      </vt:variant>
      <vt:variant>
        <vt:i4>123</vt:i4>
      </vt:variant>
      <vt:variant>
        <vt:i4>0</vt:i4>
      </vt:variant>
      <vt:variant>
        <vt:i4>5</vt:i4>
      </vt:variant>
      <vt:variant>
        <vt:lpwstr>https://hhs.texas.gov/doing-business-hhs/provider-portals/protective-services-providers/child-care-licensing/minimum-standards</vt:lpwstr>
      </vt:variant>
      <vt:variant>
        <vt:lpwstr/>
      </vt:variant>
      <vt:variant>
        <vt:i4>5832797</vt:i4>
      </vt:variant>
      <vt:variant>
        <vt:i4>120</vt:i4>
      </vt:variant>
      <vt:variant>
        <vt:i4>0</vt:i4>
      </vt:variant>
      <vt:variant>
        <vt:i4>5</vt:i4>
      </vt:variant>
      <vt:variant>
        <vt:lpwstr>https://www.dfps.state.tx.us/Doing_Business/Purchased_Client_Services/Residential_Child_Care_Contracts/default.asp</vt:lpwstr>
      </vt:variant>
      <vt:variant>
        <vt:lpwstr/>
      </vt:variant>
      <vt:variant>
        <vt:i4>8323093</vt:i4>
      </vt:variant>
      <vt:variant>
        <vt:i4>117</vt:i4>
      </vt:variant>
      <vt:variant>
        <vt:i4>0</vt:i4>
      </vt:variant>
      <vt:variant>
        <vt:i4>5</vt:i4>
      </vt:variant>
      <vt:variant>
        <vt:lpwstr>http://www.dfps.state.tx.us/Child_Care/Child_Care_Standards_and_Regulations/default.asp</vt:lpwstr>
      </vt:variant>
      <vt:variant>
        <vt:lpwstr/>
      </vt:variant>
      <vt:variant>
        <vt:i4>6684699</vt:i4>
      </vt:variant>
      <vt:variant>
        <vt:i4>114</vt:i4>
      </vt:variant>
      <vt:variant>
        <vt:i4>0</vt:i4>
      </vt:variant>
      <vt:variant>
        <vt:i4>5</vt:i4>
      </vt:variant>
      <vt:variant>
        <vt:lpwstr>http://www.dfps.state.tx.us/PCS/Residential_Contracts/default.asp</vt:lpwstr>
      </vt:variant>
      <vt:variant>
        <vt:lpwstr/>
      </vt:variant>
      <vt:variant>
        <vt:i4>3473485</vt:i4>
      </vt:variant>
      <vt:variant>
        <vt:i4>111</vt:i4>
      </vt:variant>
      <vt:variant>
        <vt:i4>0</vt:i4>
      </vt:variant>
      <vt:variant>
        <vt:i4>5</vt:i4>
      </vt:variant>
      <vt:variant>
        <vt:lpwstr>https://www.texasattorneygeneral.gov/sites/default/files/2018-06/PIA_handbook_2018_0.pdf</vt:lpwstr>
      </vt:variant>
      <vt:variant>
        <vt:lpwstr/>
      </vt:variant>
      <vt:variant>
        <vt:i4>2883623</vt:i4>
      </vt:variant>
      <vt:variant>
        <vt:i4>108</vt:i4>
      </vt:variant>
      <vt:variant>
        <vt:i4>0</vt:i4>
      </vt:variant>
      <vt:variant>
        <vt:i4>5</vt:i4>
      </vt:variant>
      <vt:variant>
        <vt:lpwstr>https://www.texasattorneygeneral.gov/open-government/office-attorney-general-and-public-information-act</vt:lpwstr>
      </vt:variant>
      <vt:variant>
        <vt:lpwstr/>
      </vt:variant>
      <vt:variant>
        <vt:i4>8192060</vt:i4>
      </vt:variant>
      <vt:variant>
        <vt:i4>105</vt:i4>
      </vt:variant>
      <vt:variant>
        <vt:i4>0</vt:i4>
      </vt:variant>
      <vt:variant>
        <vt:i4>5</vt:i4>
      </vt:variant>
      <vt:variant>
        <vt:lpwstr>http://www.oag.state.tx.us/</vt:lpwstr>
      </vt:variant>
      <vt:variant>
        <vt:lpwstr/>
      </vt:variant>
      <vt:variant>
        <vt:i4>2621505</vt:i4>
      </vt:variant>
      <vt:variant>
        <vt:i4>102</vt:i4>
      </vt:variant>
      <vt:variant>
        <vt:i4>0</vt:i4>
      </vt:variant>
      <vt:variant>
        <vt:i4>5</vt:i4>
      </vt:variant>
      <vt:variant>
        <vt:lpwstr>https://www.texasattorneygeneral.gov/files/og/publicinfo_hb.pdf</vt:lpwstr>
      </vt:variant>
      <vt:variant>
        <vt:lpwstr/>
      </vt:variant>
      <vt:variant>
        <vt:i4>7864447</vt:i4>
      </vt:variant>
      <vt:variant>
        <vt:i4>99</vt:i4>
      </vt:variant>
      <vt:variant>
        <vt:i4>0</vt:i4>
      </vt:variant>
      <vt:variant>
        <vt:i4>5</vt:i4>
      </vt:variant>
      <vt:variant>
        <vt:lpwstr>http://www.oag.state.tx.us/open/index.shtml</vt:lpwstr>
      </vt:variant>
      <vt:variant>
        <vt:lpwstr/>
      </vt:variant>
      <vt:variant>
        <vt:i4>8192060</vt:i4>
      </vt:variant>
      <vt:variant>
        <vt:i4>96</vt:i4>
      </vt:variant>
      <vt:variant>
        <vt:i4>0</vt:i4>
      </vt:variant>
      <vt:variant>
        <vt:i4>5</vt:i4>
      </vt:variant>
      <vt:variant>
        <vt:lpwstr>http://www.oag.state.tx.us/</vt:lpwstr>
      </vt:variant>
      <vt:variant>
        <vt:lpwstr/>
      </vt:variant>
      <vt:variant>
        <vt:i4>4718597</vt:i4>
      </vt:variant>
      <vt:variant>
        <vt:i4>93</vt:i4>
      </vt:variant>
      <vt:variant>
        <vt:i4>0</vt:i4>
      </vt:variant>
      <vt:variant>
        <vt:i4>5</vt:i4>
      </vt:variant>
      <vt:variant>
        <vt:lpwstr>https://www.childrensshelter.org/</vt:lpwstr>
      </vt:variant>
      <vt:variant>
        <vt:lpwstr/>
      </vt:variant>
      <vt:variant>
        <vt:i4>2818149</vt:i4>
      </vt:variant>
      <vt:variant>
        <vt:i4>90</vt:i4>
      </vt:variant>
      <vt:variant>
        <vt:i4>0</vt:i4>
      </vt:variant>
      <vt:variant>
        <vt:i4>5</vt:i4>
      </vt:variant>
      <vt:variant>
        <vt:lpwstr>https://www.familytapestry.org/?utm_source=childrens-shelter-home-page&amp;utm_medium=website</vt:lpwstr>
      </vt:variant>
      <vt:variant>
        <vt:lpwstr/>
      </vt:variant>
      <vt:variant>
        <vt:i4>786498</vt:i4>
      </vt:variant>
      <vt:variant>
        <vt:i4>87</vt:i4>
      </vt:variant>
      <vt:variant>
        <vt:i4>0</vt:i4>
      </vt:variant>
      <vt:variant>
        <vt:i4>5</vt:i4>
      </vt:variant>
      <vt:variant>
        <vt:lpwstr>https://achservices.org/</vt:lpwstr>
      </vt:variant>
      <vt:variant>
        <vt:lpwstr/>
      </vt:variant>
      <vt:variant>
        <vt:i4>655425</vt:i4>
      </vt:variant>
      <vt:variant>
        <vt:i4>84</vt:i4>
      </vt:variant>
      <vt:variant>
        <vt:i4>0</vt:i4>
      </vt:variant>
      <vt:variant>
        <vt:i4>5</vt:i4>
      </vt:variant>
      <vt:variant>
        <vt:lpwstr>http://www.ourcommunity-ourkids.org/</vt:lpwstr>
      </vt:variant>
      <vt:variant>
        <vt:lpwstr/>
      </vt:variant>
      <vt:variant>
        <vt:i4>2621503</vt:i4>
      </vt:variant>
      <vt:variant>
        <vt:i4>81</vt:i4>
      </vt:variant>
      <vt:variant>
        <vt:i4>0</vt:i4>
      </vt:variant>
      <vt:variant>
        <vt:i4>5</vt:i4>
      </vt:variant>
      <vt:variant>
        <vt:lpwstr>http://www.newhorizonsinc.com/</vt:lpwstr>
      </vt:variant>
      <vt:variant>
        <vt:lpwstr/>
      </vt:variant>
      <vt:variant>
        <vt:i4>6946865</vt:i4>
      </vt:variant>
      <vt:variant>
        <vt:i4>78</vt:i4>
      </vt:variant>
      <vt:variant>
        <vt:i4>0</vt:i4>
      </vt:variant>
      <vt:variant>
        <vt:i4>5</vt:i4>
      </vt:variant>
      <vt:variant>
        <vt:lpwstr>https://texasfamilyinitiative.org/</vt:lpwstr>
      </vt:variant>
      <vt:variant>
        <vt:lpwstr/>
      </vt:variant>
      <vt:variant>
        <vt:i4>5373968</vt:i4>
      </vt:variant>
      <vt:variant>
        <vt:i4>75</vt:i4>
      </vt:variant>
      <vt:variant>
        <vt:i4>0</vt:i4>
      </vt:variant>
      <vt:variant>
        <vt:i4>5</vt:i4>
      </vt:variant>
      <vt:variant>
        <vt:lpwstr>https://www.2ingage.org/</vt:lpwstr>
      </vt:variant>
      <vt:variant>
        <vt:lpwstr/>
      </vt:variant>
      <vt:variant>
        <vt:i4>1048651</vt:i4>
      </vt:variant>
      <vt:variant>
        <vt:i4>72</vt:i4>
      </vt:variant>
      <vt:variant>
        <vt:i4>0</vt:i4>
      </vt:variant>
      <vt:variant>
        <vt:i4>5</vt:i4>
      </vt:variant>
      <vt:variant>
        <vt:lpwstr>https://saintfrancisministries.org/texas/</vt:lpwstr>
      </vt:variant>
      <vt:variant>
        <vt:lpwstr/>
      </vt:variant>
      <vt:variant>
        <vt:i4>4718597</vt:i4>
      </vt:variant>
      <vt:variant>
        <vt:i4>69</vt:i4>
      </vt:variant>
      <vt:variant>
        <vt:i4>0</vt:i4>
      </vt:variant>
      <vt:variant>
        <vt:i4>5</vt:i4>
      </vt:variant>
      <vt:variant>
        <vt:lpwstr>https://www.childrensshelter.org/</vt:lpwstr>
      </vt:variant>
      <vt:variant>
        <vt:lpwstr/>
      </vt:variant>
      <vt:variant>
        <vt:i4>2818149</vt:i4>
      </vt:variant>
      <vt:variant>
        <vt:i4>66</vt:i4>
      </vt:variant>
      <vt:variant>
        <vt:i4>0</vt:i4>
      </vt:variant>
      <vt:variant>
        <vt:i4>5</vt:i4>
      </vt:variant>
      <vt:variant>
        <vt:lpwstr>https://www.familytapestry.org/?utm_source=childrens-shelter-home-page&amp;utm_medium=website</vt:lpwstr>
      </vt:variant>
      <vt:variant>
        <vt:lpwstr/>
      </vt:variant>
      <vt:variant>
        <vt:i4>2621503</vt:i4>
      </vt:variant>
      <vt:variant>
        <vt:i4>63</vt:i4>
      </vt:variant>
      <vt:variant>
        <vt:i4>0</vt:i4>
      </vt:variant>
      <vt:variant>
        <vt:i4>5</vt:i4>
      </vt:variant>
      <vt:variant>
        <vt:lpwstr>http://www.newhorizonsinc.com/</vt:lpwstr>
      </vt:variant>
      <vt:variant>
        <vt:lpwstr/>
      </vt:variant>
      <vt:variant>
        <vt:i4>6946865</vt:i4>
      </vt:variant>
      <vt:variant>
        <vt:i4>60</vt:i4>
      </vt:variant>
      <vt:variant>
        <vt:i4>0</vt:i4>
      </vt:variant>
      <vt:variant>
        <vt:i4>5</vt:i4>
      </vt:variant>
      <vt:variant>
        <vt:lpwstr>https://texasfamilyinitiative.org/</vt:lpwstr>
      </vt:variant>
      <vt:variant>
        <vt:lpwstr/>
      </vt:variant>
      <vt:variant>
        <vt:i4>5373968</vt:i4>
      </vt:variant>
      <vt:variant>
        <vt:i4>57</vt:i4>
      </vt:variant>
      <vt:variant>
        <vt:i4>0</vt:i4>
      </vt:variant>
      <vt:variant>
        <vt:i4>5</vt:i4>
      </vt:variant>
      <vt:variant>
        <vt:lpwstr>https://www.2ingage.org/</vt:lpwstr>
      </vt:variant>
      <vt:variant>
        <vt:lpwstr/>
      </vt:variant>
      <vt:variant>
        <vt:i4>786498</vt:i4>
      </vt:variant>
      <vt:variant>
        <vt:i4>54</vt:i4>
      </vt:variant>
      <vt:variant>
        <vt:i4>0</vt:i4>
      </vt:variant>
      <vt:variant>
        <vt:i4>5</vt:i4>
      </vt:variant>
      <vt:variant>
        <vt:lpwstr>https://achservices.org/</vt:lpwstr>
      </vt:variant>
      <vt:variant>
        <vt:lpwstr/>
      </vt:variant>
      <vt:variant>
        <vt:i4>655425</vt:i4>
      </vt:variant>
      <vt:variant>
        <vt:i4>51</vt:i4>
      </vt:variant>
      <vt:variant>
        <vt:i4>0</vt:i4>
      </vt:variant>
      <vt:variant>
        <vt:i4>5</vt:i4>
      </vt:variant>
      <vt:variant>
        <vt:lpwstr>http://www.ourcommunity-ourkids.org/</vt:lpwstr>
      </vt:variant>
      <vt:variant>
        <vt:lpwstr/>
      </vt:variant>
      <vt:variant>
        <vt:i4>4391002</vt:i4>
      </vt:variant>
      <vt:variant>
        <vt:i4>48</vt:i4>
      </vt:variant>
      <vt:variant>
        <vt:i4>0</vt:i4>
      </vt:variant>
      <vt:variant>
        <vt:i4>5</vt:i4>
      </vt:variant>
      <vt:variant>
        <vt:lpwstr>https://www.dfps.state.tx.us/Contact_Us/regional_map.asp</vt:lpwstr>
      </vt:variant>
      <vt:variant>
        <vt:lpwstr/>
      </vt:variant>
      <vt:variant>
        <vt:i4>8192064</vt:i4>
      </vt:variant>
      <vt:variant>
        <vt:i4>45</vt:i4>
      </vt:variant>
      <vt:variant>
        <vt:i4>0</vt:i4>
      </vt:variant>
      <vt:variant>
        <vt:i4>5</vt:i4>
      </vt:variant>
      <vt:variant>
        <vt:lpwstr>http://www.dfps.state.tx.us/contact_us/counties.asp?r=all</vt:lpwstr>
      </vt:variant>
      <vt:variant>
        <vt:lpwstr/>
      </vt:variant>
      <vt:variant>
        <vt:i4>393290</vt:i4>
      </vt:variant>
      <vt:variant>
        <vt:i4>42</vt:i4>
      </vt:variant>
      <vt:variant>
        <vt:i4>0</vt:i4>
      </vt:variant>
      <vt:variant>
        <vt:i4>5</vt:i4>
      </vt:variant>
      <vt:variant>
        <vt:lpwstr>https://hhs.texas.gov/services/safety/child-care/contact-child-care-licensing</vt:lpwstr>
      </vt:variant>
      <vt:variant>
        <vt:lpwstr/>
      </vt:variant>
      <vt:variant>
        <vt:i4>4128849</vt:i4>
      </vt:variant>
      <vt:variant>
        <vt:i4>39</vt:i4>
      </vt:variant>
      <vt:variant>
        <vt:i4>0</vt:i4>
      </vt:variant>
      <vt:variant>
        <vt:i4>5</vt:i4>
      </vt:variant>
      <vt:variant>
        <vt:lpwstr>http://www.dfps.state.tx.us/child_care/Local_Child_Care_Licensing_Offices/default.asp</vt:lpwstr>
      </vt:variant>
      <vt:variant>
        <vt:lpwstr/>
      </vt:variant>
      <vt:variant>
        <vt:i4>4128814</vt:i4>
      </vt:variant>
      <vt:variant>
        <vt:i4>36</vt:i4>
      </vt:variant>
      <vt:variant>
        <vt:i4>0</vt:i4>
      </vt:variant>
      <vt:variant>
        <vt:i4>5</vt:i4>
      </vt:variant>
      <vt:variant>
        <vt:lpwstr>https://mycpa.cpa.state.tx.us/coa/search.do</vt:lpwstr>
      </vt:variant>
      <vt:variant>
        <vt:lpwstr/>
      </vt:variant>
      <vt:variant>
        <vt:i4>3211301</vt:i4>
      </vt:variant>
      <vt:variant>
        <vt:i4>33</vt:i4>
      </vt:variant>
      <vt:variant>
        <vt:i4>0</vt:i4>
      </vt:variant>
      <vt:variant>
        <vt:i4>5</vt:i4>
      </vt:variant>
      <vt:variant>
        <vt:lpwstr>https://comptroller.texas.gov/</vt:lpwstr>
      </vt:variant>
      <vt:variant>
        <vt:lpwstr/>
      </vt:variant>
      <vt:variant>
        <vt:i4>852093</vt:i4>
      </vt:variant>
      <vt:variant>
        <vt:i4>30</vt:i4>
      </vt:variant>
      <vt:variant>
        <vt:i4>0</vt:i4>
      </vt:variant>
      <vt:variant>
        <vt:i4>5</vt:i4>
      </vt:variant>
      <vt:variant>
        <vt:lpwstr>http://www.dfps.state.tx.us/Doing_Business/Contract_Handbook/Chapter_7/7-11-03-travel.asp</vt:lpwstr>
      </vt:variant>
      <vt:variant>
        <vt:lpwstr/>
      </vt:variant>
      <vt:variant>
        <vt:i4>6422631</vt:i4>
      </vt:variant>
      <vt:variant>
        <vt:i4>27</vt:i4>
      </vt:variant>
      <vt:variant>
        <vt:i4>0</vt:i4>
      </vt:variant>
      <vt:variant>
        <vt:i4>5</vt:i4>
      </vt:variant>
      <vt:variant>
        <vt:lpwstr>http://www.dfps.state.tx.us/Doing_Business/Purchased_Client_Services/Residential_Child_Care_Contracts/comparison.asp</vt:lpwstr>
      </vt:variant>
      <vt:variant>
        <vt:lpwstr/>
      </vt:variant>
      <vt:variant>
        <vt:i4>3604532</vt:i4>
      </vt:variant>
      <vt:variant>
        <vt:i4>24</vt:i4>
      </vt:variant>
      <vt:variant>
        <vt:i4>0</vt:i4>
      </vt:variant>
      <vt:variant>
        <vt:i4>5</vt:i4>
      </vt:variant>
      <vt:variant>
        <vt:lpwstr>https://hhs.texas.gov/doing-business-hhs/provider-portals/protective-services-providers/child-care-licensing/24-hour-residential-child-care-provider/become-a-24-hour-residential-provider</vt:lpwstr>
      </vt:variant>
      <vt:variant>
        <vt:lpwstr/>
      </vt:variant>
      <vt:variant>
        <vt:i4>5832797</vt:i4>
      </vt:variant>
      <vt:variant>
        <vt:i4>21</vt:i4>
      </vt:variant>
      <vt:variant>
        <vt:i4>0</vt:i4>
      </vt:variant>
      <vt:variant>
        <vt:i4>5</vt:i4>
      </vt:variant>
      <vt:variant>
        <vt:lpwstr>https://www.dfps.state.tx.us/Doing_Business/Purchased_Client_Services/Residential_Child_Care_Contracts/default.asp</vt:lpwstr>
      </vt:variant>
      <vt:variant>
        <vt:lpwstr/>
      </vt:variant>
      <vt:variant>
        <vt:i4>852093</vt:i4>
      </vt:variant>
      <vt:variant>
        <vt:i4>18</vt:i4>
      </vt:variant>
      <vt:variant>
        <vt:i4>0</vt:i4>
      </vt:variant>
      <vt:variant>
        <vt:i4>5</vt:i4>
      </vt:variant>
      <vt:variant>
        <vt:lpwstr>http://www.dfps.state.tx.us/Doing_Business/Contract_Handbook/Chapter_7/7-11-03-travel.asp</vt:lpwstr>
      </vt:variant>
      <vt:variant>
        <vt:lpwstr/>
      </vt:variant>
      <vt:variant>
        <vt:i4>6422631</vt:i4>
      </vt:variant>
      <vt:variant>
        <vt:i4>15</vt:i4>
      </vt:variant>
      <vt:variant>
        <vt:i4>0</vt:i4>
      </vt:variant>
      <vt:variant>
        <vt:i4>5</vt:i4>
      </vt:variant>
      <vt:variant>
        <vt:lpwstr>http://www.dfps.state.tx.us/Doing_Business/Purchased_Client_Services/Residential_Child_Care_Contracts/comparison.asp</vt:lpwstr>
      </vt:variant>
      <vt:variant>
        <vt:lpwstr/>
      </vt:variant>
      <vt:variant>
        <vt:i4>6684699</vt:i4>
      </vt:variant>
      <vt:variant>
        <vt:i4>12</vt:i4>
      </vt:variant>
      <vt:variant>
        <vt:i4>0</vt:i4>
      </vt:variant>
      <vt:variant>
        <vt:i4>5</vt:i4>
      </vt:variant>
      <vt:variant>
        <vt:lpwstr>http://www.dfps.state.tx.us/PCS/Residential_Contracts/default.asp</vt:lpwstr>
      </vt:variant>
      <vt:variant>
        <vt:lpwstr/>
      </vt:variant>
      <vt:variant>
        <vt:i4>4718597</vt:i4>
      </vt:variant>
      <vt:variant>
        <vt:i4>9</vt:i4>
      </vt:variant>
      <vt:variant>
        <vt:i4>0</vt:i4>
      </vt:variant>
      <vt:variant>
        <vt:i4>5</vt:i4>
      </vt:variant>
      <vt:variant>
        <vt:lpwstr>https://www.childrensshelter.org/</vt:lpwstr>
      </vt:variant>
      <vt:variant>
        <vt:lpwstr/>
      </vt:variant>
      <vt:variant>
        <vt:i4>2818149</vt:i4>
      </vt:variant>
      <vt:variant>
        <vt:i4>6</vt:i4>
      </vt:variant>
      <vt:variant>
        <vt:i4>0</vt:i4>
      </vt:variant>
      <vt:variant>
        <vt:i4>5</vt:i4>
      </vt:variant>
      <vt:variant>
        <vt:lpwstr>https://www.familytapestry.org/?utm_source=childrens-shelter-home-page&amp;utm_medium=website</vt:lpwstr>
      </vt:variant>
      <vt:variant>
        <vt:lpwstr/>
      </vt:variant>
      <vt:variant>
        <vt:i4>3276845</vt:i4>
      </vt:variant>
      <vt:variant>
        <vt:i4>3</vt:i4>
      </vt:variant>
      <vt:variant>
        <vt:i4>0</vt:i4>
      </vt:variant>
      <vt:variant>
        <vt:i4>5</vt:i4>
      </vt:variant>
      <vt:variant>
        <vt:lpwstr>http://www.dfps.state.tx.us/Application/Forms/showFile.aspx?Name=5645V.docx</vt:lpwstr>
      </vt:variant>
      <vt:variant>
        <vt:lpwstr/>
      </vt:variant>
      <vt:variant>
        <vt:i4>7143469</vt:i4>
      </vt:variant>
      <vt:variant>
        <vt:i4>0</vt:i4>
      </vt:variant>
      <vt:variant>
        <vt:i4>0</vt:i4>
      </vt:variant>
      <vt:variant>
        <vt:i4>5</vt:i4>
      </vt:variant>
      <vt:variant>
        <vt:lpwstr>http://www.dfps.state.tx.us/Application/Forms/showFile.aspx?Name=%205645V.docx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Procurement #530-09-0003</dc:title>
  <dc:subject/>
  <dc:creator>Cathy</dc:creator>
  <cp:keywords/>
  <cp:lastModifiedBy>Peggy Cope</cp:lastModifiedBy>
  <cp:revision>79</cp:revision>
  <cp:lastPrinted>2018-01-04T15:42:00Z</cp:lastPrinted>
  <dcterms:created xsi:type="dcterms:W3CDTF">2023-11-22T14:57:00Z</dcterms:created>
  <dcterms:modified xsi:type="dcterms:W3CDTF">2023-12-01T18:49:00Z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0x01010061455B188916CB49A24BDE2623799646</vt:lpwstr>
  </property>
</Properties>
</file>