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CA990" w14:textId="77777777" w:rsidR="004535CE" w:rsidRPr="00876787" w:rsidRDefault="001A145B" w:rsidP="007118B0">
      <w:pPr>
        <w:rPr>
          <w:rFonts w:ascii="Times New Roman" w:hAnsi="Times New Roman" w:cs="Times New Roman"/>
          <w:b/>
          <w:bCs/>
          <w:smallCaps/>
          <w:spacing w:val="-10"/>
          <w:sz w:val="31"/>
        </w:rPr>
      </w:pPr>
      <w:r w:rsidRPr="00876787">
        <w:rPr>
          <w:rFonts w:ascii="Times New Roman" w:hAnsi="Times New Roman" w:cs="Times New Roman"/>
          <w:noProof/>
        </w:rPr>
        <w:drawing>
          <wp:inline distT="0" distB="0" distL="0" distR="0" wp14:anchorId="32C29ACA" wp14:editId="6EB9054E">
            <wp:extent cx="3375660" cy="914400"/>
            <wp:effectExtent l="0" t="0" r="0" b="0"/>
            <wp:docPr id="1" name="Picture 1" descr="https---ap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---ap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6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D25" w:rsidRPr="00876787">
        <w:rPr>
          <w:rFonts w:ascii="Times New Roman" w:hAnsi="Times New Roman" w:cs="Times New Roman"/>
          <w:b/>
          <w:bCs/>
          <w:smallCaps/>
          <w:spacing w:val="-10"/>
          <w:sz w:val="31"/>
        </w:rPr>
        <w:t xml:space="preserve"> </w:t>
      </w:r>
      <w:r w:rsidR="007118B0" w:rsidRPr="00876787">
        <w:rPr>
          <w:rFonts w:ascii="Times New Roman" w:hAnsi="Times New Roman" w:cs="Times New Roman"/>
          <w:b/>
          <w:bCs/>
          <w:smallCaps/>
          <w:spacing w:val="-10"/>
          <w:sz w:val="31"/>
        </w:rPr>
        <w:t xml:space="preserve">                  </w:t>
      </w:r>
    </w:p>
    <w:p w14:paraId="47C1B2EF" w14:textId="77777777" w:rsidR="004535CE" w:rsidRPr="00876787" w:rsidRDefault="004535CE" w:rsidP="007118B0">
      <w:pPr>
        <w:rPr>
          <w:rFonts w:ascii="Times New Roman" w:hAnsi="Times New Roman" w:cs="Times New Roman"/>
          <w:b/>
          <w:bCs/>
          <w:smallCaps/>
          <w:spacing w:val="-10"/>
          <w:sz w:val="31"/>
        </w:rPr>
      </w:pPr>
    </w:p>
    <w:p w14:paraId="6CFA4873" w14:textId="77777777" w:rsidR="00173D25" w:rsidRPr="00876787" w:rsidRDefault="00173D25" w:rsidP="004535CE">
      <w:pPr>
        <w:jc w:val="center"/>
        <w:rPr>
          <w:rFonts w:ascii="Times New Roman" w:hAnsi="Times New Roman" w:cs="Times New Roman"/>
          <w:b/>
        </w:rPr>
      </w:pPr>
      <w:r w:rsidRPr="00876787">
        <w:rPr>
          <w:rFonts w:ascii="Times New Roman" w:hAnsi="Times New Roman" w:cs="Times New Roman"/>
          <w:b/>
          <w:bCs/>
          <w:smallCaps/>
          <w:spacing w:val="-10"/>
          <w:sz w:val="31"/>
        </w:rPr>
        <w:t xml:space="preserve">Texas </w:t>
      </w:r>
      <w:r w:rsidR="004535CE" w:rsidRPr="00876787">
        <w:rPr>
          <w:rFonts w:ascii="Times New Roman" w:hAnsi="Times New Roman" w:cs="Times New Roman"/>
          <w:b/>
          <w:bCs/>
          <w:smallCaps/>
          <w:spacing w:val="-10"/>
          <w:sz w:val="31"/>
        </w:rPr>
        <w:t>Health</w:t>
      </w:r>
      <w:r w:rsidRPr="00876787">
        <w:rPr>
          <w:rFonts w:ascii="Times New Roman" w:hAnsi="Times New Roman" w:cs="Times New Roman"/>
          <w:b/>
          <w:bCs/>
          <w:smallCaps/>
          <w:spacing w:val="-10"/>
          <w:sz w:val="31"/>
        </w:rPr>
        <w:t xml:space="preserve"> and </w:t>
      </w:r>
      <w:r w:rsidR="004535CE" w:rsidRPr="00876787">
        <w:rPr>
          <w:rFonts w:ascii="Times New Roman" w:hAnsi="Times New Roman" w:cs="Times New Roman"/>
          <w:b/>
          <w:bCs/>
          <w:smallCaps/>
          <w:spacing w:val="-10"/>
          <w:sz w:val="31"/>
        </w:rPr>
        <w:t>Human</w:t>
      </w:r>
      <w:r w:rsidRPr="00876787">
        <w:rPr>
          <w:rFonts w:ascii="Times New Roman" w:hAnsi="Times New Roman" w:cs="Times New Roman"/>
          <w:b/>
          <w:bCs/>
          <w:smallCaps/>
          <w:spacing w:val="-10"/>
          <w:sz w:val="31"/>
        </w:rPr>
        <w:t xml:space="preserve"> Se</w:t>
      </w:r>
      <w:r w:rsidRPr="00876787">
        <w:rPr>
          <w:rFonts w:ascii="Times New Roman" w:hAnsi="Times New Roman" w:cs="Times New Roman"/>
          <w:b/>
          <w:bCs/>
          <w:smallCaps/>
          <w:spacing w:val="-18"/>
          <w:sz w:val="31"/>
        </w:rPr>
        <w:t>rv</w:t>
      </w:r>
      <w:r w:rsidRPr="00876787">
        <w:rPr>
          <w:rFonts w:ascii="Times New Roman" w:hAnsi="Times New Roman" w:cs="Times New Roman"/>
          <w:b/>
          <w:bCs/>
          <w:smallCaps/>
          <w:spacing w:val="-10"/>
          <w:sz w:val="31"/>
        </w:rPr>
        <w:t>ices</w:t>
      </w:r>
    </w:p>
    <w:p w14:paraId="58BA4482" w14:textId="77777777" w:rsidR="00173D25" w:rsidRPr="00876787" w:rsidRDefault="00173D25" w:rsidP="00ED3E25">
      <w:pPr>
        <w:jc w:val="center"/>
        <w:rPr>
          <w:rFonts w:ascii="Times New Roman" w:hAnsi="Times New Roman" w:cs="Times New Roman"/>
          <w:b/>
        </w:rPr>
      </w:pPr>
    </w:p>
    <w:p w14:paraId="7CE31C3E" w14:textId="4986A4F3" w:rsidR="005A6B51" w:rsidRPr="00876787" w:rsidRDefault="00752DB6" w:rsidP="005A6B5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6787">
        <w:rPr>
          <w:rFonts w:ascii="Times New Roman" w:hAnsi="Times New Roman" w:cs="Times New Roman"/>
          <w:b/>
          <w:sz w:val="28"/>
          <w:szCs w:val="28"/>
          <w:u w:val="single"/>
        </w:rPr>
        <w:t>ADDEND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UM</w:t>
      </w:r>
      <w:r w:rsidRPr="008767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76787" w:rsidRPr="00876787">
        <w:rPr>
          <w:rFonts w:ascii="Times New Roman" w:hAnsi="Times New Roman" w:cs="Times New Roman"/>
          <w:b/>
          <w:sz w:val="28"/>
          <w:szCs w:val="28"/>
          <w:u w:val="single"/>
        </w:rPr>
        <w:t>#</w:t>
      </w:r>
      <w:r w:rsidR="00370012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14:paraId="2FBF81BE" w14:textId="0B8A3B65" w:rsidR="00173D25" w:rsidRDefault="00DF72C3" w:rsidP="000C44B5">
      <w:pPr>
        <w:pStyle w:val="Heading4"/>
        <w:tabs>
          <w:tab w:val="clear" w:pos="0"/>
        </w:tabs>
        <w:rPr>
          <w:rFonts w:ascii="Times New Roman" w:hAnsi="Times New Roman" w:cs="Times New Roman"/>
          <w:sz w:val="24"/>
          <w:szCs w:val="24"/>
        </w:rPr>
      </w:pPr>
      <w:r w:rsidRPr="00876787">
        <w:rPr>
          <w:rFonts w:ascii="Times New Roman" w:hAnsi="Times New Roman" w:cs="Times New Roman"/>
          <w:sz w:val="24"/>
          <w:szCs w:val="24"/>
        </w:rPr>
        <w:t>To</w:t>
      </w:r>
    </w:p>
    <w:p w14:paraId="511543F8" w14:textId="77777777" w:rsidR="00876787" w:rsidRPr="00876787" w:rsidRDefault="00876787" w:rsidP="00876787"/>
    <w:p w14:paraId="60E11C61" w14:textId="77777777" w:rsidR="000B678C" w:rsidRPr="00876787" w:rsidRDefault="00621DEB" w:rsidP="000B678C">
      <w:pPr>
        <w:jc w:val="center"/>
        <w:rPr>
          <w:rFonts w:ascii="Times New Roman" w:hAnsi="Times New Roman" w:cs="Times New Roman"/>
          <w:b/>
        </w:rPr>
      </w:pPr>
      <w:r w:rsidRPr="00876787">
        <w:rPr>
          <w:rFonts w:ascii="Times New Roman" w:hAnsi="Times New Roman" w:cs="Times New Roman"/>
          <w:b/>
        </w:rPr>
        <w:t>Open</w:t>
      </w:r>
      <w:r w:rsidR="000B678C" w:rsidRPr="00876787">
        <w:rPr>
          <w:rFonts w:ascii="Times New Roman" w:hAnsi="Times New Roman" w:cs="Times New Roman"/>
          <w:b/>
        </w:rPr>
        <w:t xml:space="preserve"> Enrollment </w:t>
      </w:r>
    </w:p>
    <w:p w14:paraId="2D0AED91" w14:textId="7BCA7797" w:rsidR="008A3025" w:rsidRPr="00876787" w:rsidRDefault="00163B95" w:rsidP="000B678C">
      <w:pPr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876787">
        <w:rPr>
          <w:rFonts w:ascii="Times New Roman" w:hAnsi="Times New Roman" w:cs="Times New Roman"/>
          <w:b/>
          <w:bCs/>
          <w:shd w:val="clear" w:color="auto" w:fill="FFFFFF"/>
        </w:rPr>
        <w:t>HHS001</w:t>
      </w:r>
      <w:r w:rsidR="00370012">
        <w:rPr>
          <w:rFonts w:ascii="Times New Roman" w:hAnsi="Times New Roman" w:cs="Times New Roman"/>
          <w:b/>
          <w:bCs/>
          <w:shd w:val="clear" w:color="auto" w:fill="FFFFFF"/>
        </w:rPr>
        <w:t>4</w:t>
      </w:r>
      <w:r w:rsidR="005F3F9F">
        <w:rPr>
          <w:rFonts w:ascii="Times New Roman" w:hAnsi="Times New Roman" w:cs="Times New Roman"/>
          <w:b/>
          <w:bCs/>
          <w:shd w:val="clear" w:color="auto" w:fill="FFFFFF"/>
        </w:rPr>
        <w:t>260</w:t>
      </w:r>
    </w:p>
    <w:p w14:paraId="7C34AAD2" w14:textId="77777777" w:rsidR="00876787" w:rsidRDefault="00876787" w:rsidP="000B678C">
      <w:pPr>
        <w:jc w:val="center"/>
        <w:rPr>
          <w:rFonts w:ascii="Times New Roman" w:hAnsi="Times New Roman" w:cs="Times New Roman"/>
          <w:b/>
        </w:rPr>
      </w:pPr>
    </w:p>
    <w:p w14:paraId="2E58BED3" w14:textId="5AD36E20" w:rsidR="000B678C" w:rsidRPr="00876787" w:rsidRDefault="000B678C" w:rsidP="000B678C">
      <w:pPr>
        <w:jc w:val="center"/>
        <w:rPr>
          <w:rFonts w:ascii="Times New Roman" w:hAnsi="Times New Roman" w:cs="Times New Roman"/>
          <w:b/>
        </w:rPr>
      </w:pPr>
      <w:r w:rsidRPr="00876787">
        <w:rPr>
          <w:rFonts w:ascii="Times New Roman" w:hAnsi="Times New Roman" w:cs="Times New Roman"/>
          <w:b/>
        </w:rPr>
        <w:t>For</w:t>
      </w:r>
    </w:p>
    <w:p w14:paraId="1D9D5E33" w14:textId="77777777" w:rsidR="00904ED4" w:rsidRPr="00876787" w:rsidRDefault="00904ED4" w:rsidP="000B678C">
      <w:pPr>
        <w:jc w:val="center"/>
        <w:rPr>
          <w:rFonts w:ascii="Times New Roman" w:hAnsi="Times New Roman" w:cs="Times New Roman"/>
          <w:b/>
        </w:rPr>
      </w:pPr>
    </w:p>
    <w:p w14:paraId="0A559CEE" w14:textId="5C086876" w:rsidR="00904ED4" w:rsidRPr="00876787" w:rsidRDefault="00B26ED0" w:rsidP="00B26ED0">
      <w:pPr>
        <w:pStyle w:val="BodyTextIndent2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876787">
        <w:rPr>
          <w:rFonts w:ascii="Times New Roman" w:hAnsi="Times New Roman" w:cs="Times New Roman"/>
          <w:b/>
          <w:bCs/>
        </w:rPr>
        <w:t xml:space="preserve"> </w:t>
      </w:r>
      <w:r w:rsidR="008A3025" w:rsidRPr="00876787">
        <w:rPr>
          <w:rFonts w:ascii="Times New Roman" w:hAnsi="Times New Roman" w:cs="Times New Roman"/>
          <w:b/>
          <w:bCs/>
        </w:rPr>
        <w:t>Federally Qualified Health Center Incubator Program</w:t>
      </w:r>
    </w:p>
    <w:p w14:paraId="61C2AD87" w14:textId="77777777" w:rsidR="000B678C" w:rsidRPr="00876787" w:rsidRDefault="000B678C" w:rsidP="000B678C">
      <w:pPr>
        <w:jc w:val="center"/>
        <w:rPr>
          <w:rFonts w:ascii="Times New Roman" w:hAnsi="Times New Roman" w:cs="Times New Roman"/>
          <w:b/>
        </w:rPr>
      </w:pPr>
    </w:p>
    <w:p w14:paraId="0487F2FB" w14:textId="77777777" w:rsidR="004B549A" w:rsidRPr="00876787" w:rsidRDefault="004B549A" w:rsidP="004B549A">
      <w:pPr>
        <w:jc w:val="center"/>
        <w:rPr>
          <w:rFonts w:ascii="Times New Roman" w:hAnsi="Times New Roman" w:cs="Times New Roman"/>
          <w:b/>
        </w:rPr>
      </w:pPr>
    </w:p>
    <w:p w14:paraId="6E813FFA" w14:textId="77777777" w:rsidR="000B678C" w:rsidRPr="00876787" w:rsidRDefault="000B678C" w:rsidP="00AD0AC9">
      <w:pPr>
        <w:rPr>
          <w:rFonts w:ascii="Times New Roman" w:hAnsi="Times New Roman" w:cs="Times New Roman"/>
          <w:b/>
          <w:bCs/>
        </w:rPr>
      </w:pPr>
    </w:p>
    <w:p w14:paraId="6F804DE2" w14:textId="77777777" w:rsidR="00534710" w:rsidRPr="00876787" w:rsidRDefault="00534710" w:rsidP="00173D25">
      <w:pPr>
        <w:jc w:val="center"/>
        <w:rPr>
          <w:rFonts w:ascii="Times New Roman" w:hAnsi="Times New Roman" w:cs="Times New Roman"/>
          <w:b/>
          <w:bCs/>
        </w:rPr>
      </w:pPr>
      <w:r w:rsidRPr="00876787">
        <w:rPr>
          <w:rFonts w:ascii="Times New Roman" w:hAnsi="Times New Roman" w:cs="Times New Roman"/>
          <w:b/>
          <w:bCs/>
        </w:rPr>
        <w:t>________________________________________________</w:t>
      </w:r>
    </w:p>
    <w:p w14:paraId="2838BEE1" w14:textId="77777777" w:rsidR="00534710" w:rsidRPr="00876787" w:rsidRDefault="00534710" w:rsidP="00173D25">
      <w:pPr>
        <w:jc w:val="center"/>
        <w:rPr>
          <w:rFonts w:ascii="Times New Roman" w:hAnsi="Times New Roman" w:cs="Times New Roman"/>
          <w:b/>
          <w:bCs/>
        </w:rPr>
      </w:pPr>
    </w:p>
    <w:p w14:paraId="23FF873F" w14:textId="77777777" w:rsidR="00C67BD7" w:rsidRPr="00876787" w:rsidRDefault="00534710" w:rsidP="00534710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876787">
        <w:rPr>
          <w:rFonts w:ascii="Times New Roman" w:hAnsi="Times New Roman" w:cs="Times New Roman"/>
          <w:color w:val="000000"/>
          <w:sz w:val="22"/>
          <w:szCs w:val="22"/>
        </w:rPr>
        <w:t xml:space="preserve">Notice is hereby given to prospective </w:t>
      </w:r>
      <w:r w:rsidR="000B678C" w:rsidRPr="00876787">
        <w:rPr>
          <w:rFonts w:ascii="Times New Roman" w:hAnsi="Times New Roman" w:cs="Times New Roman"/>
          <w:color w:val="000000"/>
          <w:sz w:val="22"/>
          <w:szCs w:val="22"/>
        </w:rPr>
        <w:t>applicants</w:t>
      </w:r>
      <w:r w:rsidRPr="00876787">
        <w:rPr>
          <w:rFonts w:ascii="Times New Roman" w:hAnsi="Times New Roman" w:cs="Times New Roman"/>
          <w:color w:val="000000"/>
          <w:sz w:val="22"/>
          <w:szCs w:val="22"/>
        </w:rPr>
        <w:t xml:space="preserve"> to the above referenced </w:t>
      </w:r>
      <w:r w:rsidR="00623479" w:rsidRPr="00876787">
        <w:rPr>
          <w:rFonts w:ascii="Times New Roman" w:hAnsi="Times New Roman" w:cs="Times New Roman"/>
          <w:color w:val="000000"/>
          <w:sz w:val="22"/>
          <w:szCs w:val="22"/>
        </w:rPr>
        <w:t>open enrollment</w:t>
      </w:r>
      <w:r w:rsidRPr="00876787">
        <w:rPr>
          <w:rFonts w:ascii="Times New Roman" w:hAnsi="Times New Roman" w:cs="Times New Roman"/>
          <w:color w:val="000000"/>
          <w:sz w:val="22"/>
          <w:szCs w:val="22"/>
        </w:rPr>
        <w:t xml:space="preserve"> that changes have been made to requirements or information in the </w:t>
      </w:r>
      <w:r w:rsidR="00623479" w:rsidRPr="00876787">
        <w:rPr>
          <w:rFonts w:ascii="Times New Roman" w:hAnsi="Times New Roman" w:cs="Times New Roman"/>
          <w:color w:val="000000"/>
          <w:sz w:val="22"/>
          <w:szCs w:val="22"/>
        </w:rPr>
        <w:t>open enrollment</w:t>
      </w:r>
      <w:r w:rsidRPr="00876787">
        <w:rPr>
          <w:rFonts w:ascii="Times New Roman" w:hAnsi="Times New Roman" w:cs="Times New Roman"/>
          <w:color w:val="000000"/>
          <w:sz w:val="22"/>
          <w:szCs w:val="22"/>
        </w:rPr>
        <w:t xml:space="preserve">, as noted in the addenda below. </w:t>
      </w:r>
    </w:p>
    <w:p w14:paraId="1CF436A2" w14:textId="77777777" w:rsidR="008045B4" w:rsidRPr="00876787" w:rsidRDefault="008045B4" w:rsidP="00C67BD7">
      <w:pPr>
        <w:ind w:left="360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5FE0A7E9" w14:textId="0777D62E" w:rsidR="00534710" w:rsidRPr="00876787" w:rsidRDefault="00534710" w:rsidP="00C67BD7">
      <w:pPr>
        <w:ind w:left="360"/>
        <w:rPr>
          <w:rFonts w:ascii="Times New Roman" w:hAnsi="Times New Roman" w:cs="Times New Roman"/>
          <w:color w:val="000000"/>
          <w:sz w:val="22"/>
          <w:szCs w:val="22"/>
        </w:rPr>
      </w:pPr>
    </w:p>
    <w:p w14:paraId="4896854A" w14:textId="77777777" w:rsidR="007A579C" w:rsidRPr="00876787" w:rsidRDefault="007A579C" w:rsidP="00C67BD7">
      <w:pPr>
        <w:ind w:left="360"/>
        <w:rPr>
          <w:rFonts w:ascii="Times New Roman" w:hAnsi="Times New Roman" w:cs="Times New Roman"/>
          <w:color w:val="000000"/>
          <w:sz w:val="20"/>
          <w:szCs w:val="20"/>
        </w:rPr>
      </w:pPr>
    </w:p>
    <w:p w14:paraId="51843416" w14:textId="77777777" w:rsidR="00844B58" w:rsidRPr="00876787" w:rsidRDefault="001C7582" w:rsidP="00C67BD7">
      <w:pPr>
        <w:ind w:left="360"/>
        <w:rPr>
          <w:rFonts w:ascii="Times New Roman" w:hAnsi="Times New Roman" w:cs="Times New Roman"/>
          <w:color w:val="000000"/>
          <w:sz w:val="20"/>
          <w:szCs w:val="20"/>
        </w:rPr>
      </w:pPr>
      <w:r w:rsidRPr="00876787">
        <w:rPr>
          <w:rFonts w:ascii="Times New Roman" w:hAnsi="Times New Roman" w:cs="Times New Roman"/>
          <w:color w:val="000000"/>
          <w:sz w:val="20"/>
          <w:szCs w:val="20"/>
        </w:rPr>
        <w:br w:type="page"/>
      </w:r>
    </w:p>
    <w:tbl>
      <w:tblPr>
        <w:tblW w:w="1458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1530"/>
        <w:gridCol w:w="12150"/>
      </w:tblGrid>
      <w:tr w:rsidR="00844B58" w:rsidRPr="00876787" w14:paraId="4055074F" w14:textId="77777777" w:rsidTr="00400280">
        <w:trPr>
          <w:trHeight w:val="594"/>
        </w:trPr>
        <w:tc>
          <w:tcPr>
            <w:tcW w:w="1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7CEFF6A" w14:textId="77777777" w:rsidR="00844B58" w:rsidRPr="00876787" w:rsidRDefault="009D660D" w:rsidP="00346EA3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787">
              <w:rPr>
                <w:rFonts w:ascii="Times New Roman" w:hAnsi="Times New Roman" w:cs="Times New Roman"/>
                <w:b/>
                <w:bCs/>
              </w:rPr>
              <w:lastRenderedPageBreak/>
              <w:t>Addendum #</w:t>
            </w:r>
            <w:r w:rsidR="00540AE3" w:rsidRPr="00876787">
              <w:rPr>
                <w:rFonts w:ascii="Times New Roman" w:hAnsi="Times New Roman" w:cs="Times New Roman"/>
                <w:b/>
                <w:bCs/>
              </w:rPr>
              <w:t>1</w:t>
            </w:r>
          </w:p>
          <w:p w14:paraId="3B297407" w14:textId="2AC60572" w:rsidR="00844B58" w:rsidRPr="00876787" w:rsidRDefault="000C585C" w:rsidP="00346EA3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01/17/24</w:t>
            </w:r>
          </w:p>
        </w:tc>
      </w:tr>
      <w:tr w:rsidR="00844B58" w:rsidRPr="00876787" w14:paraId="689D273C" w14:textId="77777777" w:rsidTr="00400280">
        <w:trPr>
          <w:trHeight w:val="627"/>
        </w:trPr>
        <w:tc>
          <w:tcPr>
            <w:tcW w:w="1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tbl>
            <w:tblPr>
              <w:tblW w:w="147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90"/>
              <w:gridCol w:w="1536"/>
              <w:gridCol w:w="12384"/>
            </w:tblGrid>
            <w:tr w:rsidR="00BE7DD9" w:rsidRPr="00876787" w14:paraId="3C9E7378" w14:textId="77777777" w:rsidTr="00301D9F">
              <w:trPr>
                <w:trHeight w:val="594"/>
              </w:trPr>
              <w:tc>
                <w:tcPr>
                  <w:tcW w:w="790" w:type="dxa"/>
                  <w:shd w:val="clear" w:color="auto" w:fill="FFFF99"/>
                </w:tcPr>
                <w:p w14:paraId="19064894" w14:textId="77777777" w:rsidR="00BE7DD9" w:rsidRPr="00876787" w:rsidRDefault="00BE7DD9" w:rsidP="00844B58">
                  <w:pPr>
                    <w:tabs>
                      <w:tab w:val="left" w:pos="3870"/>
                    </w:tabs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</w:pPr>
                  <w:r w:rsidRPr="00876787"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>Item</w:t>
                  </w:r>
                </w:p>
              </w:tc>
              <w:tc>
                <w:tcPr>
                  <w:tcW w:w="1536" w:type="dxa"/>
                  <w:shd w:val="clear" w:color="auto" w:fill="FFFF99"/>
                </w:tcPr>
                <w:p w14:paraId="211B184E" w14:textId="77777777" w:rsidR="00BE7DD9" w:rsidRPr="00876787" w:rsidRDefault="00BE7DD9" w:rsidP="00844B58">
                  <w:pPr>
                    <w:tabs>
                      <w:tab w:val="left" w:pos="387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</w:pPr>
                  <w:r w:rsidRPr="00876787"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>Open Enrollment</w:t>
                  </w:r>
                </w:p>
                <w:p w14:paraId="27802734" w14:textId="77777777" w:rsidR="00BE7DD9" w:rsidRPr="00876787" w:rsidRDefault="00BE7DD9" w:rsidP="00844B58">
                  <w:pPr>
                    <w:tabs>
                      <w:tab w:val="left" w:pos="387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</w:pPr>
                  <w:r w:rsidRPr="00876787"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 xml:space="preserve">Reference  </w:t>
                  </w:r>
                </w:p>
              </w:tc>
              <w:tc>
                <w:tcPr>
                  <w:tcW w:w="12384" w:type="dxa"/>
                  <w:shd w:val="clear" w:color="auto" w:fill="FFFF99"/>
                </w:tcPr>
                <w:p w14:paraId="37F1D291" w14:textId="63F20507" w:rsidR="00BE7DD9" w:rsidRPr="00876787" w:rsidRDefault="00BE7DD9" w:rsidP="00BE7DD9">
                  <w:pPr>
                    <w:tabs>
                      <w:tab w:val="left" w:pos="387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</w:pPr>
                  <w:r w:rsidRPr="00876787"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 xml:space="preserve">Previous Language  </w:t>
                  </w:r>
                </w:p>
                <w:p w14:paraId="5327E58F" w14:textId="77777777" w:rsidR="00BE7DD9" w:rsidRPr="00876787" w:rsidRDefault="00BE7DD9" w:rsidP="00844B58">
                  <w:pPr>
                    <w:tabs>
                      <w:tab w:val="left" w:pos="387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</w:pPr>
                </w:p>
              </w:tc>
            </w:tr>
          </w:tbl>
          <w:p w14:paraId="25C0983D" w14:textId="77777777" w:rsidR="00844B58" w:rsidRPr="00876787" w:rsidRDefault="00844B58" w:rsidP="00346EA3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E7DD9" w:rsidRPr="00876787" w14:paraId="6636A5B0" w14:textId="77777777" w:rsidTr="00AF36DC">
        <w:trPr>
          <w:trHeight w:val="16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72925" w14:textId="77777777" w:rsidR="00BE7DD9" w:rsidRPr="00876787" w:rsidRDefault="00BE7DD9" w:rsidP="001B1D7E">
            <w:pPr>
              <w:tabs>
                <w:tab w:val="left" w:pos="3870"/>
              </w:tabs>
              <w:rPr>
                <w:rFonts w:ascii="Times New Roman" w:hAnsi="Times New Roman" w:cs="Times New Roman"/>
                <w:b/>
                <w:bCs/>
              </w:rPr>
            </w:pPr>
            <w:bookmarkStart w:id="0" w:name="_Hlk20489750"/>
            <w:r w:rsidRPr="00876787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0A6E6" w14:textId="174C692B" w:rsidR="00BE7DD9" w:rsidRDefault="00BE7DD9" w:rsidP="001B1D7E">
            <w:pPr>
              <w:tabs>
                <w:tab w:val="left" w:pos="387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Document </w:t>
            </w:r>
            <w:r w:rsidRPr="00876787">
              <w:rPr>
                <w:rFonts w:ascii="Times New Roman" w:hAnsi="Times New Roman" w:cs="Times New Roman"/>
                <w:bCs/>
              </w:rPr>
              <w:t>HHS001</w:t>
            </w:r>
            <w:r>
              <w:rPr>
                <w:rFonts w:ascii="Times New Roman" w:hAnsi="Times New Roman" w:cs="Times New Roman"/>
                <w:bCs/>
              </w:rPr>
              <w:t>4260 – Open Enrollment FQHC Incubator</w:t>
            </w:r>
          </w:p>
          <w:p w14:paraId="47DEAEF9" w14:textId="77777777" w:rsidR="00BE7DD9" w:rsidRDefault="00BE7DD9" w:rsidP="001B1D7E">
            <w:pPr>
              <w:tabs>
                <w:tab w:val="left" w:pos="3870"/>
              </w:tabs>
              <w:rPr>
                <w:rFonts w:ascii="Times New Roman" w:hAnsi="Times New Roman" w:cs="Times New Roman"/>
                <w:bCs/>
              </w:rPr>
            </w:pPr>
          </w:p>
          <w:p w14:paraId="77F27669" w14:textId="7F7C1294" w:rsidR="00BE7DD9" w:rsidRPr="00876787" w:rsidRDefault="00BE7DD9" w:rsidP="001B1D7E">
            <w:pPr>
              <w:tabs>
                <w:tab w:val="left" w:pos="387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Section 13 – Required Application Documents</w:t>
            </w:r>
          </w:p>
        </w:tc>
        <w:tc>
          <w:tcPr>
            <w:tcW w:w="1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1A55C" w14:textId="77777777" w:rsidR="00BE7DD9" w:rsidRPr="00876787" w:rsidRDefault="00BE7DD9" w:rsidP="00F26B57">
            <w:pPr>
              <w:tabs>
                <w:tab w:val="left" w:pos="3870"/>
              </w:tabs>
              <w:rPr>
                <w:rFonts w:ascii="Times New Roman" w:hAnsi="Times New Roman" w:cs="Times New Roman"/>
                <w:bCs/>
              </w:rPr>
            </w:pPr>
            <w:r w:rsidRPr="00876787">
              <w:rPr>
                <w:rFonts w:ascii="Times New Roman" w:hAnsi="Times New Roman" w:cs="Times New Roman"/>
                <w:bCs/>
              </w:rPr>
              <w:t xml:space="preserve"> </w:t>
            </w:r>
          </w:p>
          <w:tbl>
            <w:tblPr>
              <w:tblpPr w:leftFromText="180" w:rightFromText="180" w:vertAnchor="text" w:tblpX="265" w:tblpY="1"/>
              <w:tblOverlap w:val="never"/>
              <w:tblW w:w="100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75"/>
            </w:tblGrid>
            <w:tr w:rsidR="00BE7DD9" w:rsidRPr="00DC3FE0" w14:paraId="57E0F9A3" w14:textId="77777777" w:rsidTr="00B50F8E">
              <w:tc>
                <w:tcPr>
                  <w:tcW w:w="10075" w:type="dxa"/>
                  <w:vAlign w:val="center"/>
                </w:tcPr>
                <w:p w14:paraId="55619F46" w14:textId="77777777" w:rsidR="00BE7DD9" w:rsidRPr="00385505" w:rsidRDefault="00BE7DD9" w:rsidP="00BE7DD9">
                  <w:pPr>
                    <w:pStyle w:val="BodyText"/>
                    <w:rPr>
                      <w:rFonts w:ascii="Verdana" w:hAnsi="Verdana"/>
                      <w:b/>
                    </w:rPr>
                  </w:pPr>
                  <w:bookmarkStart w:id="1" w:name="_Hlk146280790"/>
                  <w:r>
                    <w:rPr>
                      <w:rFonts w:ascii="Verdana" w:hAnsi="Verdana"/>
                      <w:b/>
                    </w:rPr>
                    <w:t xml:space="preserve">Documentation Required for </w:t>
                  </w:r>
                  <w:r w:rsidRPr="00385505">
                    <w:rPr>
                      <w:rFonts w:ascii="Verdana" w:hAnsi="Verdana"/>
                      <w:b/>
                    </w:rPr>
                    <w:t>Applicants</w:t>
                  </w:r>
                </w:p>
                <w:p w14:paraId="1D282D01" w14:textId="77777777" w:rsidR="00BE7DD9" w:rsidRDefault="00BE7DD9" w:rsidP="00BE7DD9">
                  <w:pPr>
                    <w:pStyle w:val="BodyText"/>
                    <w:rPr>
                      <w:rFonts w:ascii="Verdana" w:hAnsi="Verdana"/>
                      <w:b/>
                      <w:sz w:val="20"/>
                    </w:rPr>
                  </w:pPr>
                </w:p>
                <w:p w14:paraId="29533A69" w14:textId="77777777" w:rsidR="00BE7DD9" w:rsidRPr="00DC3FE0" w:rsidRDefault="00BE7DD9" w:rsidP="00BE7DD9">
                  <w:pPr>
                    <w:pStyle w:val="BodyText"/>
                    <w:rPr>
                      <w:rFonts w:ascii="Verdana" w:hAnsi="Verdana"/>
                      <w:b/>
                      <w:sz w:val="20"/>
                    </w:rPr>
                  </w:pPr>
                  <w:r w:rsidRPr="00DC3FE0">
                    <w:rPr>
                      <w:rFonts w:ascii="Verdana" w:hAnsi="Verdana"/>
                      <w:b/>
                      <w:sz w:val="20"/>
                    </w:rPr>
                    <w:t xml:space="preserve">Documentation Required for Submission </w:t>
                  </w:r>
                </w:p>
                <w:p w14:paraId="78F486B6" w14:textId="77777777" w:rsidR="00BE7DD9" w:rsidRPr="00385505" w:rsidRDefault="00BE7DD9" w:rsidP="00BE7DD9">
                  <w:pPr>
                    <w:pStyle w:val="BodyText"/>
                    <w:rPr>
                      <w:rFonts w:ascii="Verdana" w:hAnsi="Verdana"/>
                      <w:bCs/>
                      <w:sz w:val="20"/>
                    </w:rPr>
                  </w:pPr>
                  <w:r w:rsidRPr="00385505">
                    <w:rPr>
                      <w:rFonts w:ascii="Verdana" w:hAnsi="Verdana"/>
                      <w:bCs/>
                      <w:sz w:val="20"/>
                    </w:rPr>
                    <w:t xml:space="preserve">All documentation listed must be returned for a complete Application.  Provide the documentation in the </w:t>
                  </w:r>
                  <w:r w:rsidRPr="00385505">
                    <w:rPr>
                      <w:rFonts w:ascii="Verdana" w:hAnsi="Verdana"/>
                      <w:bCs/>
                      <w:sz w:val="20"/>
                      <w:u w:val="single"/>
                    </w:rPr>
                    <w:t>same sequence as outlined below</w:t>
                  </w:r>
                  <w:r w:rsidRPr="00385505">
                    <w:rPr>
                      <w:rFonts w:ascii="Verdana" w:hAnsi="Verdana"/>
                      <w:bCs/>
                      <w:sz w:val="20"/>
                    </w:rPr>
                    <w:t xml:space="preserve"> by using the Item number(s) and title(s) as necessary.  </w:t>
                  </w:r>
                  <w:r w:rsidRPr="00385505">
                    <w:rPr>
                      <w:rFonts w:ascii="Verdana" w:hAnsi="Verdana"/>
                      <w:b/>
                      <w:sz w:val="20"/>
                      <w:u w:val="single"/>
                    </w:rPr>
                    <w:t>Applicants received with documents out of sequence will be returned to sender to place in the correct sequence</w:t>
                  </w:r>
                  <w:r>
                    <w:rPr>
                      <w:rFonts w:ascii="Verdana" w:hAnsi="Verdana"/>
                      <w:b/>
                      <w:sz w:val="20"/>
                      <w:u w:val="single"/>
                    </w:rPr>
                    <w:t xml:space="preserve"> before being processed</w:t>
                  </w:r>
                  <w:r w:rsidRPr="00385505">
                    <w:rPr>
                      <w:rFonts w:ascii="Verdana" w:hAnsi="Verdana"/>
                      <w:b/>
                      <w:sz w:val="20"/>
                      <w:u w:val="single"/>
                    </w:rPr>
                    <w:t>.</w:t>
                  </w:r>
                  <w:r w:rsidRPr="00385505">
                    <w:rPr>
                      <w:rFonts w:ascii="Verdana" w:hAnsi="Verdana"/>
                      <w:bCs/>
                      <w:sz w:val="20"/>
                    </w:rPr>
                    <w:t xml:space="preserve">  </w:t>
                  </w:r>
                </w:p>
              </w:tc>
            </w:tr>
            <w:tr w:rsidR="00BE7DD9" w:rsidRPr="00DC3FE0" w14:paraId="21C2DEFE" w14:textId="77777777" w:rsidTr="00B50F8E">
              <w:trPr>
                <w:trHeight w:val="1069"/>
              </w:trPr>
              <w:tc>
                <w:tcPr>
                  <w:tcW w:w="10075" w:type="dxa"/>
                  <w:vAlign w:val="center"/>
                </w:tcPr>
                <w:p w14:paraId="6CD5D66D" w14:textId="77777777" w:rsidR="00BE7DD9" w:rsidRPr="00DC3FE0" w:rsidRDefault="00BE7DD9" w:rsidP="00BE7DD9">
                  <w:pPr>
                    <w:pStyle w:val="BodyText"/>
                    <w:numPr>
                      <w:ilvl w:val="0"/>
                      <w:numId w:val="31"/>
                    </w:numPr>
                    <w:spacing w:after="0"/>
                    <w:rPr>
                      <w:rFonts w:ascii="Verdana" w:hAnsi="Verdana"/>
                      <w:sz w:val="20"/>
                    </w:rPr>
                  </w:pPr>
                  <w:r w:rsidRPr="00DC3FE0">
                    <w:rPr>
                      <w:rFonts w:ascii="Verdana" w:hAnsi="Verdana"/>
                      <w:b/>
                      <w:sz w:val="20"/>
                    </w:rPr>
                    <w:t xml:space="preserve">Exhibit A – </w:t>
                  </w:r>
                  <w:r w:rsidRPr="00110CDE">
                    <w:rPr>
                      <w:b/>
                      <w:sz w:val="22"/>
                      <w:szCs w:val="22"/>
                    </w:rPr>
                    <w:t xml:space="preserve"> HHS </w:t>
                  </w:r>
                  <w:r>
                    <w:rPr>
                      <w:b/>
                      <w:sz w:val="22"/>
                      <w:szCs w:val="22"/>
                    </w:rPr>
                    <w:t>Solicitation</w:t>
                  </w:r>
                  <w:r w:rsidRPr="00110CDE">
                    <w:rPr>
                      <w:b/>
                      <w:sz w:val="22"/>
                      <w:szCs w:val="22"/>
                    </w:rPr>
                    <w:t xml:space="preserve"> Affirmations Version 2.</w:t>
                  </w:r>
                  <w:r>
                    <w:rPr>
                      <w:b/>
                      <w:sz w:val="22"/>
                      <w:szCs w:val="22"/>
                    </w:rPr>
                    <w:t>4</w:t>
                  </w:r>
                </w:p>
                <w:p w14:paraId="6290093C" w14:textId="77777777" w:rsidR="00BE7DD9" w:rsidRPr="00DC3FE0" w:rsidRDefault="00BE7DD9" w:rsidP="00BE7DD9">
                  <w:pPr>
                    <w:pStyle w:val="BodyText"/>
                    <w:ind w:left="342"/>
                    <w:rPr>
                      <w:rFonts w:ascii="Verdana" w:hAnsi="Verdana"/>
                      <w:sz w:val="20"/>
                    </w:rPr>
                  </w:pPr>
                  <w:r w:rsidRPr="00DC3FE0">
                    <w:rPr>
                      <w:rFonts w:ascii="Verdana" w:hAnsi="Verdana"/>
                      <w:sz w:val="20"/>
                    </w:rPr>
                    <w:t xml:space="preserve">Must be completed and signed. </w:t>
                  </w:r>
                </w:p>
                <w:p w14:paraId="4ABF2387" w14:textId="77777777" w:rsidR="00BE7DD9" w:rsidRPr="00DC3FE0" w:rsidRDefault="00BE7DD9" w:rsidP="00BE7DD9">
                  <w:pPr>
                    <w:pStyle w:val="BodyText"/>
                    <w:ind w:left="342"/>
                    <w:rPr>
                      <w:rFonts w:ascii="Verdana" w:hAnsi="Verdana"/>
                      <w:sz w:val="20"/>
                    </w:rPr>
                  </w:pPr>
                  <w:r w:rsidRPr="00DC3FE0">
                    <w:rPr>
                      <w:rFonts w:ascii="Verdana" w:hAnsi="Verdana"/>
                      <w:b/>
                      <w:sz w:val="20"/>
                    </w:rPr>
                    <w:t>Important Note: Applications received without the signed Exhibit A will be disqualified.</w:t>
                  </w:r>
                  <w:r w:rsidRPr="00DC3FE0">
                    <w:rPr>
                      <w:rFonts w:ascii="Verdana" w:hAnsi="Verdana"/>
                      <w:sz w:val="20"/>
                    </w:rPr>
                    <w:t xml:space="preserve"> </w:t>
                  </w:r>
                </w:p>
              </w:tc>
            </w:tr>
            <w:tr w:rsidR="00BE7DD9" w:rsidRPr="00DC3FE0" w14:paraId="1A8DAAB9" w14:textId="77777777" w:rsidTr="00B50F8E">
              <w:trPr>
                <w:trHeight w:val="620"/>
              </w:trPr>
              <w:tc>
                <w:tcPr>
                  <w:tcW w:w="10075" w:type="dxa"/>
                  <w:tcBorders>
                    <w:top w:val="single" w:sz="4" w:space="0" w:color="auto"/>
                  </w:tcBorders>
                  <w:vAlign w:val="center"/>
                </w:tcPr>
                <w:p w14:paraId="4BF16DCB" w14:textId="77777777" w:rsidR="00BE7DD9" w:rsidRPr="00E45088" w:rsidRDefault="00BE7DD9" w:rsidP="00BE7DD9">
                  <w:pPr>
                    <w:pStyle w:val="BodyText"/>
                    <w:numPr>
                      <w:ilvl w:val="0"/>
                      <w:numId w:val="31"/>
                    </w:numPr>
                    <w:spacing w:after="0"/>
                    <w:rPr>
                      <w:rFonts w:ascii="Verdana" w:hAnsi="Verdana"/>
                      <w:b/>
                      <w:sz w:val="20"/>
                    </w:rPr>
                  </w:pPr>
                  <w:r w:rsidRPr="00E45088">
                    <w:rPr>
                      <w:rFonts w:ascii="Verdana" w:hAnsi="Verdana"/>
                      <w:b/>
                      <w:sz w:val="20"/>
                    </w:rPr>
                    <w:t xml:space="preserve">Exhibit </w:t>
                  </w:r>
                  <w:r>
                    <w:rPr>
                      <w:rFonts w:ascii="Verdana" w:hAnsi="Verdana"/>
                      <w:b/>
                      <w:sz w:val="20"/>
                    </w:rPr>
                    <w:t>B</w:t>
                  </w:r>
                  <w:r w:rsidRPr="00E45088">
                    <w:rPr>
                      <w:rFonts w:ascii="Verdana" w:hAnsi="Verdana"/>
                      <w:b/>
                      <w:sz w:val="20"/>
                    </w:rPr>
                    <w:t xml:space="preserve"> –</w:t>
                  </w:r>
                  <w:r>
                    <w:t xml:space="preserve"> </w:t>
                  </w:r>
                  <w:r>
                    <w:rPr>
                      <w:rFonts w:ascii="Verdana" w:hAnsi="Verdana"/>
                      <w:b/>
                      <w:sz w:val="20"/>
                    </w:rPr>
                    <w:t>HHS U</w:t>
                  </w:r>
                  <w:r w:rsidRPr="009737F6">
                    <w:rPr>
                      <w:rFonts w:ascii="Verdana" w:hAnsi="Verdana"/>
                      <w:b/>
                      <w:sz w:val="20"/>
                    </w:rPr>
                    <w:t>niform Terms and Conditions</w:t>
                  </w:r>
                  <w:r>
                    <w:rPr>
                      <w:rFonts w:ascii="Verdana" w:hAnsi="Verdana"/>
                      <w:b/>
                      <w:sz w:val="20"/>
                    </w:rPr>
                    <w:t xml:space="preserve"> – Vendor – Version 3.4</w:t>
                  </w:r>
                </w:p>
                <w:p w14:paraId="080DF571" w14:textId="77777777" w:rsidR="00BE7DD9" w:rsidRPr="00DC3FE0" w:rsidRDefault="00BE7DD9" w:rsidP="00BE7DD9">
                  <w:pPr>
                    <w:pStyle w:val="BodyText"/>
                    <w:ind w:left="360"/>
                    <w:rPr>
                      <w:rFonts w:ascii="Verdana" w:hAnsi="Verdana"/>
                      <w:b/>
                      <w:sz w:val="20"/>
                    </w:rPr>
                  </w:pPr>
                  <w:r w:rsidRPr="00BF0495">
                    <w:rPr>
                      <w:rFonts w:ascii="Verdana" w:hAnsi="Verdana"/>
                      <w:bCs/>
                      <w:sz w:val="20"/>
                    </w:rPr>
                    <w:t>For reference</w:t>
                  </w:r>
                  <w:r>
                    <w:rPr>
                      <w:rFonts w:ascii="Verdana" w:hAnsi="Verdana"/>
                      <w:bCs/>
                      <w:sz w:val="20"/>
                    </w:rPr>
                    <w:t xml:space="preserve"> only</w:t>
                  </w:r>
                </w:p>
              </w:tc>
            </w:tr>
            <w:tr w:rsidR="00BE7DD9" w:rsidRPr="00DC3FE0" w14:paraId="5B95F8B3" w14:textId="77777777" w:rsidTr="00B50F8E">
              <w:trPr>
                <w:trHeight w:val="620"/>
              </w:trPr>
              <w:tc>
                <w:tcPr>
                  <w:tcW w:w="10075" w:type="dxa"/>
                  <w:tcBorders>
                    <w:top w:val="single" w:sz="4" w:space="0" w:color="auto"/>
                  </w:tcBorders>
                  <w:vAlign w:val="center"/>
                </w:tcPr>
                <w:p w14:paraId="47DB374D" w14:textId="77777777" w:rsidR="00BE7DD9" w:rsidRPr="00E45088" w:rsidRDefault="00BE7DD9" w:rsidP="00BE7DD9">
                  <w:pPr>
                    <w:pStyle w:val="BodyText"/>
                    <w:numPr>
                      <w:ilvl w:val="0"/>
                      <w:numId w:val="31"/>
                    </w:numPr>
                    <w:spacing w:after="0"/>
                    <w:rPr>
                      <w:rFonts w:ascii="Verdana" w:hAnsi="Verdana"/>
                      <w:b/>
                      <w:sz w:val="20"/>
                    </w:rPr>
                  </w:pPr>
                  <w:r w:rsidRPr="00E45088">
                    <w:rPr>
                      <w:rFonts w:ascii="Verdana" w:hAnsi="Verdana"/>
                      <w:b/>
                      <w:sz w:val="20"/>
                    </w:rPr>
                    <w:t xml:space="preserve">Exhibit </w:t>
                  </w:r>
                  <w:r>
                    <w:rPr>
                      <w:rFonts w:ascii="Verdana" w:hAnsi="Verdana"/>
                      <w:b/>
                      <w:sz w:val="20"/>
                    </w:rPr>
                    <w:t>C</w:t>
                  </w:r>
                  <w:r w:rsidRPr="00E45088">
                    <w:rPr>
                      <w:rFonts w:ascii="Verdana" w:hAnsi="Verdana"/>
                      <w:b/>
                      <w:sz w:val="20"/>
                    </w:rPr>
                    <w:t xml:space="preserve"> – Federal Assurances, Non-Construction </w:t>
                  </w:r>
                </w:p>
                <w:p w14:paraId="3FE55260" w14:textId="77777777" w:rsidR="00BE7DD9" w:rsidRPr="00DC3FE0" w:rsidRDefault="00BE7DD9" w:rsidP="00BE7DD9">
                  <w:pPr>
                    <w:pStyle w:val="BodyText"/>
                    <w:ind w:left="360"/>
                    <w:rPr>
                      <w:rFonts w:ascii="Verdana" w:hAnsi="Verdana"/>
                      <w:b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Must be c</w:t>
                  </w:r>
                  <w:r w:rsidRPr="00E45088">
                    <w:rPr>
                      <w:rFonts w:ascii="Verdana" w:hAnsi="Verdana"/>
                      <w:sz w:val="20"/>
                    </w:rPr>
                    <w:t>ompleted and signed</w:t>
                  </w:r>
                  <w:r>
                    <w:rPr>
                      <w:rFonts w:ascii="Verdana" w:hAnsi="Verdana"/>
                      <w:sz w:val="20"/>
                    </w:rPr>
                    <w:t xml:space="preserve"> (applicable if not doing construction or renovations)</w:t>
                  </w:r>
                </w:p>
              </w:tc>
            </w:tr>
            <w:tr w:rsidR="00BE7DD9" w:rsidRPr="00DC3FE0" w14:paraId="09AE9402" w14:textId="77777777" w:rsidTr="00B50F8E">
              <w:trPr>
                <w:trHeight w:val="620"/>
              </w:trPr>
              <w:tc>
                <w:tcPr>
                  <w:tcW w:w="10075" w:type="dxa"/>
                  <w:tcBorders>
                    <w:top w:val="single" w:sz="4" w:space="0" w:color="auto"/>
                  </w:tcBorders>
                  <w:vAlign w:val="center"/>
                </w:tcPr>
                <w:p w14:paraId="2372E457" w14:textId="77777777" w:rsidR="00BE7DD9" w:rsidRDefault="00BE7DD9" w:rsidP="00BE7DD9">
                  <w:pPr>
                    <w:pStyle w:val="BodyText"/>
                    <w:numPr>
                      <w:ilvl w:val="0"/>
                      <w:numId w:val="31"/>
                    </w:numPr>
                    <w:spacing w:after="0"/>
                    <w:rPr>
                      <w:rFonts w:ascii="Verdana" w:hAnsi="Verdana"/>
                      <w:b/>
                      <w:sz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</w:rPr>
                    <w:t xml:space="preserve">Exhibit D – Certification Regarding Lobbying </w:t>
                  </w:r>
                  <w:r>
                    <w:rPr>
                      <w:rFonts w:ascii="Verdana" w:hAnsi="Verdana"/>
                      <w:b/>
                      <w:sz w:val="20"/>
                    </w:rPr>
                    <w:br/>
                  </w:r>
                  <w:r>
                    <w:rPr>
                      <w:rFonts w:ascii="Verdana" w:hAnsi="Verdana"/>
                      <w:bCs/>
                      <w:sz w:val="20"/>
                    </w:rPr>
                    <w:t>Must be completed and signed</w:t>
                  </w:r>
                </w:p>
              </w:tc>
            </w:tr>
            <w:tr w:rsidR="00BE7DD9" w:rsidRPr="00DC3FE0" w14:paraId="45661919" w14:textId="77777777" w:rsidTr="00B50F8E">
              <w:trPr>
                <w:trHeight w:val="620"/>
              </w:trPr>
              <w:tc>
                <w:tcPr>
                  <w:tcW w:w="10075" w:type="dxa"/>
                  <w:tcBorders>
                    <w:top w:val="single" w:sz="4" w:space="0" w:color="auto"/>
                  </w:tcBorders>
                  <w:vAlign w:val="center"/>
                </w:tcPr>
                <w:p w14:paraId="0970BF43" w14:textId="77777777" w:rsidR="00BE7DD9" w:rsidRPr="004173B9" w:rsidRDefault="00BE7DD9" w:rsidP="00BE7DD9">
                  <w:pPr>
                    <w:pStyle w:val="BodyText"/>
                    <w:numPr>
                      <w:ilvl w:val="0"/>
                      <w:numId w:val="31"/>
                    </w:numPr>
                    <w:spacing w:after="0"/>
                    <w:rPr>
                      <w:rFonts w:ascii="Verdana" w:hAnsi="Verdana"/>
                      <w:b/>
                      <w:sz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</w:rPr>
                    <w:t xml:space="preserve">Exhibit E – Fiscal Federal Funding Accountability and Transparency Act (FFATA) Certification </w:t>
                  </w:r>
                  <w:r w:rsidRPr="004173B9">
                    <w:rPr>
                      <w:rFonts w:ascii="Verdana" w:hAnsi="Verdana"/>
                      <w:bCs/>
                      <w:sz w:val="20"/>
                    </w:rPr>
                    <w:t>Must be completed and signed</w:t>
                  </w:r>
                </w:p>
              </w:tc>
            </w:tr>
            <w:tr w:rsidR="00BE7DD9" w:rsidRPr="00DC3FE0" w14:paraId="7F5DE2F2" w14:textId="77777777" w:rsidTr="00B50F8E">
              <w:trPr>
                <w:trHeight w:val="620"/>
              </w:trPr>
              <w:tc>
                <w:tcPr>
                  <w:tcW w:w="10075" w:type="dxa"/>
                  <w:tcBorders>
                    <w:top w:val="single" w:sz="4" w:space="0" w:color="auto"/>
                  </w:tcBorders>
                  <w:vAlign w:val="center"/>
                </w:tcPr>
                <w:p w14:paraId="78DDB0EA" w14:textId="77777777" w:rsidR="00BE7DD9" w:rsidRPr="0059510D" w:rsidRDefault="00BE7DD9" w:rsidP="00BE7DD9">
                  <w:pPr>
                    <w:pStyle w:val="BodyText"/>
                    <w:numPr>
                      <w:ilvl w:val="0"/>
                      <w:numId w:val="31"/>
                    </w:numPr>
                    <w:spacing w:after="0"/>
                    <w:rPr>
                      <w:rFonts w:ascii="Verdana" w:hAnsi="Verdana"/>
                      <w:b/>
                      <w:sz w:val="20"/>
                    </w:rPr>
                  </w:pPr>
                  <w:r w:rsidRPr="0059510D">
                    <w:rPr>
                      <w:rFonts w:ascii="Verdana" w:hAnsi="Verdana"/>
                      <w:b/>
                      <w:sz w:val="20"/>
                    </w:rPr>
                    <w:t>Form A - Face Page</w:t>
                  </w:r>
                </w:p>
                <w:p w14:paraId="6BD9033B" w14:textId="77777777" w:rsidR="00BE7DD9" w:rsidRDefault="00BE7DD9" w:rsidP="00BE7DD9">
                  <w:pPr>
                    <w:pStyle w:val="BodyText"/>
                    <w:rPr>
                      <w:rFonts w:ascii="Verdana" w:hAnsi="Verdana"/>
                      <w:b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 xml:space="preserve">     </w:t>
                  </w:r>
                  <w:r w:rsidRPr="0059510D">
                    <w:rPr>
                      <w:rFonts w:ascii="Verdana" w:hAnsi="Verdana"/>
                      <w:sz w:val="20"/>
                    </w:rPr>
                    <w:t>Must be completed and signed</w:t>
                  </w:r>
                </w:p>
              </w:tc>
            </w:tr>
            <w:tr w:rsidR="00BE7DD9" w:rsidRPr="00DC3FE0" w14:paraId="7593A6E9" w14:textId="77777777" w:rsidTr="00B50F8E">
              <w:trPr>
                <w:trHeight w:val="620"/>
              </w:trPr>
              <w:tc>
                <w:tcPr>
                  <w:tcW w:w="10075" w:type="dxa"/>
                  <w:tcBorders>
                    <w:top w:val="single" w:sz="4" w:space="0" w:color="auto"/>
                  </w:tcBorders>
                  <w:vAlign w:val="center"/>
                </w:tcPr>
                <w:p w14:paraId="4FD84923" w14:textId="77777777" w:rsidR="00BE7DD9" w:rsidRPr="0059510D" w:rsidRDefault="00BE7DD9" w:rsidP="00BE7DD9">
                  <w:pPr>
                    <w:pStyle w:val="BodyText"/>
                    <w:numPr>
                      <w:ilvl w:val="0"/>
                      <w:numId w:val="31"/>
                    </w:numPr>
                    <w:spacing w:after="0"/>
                    <w:rPr>
                      <w:rFonts w:ascii="Verdana" w:hAnsi="Verdana"/>
                      <w:b/>
                      <w:sz w:val="20"/>
                    </w:rPr>
                  </w:pPr>
                  <w:r w:rsidRPr="0059510D">
                    <w:rPr>
                      <w:rFonts w:ascii="Verdana" w:hAnsi="Verdana"/>
                      <w:b/>
                      <w:sz w:val="20"/>
                    </w:rPr>
                    <w:lastRenderedPageBreak/>
                    <w:t>Form B - Open Enrollment</w:t>
                  </w:r>
                  <w:r>
                    <w:rPr>
                      <w:rFonts w:ascii="Verdana" w:hAnsi="Verdana"/>
                      <w:b/>
                      <w:sz w:val="20"/>
                    </w:rPr>
                    <w:t xml:space="preserve"> (OE)</w:t>
                  </w:r>
                  <w:r w:rsidRPr="0059510D">
                    <w:rPr>
                      <w:rFonts w:ascii="Verdana" w:hAnsi="Verdana"/>
                      <w:b/>
                      <w:sz w:val="20"/>
                    </w:rPr>
                    <w:t xml:space="preserve"> Application Checklist</w:t>
                  </w:r>
                </w:p>
                <w:p w14:paraId="377A9ADB" w14:textId="77777777" w:rsidR="00BE7DD9" w:rsidRDefault="00BE7DD9" w:rsidP="00BE7DD9">
                  <w:pPr>
                    <w:pStyle w:val="BodyText"/>
                    <w:ind w:left="360"/>
                    <w:rPr>
                      <w:rFonts w:ascii="Verdana" w:hAnsi="Verdana"/>
                      <w:b/>
                      <w:sz w:val="20"/>
                    </w:rPr>
                  </w:pPr>
                  <w:r w:rsidRPr="0059510D">
                    <w:rPr>
                      <w:rFonts w:ascii="Verdana" w:hAnsi="Verdana"/>
                      <w:sz w:val="20"/>
                    </w:rPr>
                    <w:t>Must be completed</w:t>
                  </w:r>
                </w:p>
              </w:tc>
            </w:tr>
            <w:tr w:rsidR="00BE7DD9" w:rsidRPr="00DC3FE0" w14:paraId="1AF7A838" w14:textId="77777777" w:rsidTr="00B50F8E">
              <w:trPr>
                <w:trHeight w:val="620"/>
              </w:trPr>
              <w:tc>
                <w:tcPr>
                  <w:tcW w:w="10075" w:type="dxa"/>
                  <w:tcBorders>
                    <w:top w:val="single" w:sz="4" w:space="0" w:color="auto"/>
                  </w:tcBorders>
                  <w:vAlign w:val="center"/>
                </w:tcPr>
                <w:p w14:paraId="3C77334D" w14:textId="77777777" w:rsidR="00BE7DD9" w:rsidRPr="0059510D" w:rsidRDefault="00BE7DD9" w:rsidP="00BE7DD9">
                  <w:pPr>
                    <w:pStyle w:val="BodyText"/>
                    <w:numPr>
                      <w:ilvl w:val="0"/>
                      <w:numId w:val="31"/>
                    </w:numPr>
                    <w:spacing w:after="0"/>
                    <w:rPr>
                      <w:rFonts w:ascii="Verdana" w:hAnsi="Verdana"/>
                      <w:b/>
                      <w:sz w:val="20"/>
                    </w:rPr>
                  </w:pPr>
                  <w:r w:rsidRPr="0059510D">
                    <w:rPr>
                      <w:rFonts w:ascii="Verdana" w:hAnsi="Verdana"/>
                      <w:b/>
                      <w:sz w:val="20"/>
                    </w:rPr>
                    <w:t>Form C - Contact Person Information Form</w:t>
                  </w:r>
                </w:p>
                <w:p w14:paraId="43F7F826" w14:textId="77777777" w:rsidR="00BE7DD9" w:rsidRPr="0059510D" w:rsidRDefault="00BE7DD9" w:rsidP="00BE7DD9">
                  <w:pPr>
                    <w:pStyle w:val="BodyText"/>
                    <w:rPr>
                      <w:rFonts w:ascii="Verdana" w:hAnsi="Verdana"/>
                      <w:b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 xml:space="preserve">     </w:t>
                  </w:r>
                  <w:r w:rsidRPr="0059510D">
                    <w:rPr>
                      <w:rFonts w:ascii="Verdana" w:hAnsi="Verdana"/>
                      <w:sz w:val="20"/>
                    </w:rPr>
                    <w:t>Must be completed</w:t>
                  </w:r>
                </w:p>
              </w:tc>
            </w:tr>
            <w:tr w:rsidR="00BE7DD9" w:rsidRPr="00DC3FE0" w14:paraId="3B0A7231" w14:textId="77777777" w:rsidTr="00B50F8E">
              <w:trPr>
                <w:trHeight w:val="620"/>
              </w:trPr>
              <w:tc>
                <w:tcPr>
                  <w:tcW w:w="10075" w:type="dxa"/>
                  <w:tcBorders>
                    <w:top w:val="single" w:sz="4" w:space="0" w:color="auto"/>
                  </w:tcBorders>
                  <w:vAlign w:val="center"/>
                </w:tcPr>
                <w:p w14:paraId="29FD1ABA" w14:textId="77777777" w:rsidR="00BE7DD9" w:rsidRPr="0059510D" w:rsidRDefault="00BE7DD9" w:rsidP="00BE7DD9">
                  <w:pPr>
                    <w:pStyle w:val="BodyText"/>
                    <w:numPr>
                      <w:ilvl w:val="0"/>
                      <w:numId w:val="31"/>
                    </w:numPr>
                    <w:spacing w:after="0"/>
                    <w:rPr>
                      <w:rFonts w:ascii="Verdana" w:hAnsi="Verdana"/>
                      <w:b/>
                      <w:sz w:val="20"/>
                    </w:rPr>
                  </w:pPr>
                  <w:r w:rsidRPr="0059510D">
                    <w:rPr>
                      <w:rFonts w:ascii="Verdana" w:hAnsi="Verdana"/>
                      <w:b/>
                      <w:sz w:val="20"/>
                    </w:rPr>
                    <w:t>Form D - Vendor Information Form</w:t>
                  </w:r>
                </w:p>
                <w:p w14:paraId="6DF715C1" w14:textId="77777777" w:rsidR="00BE7DD9" w:rsidRPr="0059510D" w:rsidRDefault="00BE7DD9" w:rsidP="00BE7DD9">
                  <w:pPr>
                    <w:pStyle w:val="BodyText"/>
                    <w:rPr>
                      <w:rFonts w:ascii="Verdana" w:hAnsi="Verdana"/>
                      <w:b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 xml:space="preserve">     </w:t>
                  </w:r>
                  <w:r w:rsidRPr="0059510D">
                    <w:rPr>
                      <w:rFonts w:ascii="Verdana" w:hAnsi="Verdana"/>
                      <w:sz w:val="20"/>
                    </w:rPr>
                    <w:t>Must be completed and signed</w:t>
                  </w:r>
                </w:p>
              </w:tc>
            </w:tr>
            <w:tr w:rsidR="00BE7DD9" w:rsidRPr="00DC3FE0" w14:paraId="45E946AC" w14:textId="77777777" w:rsidTr="00B50F8E">
              <w:trPr>
                <w:trHeight w:val="620"/>
              </w:trPr>
              <w:tc>
                <w:tcPr>
                  <w:tcW w:w="10075" w:type="dxa"/>
                  <w:tcBorders>
                    <w:top w:val="single" w:sz="4" w:space="0" w:color="auto"/>
                  </w:tcBorders>
                  <w:vAlign w:val="center"/>
                </w:tcPr>
                <w:p w14:paraId="1ACB9CFE" w14:textId="77777777" w:rsidR="00BE7DD9" w:rsidRDefault="00BE7DD9" w:rsidP="00BE7DD9">
                  <w:pPr>
                    <w:pStyle w:val="BodyText"/>
                    <w:numPr>
                      <w:ilvl w:val="0"/>
                      <w:numId w:val="31"/>
                    </w:numPr>
                    <w:spacing w:after="0"/>
                    <w:rPr>
                      <w:rFonts w:ascii="Verdana" w:hAnsi="Verdana"/>
                      <w:b/>
                      <w:sz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</w:rPr>
                    <w:t xml:space="preserve"> Form E - Workplan Template: FQHC Incubator- Project Workplan</w:t>
                  </w:r>
                </w:p>
                <w:p w14:paraId="105271ED" w14:textId="77777777" w:rsidR="00BE7DD9" w:rsidRPr="00385505" w:rsidRDefault="00BE7DD9" w:rsidP="00BE7DD9">
                  <w:pPr>
                    <w:pStyle w:val="BodyText"/>
                    <w:ind w:left="360"/>
                    <w:rPr>
                      <w:rFonts w:ascii="Verdana" w:hAnsi="Verdana"/>
                      <w:bCs/>
                      <w:sz w:val="20"/>
                    </w:rPr>
                  </w:pPr>
                  <w:r w:rsidRPr="00385505">
                    <w:rPr>
                      <w:rFonts w:ascii="Verdana" w:hAnsi="Verdana"/>
                      <w:bCs/>
                      <w:sz w:val="20"/>
                    </w:rPr>
                    <w:t>Must be completed</w:t>
                  </w:r>
                </w:p>
              </w:tc>
            </w:tr>
            <w:tr w:rsidR="00BE7DD9" w:rsidRPr="00DC3FE0" w14:paraId="36D03026" w14:textId="77777777" w:rsidTr="00B50F8E">
              <w:trPr>
                <w:trHeight w:val="620"/>
              </w:trPr>
              <w:tc>
                <w:tcPr>
                  <w:tcW w:w="10075" w:type="dxa"/>
                  <w:tcBorders>
                    <w:top w:val="single" w:sz="4" w:space="0" w:color="auto"/>
                  </w:tcBorders>
                  <w:vAlign w:val="center"/>
                </w:tcPr>
                <w:p w14:paraId="21490975" w14:textId="77777777" w:rsidR="00BE7DD9" w:rsidRDefault="00BE7DD9" w:rsidP="00BE7DD9">
                  <w:pPr>
                    <w:pStyle w:val="BodyText"/>
                    <w:numPr>
                      <w:ilvl w:val="0"/>
                      <w:numId w:val="31"/>
                    </w:numPr>
                    <w:spacing w:after="0"/>
                    <w:rPr>
                      <w:rFonts w:ascii="Verdana" w:hAnsi="Verdana"/>
                      <w:b/>
                      <w:sz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</w:rPr>
                    <w:t xml:space="preserve">Form F - Landlord Consent for Construction on Leased Spaces. </w:t>
                  </w:r>
                </w:p>
                <w:p w14:paraId="09FC803C" w14:textId="77777777" w:rsidR="00BE7DD9" w:rsidRDefault="00BE7DD9" w:rsidP="00BE7DD9">
                  <w:pPr>
                    <w:pStyle w:val="BodyText"/>
                    <w:rPr>
                      <w:rFonts w:ascii="Verdana" w:hAnsi="Verdana"/>
                      <w:b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 xml:space="preserve">     </w:t>
                  </w:r>
                  <w:r w:rsidRPr="0059510D">
                    <w:rPr>
                      <w:rFonts w:ascii="Verdana" w:hAnsi="Verdana"/>
                      <w:sz w:val="20"/>
                    </w:rPr>
                    <w:t>Must be completed as applicable</w:t>
                  </w:r>
                  <w:r>
                    <w:rPr>
                      <w:rFonts w:ascii="Verdana" w:hAnsi="Verdana"/>
                      <w:sz w:val="20"/>
                    </w:rPr>
                    <w:t xml:space="preserve"> for planned construction projects in leased spaces. </w:t>
                  </w:r>
                </w:p>
              </w:tc>
            </w:tr>
            <w:tr w:rsidR="00BE7DD9" w:rsidRPr="00DC3FE0" w14:paraId="41F62F13" w14:textId="77777777" w:rsidTr="00B50F8E">
              <w:trPr>
                <w:trHeight w:val="620"/>
              </w:trPr>
              <w:tc>
                <w:tcPr>
                  <w:tcW w:w="10075" w:type="dxa"/>
                  <w:tcBorders>
                    <w:top w:val="single" w:sz="4" w:space="0" w:color="auto"/>
                  </w:tcBorders>
                  <w:vAlign w:val="center"/>
                </w:tcPr>
                <w:p w14:paraId="6BD3FE0A" w14:textId="77777777" w:rsidR="00BE7DD9" w:rsidRDefault="00BE7DD9" w:rsidP="00BE7DD9">
                  <w:pPr>
                    <w:pStyle w:val="BodyText"/>
                    <w:numPr>
                      <w:ilvl w:val="0"/>
                      <w:numId w:val="31"/>
                    </w:numPr>
                    <w:spacing w:after="0"/>
                    <w:rPr>
                      <w:rFonts w:ascii="Verdana" w:hAnsi="Verdana"/>
                      <w:b/>
                      <w:sz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</w:rPr>
                    <w:t>Form G - FQHC Budget Template</w:t>
                  </w:r>
                </w:p>
                <w:p w14:paraId="3EC5B67A" w14:textId="77777777" w:rsidR="00BE7DD9" w:rsidRDefault="00BE7DD9" w:rsidP="00BE7DD9">
                  <w:pPr>
                    <w:pStyle w:val="BodyText"/>
                    <w:rPr>
                      <w:rFonts w:ascii="Verdana" w:hAnsi="Verdana"/>
                      <w:b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 xml:space="preserve">     </w:t>
                  </w:r>
                  <w:r w:rsidRPr="0059510D">
                    <w:rPr>
                      <w:rFonts w:ascii="Verdana" w:hAnsi="Verdana"/>
                      <w:sz w:val="20"/>
                    </w:rPr>
                    <w:t>Must be completed and signed</w:t>
                  </w:r>
                </w:p>
              </w:tc>
            </w:tr>
            <w:tr w:rsidR="00BE7DD9" w:rsidRPr="00DC3FE0" w14:paraId="5FF0162B" w14:textId="77777777" w:rsidTr="00B50F8E">
              <w:trPr>
                <w:trHeight w:val="1097"/>
              </w:trPr>
              <w:tc>
                <w:tcPr>
                  <w:tcW w:w="10075" w:type="dxa"/>
                  <w:vAlign w:val="center"/>
                </w:tcPr>
                <w:p w14:paraId="1C78D40E" w14:textId="77777777" w:rsidR="00BE7DD9" w:rsidRPr="00DC3FE0" w:rsidRDefault="00BE7DD9" w:rsidP="00BE7DD9">
                  <w:pPr>
                    <w:pStyle w:val="BodyText"/>
                    <w:numPr>
                      <w:ilvl w:val="0"/>
                      <w:numId w:val="31"/>
                    </w:numPr>
                    <w:spacing w:after="0"/>
                    <w:rPr>
                      <w:rFonts w:ascii="Verdana" w:hAnsi="Verdana"/>
                      <w:b/>
                      <w:sz w:val="20"/>
                    </w:rPr>
                  </w:pPr>
                  <w:r w:rsidRPr="00DC3FE0">
                    <w:rPr>
                      <w:rFonts w:ascii="Verdana" w:hAnsi="Verdana"/>
                      <w:b/>
                      <w:sz w:val="20"/>
                    </w:rPr>
                    <w:t>Notice of Insolvency or Indebtedness – Reference Section #</w:t>
                  </w:r>
                  <w:r>
                    <w:rPr>
                      <w:rFonts w:ascii="Verdana" w:hAnsi="Verdana"/>
                      <w:b/>
                      <w:sz w:val="20"/>
                    </w:rPr>
                    <w:t>8.7</w:t>
                  </w:r>
                </w:p>
                <w:p w14:paraId="626BE2FE" w14:textId="77777777" w:rsidR="00BE7DD9" w:rsidRPr="00DC3FE0" w:rsidDel="00557A21" w:rsidRDefault="00BE7DD9" w:rsidP="00BE7DD9">
                  <w:pPr>
                    <w:pStyle w:val="BodyText"/>
                    <w:ind w:left="360"/>
                    <w:rPr>
                      <w:rFonts w:ascii="Verdana" w:hAnsi="Verdana"/>
                      <w:b/>
                      <w:sz w:val="20"/>
                    </w:rPr>
                  </w:pPr>
                  <w:r w:rsidRPr="00DC3FE0">
                    <w:rPr>
                      <w:rFonts w:ascii="Verdana" w:hAnsi="Verdana"/>
                      <w:sz w:val="20"/>
                    </w:rPr>
                    <w:t xml:space="preserve">Provide </w:t>
                  </w:r>
                  <w:r w:rsidRPr="00DC3FE0">
                    <w:rPr>
                      <w:rFonts w:ascii="Verdana" w:hAnsi="Verdana"/>
                      <w:spacing w:val="-3"/>
                      <w:sz w:val="20"/>
                    </w:rPr>
                    <w:t>with the Application detailed written descriptions of</w:t>
                  </w:r>
                  <w:r w:rsidRPr="00DC3FE0">
                    <w:rPr>
                      <w:rFonts w:ascii="Verdana" w:hAnsi="Verdana"/>
                      <w:bCs/>
                      <w:sz w:val="20"/>
                    </w:rPr>
                    <w:t xml:space="preserve"> </w:t>
                  </w:r>
                  <w:r w:rsidRPr="00DC3FE0">
                    <w:rPr>
                      <w:rFonts w:ascii="Verdana" w:hAnsi="Verdana"/>
                      <w:spacing w:val="15"/>
                      <w:sz w:val="20"/>
                    </w:rPr>
                    <w:t xml:space="preserve">any </w:t>
                  </w:r>
                  <w:r w:rsidRPr="00DC3FE0">
                    <w:rPr>
                      <w:rFonts w:ascii="Verdana" w:hAnsi="Verdana"/>
                      <w:sz w:val="20"/>
                    </w:rPr>
                    <w:t>i</w:t>
                  </w:r>
                  <w:r w:rsidRPr="00DC3FE0">
                    <w:rPr>
                      <w:rFonts w:ascii="Verdana" w:hAnsi="Verdana"/>
                      <w:spacing w:val="-3"/>
                      <w:sz w:val="20"/>
                    </w:rPr>
                    <w:t>n</w:t>
                  </w:r>
                  <w:r w:rsidRPr="00DC3FE0">
                    <w:rPr>
                      <w:rFonts w:ascii="Verdana" w:hAnsi="Verdana"/>
                      <w:sz w:val="20"/>
                    </w:rPr>
                    <w:t>so</w:t>
                  </w:r>
                  <w:r w:rsidRPr="00DC3FE0">
                    <w:rPr>
                      <w:rFonts w:ascii="Verdana" w:hAnsi="Verdana"/>
                      <w:spacing w:val="1"/>
                      <w:sz w:val="20"/>
                    </w:rPr>
                    <w:t>l</w:t>
                  </w:r>
                  <w:r w:rsidRPr="00DC3FE0">
                    <w:rPr>
                      <w:rFonts w:ascii="Verdana" w:hAnsi="Verdana"/>
                      <w:spacing w:val="-3"/>
                      <w:sz w:val="20"/>
                    </w:rPr>
                    <w:t>v</w:t>
                  </w:r>
                  <w:r w:rsidRPr="00DC3FE0">
                    <w:rPr>
                      <w:rFonts w:ascii="Verdana" w:hAnsi="Verdana"/>
                      <w:sz w:val="20"/>
                    </w:rPr>
                    <w:t>enc</w:t>
                  </w:r>
                  <w:r w:rsidRPr="00DC3FE0">
                    <w:rPr>
                      <w:rFonts w:ascii="Verdana" w:hAnsi="Verdana"/>
                      <w:spacing w:val="-3"/>
                      <w:sz w:val="20"/>
                    </w:rPr>
                    <w:t>y</w:t>
                  </w:r>
                  <w:r w:rsidRPr="00DC3FE0">
                    <w:rPr>
                      <w:rFonts w:ascii="Verdana" w:hAnsi="Verdana"/>
                      <w:sz w:val="20"/>
                    </w:rPr>
                    <w:t>,</w:t>
                  </w:r>
                  <w:r w:rsidRPr="00DC3FE0">
                    <w:rPr>
                      <w:rFonts w:ascii="Verdana" w:hAnsi="Verdana"/>
                      <w:spacing w:val="14"/>
                      <w:sz w:val="20"/>
                    </w:rPr>
                    <w:t xml:space="preserve"> </w:t>
                  </w:r>
                  <w:r w:rsidRPr="00DC3FE0">
                    <w:rPr>
                      <w:rFonts w:ascii="Verdana" w:hAnsi="Verdana"/>
                      <w:sz w:val="20"/>
                    </w:rPr>
                    <w:t>i</w:t>
                  </w:r>
                  <w:r w:rsidRPr="00DC3FE0">
                    <w:rPr>
                      <w:rFonts w:ascii="Verdana" w:hAnsi="Verdana"/>
                      <w:spacing w:val="-3"/>
                      <w:sz w:val="20"/>
                    </w:rPr>
                    <w:t>n</w:t>
                  </w:r>
                  <w:r w:rsidRPr="00DC3FE0">
                    <w:rPr>
                      <w:rFonts w:ascii="Verdana" w:hAnsi="Verdana"/>
                      <w:sz w:val="20"/>
                    </w:rPr>
                    <w:t>capa</w:t>
                  </w:r>
                  <w:r w:rsidRPr="00DC3FE0">
                    <w:rPr>
                      <w:rFonts w:ascii="Verdana" w:hAnsi="Verdana"/>
                      <w:spacing w:val="-2"/>
                      <w:sz w:val="20"/>
                    </w:rPr>
                    <w:t>c</w:t>
                  </w:r>
                  <w:r w:rsidRPr="00DC3FE0">
                    <w:rPr>
                      <w:rFonts w:ascii="Verdana" w:hAnsi="Verdana"/>
                      <w:sz w:val="20"/>
                    </w:rPr>
                    <w:t>ity,</w:t>
                  </w:r>
                  <w:r w:rsidRPr="00DC3FE0">
                    <w:rPr>
                      <w:rFonts w:ascii="Verdana" w:hAnsi="Verdana"/>
                      <w:spacing w:val="11"/>
                      <w:sz w:val="20"/>
                    </w:rPr>
                    <w:t xml:space="preserve"> </w:t>
                  </w:r>
                  <w:r w:rsidRPr="00DC3FE0">
                    <w:rPr>
                      <w:rFonts w:ascii="Verdana" w:hAnsi="Verdana"/>
                      <w:sz w:val="20"/>
                    </w:rPr>
                    <w:t>and</w:t>
                  </w:r>
                  <w:r w:rsidRPr="00DC3FE0">
                    <w:rPr>
                      <w:rFonts w:ascii="Verdana" w:hAnsi="Verdana"/>
                      <w:spacing w:val="15"/>
                      <w:sz w:val="20"/>
                    </w:rPr>
                    <w:t xml:space="preserve"> </w:t>
                  </w:r>
                  <w:r w:rsidRPr="00DC3FE0">
                    <w:rPr>
                      <w:rFonts w:ascii="Verdana" w:hAnsi="Verdana"/>
                      <w:sz w:val="20"/>
                    </w:rPr>
                    <w:t>o</w:t>
                  </w:r>
                  <w:r w:rsidRPr="00DC3FE0">
                    <w:rPr>
                      <w:rFonts w:ascii="Verdana" w:hAnsi="Verdana"/>
                      <w:spacing w:val="-3"/>
                      <w:sz w:val="20"/>
                    </w:rPr>
                    <w:t>u</w:t>
                  </w:r>
                  <w:r w:rsidRPr="00DC3FE0">
                    <w:rPr>
                      <w:rFonts w:ascii="Verdana" w:hAnsi="Verdana"/>
                      <w:sz w:val="20"/>
                    </w:rPr>
                    <w:t>ts</w:t>
                  </w:r>
                  <w:r w:rsidRPr="00DC3FE0">
                    <w:rPr>
                      <w:rFonts w:ascii="Verdana" w:hAnsi="Verdana"/>
                      <w:spacing w:val="-1"/>
                      <w:sz w:val="20"/>
                    </w:rPr>
                    <w:t>t</w:t>
                  </w:r>
                  <w:r w:rsidRPr="00DC3FE0">
                    <w:rPr>
                      <w:rFonts w:ascii="Verdana" w:hAnsi="Verdana"/>
                      <w:sz w:val="20"/>
                    </w:rPr>
                    <w:t>an</w:t>
                  </w:r>
                  <w:r w:rsidRPr="00DC3FE0">
                    <w:rPr>
                      <w:rFonts w:ascii="Verdana" w:hAnsi="Verdana"/>
                      <w:spacing w:val="-2"/>
                      <w:sz w:val="20"/>
                    </w:rPr>
                    <w:t>d</w:t>
                  </w:r>
                  <w:r w:rsidRPr="00DC3FE0">
                    <w:rPr>
                      <w:rFonts w:ascii="Verdana" w:hAnsi="Verdana"/>
                      <w:sz w:val="20"/>
                    </w:rPr>
                    <w:t>ing</w:t>
                  </w:r>
                  <w:r w:rsidRPr="00DC3FE0">
                    <w:rPr>
                      <w:rFonts w:ascii="Verdana" w:hAnsi="Verdana"/>
                      <w:spacing w:val="11"/>
                      <w:sz w:val="20"/>
                    </w:rPr>
                    <w:t xml:space="preserve"> </w:t>
                  </w:r>
                  <w:r w:rsidRPr="00DC3FE0">
                    <w:rPr>
                      <w:rFonts w:ascii="Verdana" w:hAnsi="Verdana"/>
                      <w:sz w:val="20"/>
                    </w:rPr>
                    <w:t>unpa</w:t>
                  </w:r>
                  <w:r w:rsidRPr="00DC3FE0">
                    <w:rPr>
                      <w:rFonts w:ascii="Verdana" w:hAnsi="Verdana"/>
                      <w:spacing w:val="1"/>
                      <w:sz w:val="20"/>
                    </w:rPr>
                    <w:t>i</w:t>
                  </w:r>
                  <w:r w:rsidRPr="00DC3FE0">
                    <w:rPr>
                      <w:rFonts w:ascii="Verdana" w:hAnsi="Verdana"/>
                      <w:sz w:val="20"/>
                    </w:rPr>
                    <w:t>d</w:t>
                  </w:r>
                  <w:r w:rsidRPr="00DC3FE0">
                    <w:rPr>
                      <w:rFonts w:ascii="Verdana" w:hAnsi="Verdana"/>
                      <w:spacing w:val="14"/>
                      <w:sz w:val="20"/>
                    </w:rPr>
                    <w:t xml:space="preserve"> </w:t>
                  </w:r>
                  <w:r w:rsidRPr="00DC3FE0">
                    <w:rPr>
                      <w:rFonts w:ascii="Verdana" w:hAnsi="Verdana"/>
                      <w:sz w:val="20"/>
                    </w:rPr>
                    <w:t>o</w:t>
                  </w:r>
                  <w:r w:rsidRPr="00DC3FE0">
                    <w:rPr>
                      <w:rFonts w:ascii="Verdana" w:hAnsi="Verdana"/>
                      <w:spacing w:val="-3"/>
                      <w:sz w:val="20"/>
                    </w:rPr>
                    <w:t>b</w:t>
                  </w:r>
                  <w:r w:rsidRPr="00DC3FE0">
                    <w:rPr>
                      <w:rFonts w:ascii="Verdana" w:hAnsi="Verdana"/>
                      <w:sz w:val="20"/>
                    </w:rPr>
                    <w:t>li</w:t>
                  </w:r>
                  <w:r w:rsidRPr="00DC3FE0">
                    <w:rPr>
                      <w:rFonts w:ascii="Verdana" w:hAnsi="Verdana"/>
                      <w:spacing w:val="-3"/>
                      <w:sz w:val="20"/>
                    </w:rPr>
                    <w:t>g</w:t>
                  </w:r>
                  <w:r w:rsidRPr="00DC3FE0">
                    <w:rPr>
                      <w:rFonts w:ascii="Verdana" w:hAnsi="Verdana"/>
                      <w:sz w:val="20"/>
                    </w:rPr>
                    <w:t>a</w:t>
                  </w:r>
                  <w:r w:rsidRPr="00DC3FE0">
                    <w:rPr>
                      <w:rFonts w:ascii="Verdana" w:hAnsi="Verdana"/>
                      <w:spacing w:val="-2"/>
                      <w:sz w:val="20"/>
                    </w:rPr>
                    <w:t>t</w:t>
                  </w:r>
                  <w:r w:rsidRPr="00DC3FE0">
                    <w:rPr>
                      <w:rFonts w:ascii="Verdana" w:hAnsi="Verdana"/>
                      <w:sz w:val="20"/>
                    </w:rPr>
                    <w:t>ions</w:t>
                  </w:r>
                  <w:r w:rsidRPr="00DC3FE0">
                    <w:rPr>
                      <w:rFonts w:ascii="Verdana" w:hAnsi="Verdana"/>
                      <w:spacing w:val="12"/>
                      <w:sz w:val="20"/>
                    </w:rPr>
                    <w:t xml:space="preserve"> of Applicant owed </w:t>
                  </w:r>
                  <w:r w:rsidRPr="00DC3FE0">
                    <w:rPr>
                      <w:rFonts w:ascii="Verdana" w:hAnsi="Verdana"/>
                      <w:sz w:val="20"/>
                    </w:rPr>
                    <w:t>to</w:t>
                  </w:r>
                  <w:r w:rsidRPr="00DC3FE0">
                    <w:rPr>
                      <w:rFonts w:ascii="Verdana" w:hAnsi="Verdana"/>
                      <w:spacing w:val="14"/>
                      <w:sz w:val="20"/>
                    </w:rPr>
                    <w:t xml:space="preserve"> </w:t>
                  </w:r>
                  <w:r w:rsidRPr="00DC3FE0">
                    <w:rPr>
                      <w:rFonts w:ascii="Verdana" w:hAnsi="Verdana"/>
                      <w:sz w:val="20"/>
                    </w:rPr>
                    <w:t>t</w:t>
                  </w:r>
                  <w:r w:rsidRPr="00DC3FE0">
                    <w:rPr>
                      <w:rFonts w:ascii="Verdana" w:hAnsi="Verdana"/>
                      <w:spacing w:val="-3"/>
                      <w:sz w:val="20"/>
                    </w:rPr>
                    <w:t>h</w:t>
                  </w:r>
                  <w:r w:rsidRPr="00DC3FE0">
                    <w:rPr>
                      <w:rFonts w:ascii="Verdana" w:hAnsi="Verdana"/>
                      <w:sz w:val="20"/>
                    </w:rPr>
                    <w:t>e</w:t>
                  </w:r>
                  <w:r w:rsidRPr="00DC3FE0">
                    <w:rPr>
                      <w:rFonts w:ascii="Verdana" w:hAnsi="Verdana"/>
                      <w:spacing w:val="14"/>
                      <w:sz w:val="20"/>
                    </w:rPr>
                    <w:t xml:space="preserve"> </w:t>
                  </w:r>
                  <w:r w:rsidRPr="00DC3FE0">
                    <w:rPr>
                      <w:rFonts w:ascii="Verdana" w:hAnsi="Verdana"/>
                      <w:spacing w:val="-4"/>
                      <w:sz w:val="20"/>
                    </w:rPr>
                    <w:t>I</w:t>
                  </w:r>
                  <w:r w:rsidRPr="00DC3FE0">
                    <w:rPr>
                      <w:rFonts w:ascii="Verdana" w:hAnsi="Verdana"/>
                      <w:sz w:val="20"/>
                    </w:rPr>
                    <w:t>nte</w:t>
                  </w:r>
                  <w:r w:rsidRPr="00DC3FE0">
                    <w:rPr>
                      <w:rFonts w:ascii="Verdana" w:hAnsi="Verdana"/>
                      <w:spacing w:val="1"/>
                      <w:sz w:val="20"/>
                    </w:rPr>
                    <w:t>r</w:t>
                  </w:r>
                  <w:r w:rsidRPr="00DC3FE0">
                    <w:rPr>
                      <w:rFonts w:ascii="Verdana" w:hAnsi="Verdana"/>
                      <w:sz w:val="20"/>
                    </w:rPr>
                    <w:t>nal</w:t>
                  </w:r>
                  <w:r w:rsidRPr="00DC3FE0">
                    <w:rPr>
                      <w:rFonts w:ascii="Verdana" w:hAnsi="Verdana"/>
                      <w:spacing w:val="15"/>
                      <w:sz w:val="20"/>
                    </w:rPr>
                    <w:t xml:space="preserve"> </w:t>
                  </w:r>
                  <w:r w:rsidRPr="00DC3FE0">
                    <w:rPr>
                      <w:rFonts w:ascii="Verdana" w:hAnsi="Verdana"/>
                      <w:spacing w:val="-1"/>
                      <w:sz w:val="20"/>
                    </w:rPr>
                    <w:t>R</w:t>
                  </w:r>
                  <w:r w:rsidRPr="00DC3FE0">
                    <w:rPr>
                      <w:rFonts w:ascii="Verdana" w:hAnsi="Verdana"/>
                      <w:sz w:val="20"/>
                    </w:rPr>
                    <w:t>e</w:t>
                  </w:r>
                  <w:r w:rsidRPr="00DC3FE0">
                    <w:rPr>
                      <w:rFonts w:ascii="Verdana" w:hAnsi="Verdana"/>
                      <w:spacing w:val="-2"/>
                      <w:sz w:val="20"/>
                    </w:rPr>
                    <w:t>v</w:t>
                  </w:r>
                  <w:r w:rsidRPr="00DC3FE0">
                    <w:rPr>
                      <w:rFonts w:ascii="Verdana" w:hAnsi="Verdana"/>
                      <w:sz w:val="20"/>
                    </w:rPr>
                    <w:t>en</w:t>
                  </w:r>
                  <w:r w:rsidRPr="00DC3FE0">
                    <w:rPr>
                      <w:rFonts w:ascii="Verdana" w:hAnsi="Verdana"/>
                      <w:spacing w:val="-2"/>
                      <w:sz w:val="20"/>
                    </w:rPr>
                    <w:t>u</w:t>
                  </w:r>
                  <w:r w:rsidRPr="00DC3FE0">
                    <w:rPr>
                      <w:rFonts w:ascii="Verdana" w:hAnsi="Verdana"/>
                      <w:sz w:val="20"/>
                    </w:rPr>
                    <w:t>e</w:t>
                  </w:r>
                  <w:r w:rsidRPr="00DC3FE0">
                    <w:rPr>
                      <w:rFonts w:ascii="Verdana" w:hAnsi="Verdana"/>
                      <w:spacing w:val="14"/>
                      <w:sz w:val="20"/>
                    </w:rPr>
                    <w:t xml:space="preserve"> </w:t>
                  </w:r>
                  <w:r w:rsidRPr="00DC3FE0">
                    <w:rPr>
                      <w:rFonts w:ascii="Verdana" w:hAnsi="Verdana"/>
                      <w:sz w:val="20"/>
                    </w:rPr>
                    <w:t>Ser</w:t>
                  </w:r>
                  <w:r w:rsidRPr="00DC3FE0">
                    <w:rPr>
                      <w:rFonts w:ascii="Verdana" w:hAnsi="Verdana"/>
                      <w:spacing w:val="-3"/>
                      <w:sz w:val="20"/>
                    </w:rPr>
                    <w:t>v</w:t>
                  </w:r>
                  <w:r w:rsidRPr="00DC3FE0">
                    <w:rPr>
                      <w:rFonts w:ascii="Verdana" w:hAnsi="Verdana"/>
                      <w:sz w:val="20"/>
                    </w:rPr>
                    <w:t>ice</w:t>
                  </w:r>
                  <w:r w:rsidRPr="00DC3FE0">
                    <w:rPr>
                      <w:rFonts w:ascii="Verdana" w:hAnsi="Verdana"/>
                      <w:spacing w:val="12"/>
                      <w:sz w:val="20"/>
                    </w:rPr>
                    <w:t xml:space="preserve"> </w:t>
                  </w:r>
                  <w:r w:rsidRPr="00DC3FE0">
                    <w:rPr>
                      <w:rFonts w:ascii="Verdana" w:hAnsi="Verdana"/>
                      <w:spacing w:val="15"/>
                      <w:sz w:val="20"/>
                    </w:rPr>
                    <w:t xml:space="preserve">(IRS) </w:t>
                  </w:r>
                  <w:r w:rsidRPr="00DC3FE0">
                    <w:rPr>
                      <w:rFonts w:ascii="Verdana" w:hAnsi="Verdana"/>
                      <w:sz w:val="20"/>
                    </w:rPr>
                    <w:t xml:space="preserve">or the State of </w:t>
                  </w:r>
                  <w:r w:rsidRPr="00DC3FE0">
                    <w:rPr>
                      <w:rFonts w:ascii="Verdana" w:hAnsi="Verdana"/>
                      <w:spacing w:val="1"/>
                      <w:sz w:val="20"/>
                    </w:rPr>
                    <w:t>T</w:t>
                  </w:r>
                  <w:r w:rsidRPr="00DC3FE0">
                    <w:rPr>
                      <w:rFonts w:ascii="Verdana" w:hAnsi="Verdana"/>
                      <w:sz w:val="20"/>
                    </w:rPr>
                    <w:t>e</w:t>
                  </w:r>
                  <w:r w:rsidRPr="00DC3FE0">
                    <w:rPr>
                      <w:rFonts w:ascii="Verdana" w:hAnsi="Verdana"/>
                      <w:spacing w:val="-2"/>
                      <w:sz w:val="20"/>
                    </w:rPr>
                    <w:t>x</w:t>
                  </w:r>
                  <w:r w:rsidRPr="00DC3FE0">
                    <w:rPr>
                      <w:rFonts w:ascii="Verdana" w:hAnsi="Verdana"/>
                      <w:sz w:val="20"/>
                    </w:rPr>
                    <w:t>as, or any agency or political subdivision of the State of Texas.</w:t>
                  </w:r>
                </w:p>
              </w:tc>
            </w:tr>
            <w:tr w:rsidR="00BE7DD9" w:rsidRPr="00DC3FE0" w14:paraId="4F3DE04B" w14:textId="77777777" w:rsidTr="00B50F8E">
              <w:trPr>
                <w:trHeight w:val="512"/>
              </w:trPr>
              <w:tc>
                <w:tcPr>
                  <w:tcW w:w="10075" w:type="dxa"/>
                  <w:shd w:val="clear" w:color="auto" w:fill="auto"/>
                  <w:vAlign w:val="center"/>
                </w:tcPr>
                <w:p w14:paraId="188F5F0B" w14:textId="77777777" w:rsidR="00BE7DD9" w:rsidRPr="00DC3FE0" w:rsidRDefault="00BE7DD9" w:rsidP="00BE7DD9">
                  <w:pPr>
                    <w:pStyle w:val="BodyText"/>
                    <w:numPr>
                      <w:ilvl w:val="0"/>
                      <w:numId w:val="31"/>
                    </w:numPr>
                    <w:spacing w:after="0"/>
                    <w:rPr>
                      <w:rFonts w:ascii="Verdana" w:hAnsi="Verdana"/>
                      <w:b/>
                      <w:sz w:val="20"/>
                    </w:rPr>
                  </w:pPr>
                  <w:r w:rsidRPr="00DC3FE0">
                    <w:rPr>
                      <w:rFonts w:ascii="Verdana" w:hAnsi="Verdana"/>
                      <w:b/>
                      <w:sz w:val="20"/>
                    </w:rPr>
                    <w:t>Public Information Act Copy of Application, if applicable</w:t>
                  </w:r>
                </w:p>
              </w:tc>
            </w:tr>
            <w:tr w:rsidR="00BE7DD9" w:rsidRPr="00DC3FE0" w14:paraId="0C7A154E" w14:textId="77777777" w:rsidTr="00B50F8E">
              <w:trPr>
                <w:trHeight w:val="512"/>
              </w:trPr>
              <w:tc>
                <w:tcPr>
                  <w:tcW w:w="10075" w:type="dxa"/>
                  <w:shd w:val="clear" w:color="auto" w:fill="auto"/>
                  <w:vAlign w:val="center"/>
                </w:tcPr>
                <w:p w14:paraId="13D27909" w14:textId="77777777" w:rsidR="00BE7DD9" w:rsidRPr="00DC3FE0" w:rsidRDefault="00BE7DD9" w:rsidP="00BE7DD9">
                  <w:pPr>
                    <w:pStyle w:val="BodyText"/>
                    <w:ind w:left="360"/>
                    <w:rPr>
                      <w:rFonts w:ascii="Verdana" w:hAnsi="Verdana"/>
                      <w:b/>
                      <w:sz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</w:rPr>
                    <w:t>The following appendices are not required to be submitted as part of the Application and are included for informational purposes only. Appendices will be used when submitting deliverables.</w:t>
                  </w:r>
                </w:p>
              </w:tc>
            </w:tr>
            <w:tr w:rsidR="00BE7DD9" w:rsidRPr="00DC3FE0" w14:paraId="2B34E44E" w14:textId="77777777" w:rsidTr="00B50F8E">
              <w:trPr>
                <w:trHeight w:val="512"/>
              </w:trPr>
              <w:tc>
                <w:tcPr>
                  <w:tcW w:w="10075" w:type="dxa"/>
                  <w:shd w:val="clear" w:color="auto" w:fill="auto"/>
                  <w:vAlign w:val="center"/>
                </w:tcPr>
                <w:p w14:paraId="42900C4E" w14:textId="77777777" w:rsidR="00BE7DD9" w:rsidRDefault="00BE7DD9" w:rsidP="00BE7DD9">
                  <w:pPr>
                    <w:pStyle w:val="BodyText"/>
                    <w:numPr>
                      <w:ilvl w:val="0"/>
                      <w:numId w:val="31"/>
                    </w:numPr>
                    <w:spacing w:after="0"/>
                    <w:rPr>
                      <w:rFonts w:ascii="Verdana" w:hAnsi="Verdana"/>
                      <w:b/>
                      <w:sz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</w:rPr>
                    <w:t>Appendix A - Enrichment Activities</w:t>
                  </w:r>
                </w:p>
              </w:tc>
            </w:tr>
            <w:tr w:rsidR="00BE7DD9" w:rsidRPr="00DC3FE0" w14:paraId="27FF27F1" w14:textId="77777777" w:rsidTr="00B50F8E">
              <w:trPr>
                <w:trHeight w:val="512"/>
              </w:trPr>
              <w:tc>
                <w:tcPr>
                  <w:tcW w:w="10075" w:type="dxa"/>
                  <w:shd w:val="clear" w:color="auto" w:fill="auto"/>
                  <w:vAlign w:val="center"/>
                </w:tcPr>
                <w:p w14:paraId="27274141" w14:textId="77777777" w:rsidR="00BE7DD9" w:rsidRDefault="00BE7DD9" w:rsidP="00BE7DD9">
                  <w:pPr>
                    <w:pStyle w:val="BodyText"/>
                    <w:numPr>
                      <w:ilvl w:val="0"/>
                      <w:numId w:val="31"/>
                    </w:numPr>
                    <w:spacing w:after="0"/>
                    <w:rPr>
                      <w:rFonts w:ascii="Verdana" w:hAnsi="Verdana"/>
                      <w:b/>
                      <w:sz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</w:rPr>
                    <w:t>Appendix B - Staffing List</w:t>
                  </w:r>
                </w:p>
              </w:tc>
            </w:tr>
            <w:tr w:rsidR="00BE7DD9" w:rsidRPr="00DC3FE0" w14:paraId="1D8B4C37" w14:textId="77777777" w:rsidTr="00B50F8E">
              <w:trPr>
                <w:trHeight w:val="512"/>
              </w:trPr>
              <w:tc>
                <w:tcPr>
                  <w:tcW w:w="10075" w:type="dxa"/>
                  <w:shd w:val="clear" w:color="auto" w:fill="auto"/>
                  <w:vAlign w:val="center"/>
                </w:tcPr>
                <w:p w14:paraId="02AC0D6A" w14:textId="77777777" w:rsidR="00BE7DD9" w:rsidRDefault="00BE7DD9" w:rsidP="00BE7DD9">
                  <w:pPr>
                    <w:pStyle w:val="BodyText"/>
                    <w:numPr>
                      <w:ilvl w:val="0"/>
                      <w:numId w:val="31"/>
                    </w:numPr>
                    <w:spacing w:after="0"/>
                    <w:rPr>
                      <w:rFonts w:ascii="Verdana" w:hAnsi="Verdana"/>
                      <w:b/>
                      <w:sz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</w:rPr>
                    <w:t xml:space="preserve">Appendix C - Capital Improvement Activities </w:t>
                  </w:r>
                </w:p>
              </w:tc>
            </w:tr>
            <w:tr w:rsidR="00BE7DD9" w:rsidRPr="00DC3FE0" w14:paraId="4B5C65C8" w14:textId="77777777" w:rsidTr="00B50F8E">
              <w:trPr>
                <w:trHeight w:val="512"/>
              </w:trPr>
              <w:tc>
                <w:tcPr>
                  <w:tcW w:w="10075" w:type="dxa"/>
                  <w:shd w:val="clear" w:color="auto" w:fill="auto"/>
                  <w:vAlign w:val="center"/>
                </w:tcPr>
                <w:p w14:paraId="03F79003" w14:textId="77777777" w:rsidR="00BE7DD9" w:rsidRDefault="00BE7DD9" w:rsidP="00BE7DD9">
                  <w:pPr>
                    <w:pStyle w:val="BodyText"/>
                    <w:numPr>
                      <w:ilvl w:val="0"/>
                      <w:numId w:val="31"/>
                    </w:numPr>
                    <w:spacing w:after="0"/>
                    <w:rPr>
                      <w:rFonts w:ascii="Verdana" w:hAnsi="Verdana"/>
                      <w:b/>
                      <w:sz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</w:rPr>
                    <w:t>Appendix D – Progress Statement</w:t>
                  </w:r>
                </w:p>
              </w:tc>
            </w:tr>
            <w:tr w:rsidR="00BE7DD9" w:rsidRPr="00DC3FE0" w14:paraId="12890A37" w14:textId="77777777" w:rsidTr="00B50F8E">
              <w:trPr>
                <w:trHeight w:val="512"/>
              </w:trPr>
              <w:tc>
                <w:tcPr>
                  <w:tcW w:w="10075" w:type="dxa"/>
                  <w:shd w:val="clear" w:color="auto" w:fill="auto"/>
                  <w:vAlign w:val="center"/>
                </w:tcPr>
                <w:p w14:paraId="32B98751" w14:textId="77777777" w:rsidR="00BE7DD9" w:rsidRPr="00307122" w:rsidRDefault="00BE7DD9" w:rsidP="00BE7DD9">
                  <w:pPr>
                    <w:pStyle w:val="BodyText"/>
                    <w:numPr>
                      <w:ilvl w:val="0"/>
                      <w:numId w:val="31"/>
                    </w:numPr>
                    <w:spacing w:after="0"/>
                    <w:rPr>
                      <w:rFonts w:ascii="Verdana" w:hAnsi="Verdana"/>
                      <w:b/>
                      <w:sz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</w:rPr>
                    <w:lastRenderedPageBreak/>
                    <w:t>Appendix E - Budget Sheet</w:t>
                  </w:r>
                </w:p>
              </w:tc>
            </w:tr>
            <w:tr w:rsidR="00BE7DD9" w:rsidRPr="00DC3FE0" w14:paraId="4068FF6C" w14:textId="77777777" w:rsidTr="00B50F8E">
              <w:trPr>
                <w:trHeight w:val="512"/>
              </w:trPr>
              <w:tc>
                <w:tcPr>
                  <w:tcW w:w="10075" w:type="dxa"/>
                  <w:shd w:val="clear" w:color="auto" w:fill="auto"/>
                  <w:vAlign w:val="center"/>
                </w:tcPr>
                <w:p w14:paraId="2E59A704" w14:textId="77777777" w:rsidR="00BE7DD9" w:rsidRPr="00EC396D" w:rsidRDefault="00BE7DD9" w:rsidP="00BE7DD9">
                  <w:pPr>
                    <w:pStyle w:val="BodyText"/>
                    <w:numPr>
                      <w:ilvl w:val="0"/>
                      <w:numId w:val="31"/>
                    </w:numPr>
                    <w:spacing w:after="0"/>
                    <w:rPr>
                      <w:rFonts w:ascii="Verdana" w:hAnsi="Verdana"/>
                      <w:b/>
                      <w:sz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</w:rPr>
                    <w:t>Appendix F – FQHC Incubator Final Impact Report</w:t>
                  </w:r>
                </w:p>
              </w:tc>
            </w:tr>
            <w:bookmarkEnd w:id="1"/>
          </w:tbl>
          <w:p w14:paraId="5DF0493E" w14:textId="147E8644" w:rsidR="00BE7DD9" w:rsidRPr="00876787" w:rsidRDefault="00BE7DD9" w:rsidP="00F26B57">
            <w:pPr>
              <w:tabs>
                <w:tab w:val="left" w:pos="3870"/>
              </w:tabs>
              <w:rPr>
                <w:rFonts w:ascii="Times New Roman" w:hAnsi="Times New Roman" w:cs="Times New Roman"/>
                <w:bCs/>
              </w:rPr>
            </w:pPr>
          </w:p>
        </w:tc>
      </w:tr>
      <w:bookmarkEnd w:id="0"/>
    </w:tbl>
    <w:p w14:paraId="40243DF2" w14:textId="6148516F" w:rsidR="00F0711A" w:rsidRDefault="00F0711A" w:rsidP="00C67BD7">
      <w:pPr>
        <w:ind w:left="360"/>
        <w:rPr>
          <w:rFonts w:ascii="Times New Roman" w:hAnsi="Times New Roman" w:cs="Times New Roman"/>
          <w:color w:val="000000"/>
        </w:rPr>
      </w:pPr>
    </w:p>
    <w:p w14:paraId="2E68F5C1" w14:textId="77777777" w:rsidR="00BE7DD9" w:rsidRPr="00876787" w:rsidRDefault="00BE7DD9" w:rsidP="00C67BD7">
      <w:pPr>
        <w:ind w:left="360"/>
        <w:rPr>
          <w:rFonts w:ascii="Times New Roman" w:hAnsi="Times New Roman" w:cs="Times New Roman"/>
          <w:color w:val="000000"/>
        </w:rPr>
      </w:pPr>
    </w:p>
    <w:p w14:paraId="45ECEBD2" w14:textId="77777777" w:rsidR="007A39FD" w:rsidRDefault="007A39FD" w:rsidP="00C67BD7">
      <w:pPr>
        <w:ind w:left="360"/>
        <w:rPr>
          <w:rFonts w:ascii="Times New Roman" w:hAnsi="Times New Roman" w:cs="Times New Roman"/>
          <w:b/>
          <w:color w:val="000000"/>
        </w:rPr>
      </w:pPr>
    </w:p>
    <w:tbl>
      <w:tblPr>
        <w:tblW w:w="1458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1530"/>
        <w:gridCol w:w="12150"/>
      </w:tblGrid>
      <w:tr w:rsidR="00C366C8" w:rsidRPr="00876787" w14:paraId="7E2660F9" w14:textId="77777777" w:rsidTr="00B50F8E">
        <w:trPr>
          <w:trHeight w:val="594"/>
        </w:trPr>
        <w:tc>
          <w:tcPr>
            <w:tcW w:w="1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2BCBEE8" w14:textId="77777777" w:rsidR="00C366C8" w:rsidRPr="00876787" w:rsidRDefault="00C366C8" w:rsidP="00B50F8E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787">
              <w:rPr>
                <w:rFonts w:ascii="Times New Roman" w:hAnsi="Times New Roman" w:cs="Times New Roman"/>
                <w:b/>
                <w:bCs/>
              </w:rPr>
              <w:t>Addendum #1</w:t>
            </w:r>
          </w:p>
          <w:p w14:paraId="0DF4A9E5" w14:textId="77777777" w:rsidR="00C366C8" w:rsidRPr="00876787" w:rsidRDefault="00C366C8" w:rsidP="00B50F8E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01/17/24</w:t>
            </w:r>
          </w:p>
        </w:tc>
      </w:tr>
      <w:tr w:rsidR="00C366C8" w:rsidRPr="00876787" w14:paraId="1D25ABE3" w14:textId="77777777" w:rsidTr="00B50F8E">
        <w:trPr>
          <w:trHeight w:val="627"/>
        </w:trPr>
        <w:tc>
          <w:tcPr>
            <w:tcW w:w="1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tbl>
            <w:tblPr>
              <w:tblW w:w="147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90"/>
              <w:gridCol w:w="1536"/>
              <w:gridCol w:w="12384"/>
            </w:tblGrid>
            <w:tr w:rsidR="00C366C8" w:rsidRPr="00876787" w14:paraId="01AF9A6C" w14:textId="77777777" w:rsidTr="00B50F8E">
              <w:trPr>
                <w:trHeight w:val="594"/>
              </w:trPr>
              <w:tc>
                <w:tcPr>
                  <w:tcW w:w="790" w:type="dxa"/>
                  <w:shd w:val="clear" w:color="auto" w:fill="FFFF99"/>
                </w:tcPr>
                <w:p w14:paraId="216325CC" w14:textId="77777777" w:rsidR="00C366C8" w:rsidRPr="00876787" w:rsidRDefault="00C366C8" w:rsidP="00B50F8E">
                  <w:pPr>
                    <w:tabs>
                      <w:tab w:val="left" w:pos="3870"/>
                    </w:tabs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</w:pPr>
                  <w:r w:rsidRPr="00876787"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>Item</w:t>
                  </w:r>
                </w:p>
              </w:tc>
              <w:tc>
                <w:tcPr>
                  <w:tcW w:w="1536" w:type="dxa"/>
                  <w:shd w:val="clear" w:color="auto" w:fill="FFFF99"/>
                </w:tcPr>
                <w:p w14:paraId="73ADC7F7" w14:textId="77777777" w:rsidR="00C366C8" w:rsidRPr="00876787" w:rsidRDefault="00C366C8" w:rsidP="00B50F8E">
                  <w:pPr>
                    <w:tabs>
                      <w:tab w:val="left" w:pos="387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</w:pPr>
                  <w:r w:rsidRPr="00876787"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>Open Enrollment</w:t>
                  </w:r>
                </w:p>
                <w:p w14:paraId="6CDD4C28" w14:textId="77777777" w:rsidR="00C366C8" w:rsidRPr="00876787" w:rsidRDefault="00C366C8" w:rsidP="00B50F8E">
                  <w:pPr>
                    <w:tabs>
                      <w:tab w:val="left" w:pos="387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</w:pPr>
                  <w:r w:rsidRPr="00876787"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 xml:space="preserve">Reference  </w:t>
                  </w:r>
                </w:p>
              </w:tc>
              <w:tc>
                <w:tcPr>
                  <w:tcW w:w="12384" w:type="dxa"/>
                  <w:shd w:val="clear" w:color="auto" w:fill="FFFF99"/>
                </w:tcPr>
                <w:p w14:paraId="00BF9D6F" w14:textId="4097EC98" w:rsidR="00C366C8" w:rsidRPr="00876787" w:rsidRDefault="00C366C8" w:rsidP="00B50F8E">
                  <w:pPr>
                    <w:tabs>
                      <w:tab w:val="left" w:pos="387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 xml:space="preserve">Revised </w:t>
                  </w:r>
                  <w:r w:rsidRPr="00876787"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 xml:space="preserve">Language  </w:t>
                  </w:r>
                </w:p>
                <w:p w14:paraId="52076B63" w14:textId="77777777" w:rsidR="00C366C8" w:rsidRPr="00876787" w:rsidRDefault="00C366C8" w:rsidP="00B50F8E">
                  <w:pPr>
                    <w:tabs>
                      <w:tab w:val="left" w:pos="387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</w:pPr>
                </w:p>
              </w:tc>
            </w:tr>
          </w:tbl>
          <w:p w14:paraId="48C3DDED" w14:textId="77777777" w:rsidR="00C366C8" w:rsidRPr="00876787" w:rsidRDefault="00C366C8" w:rsidP="00B50F8E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66C8" w:rsidRPr="00876787" w14:paraId="31EDAEC4" w14:textId="77777777" w:rsidTr="00B50F8E">
        <w:trPr>
          <w:trHeight w:val="16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FE554" w14:textId="77777777" w:rsidR="00C366C8" w:rsidRPr="00876787" w:rsidRDefault="00C366C8" w:rsidP="00B50F8E">
            <w:pPr>
              <w:tabs>
                <w:tab w:val="left" w:pos="3870"/>
              </w:tabs>
              <w:rPr>
                <w:rFonts w:ascii="Times New Roman" w:hAnsi="Times New Roman" w:cs="Times New Roman"/>
                <w:b/>
                <w:bCs/>
              </w:rPr>
            </w:pPr>
            <w:r w:rsidRPr="00876787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D9465" w14:textId="77777777" w:rsidR="00C366C8" w:rsidRDefault="00C366C8" w:rsidP="00B50F8E">
            <w:pPr>
              <w:tabs>
                <w:tab w:val="left" w:pos="387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Document </w:t>
            </w:r>
            <w:r w:rsidRPr="00876787">
              <w:rPr>
                <w:rFonts w:ascii="Times New Roman" w:hAnsi="Times New Roman" w:cs="Times New Roman"/>
                <w:bCs/>
              </w:rPr>
              <w:t>HHS001</w:t>
            </w:r>
            <w:r>
              <w:rPr>
                <w:rFonts w:ascii="Times New Roman" w:hAnsi="Times New Roman" w:cs="Times New Roman"/>
                <w:bCs/>
              </w:rPr>
              <w:t>4260 – Open Enrollment FQHC Incubator</w:t>
            </w:r>
          </w:p>
          <w:p w14:paraId="4242A81B" w14:textId="77777777" w:rsidR="00C366C8" w:rsidRDefault="00C366C8" w:rsidP="00B50F8E">
            <w:pPr>
              <w:tabs>
                <w:tab w:val="left" w:pos="3870"/>
              </w:tabs>
              <w:rPr>
                <w:rFonts w:ascii="Times New Roman" w:hAnsi="Times New Roman" w:cs="Times New Roman"/>
                <w:bCs/>
              </w:rPr>
            </w:pPr>
          </w:p>
          <w:p w14:paraId="1237DD3E" w14:textId="77777777" w:rsidR="00C366C8" w:rsidRPr="00876787" w:rsidRDefault="00C366C8" w:rsidP="00B50F8E">
            <w:pPr>
              <w:tabs>
                <w:tab w:val="left" w:pos="387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Section 13 – Required Application Documents</w:t>
            </w:r>
          </w:p>
        </w:tc>
        <w:tc>
          <w:tcPr>
            <w:tcW w:w="1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F474E" w14:textId="77777777" w:rsidR="00C366C8" w:rsidRPr="00876787" w:rsidRDefault="00C366C8" w:rsidP="00B50F8E">
            <w:pPr>
              <w:tabs>
                <w:tab w:val="left" w:pos="3870"/>
              </w:tabs>
              <w:rPr>
                <w:rFonts w:ascii="Times New Roman" w:hAnsi="Times New Roman" w:cs="Times New Roman"/>
                <w:bCs/>
              </w:rPr>
            </w:pPr>
            <w:r w:rsidRPr="00876787">
              <w:rPr>
                <w:rFonts w:ascii="Times New Roman" w:hAnsi="Times New Roman" w:cs="Times New Roman"/>
                <w:bCs/>
              </w:rPr>
              <w:t xml:space="preserve"> </w:t>
            </w:r>
          </w:p>
          <w:tbl>
            <w:tblPr>
              <w:tblpPr w:leftFromText="180" w:rightFromText="180" w:vertAnchor="text" w:tblpX="265" w:tblpY="1"/>
              <w:tblOverlap w:val="never"/>
              <w:tblW w:w="100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75"/>
            </w:tblGrid>
            <w:tr w:rsidR="00C366C8" w:rsidRPr="00DC3FE0" w14:paraId="58DDBBB4" w14:textId="77777777" w:rsidTr="00B50F8E">
              <w:tc>
                <w:tcPr>
                  <w:tcW w:w="10075" w:type="dxa"/>
                  <w:vAlign w:val="center"/>
                </w:tcPr>
                <w:p w14:paraId="24CF1C28" w14:textId="77777777" w:rsidR="00C366C8" w:rsidRPr="00385505" w:rsidRDefault="00C366C8" w:rsidP="00B50F8E">
                  <w:pPr>
                    <w:pStyle w:val="BodyText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 xml:space="preserve">Documentation Required for </w:t>
                  </w:r>
                  <w:r w:rsidRPr="00385505">
                    <w:rPr>
                      <w:rFonts w:ascii="Verdana" w:hAnsi="Verdana"/>
                      <w:b/>
                    </w:rPr>
                    <w:t>Applicants</w:t>
                  </w:r>
                </w:p>
                <w:p w14:paraId="3877F370" w14:textId="77777777" w:rsidR="00C366C8" w:rsidRDefault="00C366C8" w:rsidP="00B50F8E">
                  <w:pPr>
                    <w:pStyle w:val="BodyText"/>
                    <w:rPr>
                      <w:rFonts w:ascii="Verdana" w:hAnsi="Verdana"/>
                      <w:b/>
                      <w:sz w:val="20"/>
                    </w:rPr>
                  </w:pPr>
                </w:p>
                <w:p w14:paraId="6CC2DF69" w14:textId="77777777" w:rsidR="00C366C8" w:rsidRPr="00DC3FE0" w:rsidRDefault="00C366C8" w:rsidP="00B50F8E">
                  <w:pPr>
                    <w:pStyle w:val="BodyText"/>
                    <w:rPr>
                      <w:rFonts w:ascii="Verdana" w:hAnsi="Verdana"/>
                      <w:b/>
                      <w:sz w:val="20"/>
                    </w:rPr>
                  </w:pPr>
                  <w:r w:rsidRPr="00DC3FE0">
                    <w:rPr>
                      <w:rFonts w:ascii="Verdana" w:hAnsi="Verdana"/>
                      <w:b/>
                      <w:sz w:val="20"/>
                    </w:rPr>
                    <w:t xml:space="preserve">Documentation Required for Submission </w:t>
                  </w:r>
                </w:p>
                <w:p w14:paraId="0B01A32D" w14:textId="77777777" w:rsidR="00C366C8" w:rsidRPr="00385505" w:rsidRDefault="00C366C8" w:rsidP="00B50F8E">
                  <w:pPr>
                    <w:pStyle w:val="BodyText"/>
                    <w:rPr>
                      <w:rFonts w:ascii="Verdana" w:hAnsi="Verdana"/>
                      <w:bCs/>
                      <w:sz w:val="20"/>
                    </w:rPr>
                  </w:pPr>
                  <w:r w:rsidRPr="00385505">
                    <w:rPr>
                      <w:rFonts w:ascii="Verdana" w:hAnsi="Verdana"/>
                      <w:bCs/>
                      <w:sz w:val="20"/>
                    </w:rPr>
                    <w:t xml:space="preserve">All documentation listed must be returned for a complete Application.  Provide the documentation in the </w:t>
                  </w:r>
                  <w:r w:rsidRPr="00385505">
                    <w:rPr>
                      <w:rFonts w:ascii="Verdana" w:hAnsi="Verdana"/>
                      <w:bCs/>
                      <w:sz w:val="20"/>
                      <w:u w:val="single"/>
                    </w:rPr>
                    <w:t>same sequence as outlined below</w:t>
                  </w:r>
                  <w:r w:rsidRPr="00385505">
                    <w:rPr>
                      <w:rFonts w:ascii="Verdana" w:hAnsi="Verdana"/>
                      <w:bCs/>
                      <w:sz w:val="20"/>
                    </w:rPr>
                    <w:t xml:space="preserve"> by using the Item number(s) and title(s) as necessary.  </w:t>
                  </w:r>
                  <w:r w:rsidRPr="00385505">
                    <w:rPr>
                      <w:rFonts w:ascii="Verdana" w:hAnsi="Verdana"/>
                      <w:b/>
                      <w:sz w:val="20"/>
                      <w:u w:val="single"/>
                    </w:rPr>
                    <w:t>Applicants received with documents out of sequence will be returned to sender to place in the correct sequence</w:t>
                  </w:r>
                  <w:r>
                    <w:rPr>
                      <w:rFonts w:ascii="Verdana" w:hAnsi="Verdana"/>
                      <w:b/>
                      <w:sz w:val="20"/>
                      <w:u w:val="single"/>
                    </w:rPr>
                    <w:t xml:space="preserve"> before being processed</w:t>
                  </w:r>
                  <w:r w:rsidRPr="00385505">
                    <w:rPr>
                      <w:rFonts w:ascii="Verdana" w:hAnsi="Verdana"/>
                      <w:b/>
                      <w:sz w:val="20"/>
                      <w:u w:val="single"/>
                    </w:rPr>
                    <w:t>.</w:t>
                  </w:r>
                  <w:r w:rsidRPr="00385505">
                    <w:rPr>
                      <w:rFonts w:ascii="Verdana" w:hAnsi="Verdana"/>
                      <w:bCs/>
                      <w:sz w:val="20"/>
                    </w:rPr>
                    <w:t xml:space="preserve">  </w:t>
                  </w:r>
                </w:p>
              </w:tc>
            </w:tr>
            <w:tr w:rsidR="00C366C8" w:rsidRPr="00DC3FE0" w14:paraId="2E6C08F3" w14:textId="77777777" w:rsidTr="00B50F8E">
              <w:trPr>
                <w:trHeight w:val="1069"/>
              </w:trPr>
              <w:tc>
                <w:tcPr>
                  <w:tcW w:w="10075" w:type="dxa"/>
                  <w:vAlign w:val="center"/>
                </w:tcPr>
                <w:p w14:paraId="4D76D7BC" w14:textId="77777777" w:rsidR="00C366C8" w:rsidRPr="00DC3FE0" w:rsidRDefault="00C366C8" w:rsidP="00C366C8">
                  <w:pPr>
                    <w:pStyle w:val="BodyText"/>
                    <w:numPr>
                      <w:ilvl w:val="0"/>
                      <w:numId w:val="34"/>
                    </w:numPr>
                    <w:spacing w:after="0"/>
                    <w:rPr>
                      <w:rFonts w:ascii="Verdana" w:hAnsi="Verdana"/>
                      <w:sz w:val="20"/>
                    </w:rPr>
                  </w:pPr>
                  <w:r w:rsidRPr="00DC3FE0">
                    <w:rPr>
                      <w:rFonts w:ascii="Verdana" w:hAnsi="Verdana"/>
                      <w:b/>
                      <w:sz w:val="20"/>
                    </w:rPr>
                    <w:t xml:space="preserve">Exhibit A – </w:t>
                  </w:r>
                  <w:r w:rsidRPr="00110CDE">
                    <w:rPr>
                      <w:b/>
                      <w:sz w:val="22"/>
                      <w:szCs w:val="22"/>
                    </w:rPr>
                    <w:t xml:space="preserve"> HHS </w:t>
                  </w:r>
                  <w:r>
                    <w:rPr>
                      <w:b/>
                      <w:sz w:val="22"/>
                      <w:szCs w:val="22"/>
                    </w:rPr>
                    <w:t>Solicitation</w:t>
                  </w:r>
                  <w:r w:rsidRPr="00110CDE">
                    <w:rPr>
                      <w:b/>
                      <w:sz w:val="22"/>
                      <w:szCs w:val="22"/>
                    </w:rPr>
                    <w:t xml:space="preserve"> Affirmations Version 2.</w:t>
                  </w:r>
                  <w:r>
                    <w:rPr>
                      <w:b/>
                      <w:sz w:val="22"/>
                      <w:szCs w:val="22"/>
                    </w:rPr>
                    <w:t>4</w:t>
                  </w:r>
                </w:p>
                <w:p w14:paraId="633F1DFD" w14:textId="77777777" w:rsidR="00C366C8" w:rsidRPr="00DC3FE0" w:rsidRDefault="00C366C8" w:rsidP="00B50F8E">
                  <w:pPr>
                    <w:pStyle w:val="BodyText"/>
                    <w:ind w:left="342"/>
                    <w:rPr>
                      <w:rFonts w:ascii="Verdana" w:hAnsi="Verdana"/>
                      <w:sz w:val="20"/>
                    </w:rPr>
                  </w:pPr>
                  <w:r w:rsidRPr="00DC3FE0">
                    <w:rPr>
                      <w:rFonts w:ascii="Verdana" w:hAnsi="Verdana"/>
                      <w:sz w:val="20"/>
                    </w:rPr>
                    <w:t xml:space="preserve">Must be completed and signed. </w:t>
                  </w:r>
                </w:p>
                <w:p w14:paraId="076E52D2" w14:textId="77777777" w:rsidR="00C366C8" w:rsidRPr="00DC3FE0" w:rsidRDefault="00C366C8" w:rsidP="00B50F8E">
                  <w:pPr>
                    <w:pStyle w:val="BodyText"/>
                    <w:ind w:left="342"/>
                    <w:rPr>
                      <w:rFonts w:ascii="Verdana" w:hAnsi="Verdana"/>
                      <w:sz w:val="20"/>
                    </w:rPr>
                  </w:pPr>
                  <w:r w:rsidRPr="00DC3FE0">
                    <w:rPr>
                      <w:rFonts w:ascii="Verdana" w:hAnsi="Verdana"/>
                      <w:b/>
                      <w:sz w:val="20"/>
                    </w:rPr>
                    <w:t>Important Note: Applications received without the signed Exhibit A will be disqualified.</w:t>
                  </w:r>
                  <w:r w:rsidRPr="00DC3FE0">
                    <w:rPr>
                      <w:rFonts w:ascii="Verdana" w:hAnsi="Verdana"/>
                      <w:sz w:val="20"/>
                    </w:rPr>
                    <w:t xml:space="preserve"> </w:t>
                  </w:r>
                </w:p>
              </w:tc>
            </w:tr>
            <w:tr w:rsidR="00C366C8" w:rsidRPr="00DC3FE0" w14:paraId="23265C57" w14:textId="77777777" w:rsidTr="00B50F8E">
              <w:trPr>
                <w:trHeight w:val="620"/>
              </w:trPr>
              <w:tc>
                <w:tcPr>
                  <w:tcW w:w="10075" w:type="dxa"/>
                  <w:tcBorders>
                    <w:top w:val="single" w:sz="4" w:space="0" w:color="auto"/>
                  </w:tcBorders>
                  <w:vAlign w:val="center"/>
                </w:tcPr>
                <w:p w14:paraId="01A010C6" w14:textId="77777777" w:rsidR="00C366C8" w:rsidRPr="00E45088" w:rsidRDefault="00C366C8" w:rsidP="00C366C8">
                  <w:pPr>
                    <w:pStyle w:val="BodyText"/>
                    <w:numPr>
                      <w:ilvl w:val="0"/>
                      <w:numId w:val="34"/>
                    </w:numPr>
                    <w:spacing w:after="0"/>
                    <w:rPr>
                      <w:rFonts w:ascii="Verdana" w:hAnsi="Verdana"/>
                      <w:b/>
                      <w:sz w:val="20"/>
                    </w:rPr>
                  </w:pPr>
                  <w:r w:rsidRPr="00E45088">
                    <w:rPr>
                      <w:rFonts w:ascii="Verdana" w:hAnsi="Verdana"/>
                      <w:b/>
                      <w:sz w:val="20"/>
                    </w:rPr>
                    <w:t xml:space="preserve">Exhibit </w:t>
                  </w:r>
                  <w:r>
                    <w:rPr>
                      <w:rFonts w:ascii="Verdana" w:hAnsi="Verdana"/>
                      <w:b/>
                      <w:sz w:val="20"/>
                    </w:rPr>
                    <w:t>B</w:t>
                  </w:r>
                  <w:r w:rsidRPr="00E45088">
                    <w:rPr>
                      <w:rFonts w:ascii="Verdana" w:hAnsi="Verdana"/>
                      <w:b/>
                      <w:sz w:val="20"/>
                    </w:rPr>
                    <w:t xml:space="preserve"> –</w:t>
                  </w:r>
                  <w:r>
                    <w:t xml:space="preserve"> </w:t>
                  </w:r>
                  <w:r>
                    <w:rPr>
                      <w:rFonts w:ascii="Verdana" w:hAnsi="Verdana"/>
                      <w:b/>
                      <w:sz w:val="20"/>
                    </w:rPr>
                    <w:t>HHS U</w:t>
                  </w:r>
                  <w:r w:rsidRPr="009737F6">
                    <w:rPr>
                      <w:rFonts w:ascii="Verdana" w:hAnsi="Verdana"/>
                      <w:b/>
                      <w:sz w:val="20"/>
                    </w:rPr>
                    <w:t>niform Terms and Conditions</w:t>
                  </w:r>
                  <w:r>
                    <w:rPr>
                      <w:rFonts w:ascii="Verdana" w:hAnsi="Verdana"/>
                      <w:b/>
                      <w:sz w:val="20"/>
                    </w:rPr>
                    <w:t xml:space="preserve"> – Vendor – Version 3.4</w:t>
                  </w:r>
                </w:p>
                <w:p w14:paraId="74B01BC5" w14:textId="77777777" w:rsidR="00C366C8" w:rsidRPr="00DC3FE0" w:rsidRDefault="00C366C8" w:rsidP="00B50F8E">
                  <w:pPr>
                    <w:pStyle w:val="BodyText"/>
                    <w:ind w:left="360"/>
                    <w:rPr>
                      <w:rFonts w:ascii="Verdana" w:hAnsi="Verdana"/>
                      <w:b/>
                      <w:sz w:val="20"/>
                    </w:rPr>
                  </w:pPr>
                  <w:r w:rsidRPr="00BF0495">
                    <w:rPr>
                      <w:rFonts w:ascii="Verdana" w:hAnsi="Verdana"/>
                      <w:bCs/>
                      <w:sz w:val="20"/>
                    </w:rPr>
                    <w:t>For reference</w:t>
                  </w:r>
                  <w:r>
                    <w:rPr>
                      <w:rFonts w:ascii="Verdana" w:hAnsi="Verdana"/>
                      <w:bCs/>
                      <w:sz w:val="20"/>
                    </w:rPr>
                    <w:t xml:space="preserve"> only</w:t>
                  </w:r>
                </w:p>
              </w:tc>
            </w:tr>
            <w:tr w:rsidR="00C366C8" w:rsidRPr="00DC3FE0" w14:paraId="35FD2317" w14:textId="77777777" w:rsidTr="00B50F8E">
              <w:trPr>
                <w:trHeight w:val="620"/>
              </w:trPr>
              <w:tc>
                <w:tcPr>
                  <w:tcW w:w="10075" w:type="dxa"/>
                  <w:tcBorders>
                    <w:top w:val="single" w:sz="4" w:space="0" w:color="auto"/>
                  </w:tcBorders>
                  <w:vAlign w:val="center"/>
                </w:tcPr>
                <w:p w14:paraId="11B139B8" w14:textId="77777777" w:rsidR="00C366C8" w:rsidRPr="00E45088" w:rsidRDefault="00C366C8" w:rsidP="00C366C8">
                  <w:pPr>
                    <w:pStyle w:val="BodyText"/>
                    <w:numPr>
                      <w:ilvl w:val="0"/>
                      <w:numId w:val="34"/>
                    </w:numPr>
                    <w:spacing w:after="0"/>
                    <w:rPr>
                      <w:rFonts w:ascii="Verdana" w:hAnsi="Verdana"/>
                      <w:b/>
                      <w:sz w:val="20"/>
                    </w:rPr>
                  </w:pPr>
                  <w:r w:rsidRPr="00E45088">
                    <w:rPr>
                      <w:rFonts w:ascii="Verdana" w:hAnsi="Verdana"/>
                      <w:b/>
                      <w:sz w:val="20"/>
                    </w:rPr>
                    <w:lastRenderedPageBreak/>
                    <w:t xml:space="preserve">Exhibit </w:t>
                  </w:r>
                  <w:r>
                    <w:rPr>
                      <w:rFonts w:ascii="Verdana" w:hAnsi="Verdana"/>
                      <w:b/>
                      <w:sz w:val="20"/>
                    </w:rPr>
                    <w:t>C</w:t>
                  </w:r>
                  <w:r w:rsidRPr="00E45088">
                    <w:rPr>
                      <w:rFonts w:ascii="Verdana" w:hAnsi="Verdana"/>
                      <w:b/>
                      <w:sz w:val="20"/>
                    </w:rPr>
                    <w:t xml:space="preserve"> – Federal Assurances, Non-Construction </w:t>
                  </w:r>
                </w:p>
                <w:p w14:paraId="56FFFF97" w14:textId="77777777" w:rsidR="00C366C8" w:rsidRPr="00DC3FE0" w:rsidRDefault="00C366C8" w:rsidP="00B50F8E">
                  <w:pPr>
                    <w:pStyle w:val="BodyText"/>
                    <w:ind w:left="360"/>
                    <w:rPr>
                      <w:rFonts w:ascii="Verdana" w:hAnsi="Verdana"/>
                      <w:b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Must be c</w:t>
                  </w:r>
                  <w:r w:rsidRPr="00E45088">
                    <w:rPr>
                      <w:rFonts w:ascii="Verdana" w:hAnsi="Verdana"/>
                      <w:sz w:val="20"/>
                    </w:rPr>
                    <w:t>ompleted and signed</w:t>
                  </w:r>
                  <w:r>
                    <w:rPr>
                      <w:rFonts w:ascii="Verdana" w:hAnsi="Verdana"/>
                      <w:sz w:val="20"/>
                    </w:rPr>
                    <w:t xml:space="preserve"> (applicable if not doing construction or renovations)</w:t>
                  </w:r>
                </w:p>
              </w:tc>
            </w:tr>
            <w:tr w:rsidR="00C366C8" w:rsidRPr="00DC3FE0" w14:paraId="1ED8F799" w14:textId="77777777" w:rsidTr="00B50F8E">
              <w:trPr>
                <w:trHeight w:val="620"/>
              </w:trPr>
              <w:tc>
                <w:tcPr>
                  <w:tcW w:w="10075" w:type="dxa"/>
                  <w:tcBorders>
                    <w:top w:val="single" w:sz="4" w:space="0" w:color="auto"/>
                  </w:tcBorders>
                  <w:vAlign w:val="center"/>
                </w:tcPr>
                <w:p w14:paraId="2D02D322" w14:textId="77777777" w:rsidR="00C366C8" w:rsidRDefault="00C366C8" w:rsidP="00C366C8">
                  <w:pPr>
                    <w:pStyle w:val="BodyText"/>
                    <w:numPr>
                      <w:ilvl w:val="0"/>
                      <w:numId w:val="34"/>
                    </w:numPr>
                    <w:spacing w:after="0"/>
                    <w:rPr>
                      <w:rFonts w:ascii="Verdana" w:hAnsi="Verdana"/>
                      <w:b/>
                      <w:sz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</w:rPr>
                    <w:t>Exhibit D – Federal Assurances, Construction</w:t>
                  </w:r>
                </w:p>
                <w:p w14:paraId="0D2350A1" w14:textId="4DCF9421" w:rsidR="004029B8" w:rsidRDefault="004029B8" w:rsidP="004029B8">
                  <w:pPr>
                    <w:pStyle w:val="BodyText"/>
                    <w:spacing w:after="0"/>
                    <w:ind w:left="360"/>
                    <w:rPr>
                      <w:rFonts w:ascii="Verdana" w:hAnsi="Verdana"/>
                      <w:b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Must be c</w:t>
                  </w:r>
                  <w:r w:rsidRPr="00E45088">
                    <w:rPr>
                      <w:rFonts w:ascii="Verdana" w:hAnsi="Verdana"/>
                      <w:sz w:val="20"/>
                    </w:rPr>
                    <w:t>ompleted and signed</w:t>
                  </w:r>
                  <w:r>
                    <w:rPr>
                      <w:rFonts w:ascii="Verdana" w:hAnsi="Verdana"/>
                      <w:sz w:val="20"/>
                    </w:rPr>
                    <w:t xml:space="preserve"> (applicable if doing construction or renovations)</w:t>
                  </w:r>
                </w:p>
              </w:tc>
            </w:tr>
            <w:tr w:rsidR="00C366C8" w:rsidRPr="00DC3FE0" w14:paraId="3E190FC3" w14:textId="77777777" w:rsidTr="00B50F8E">
              <w:trPr>
                <w:trHeight w:val="620"/>
              </w:trPr>
              <w:tc>
                <w:tcPr>
                  <w:tcW w:w="10075" w:type="dxa"/>
                  <w:tcBorders>
                    <w:top w:val="single" w:sz="4" w:space="0" w:color="auto"/>
                  </w:tcBorders>
                  <w:vAlign w:val="center"/>
                </w:tcPr>
                <w:p w14:paraId="4B37FE06" w14:textId="582A1384" w:rsidR="00C366C8" w:rsidRDefault="00C366C8" w:rsidP="00C366C8">
                  <w:pPr>
                    <w:pStyle w:val="BodyText"/>
                    <w:numPr>
                      <w:ilvl w:val="0"/>
                      <w:numId w:val="34"/>
                    </w:numPr>
                    <w:spacing w:after="0"/>
                    <w:rPr>
                      <w:rFonts w:ascii="Verdana" w:hAnsi="Verdana"/>
                      <w:b/>
                      <w:sz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</w:rPr>
                    <w:t xml:space="preserve">Exhibit </w:t>
                  </w:r>
                  <w:r w:rsidR="004029B8">
                    <w:rPr>
                      <w:rFonts w:ascii="Verdana" w:hAnsi="Verdana"/>
                      <w:b/>
                      <w:sz w:val="20"/>
                    </w:rPr>
                    <w:t>E</w:t>
                  </w:r>
                  <w:r>
                    <w:rPr>
                      <w:rFonts w:ascii="Verdana" w:hAnsi="Verdana"/>
                      <w:b/>
                      <w:sz w:val="20"/>
                    </w:rPr>
                    <w:t xml:space="preserve"> – Certification Regarding Lobbying </w:t>
                  </w:r>
                  <w:r>
                    <w:rPr>
                      <w:rFonts w:ascii="Verdana" w:hAnsi="Verdana"/>
                      <w:b/>
                      <w:sz w:val="20"/>
                    </w:rPr>
                    <w:br/>
                  </w:r>
                  <w:r>
                    <w:rPr>
                      <w:rFonts w:ascii="Verdana" w:hAnsi="Verdana"/>
                      <w:bCs/>
                      <w:sz w:val="20"/>
                    </w:rPr>
                    <w:t>Must be completed and signed</w:t>
                  </w:r>
                </w:p>
              </w:tc>
            </w:tr>
            <w:tr w:rsidR="00C366C8" w:rsidRPr="00DC3FE0" w14:paraId="2768BD96" w14:textId="77777777" w:rsidTr="00B50F8E">
              <w:trPr>
                <w:trHeight w:val="620"/>
              </w:trPr>
              <w:tc>
                <w:tcPr>
                  <w:tcW w:w="10075" w:type="dxa"/>
                  <w:tcBorders>
                    <w:top w:val="single" w:sz="4" w:space="0" w:color="auto"/>
                  </w:tcBorders>
                  <w:vAlign w:val="center"/>
                </w:tcPr>
                <w:p w14:paraId="627E6EAD" w14:textId="44DBDB55" w:rsidR="00C366C8" w:rsidRPr="004173B9" w:rsidRDefault="00C366C8" w:rsidP="00C366C8">
                  <w:pPr>
                    <w:pStyle w:val="BodyText"/>
                    <w:numPr>
                      <w:ilvl w:val="0"/>
                      <w:numId w:val="34"/>
                    </w:numPr>
                    <w:spacing w:after="0"/>
                    <w:rPr>
                      <w:rFonts w:ascii="Verdana" w:hAnsi="Verdana"/>
                      <w:b/>
                      <w:sz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</w:rPr>
                    <w:t xml:space="preserve">Exhibit </w:t>
                  </w:r>
                  <w:r w:rsidR="004029B8">
                    <w:rPr>
                      <w:rFonts w:ascii="Verdana" w:hAnsi="Verdana"/>
                      <w:b/>
                      <w:sz w:val="20"/>
                    </w:rPr>
                    <w:t>F</w:t>
                  </w:r>
                  <w:r>
                    <w:rPr>
                      <w:rFonts w:ascii="Verdana" w:hAnsi="Verdana"/>
                      <w:b/>
                      <w:sz w:val="20"/>
                    </w:rPr>
                    <w:t xml:space="preserve"> – Fiscal Federal Funding Accountability and Transparency Act (FFATA) Certification </w:t>
                  </w:r>
                  <w:r w:rsidRPr="004173B9">
                    <w:rPr>
                      <w:rFonts w:ascii="Verdana" w:hAnsi="Verdana"/>
                      <w:bCs/>
                      <w:sz w:val="20"/>
                    </w:rPr>
                    <w:t>Must be completed and signed</w:t>
                  </w:r>
                </w:p>
              </w:tc>
            </w:tr>
            <w:tr w:rsidR="00C366C8" w:rsidRPr="00DC3FE0" w14:paraId="5B462D8B" w14:textId="77777777" w:rsidTr="00B50F8E">
              <w:trPr>
                <w:trHeight w:val="620"/>
              </w:trPr>
              <w:tc>
                <w:tcPr>
                  <w:tcW w:w="10075" w:type="dxa"/>
                  <w:tcBorders>
                    <w:top w:val="single" w:sz="4" w:space="0" w:color="auto"/>
                  </w:tcBorders>
                  <w:vAlign w:val="center"/>
                </w:tcPr>
                <w:p w14:paraId="783DFC0E" w14:textId="77777777" w:rsidR="00C366C8" w:rsidRPr="0059510D" w:rsidRDefault="00C366C8" w:rsidP="00C366C8">
                  <w:pPr>
                    <w:pStyle w:val="BodyText"/>
                    <w:numPr>
                      <w:ilvl w:val="0"/>
                      <w:numId w:val="34"/>
                    </w:numPr>
                    <w:spacing w:after="0"/>
                    <w:rPr>
                      <w:rFonts w:ascii="Verdana" w:hAnsi="Verdana"/>
                      <w:b/>
                      <w:sz w:val="20"/>
                    </w:rPr>
                  </w:pPr>
                  <w:r w:rsidRPr="0059510D">
                    <w:rPr>
                      <w:rFonts w:ascii="Verdana" w:hAnsi="Verdana"/>
                      <w:b/>
                      <w:sz w:val="20"/>
                    </w:rPr>
                    <w:t>Form A - Face Page</w:t>
                  </w:r>
                </w:p>
                <w:p w14:paraId="7CFB99BF" w14:textId="77777777" w:rsidR="00C366C8" w:rsidRDefault="00C366C8" w:rsidP="00B50F8E">
                  <w:pPr>
                    <w:pStyle w:val="BodyText"/>
                    <w:rPr>
                      <w:rFonts w:ascii="Verdana" w:hAnsi="Verdana"/>
                      <w:b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 xml:space="preserve">     </w:t>
                  </w:r>
                  <w:r w:rsidRPr="0059510D">
                    <w:rPr>
                      <w:rFonts w:ascii="Verdana" w:hAnsi="Verdana"/>
                      <w:sz w:val="20"/>
                    </w:rPr>
                    <w:t>Must be completed and signed</w:t>
                  </w:r>
                </w:p>
              </w:tc>
            </w:tr>
            <w:tr w:rsidR="00C366C8" w:rsidRPr="00DC3FE0" w14:paraId="1C583162" w14:textId="77777777" w:rsidTr="00B50F8E">
              <w:trPr>
                <w:trHeight w:val="620"/>
              </w:trPr>
              <w:tc>
                <w:tcPr>
                  <w:tcW w:w="10075" w:type="dxa"/>
                  <w:tcBorders>
                    <w:top w:val="single" w:sz="4" w:space="0" w:color="auto"/>
                  </w:tcBorders>
                  <w:vAlign w:val="center"/>
                </w:tcPr>
                <w:p w14:paraId="2E4E22C3" w14:textId="77777777" w:rsidR="00C366C8" w:rsidRPr="0059510D" w:rsidRDefault="00C366C8" w:rsidP="00C366C8">
                  <w:pPr>
                    <w:pStyle w:val="BodyText"/>
                    <w:numPr>
                      <w:ilvl w:val="0"/>
                      <w:numId w:val="34"/>
                    </w:numPr>
                    <w:spacing w:after="0"/>
                    <w:rPr>
                      <w:rFonts w:ascii="Verdana" w:hAnsi="Verdana"/>
                      <w:b/>
                      <w:sz w:val="20"/>
                    </w:rPr>
                  </w:pPr>
                  <w:r w:rsidRPr="0059510D">
                    <w:rPr>
                      <w:rFonts w:ascii="Verdana" w:hAnsi="Verdana"/>
                      <w:b/>
                      <w:sz w:val="20"/>
                    </w:rPr>
                    <w:t>Form B - Open Enrollment</w:t>
                  </w:r>
                  <w:r>
                    <w:rPr>
                      <w:rFonts w:ascii="Verdana" w:hAnsi="Verdana"/>
                      <w:b/>
                      <w:sz w:val="20"/>
                    </w:rPr>
                    <w:t xml:space="preserve"> (OE)</w:t>
                  </w:r>
                  <w:r w:rsidRPr="0059510D">
                    <w:rPr>
                      <w:rFonts w:ascii="Verdana" w:hAnsi="Verdana"/>
                      <w:b/>
                      <w:sz w:val="20"/>
                    </w:rPr>
                    <w:t xml:space="preserve"> Application Checklist</w:t>
                  </w:r>
                </w:p>
                <w:p w14:paraId="06985096" w14:textId="77777777" w:rsidR="00C366C8" w:rsidRDefault="00C366C8" w:rsidP="00B50F8E">
                  <w:pPr>
                    <w:pStyle w:val="BodyText"/>
                    <w:ind w:left="360"/>
                    <w:rPr>
                      <w:rFonts w:ascii="Verdana" w:hAnsi="Verdana"/>
                      <w:b/>
                      <w:sz w:val="20"/>
                    </w:rPr>
                  </w:pPr>
                  <w:r w:rsidRPr="0059510D">
                    <w:rPr>
                      <w:rFonts w:ascii="Verdana" w:hAnsi="Verdana"/>
                      <w:sz w:val="20"/>
                    </w:rPr>
                    <w:t>Must be completed</w:t>
                  </w:r>
                </w:p>
              </w:tc>
            </w:tr>
            <w:tr w:rsidR="00C366C8" w:rsidRPr="00DC3FE0" w14:paraId="5DA38F74" w14:textId="77777777" w:rsidTr="00B50F8E">
              <w:trPr>
                <w:trHeight w:val="620"/>
              </w:trPr>
              <w:tc>
                <w:tcPr>
                  <w:tcW w:w="10075" w:type="dxa"/>
                  <w:tcBorders>
                    <w:top w:val="single" w:sz="4" w:space="0" w:color="auto"/>
                  </w:tcBorders>
                  <w:vAlign w:val="center"/>
                </w:tcPr>
                <w:p w14:paraId="7E6B3A7D" w14:textId="77777777" w:rsidR="00C366C8" w:rsidRPr="0059510D" w:rsidRDefault="00C366C8" w:rsidP="00C366C8">
                  <w:pPr>
                    <w:pStyle w:val="BodyText"/>
                    <w:numPr>
                      <w:ilvl w:val="0"/>
                      <w:numId w:val="34"/>
                    </w:numPr>
                    <w:spacing w:after="0"/>
                    <w:rPr>
                      <w:rFonts w:ascii="Verdana" w:hAnsi="Verdana"/>
                      <w:b/>
                      <w:sz w:val="20"/>
                    </w:rPr>
                  </w:pPr>
                  <w:r w:rsidRPr="0059510D">
                    <w:rPr>
                      <w:rFonts w:ascii="Verdana" w:hAnsi="Verdana"/>
                      <w:b/>
                      <w:sz w:val="20"/>
                    </w:rPr>
                    <w:t>Form C - Contact Person Information Form</w:t>
                  </w:r>
                </w:p>
                <w:p w14:paraId="72AFCEF5" w14:textId="77777777" w:rsidR="00C366C8" w:rsidRPr="0059510D" w:rsidRDefault="00C366C8" w:rsidP="00B50F8E">
                  <w:pPr>
                    <w:pStyle w:val="BodyText"/>
                    <w:rPr>
                      <w:rFonts w:ascii="Verdana" w:hAnsi="Verdana"/>
                      <w:b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 xml:space="preserve">     </w:t>
                  </w:r>
                  <w:r w:rsidRPr="0059510D">
                    <w:rPr>
                      <w:rFonts w:ascii="Verdana" w:hAnsi="Verdana"/>
                      <w:sz w:val="20"/>
                    </w:rPr>
                    <w:t>Must be completed</w:t>
                  </w:r>
                </w:p>
              </w:tc>
            </w:tr>
            <w:tr w:rsidR="00C366C8" w:rsidRPr="00DC3FE0" w14:paraId="2097359C" w14:textId="77777777" w:rsidTr="00B50F8E">
              <w:trPr>
                <w:trHeight w:val="620"/>
              </w:trPr>
              <w:tc>
                <w:tcPr>
                  <w:tcW w:w="10075" w:type="dxa"/>
                  <w:tcBorders>
                    <w:top w:val="single" w:sz="4" w:space="0" w:color="auto"/>
                  </w:tcBorders>
                  <w:vAlign w:val="center"/>
                </w:tcPr>
                <w:p w14:paraId="66C3381E" w14:textId="77777777" w:rsidR="00C366C8" w:rsidRPr="0059510D" w:rsidRDefault="00C366C8" w:rsidP="00C366C8">
                  <w:pPr>
                    <w:pStyle w:val="BodyText"/>
                    <w:numPr>
                      <w:ilvl w:val="0"/>
                      <w:numId w:val="34"/>
                    </w:numPr>
                    <w:spacing w:after="0"/>
                    <w:rPr>
                      <w:rFonts w:ascii="Verdana" w:hAnsi="Verdana"/>
                      <w:b/>
                      <w:sz w:val="20"/>
                    </w:rPr>
                  </w:pPr>
                  <w:r w:rsidRPr="0059510D">
                    <w:rPr>
                      <w:rFonts w:ascii="Verdana" w:hAnsi="Verdana"/>
                      <w:b/>
                      <w:sz w:val="20"/>
                    </w:rPr>
                    <w:t>Form D - Vendor Information Form</w:t>
                  </w:r>
                </w:p>
                <w:p w14:paraId="6A4CD513" w14:textId="77777777" w:rsidR="00C366C8" w:rsidRPr="0059510D" w:rsidRDefault="00C366C8" w:rsidP="00B50F8E">
                  <w:pPr>
                    <w:pStyle w:val="BodyText"/>
                    <w:rPr>
                      <w:rFonts w:ascii="Verdana" w:hAnsi="Verdana"/>
                      <w:b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 xml:space="preserve">     </w:t>
                  </w:r>
                  <w:r w:rsidRPr="0059510D">
                    <w:rPr>
                      <w:rFonts w:ascii="Verdana" w:hAnsi="Verdana"/>
                      <w:sz w:val="20"/>
                    </w:rPr>
                    <w:t>Must be completed and signed</w:t>
                  </w:r>
                </w:p>
              </w:tc>
            </w:tr>
            <w:tr w:rsidR="00C366C8" w:rsidRPr="00DC3FE0" w14:paraId="00E4A9F7" w14:textId="77777777" w:rsidTr="00B50F8E">
              <w:trPr>
                <w:trHeight w:val="620"/>
              </w:trPr>
              <w:tc>
                <w:tcPr>
                  <w:tcW w:w="10075" w:type="dxa"/>
                  <w:tcBorders>
                    <w:top w:val="single" w:sz="4" w:space="0" w:color="auto"/>
                  </w:tcBorders>
                  <w:vAlign w:val="center"/>
                </w:tcPr>
                <w:p w14:paraId="63F0773D" w14:textId="77777777" w:rsidR="00C366C8" w:rsidRDefault="00C366C8" w:rsidP="00C366C8">
                  <w:pPr>
                    <w:pStyle w:val="BodyText"/>
                    <w:numPr>
                      <w:ilvl w:val="0"/>
                      <w:numId w:val="34"/>
                    </w:numPr>
                    <w:spacing w:after="0"/>
                    <w:rPr>
                      <w:rFonts w:ascii="Verdana" w:hAnsi="Verdana"/>
                      <w:b/>
                      <w:sz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</w:rPr>
                    <w:t xml:space="preserve"> Form E - Workplan Template: FQHC Incubator- Project Workplan</w:t>
                  </w:r>
                </w:p>
                <w:p w14:paraId="1B1B49A3" w14:textId="77777777" w:rsidR="00C366C8" w:rsidRPr="00385505" w:rsidRDefault="00C366C8" w:rsidP="00B50F8E">
                  <w:pPr>
                    <w:pStyle w:val="BodyText"/>
                    <w:ind w:left="360"/>
                    <w:rPr>
                      <w:rFonts w:ascii="Verdana" w:hAnsi="Verdana"/>
                      <w:bCs/>
                      <w:sz w:val="20"/>
                    </w:rPr>
                  </w:pPr>
                  <w:r w:rsidRPr="00385505">
                    <w:rPr>
                      <w:rFonts w:ascii="Verdana" w:hAnsi="Verdana"/>
                      <w:bCs/>
                      <w:sz w:val="20"/>
                    </w:rPr>
                    <w:t>Must be completed</w:t>
                  </w:r>
                </w:p>
              </w:tc>
            </w:tr>
            <w:tr w:rsidR="00C366C8" w:rsidRPr="00DC3FE0" w14:paraId="14F7A715" w14:textId="77777777" w:rsidTr="00B50F8E">
              <w:trPr>
                <w:trHeight w:val="620"/>
              </w:trPr>
              <w:tc>
                <w:tcPr>
                  <w:tcW w:w="10075" w:type="dxa"/>
                  <w:tcBorders>
                    <w:top w:val="single" w:sz="4" w:space="0" w:color="auto"/>
                  </w:tcBorders>
                  <w:vAlign w:val="center"/>
                </w:tcPr>
                <w:p w14:paraId="5F592199" w14:textId="77777777" w:rsidR="00C366C8" w:rsidRDefault="00C366C8" w:rsidP="00C366C8">
                  <w:pPr>
                    <w:pStyle w:val="BodyText"/>
                    <w:numPr>
                      <w:ilvl w:val="0"/>
                      <w:numId w:val="34"/>
                    </w:numPr>
                    <w:spacing w:after="0"/>
                    <w:rPr>
                      <w:rFonts w:ascii="Verdana" w:hAnsi="Verdana"/>
                      <w:b/>
                      <w:sz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</w:rPr>
                    <w:t xml:space="preserve">Form F - Landlord Consent for Construction on Leased Spaces. </w:t>
                  </w:r>
                </w:p>
                <w:p w14:paraId="796AE59D" w14:textId="77777777" w:rsidR="00C366C8" w:rsidRDefault="00C366C8" w:rsidP="00B50F8E">
                  <w:pPr>
                    <w:pStyle w:val="BodyText"/>
                    <w:rPr>
                      <w:rFonts w:ascii="Verdana" w:hAnsi="Verdana"/>
                      <w:b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 xml:space="preserve">     </w:t>
                  </w:r>
                  <w:r w:rsidRPr="0059510D">
                    <w:rPr>
                      <w:rFonts w:ascii="Verdana" w:hAnsi="Verdana"/>
                      <w:sz w:val="20"/>
                    </w:rPr>
                    <w:t>Must be completed as applicable</w:t>
                  </w:r>
                  <w:r>
                    <w:rPr>
                      <w:rFonts w:ascii="Verdana" w:hAnsi="Verdana"/>
                      <w:sz w:val="20"/>
                    </w:rPr>
                    <w:t xml:space="preserve"> for planned construction projects in leased spaces. </w:t>
                  </w:r>
                </w:p>
              </w:tc>
            </w:tr>
            <w:tr w:rsidR="00C366C8" w:rsidRPr="00DC3FE0" w14:paraId="6683924A" w14:textId="77777777" w:rsidTr="00B50F8E">
              <w:trPr>
                <w:trHeight w:val="620"/>
              </w:trPr>
              <w:tc>
                <w:tcPr>
                  <w:tcW w:w="10075" w:type="dxa"/>
                  <w:tcBorders>
                    <w:top w:val="single" w:sz="4" w:space="0" w:color="auto"/>
                  </w:tcBorders>
                  <w:vAlign w:val="center"/>
                </w:tcPr>
                <w:p w14:paraId="7BD18B98" w14:textId="77777777" w:rsidR="00C366C8" w:rsidRDefault="00C366C8" w:rsidP="00C366C8">
                  <w:pPr>
                    <w:pStyle w:val="BodyText"/>
                    <w:numPr>
                      <w:ilvl w:val="0"/>
                      <w:numId w:val="34"/>
                    </w:numPr>
                    <w:spacing w:after="0"/>
                    <w:rPr>
                      <w:rFonts w:ascii="Verdana" w:hAnsi="Verdana"/>
                      <w:b/>
                      <w:sz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</w:rPr>
                    <w:t>Form G - FQHC Budget Template</w:t>
                  </w:r>
                </w:p>
                <w:p w14:paraId="30E5448D" w14:textId="77777777" w:rsidR="00C366C8" w:rsidRDefault="00C366C8" w:rsidP="00B50F8E">
                  <w:pPr>
                    <w:pStyle w:val="BodyText"/>
                    <w:rPr>
                      <w:rFonts w:ascii="Verdana" w:hAnsi="Verdana"/>
                      <w:b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 xml:space="preserve">     </w:t>
                  </w:r>
                  <w:r w:rsidRPr="0059510D">
                    <w:rPr>
                      <w:rFonts w:ascii="Verdana" w:hAnsi="Verdana"/>
                      <w:sz w:val="20"/>
                    </w:rPr>
                    <w:t>Must be completed and signed</w:t>
                  </w:r>
                </w:p>
              </w:tc>
            </w:tr>
            <w:tr w:rsidR="00C366C8" w:rsidRPr="00DC3FE0" w14:paraId="4F3BD90D" w14:textId="77777777" w:rsidTr="00B50F8E">
              <w:trPr>
                <w:trHeight w:val="1097"/>
              </w:trPr>
              <w:tc>
                <w:tcPr>
                  <w:tcW w:w="10075" w:type="dxa"/>
                  <w:vAlign w:val="center"/>
                </w:tcPr>
                <w:p w14:paraId="608FFC25" w14:textId="77777777" w:rsidR="00C366C8" w:rsidRPr="00DC3FE0" w:rsidRDefault="00C366C8" w:rsidP="00C366C8">
                  <w:pPr>
                    <w:pStyle w:val="BodyText"/>
                    <w:numPr>
                      <w:ilvl w:val="0"/>
                      <w:numId w:val="34"/>
                    </w:numPr>
                    <w:spacing w:after="0"/>
                    <w:rPr>
                      <w:rFonts w:ascii="Verdana" w:hAnsi="Verdana"/>
                      <w:b/>
                      <w:sz w:val="20"/>
                    </w:rPr>
                  </w:pPr>
                  <w:r w:rsidRPr="00DC3FE0">
                    <w:rPr>
                      <w:rFonts w:ascii="Verdana" w:hAnsi="Verdana"/>
                      <w:b/>
                      <w:sz w:val="20"/>
                    </w:rPr>
                    <w:t>Notice of Insolvency or Indebtedness – Reference Section #</w:t>
                  </w:r>
                  <w:r>
                    <w:rPr>
                      <w:rFonts w:ascii="Verdana" w:hAnsi="Verdana"/>
                      <w:b/>
                      <w:sz w:val="20"/>
                    </w:rPr>
                    <w:t>8.7</w:t>
                  </w:r>
                </w:p>
                <w:p w14:paraId="0EC8FA6D" w14:textId="77777777" w:rsidR="00C366C8" w:rsidRPr="00DC3FE0" w:rsidDel="00557A21" w:rsidRDefault="00C366C8" w:rsidP="00B50F8E">
                  <w:pPr>
                    <w:pStyle w:val="BodyText"/>
                    <w:ind w:left="360"/>
                    <w:rPr>
                      <w:rFonts w:ascii="Verdana" w:hAnsi="Verdana"/>
                      <w:b/>
                      <w:sz w:val="20"/>
                    </w:rPr>
                  </w:pPr>
                  <w:r w:rsidRPr="00DC3FE0">
                    <w:rPr>
                      <w:rFonts w:ascii="Verdana" w:hAnsi="Verdana"/>
                      <w:sz w:val="20"/>
                    </w:rPr>
                    <w:t xml:space="preserve">Provide </w:t>
                  </w:r>
                  <w:r w:rsidRPr="00DC3FE0">
                    <w:rPr>
                      <w:rFonts w:ascii="Verdana" w:hAnsi="Verdana"/>
                      <w:spacing w:val="-3"/>
                      <w:sz w:val="20"/>
                    </w:rPr>
                    <w:t>with the Application detailed written descriptions of</w:t>
                  </w:r>
                  <w:r w:rsidRPr="00DC3FE0">
                    <w:rPr>
                      <w:rFonts w:ascii="Verdana" w:hAnsi="Verdana"/>
                      <w:bCs/>
                      <w:sz w:val="20"/>
                    </w:rPr>
                    <w:t xml:space="preserve"> </w:t>
                  </w:r>
                  <w:r w:rsidRPr="00DC3FE0">
                    <w:rPr>
                      <w:rFonts w:ascii="Verdana" w:hAnsi="Verdana"/>
                      <w:spacing w:val="15"/>
                      <w:sz w:val="20"/>
                    </w:rPr>
                    <w:t xml:space="preserve">any </w:t>
                  </w:r>
                  <w:r w:rsidRPr="00DC3FE0">
                    <w:rPr>
                      <w:rFonts w:ascii="Verdana" w:hAnsi="Verdana"/>
                      <w:sz w:val="20"/>
                    </w:rPr>
                    <w:t>i</w:t>
                  </w:r>
                  <w:r w:rsidRPr="00DC3FE0">
                    <w:rPr>
                      <w:rFonts w:ascii="Verdana" w:hAnsi="Verdana"/>
                      <w:spacing w:val="-3"/>
                      <w:sz w:val="20"/>
                    </w:rPr>
                    <w:t>n</w:t>
                  </w:r>
                  <w:r w:rsidRPr="00DC3FE0">
                    <w:rPr>
                      <w:rFonts w:ascii="Verdana" w:hAnsi="Verdana"/>
                      <w:sz w:val="20"/>
                    </w:rPr>
                    <w:t>so</w:t>
                  </w:r>
                  <w:r w:rsidRPr="00DC3FE0">
                    <w:rPr>
                      <w:rFonts w:ascii="Verdana" w:hAnsi="Verdana"/>
                      <w:spacing w:val="1"/>
                      <w:sz w:val="20"/>
                    </w:rPr>
                    <w:t>l</w:t>
                  </w:r>
                  <w:r w:rsidRPr="00DC3FE0">
                    <w:rPr>
                      <w:rFonts w:ascii="Verdana" w:hAnsi="Verdana"/>
                      <w:spacing w:val="-3"/>
                      <w:sz w:val="20"/>
                    </w:rPr>
                    <w:t>v</w:t>
                  </w:r>
                  <w:r w:rsidRPr="00DC3FE0">
                    <w:rPr>
                      <w:rFonts w:ascii="Verdana" w:hAnsi="Verdana"/>
                      <w:sz w:val="20"/>
                    </w:rPr>
                    <w:t>enc</w:t>
                  </w:r>
                  <w:r w:rsidRPr="00DC3FE0">
                    <w:rPr>
                      <w:rFonts w:ascii="Verdana" w:hAnsi="Verdana"/>
                      <w:spacing w:val="-3"/>
                      <w:sz w:val="20"/>
                    </w:rPr>
                    <w:t>y</w:t>
                  </w:r>
                  <w:r w:rsidRPr="00DC3FE0">
                    <w:rPr>
                      <w:rFonts w:ascii="Verdana" w:hAnsi="Verdana"/>
                      <w:sz w:val="20"/>
                    </w:rPr>
                    <w:t>,</w:t>
                  </w:r>
                  <w:r w:rsidRPr="00DC3FE0">
                    <w:rPr>
                      <w:rFonts w:ascii="Verdana" w:hAnsi="Verdana"/>
                      <w:spacing w:val="14"/>
                      <w:sz w:val="20"/>
                    </w:rPr>
                    <w:t xml:space="preserve"> </w:t>
                  </w:r>
                  <w:r w:rsidRPr="00DC3FE0">
                    <w:rPr>
                      <w:rFonts w:ascii="Verdana" w:hAnsi="Verdana"/>
                      <w:sz w:val="20"/>
                    </w:rPr>
                    <w:t>i</w:t>
                  </w:r>
                  <w:r w:rsidRPr="00DC3FE0">
                    <w:rPr>
                      <w:rFonts w:ascii="Verdana" w:hAnsi="Verdana"/>
                      <w:spacing w:val="-3"/>
                      <w:sz w:val="20"/>
                    </w:rPr>
                    <w:t>n</w:t>
                  </w:r>
                  <w:r w:rsidRPr="00DC3FE0">
                    <w:rPr>
                      <w:rFonts w:ascii="Verdana" w:hAnsi="Verdana"/>
                      <w:sz w:val="20"/>
                    </w:rPr>
                    <w:t>capa</w:t>
                  </w:r>
                  <w:r w:rsidRPr="00DC3FE0">
                    <w:rPr>
                      <w:rFonts w:ascii="Verdana" w:hAnsi="Verdana"/>
                      <w:spacing w:val="-2"/>
                      <w:sz w:val="20"/>
                    </w:rPr>
                    <w:t>c</w:t>
                  </w:r>
                  <w:r w:rsidRPr="00DC3FE0">
                    <w:rPr>
                      <w:rFonts w:ascii="Verdana" w:hAnsi="Verdana"/>
                      <w:sz w:val="20"/>
                    </w:rPr>
                    <w:t>ity,</w:t>
                  </w:r>
                  <w:r w:rsidRPr="00DC3FE0">
                    <w:rPr>
                      <w:rFonts w:ascii="Verdana" w:hAnsi="Verdana"/>
                      <w:spacing w:val="11"/>
                      <w:sz w:val="20"/>
                    </w:rPr>
                    <w:t xml:space="preserve"> </w:t>
                  </w:r>
                  <w:r w:rsidRPr="00DC3FE0">
                    <w:rPr>
                      <w:rFonts w:ascii="Verdana" w:hAnsi="Verdana"/>
                      <w:sz w:val="20"/>
                    </w:rPr>
                    <w:t>and</w:t>
                  </w:r>
                  <w:r w:rsidRPr="00DC3FE0">
                    <w:rPr>
                      <w:rFonts w:ascii="Verdana" w:hAnsi="Verdana"/>
                      <w:spacing w:val="15"/>
                      <w:sz w:val="20"/>
                    </w:rPr>
                    <w:t xml:space="preserve"> </w:t>
                  </w:r>
                  <w:r w:rsidRPr="00DC3FE0">
                    <w:rPr>
                      <w:rFonts w:ascii="Verdana" w:hAnsi="Verdana"/>
                      <w:sz w:val="20"/>
                    </w:rPr>
                    <w:t>o</w:t>
                  </w:r>
                  <w:r w:rsidRPr="00DC3FE0">
                    <w:rPr>
                      <w:rFonts w:ascii="Verdana" w:hAnsi="Verdana"/>
                      <w:spacing w:val="-3"/>
                      <w:sz w:val="20"/>
                    </w:rPr>
                    <w:t>u</w:t>
                  </w:r>
                  <w:r w:rsidRPr="00DC3FE0">
                    <w:rPr>
                      <w:rFonts w:ascii="Verdana" w:hAnsi="Verdana"/>
                      <w:sz w:val="20"/>
                    </w:rPr>
                    <w:t>ts</w:t>
                  </w:r>
                  <w:r w:rsidRPr="00DC3FE0">
                    <w:rPr>
                      <w:rFonts w:ascii="Verdana" w:hAnsi="Verdana"/>
                      <w:spacing w:val="-1"/>
                      <w:sz w:val="20"/>
                    </w:rPr>
                    <w:t>t</w:t>
                  </w:r>
                  <w:r w:rsidRPr="00DC3FE0">
                    <w:rPr>
                      <w:rFonts w:ascii="Verdana" w:hAnsi="Verdana"/>
                      <w:sz w:val="20"/>
                    </w:rPr>
                    <w:t>an</w:t>
                  </w:r>
                  <w:r w:rsidRPr="00DC3FE0">
                    <w:rPr>
                      <w:rFonts w:ascii="Verdana" w:hAnsi="Verdana"/>
                      <w:spacing w:val="-2"/>
                      <w:sz w:val="20"/>
                    </w:rPr>
                    <w:t>d</w:t>
                  </w:r>
                  <w:r w:rsidRPr="00DC3FE0">
                    <w:rPr>
                      <w:rFonts w:ascii="Verdana" w:hAnsi="Verdana"/>
                      <w:sz w:val="20"/>
                    </w:rPr>
                    <w:t>ing</w:t>
                  </w:r>
                  <w:r w:rsidRPr="00DC3FE0">
                    <w:rPr>
                      <w:rFonts w:ascii="Verdana" w:hAnsi="Verdana"/>
                      <w:spacing w:val="11"/>
                      <w:sz w:val="20"/>
                    </w:rPr>
                    <w:t xml:space="preserve"> </w:t>
                  </w:r>
                  <w:r w:rsidRPr="00DC3FE0">
                    <w:rPr>
                      <w:rFonts w:ascii="Verdana" w:hAnsi="Verdana"/>
                      <w:sz w:val="20"/>
                    </w:rPr>
                    <w:t>unpa</w:t>
                  </w:r>
                  <w:r w:rsidRPr="00DC3FE0">
                    <w:rPr>
                      <w:rFonts w:ascii="Verdana" w:hAnsi="Verdana"/>
                      <w:spacing w:val="1"/>
                      <w:sz w:val="20"/>
                    </w:rPr>
                    <w:t>i</w:t>
                  </w:r>
                  <w:r w:rsidRPr="00DC3FE0">
                    <w:rPr>
                      <w:rFonts w:ascii="Verdana" w:hAnsi="Verdana"/>
                      <w:sz w:val="20"/>
                    </w:rPr>
                    <w:t>d</w:t>
                  </w:r>
                  <w:r w:rsidRPr="00DC3FE0">
                    <w:rPr>
                      <w:rFonts w:ascii="Verdana" w:hAnsi="Verdana"/>
                      <w:spacing w:val="14"/>
                      <w:sz w:val="20"/>
                    </w:rPr>
                    <w:t xml:space="preserve"> </w:t>
                  </w:r>
                  <w:r w:rsidRPr="00DC3FE0">
                    <w:rPr>
                      <w:rFonts w:ascii="Verdana" w:hAnsi="Verdana"/>
                      <w:sz w:val="20"/>
                    </w:rPr>
                    <w:t>o</w:t>
                  </w:r>
                  <w:r w:rsidRPr="00DC3FE0">
                    <w:rPr>
                      <w:rFonts w:ascii="Verdana" w:hAnsi="Verdana"/>
                      <w:spacing w:val="-3"/>
                      <w:sz w:val="20"/>
                    </w:rPr>
                    <w:t>b</w:t>
                  </w:r>
                  <w:r w:rsidRPr="00DC3FE0">
                    <w:rPr>
                      <w:rFonts w:ascii="Verdana" w:hAnsi="Verdana"/>
                      <w:sz w:val="20"/>
                    </w:rPr>
                    <w:t>li</w:t>
                  </w:r>
                  <w:r w:rsidRPr="00DC3FE0">
                    <w:rPr>
                      <w:rFonts w:ascii="Verdana" w:hAnsi="Verdana"/>
                      <w:spacing w:val="-3"/>
                      <w:sz w:val="20"/>
                    </w:rPr>
                    <w:t>g</w:t>
                  </w:r>
                  <w:r w:rsidRPr="00DC3FE0">
                    <w:rPr>
                      <w:rFonts w:ascii="Verdana" w:hAnsi="Verdana"/>
                      <w:sz w:val="20"/>
                    </w:rPr>
                    <w:t>a</w:t>
                  </w:r>
                  <w:r w:rsidRPr="00DC3FE0">
                    <w:rPr>
                      <w:rFonts w:ascii="Verdana" w:hAnsi="Verdana"/>
                      <w:spacing w:val="-2"/>
                      <w:sz w:val="20"/>
                    </w:rPr>
                    <w:t>t</w:t>
                  </w:r>
                  <w:r w:rsidRPr="00DC3FE0">
                    <w:rPr>
                      <w:rFonts w:ascii="Verdana" w:hAnsi="Verdana"/>
                      <w:sz w:val="20"/>
                    </w:rPr>
                    <w:t>ions</w:t>
                  </w:r>
                  <w:r w:rsidRPr="00DC3FE0">
                    <w:rPr>
                      <w:rFonts w:ascii="Verdana" w:hAnsi="Verdana"/>
                      <w:spacing w:val="12"/>
                      <w:sz w:val="20"/>
                    </w:rPr>
                    <w:t xml:space="preserve"> of Applicant owed </w:t>
                  </w:r>
                  <w:r w:rsidRPr="00DC3FE0">
                    <w:rPr>
                      <w:rFonts w:ascii="Verdana" w:hAnsi="Verdana"/>
                      <w:sz w:val="20"/>
                    </w:rPr>
                    <w:t>to</w:t>
                  </w:r>
                  <w:r w:rsidRPr="00DC3FE0">
                    <w:rPr>
                      <w:rFonts w:ascii="Verdana" w:hAnsi="Verdana"/>
                      <w:spacing w:val="14"/>
                      <w:sz w:val="20"/>
                    </w:rPr>
                    <w:t xml:space="preserve"> </w:t>
                  </w:r>
                  <w:r w:rsidRPr="00DC3FE0">
                    <w:rPr>
                      <w:rFonts w:ascii="Verdana" w:hAnsi="Verdana"/>
                      <w:sz w:val="20"/>
                    </w:rPr>
                    <w:t>t</w:t>
                  </w:r>
                  <w:r w:rsidRPr="00DC3FE0">
                    <w:rPr>
                      <w:rFonts w:ascii="Verdana" w:hAnsi="Verdana"/>
                      <w:spacing w:val="-3"/>
                      <w:sz w:val="20"/>
                    </w:rPr>
                    <w:t>h</w:t>
                  </w:r>
                  <w:r w:rsidRPr="00DC3FE0">
                    <w:rPr>
                      <w:rFonts w:ascii="Verdana" w:hAnsi="Verdana"/>
                      <w:sz w:val="20"/>
                    </w:rPr>
                    <w:t>e</w:t>
                  </w:r>
                  <w:r w:rsidRPr="00DC3FE0">
                    <w:rPr>
                      <w:rFonts w:ascii="Verdana" w:hAnsi="Verdana"/>
                      <w:spacing w:val="14"/>
                      <w:sz w:val="20"/>
                    </w:rPr>
                    <w:t xml:space="preserve"> </w:t>
                  </w:r>
                  <w:r w:rsidRPr="00DC3FE0">
                    <w:rPr>
                      <w:rFonts w:ascii="Verdana" w:hAnsi="Verdana"/>
                      <w:spacing w:val="-4"/>
                      <w:sz w:val="20"/>
                    </w:rPr>
                    <w:t>I</w:t>
                  </w:r>
                  <w:r w:rsidRPr="00DC3FE0">
                    <w:rPr>
                      <w:rFonts w:ascii="Verdana" w:hAnsi="Verdana"/>
                      <w:sz w:val="20"/>
                    </w:rPr>
                    <w:t>nte</w:t>
                  </w:r>
                  <w:r w:rsidRPr="00DC3FE0">
                    <w:rPr>
                      <w:rFonts w:ascii="Verdana" w:hAnsi="Verdana"/>
                      <w:spacing w:val="1"/>
                      <w:sz w:val="20"/>
                    </w:rPr>
                    <w:t>r</w:t>
                  </w:r>
                  <w:r w:rsidRPr="00DC3FE0">
                    <w:rPr>
                      <w:rFonts w:ascii="Verdana" w:hAnsi="Verdana"/>
                      <w:sz w:val="20"/>
                    </w:rPr>
                    <w:t>nal</w:t>
                  </w:r>
                  <w:r w:rsidRPr="00DC3FE0">
                    <w:rPr>
                      <w:rFonts w:ascii="Verdana" w:hAnsi="Verdana"/>
                      <w:spacing w:val="15"/>
                      <w:sz w:val="20"/>
                    </w:rPr>
                    <w:t xml:space="preserve"> </w:t>
                  </w:r>
                  <w:r w:rsidRPr="00DC3FE0">
                    <w:rPr>
                      <w:rFonts w:ascii="Verdana" w:hAnsi="Verdana"/>
                      <w:spacing w:val="-1"/>
                      <w:sz w:val="20"/>
                    </w:rPr>
                    <w:t>R</w:t>
                  </w:r>
                  <w:r w:rsidRPr="00DC3FE0">
                    <w:rPr>
                      <w:rFonts w:ascii="Verdana" w:hAnsi="Verdana"/>
                      <w:sz w:val="20"/>
                    </w:rPr>
                    <w:t>e</w:t>
                  </w:r>
                  <w:r w:rsidRPr="00DC3FE0">
                    <w:rPr>
                      <w:rFonts w:ascii="Verdana" w:hAnsi="Verdana"/>
                      <w:spacing w:val="-2"/>
                      <w:sz w:val="20"/>
                    </w:rPr>
                    <w:t>v</w:t>
                  </w:r>
                  <w:r w:rsidRPr="00DC3FE0">
                    <w:rPr>
                      <w:rFonts w:ascii="Verdana" w:hAnsi="Verdana"/>
                      <w:sz w:val="20"/>
                    </w:rPr>
                    <w:t>en</w:t>
                  </w:r>
                  <w:r w:rsidRPr="00DC3FE0">
                    <w:rPr>
                      <w:rFonts w:ascii="Verdana" w:hAnsi="Verdana"/>
                      <w:spacing w:val="-2"/>
                      <w:sz w:val="20"/>
                    </w:rPr>
                    <w:t>u</w:t>
                  </w:r>
                  <w:r w:rsidRPr="00DC3FE0">
                    <w:rPr>
                      <w:rFonts w:ascii="Verdana" w:hAnsi="Verdana"/>
                      <w:sz w:val="20"/>
                    </w:rPr>
                    <w:t>e</w:t>
                  </w:r>
                  <w:r w:rsidRPr="00DC3FE0">
                    <w:rPr>
                      <w:rFonts w:ascii="Verdana" w:hAnsi="Verdana"/>
                      <w:spacing w:val="14"/>
                      <w:sz w:val="20"/>
                    </w:rPr>
                    <w:t xml:space="preserve"> </w:t>
                  </w:r>
                  <w:r w:rsidRPr="00DC3FE0">
                    <w:rPr>
                      <w:rFonts w:ascii="Verdana" w:hAnsi="Verdana"/>
                      <w:sz w:val="20"/>
                    </w:rPr>
                    <w:t>Ser</w:t>
                  </w:r>
                  <w:r w:rsidRPr="00DC3FE0">
                    <w:rPr>
                      <w:rFonts w:ascii="Verdana" w:hAnsi="Verdana"/>
                      <w:spacing w:val="-3"/>
                      <w:sz w:val="20"/>
                    </w:rPr>
                    <w:t>v</w:t>
                  </w:r>
                  <w:r w:rsidRPr="00DC3FE0">
                    <w:rPr>
                      <w:rFonts w:ascii="Verdana" w:hAnsi="Verdana"/>
                      <w:sz w:val="20"/>
                    </w:rPr>
                    <w:t>ice</w:t>
                  </w:r>
                  <w:r w:rsidRPr="00DC3FE0">
                    <w:rPr>
                      <w:rFonts w:ascii="Verdana" w:hAnsi="Verdana"/>
                      <w:spacing w:val="12"/>
                      <w:sz w:val="20"/>
                    </w:rPr>
                    <w:t xml:space="preserve"> </w:t>
                  </w:r>
                  <w:r w:rsidRPr="00DC3FE0">
                    <w:rPr>
                      <w:rFonts w:ascii="Verdana" w:hAnsi="Verdana"/>
                      <w:spacing w:val="15"/>
                      <w:sz w:val="20"/>
                    </w:rPr>
                    <w:t xml:space="preserve">(IRS) </w:t>
                  </w:r>
                  <w:r w:rsidRPr="00DC3FE0">
                    <w:rPr>
                      <w:rFonts w:ascii="Verdana" w:hAnsi="Verdana"/>
                      <w:sz w:val="20"/>
                    </w:rPr>
                    <w:t xml:space="preserve">or the State of </w:t>
                  </w:r>
                  <w:r w:rsidRPr="00DC3FE0">
                    <w:rPr>
                      <w:rFonts w:ascii="Verdana" w:hAnsi="Verdana"/>
                      <w:spacing w:val="1"/>
                      <w:sz w:val="20"/>
                    </w:rPr>
                    <w:t>T</w:t>
                  </w:r>
                  <w:r w:rsidRPr="00DC3FE0">
                    <w:rPr>
                      <w:rFonts w:ascii="Verdana" w:hAnsi="Verdana"/>
                      <w:sz w:val="20"/>
                    </w:rPr>
                    <w:t>e</w:t>
                  </w:r>
                  <w:r w:rsidRPr="00DC3FE0">
                    <w:rPr>
                      <w:rFonts w:ascii="Verdana" w:hAnsi="Verdana"/>
                      <w:spacing w:val="-2"/>
                      <w:sz w:val="20"/>
                    </w:rPr>
                    <w:t>x</w:t>
                  </w:r>
                  <w:r w:rsidRPr="00DC3FE0">
                    <w:rPr>
                      <w:rFonts w:ascii="Verdana" w:hAnsi="Verdana"/>
                      <w:sz w:val="20"/>
                    </w:rPr>
                    <w:t>as, or any agency or political subdivision of the State of Texas.</w:t>
                  </w:r>
                </w:p>
              </w:tc>
            </w:tr>
            <w:tr w:rsidR="00C366C8" w:rsidRPr="00DC3FE0" w14:paraId="6D506ABE" w14:textId="77777777" w:rsidTr="00B50F8E">
              <w:trPr>
                <w:trHeight w:val="512"/>
              </w:trPr>
              <w:tc>
                <w:tcPr>
                  <w:tcW w:w="10075" w:type="dxa"/>
                  <w:shd w:val="clear" w:color="auto" w:fill="auto"/>
                  <w:vAlign w:val="center"/>
                </w:tcPr>
                <w:p w14:paraId="46029D11" w14:textId="77777777" w:rsidR="00C366C8" w:rsidRPr="00DC3FE0" w:rsidRDefault="00C366C8" w:rsidP="00C366C8">
                  <w:pPr>
                    <w:pStyle w:val="BodyText"/>
                    <w:numPr>
                      <w:ilvl w:val="0"/>
                      <w:numId w:val="34"/>
                    </w:numPr>
                    <w:spacing w:after="0"/>
                    <w:rPr>
                      <w:rFonts w:ascii="Verdana" w:hAnsi="Verdana"/>
                      <w:b/>
                      <w:sz w:val="20"/>
                    </w:rPr>
                  </w:pPr>
                  <w:r w:rsidRPr="00DC3FE0">
                    <w:rPr>
                      <w:rFonts w:ascii="Verdana" w:hAnsi="Verdana"/>
                      <w:b/>
                      <w:sz w:val="20"/>
                    </w:rPr>
                    <w:lastRenderedPageBreak/>
                    <w:t>Public Information Act Copy of Application, if applicable</w:t>
                  </w:r>
                </w:p>
              </w:tc>
            </w:tr>
            <w:tr w:rsidR="00C366C8" w:rsidRPr="00DC3FE0" w14:paraId="66401752" w14:textId="77777777" w:rsidTr="00B50F8E">
              <w:trPr>
                <w:trHeight w:val="512"/>
              </w:trPr>
              <w:tc>
                <w:tcPr>
                  <w:tcW w:w="10075" w:type="dxa"/>
                  <w:shd w:val="clear" w:color="auto" w:fill="auto"/>
                  <w:vAlign w:val="center"/>
                </w:tcPr>
                <w:p w14:paraId="411BE57F" w14:textId="77777777" w:rsidR="00C366C8" w:rsidRPr="00DC3FE0" w:rsidRDefault="00C366C8" w:rsidP="00B50F8E">
                  <w:pPr>
                    <w:pStyle w:val="BodyText"/>
                    <w:ind w:left="360"/>
                    <w:rPr>
                      <w:rFonts w:ascii="Verdana" w:hAnsi="Verdana"/>
                      <w:b/>
                      <w:sz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</w:rPr>
                    <w:t>The following appendices are not required to be submitted as part of the Application and are included for informational purposes only. Appendices will be used when submitting deliverables.</w:t>
                  </w:r>
                </w:p>
              </w:tc>
            </w:tr>
            <w:tr w:rsidR="00C366C8" w:rsidRPr="00DC3FE0" w14:paraId="72A002D2" w14:textId="77777777" w:rsidTr="00B50F8E">
              <w:trPr>
                <w:trHeight w:val="512"/>
              </w:trPr>
              <w:tc>
                <w:tcPr>
                  <w:tcW w:w="10075" w:type="dxa"/>
                  <w:shd w:val="clear" w:color="auto" w:fill="auto"/>
                  <w:vAlign w:val="center"/>
                </w:tcPr>
                <w:p w14:paraId="43CB8AFE" w14:textId="77777777" w:rsidR="00C366C8" w:rsidRDefault="00C366C8" w:rsidP="00C366C8">
                  <w:pPr>
                    <w:pStyle w:val="BodyText"/>
                    <w:numPr>
                      <w:ilvl w:val="0"/>
                      <w:numId w:val="34"/>
                    </w:numPr>
                    <w:spacing w:after="0"/>
                    <w:rPr>
                      <w:rFonts w:ascii="Verdana" w:hAnsi="Verdana"/>
                      <w:b/>
                      <w:sz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</w:rPr>
                    <w:t>Appendix A - Enrichment Activities</w:t>
                  </w:r>
                </w:p>
              </w:tc>
            </w:tr>
            <w:tr w:rsidR="00C366C8" w:rsidRPr="00DC3FE0" w14:paraId="2EF72E5A" w14:textId="77777777" w:rsidTr="00B50F8E">
              <w:trPr>
                <w:trHeight w:val="512"/>
              </w:trPr>
              <w:tc>
                <w:tcPr>
                  <w:tcW w:w="10075" w:type="dxa"/>
                  <w:shd w:val="clear" w:color="auto" w:fill="auto"/>
                  <w:vAlign w:val="center"/>
                </w:tcPr>
                <w:p w14:paraId="7F99163D" w14:textId="77777777" w:rsidR="00C366C8" w:rsidRDefault="00C366C8" w:rsidP="00C366C8">
                  <w:pPr>
                    <w:pStyle w:val="BodyText"/>
                    <w:numPr>
                      <w:ilvl w:val="0"/>
                      <w:numId w:val="34"/>
                    </w:numPr>
                    <w:spacing w:after="0"/>
                    <w:rPr>
                      <w:rFonts w:ascii="Verdana" w:hAnsi="Verdana"/>
                      <w:b/>
                      <w:sz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</w:rPr>
                    <w:t>Appendix B - Staffing List</w:t>
                  </w:r>
                </w:p>
              </w:tc>
            </w:tr>
            <w:tr w:rsidR="00C366C8" w:rsidRPr="00DC3FE0" w14:paraId="0AA53F46" w14:textId="77777777" w:rsidTr="00B50F8E">
              <w:trPr>
                <w:trHeight w:val="512"/>
              </w:trPr>
              <w:tc>
                <w:tcPr>
                  <w:tcW w:w="10075" w:type="dxa"/>
                  <w:shd w:val="clear" w:color="auto" w:fill="auto"/>
                  <w:vAlign w:val="center"/>
                </w:tcPr>
                <w:p w14:paraId="5BBA06D7" w14:textId="77777777" w:rsidR="00C366C8" w:rsidRDefault="00C366C8" w:rsidP="00C366C8">
                  <w:pPr>
                    <w:pStyle w:val="BodyText"/>
                    <w:numPr>
                      <w:ilvl w:val="0"/>
                      <w:numId w:val="34"/>
                    </w:numPr>
                    <w:spacing w:after="0"/>
                    <w:rPr>
                      <w:rFonts w:ascii="Verdana" w:hAnsi="Verdana"/>
                      <w:b/>
                      <w:sz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</w:rPr>
                    <w:t xml:space="preserve">Appendix C - Capital Improvement Activities </w:t>
                  </w:r>
                </w:p>
              </w:tc>
            </w:tr>
            <w:tr w:rsidR="00C366C8" w:rsidRPr="00DC3FE0" w14:paraId="40DDB2DE" w14:textId="77777777" w:rsidTr="00B50F8E">
              <w:trPr>
                <w:trHeight w:val="512"/>
              </w:trPr>
              <w:tc>
                <w:tcPr>
                  <w:tcW w:w="10075" w:type="dxa"/>
                  <w:shd w:val="clear" w:color="auto" w:fill="auto"/>
                  <w:vAlign w:val="center"/>
                </w:tcPr>
                <w:p w14:paraId="007919C1" w14:textId="77777777" w:rsidR="00C366C8" w:rsidRDefault="00C366C8" w:rsidP="00C366C8">
                  <w:pPr>
                    <w:pStyle w:val="BodyText"/>
                    <w:numPr>
                      <w:ilvl w:val="0"/>
                      <w:numId w:val="34"/>
                    </w:numPr>
                    <w:spacing w:after="0"/>
                    <w:rPr>
                      <w:rFonts w:ascii="Verdana" w:hAnsi="Verdana"/>
                      <w:b/>
                      <w:sz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</w:rPr>
                    <w:t>Appendix D – Progress Statement</w:t>
                  </w:r>
                </w:p>
              </w:tc>
            </w:tr>
            <w:tr w:rsidR="00C366C8" w:rsidRPr="00DC3FE0" w14:paraId="39905A69" w14:textId="77777777" w:rsidTr="00B50F8E">
              <w:trPr>
                <w:trHeight w:val="512"/>
              </w:trPr>
              <w:tc>
                <w:tcPr>
                  <w:tcW w:w="10075" w:type="dxa"/>
                  <w:shd w:val="clear" w:color="auto" w:fill="auto"/>
                  <w:vAlign w:val="center"/>
                </w:tcPr>
                <w:p w14:paraId="1423B982" w14:textId="77777777" w:rsidR="00C366C8" w:rsidRPr="00307122" w:rsidRDefault="00C366C8" w:rsidP="00C366C8">
                  <w:pPr>
                    <w:pStyle w:val="BodyText"/>
                    <w:numPr>
                      <w:ilvl w:val="0"/>
                      <w:numId w:val="34"/>
                    </w:numPr>
                    <w:spacing w:after="0"/>
                    <w:rPr>
                      <w:rFonts w:ascii="Verdana" w:hAnsi="Verdana"/>
                      <w:b/>
                      <w:sz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</w:rPr>
                    <w:t>Appendix E - Budget Sheet</w:t>
                  </w:r>
                </w:p>
              </w:tc>
            </w:tr>
            <w:tr w:rsidR="00C366C8" w:rsidRPr="00DC3FE0" w14:paraId="1EFF6EC3" w14:textId="77777777" w:rsidTr="00B50F8E">
              <w:trPr>
                <w:trHeight w:val="512"/>
              </w:trPr>
              <w:tc>
                <w:tcPr>
                  <w:tcW w:w="10075" w:type="dxa"/>
                  <w:shd w:val="clear" w:color="auto" w:fill="auto"/>
                  <w:vAlign w:val="center"/>
                </w:tcPr>
                <w:p w14:paraId="71E95219" w14:textId="77777777" w:rsidR="00C366C8" w:rsidRPr="00EC396D" w:rsidRDefault="00C366C8" w:rsidP="00C366C8">
                  <w:pPr>
                    <w:pStyle w:val="BodyText"/>
                    <w:numPr>
                      <w:ilvl w:val="0"/>
                      <w:numId w:val="34"/>
                    </w:numPr>
                    <w:spacing w:after="0"/>
                    <w:rPr>
                      <w:rFonts w:ascii="Verdana" w:hAnsi="Verdana"/>
                      <w:b/>
                      <w:sz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</w:rPr>
                    <w:t>Appendix F – FQHC Incubator Final Impact Report</w:t>
                  </w:r>
                </w:p>
              </w:tc>
            </w:tr>
          </w:tbl>
          <w:p w14:paraId="4848F50C" w14:textId="77777777" w:rsidR="00C366C8" w:rsidRPr="00876787" w:rsidRDefault="00C366C8" w:rsidP="00B50F8E">
            <w:pPr>
              <w:tabs>
                <w:tab w:val="left" w:pos="3870"/>
              </w:tabs>
              <w:rPr>
                <w:rFonts w:ascii="Times New Roman" w:hAnsi="Times New Roman" w:cs="Times New Roman"/>
                <w:bCs/>
              </w:rPr>
            </w:pPr>
          </w:p>
        </w:tc>
      </w:tr>
    </w:tbl>
    <w:p w14:paraId="32DB3C2C" w14:textId="77777777" w:rsidR="007A39FD" w:rsidRDefault="007A39FD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lastRenderedPageBreak/>
        <w:br w:type="page"/>
      </w:r>
    </w:p>
    <w:p w14:paraId="4969342C" w14:textId="2D1FAA76" w:rsidR="00D901ED" w:rsidRPr="00876787" w:rsidRDefault="00D901ED" w:rsidP="00C67BD7">
      <w:pPr>
        <w:ind w:left="360"/>
        <w:rPr>
          <w:rFonts w:ascii="Times New Roman" w:hAnsi="Times New Roman" w:cs="Times New Roman"/>
          <w:b/>
          <w:color w:val="000000"/>
        </w:rPr>
      </w:pPr>
      <w:r w:rsidRPr="00876787">
        <w:rPr>
          <w:rFonts w:ascii="Times New Roman" w:hAnsi="Times New Roman" w:cs="Times New Roman"/>
          <w:b/>
          <w:color w:val="000000"/>
        </w:rPr>
        <w:lastRenderedPageBreak/>
        <w:t>This Addendum must be signed and submitted with the Application.</w:t>
      </w:r>
    </w:p>
    <w:p w14:paraId="64034BDB" w14:textId="77777777" w:rsidR="00F26B57" w:rsidRPr="00876787" w:rsidRDefault="00F26B57" w:rsidP="00C67BD7">
      <w:pPr>
        <w:ind w:left="360"/>
        <w:rPr>
          <w:rFonts w:ascii="Times New Roman" w:hAnsi="Times New Roman" w:cs="Times New Roman"/>
          <w:b/>
          <w:color w:val="000000"/>
        </w:rPr>
      </w:pPr>
    </w:p>
    <w:p w14:paraId="6D820286" w14:textId="77777777" w:rsidR="00F26B57" w:rsidRPr="00876787" w:rsidRDefault="00F26B57" w:rsidP="00C67BD7">
      <w:pPr>
        <w:ind w:left="360"/>
        <w:rPr>
          <w:rFonts w:ascii="Times New Roman" w:hAnsi="Times New Roman" w:cs="Times New Roman"/>
          <w:b/>
          <w:color w:val="000000"/>
        </w:rPr>
      </w:pPr>
    </w:p>
    <w:p w14:paraId="2FA7B316" w14:textId="77777777" w:rsidR="00D901ED" w:rsidRPr="00876787" w:rsidRDefault="00F26B57" w:rsidP="00C67BD7">
      <w:pPr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67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Signature: </w:t>
      </w:r>
      <w:r w:rsidRPr="00876787">
        <w:rPr>
          <w:rFonts w:ascii="Times New Roman" w:hAnsi="Times New Roman" w:cs="Times New Roman"/>
        </w:rPr>
        <w:t>_____________________________</w:t>
      </w:r>
    </w:p>
    <w:p w14:paraId="4F8E15C1" w14:textId="77777777" w:rsidR="00F26B57" w:rsidRPr="00876787" w:rsidRDefault="00F26B57" w:rsidP="00F26B57">
      <w:pPr>
        <w:tabs>
          <w:tab w:val="left" w:pos="5760"/>
        </w:tabs>
        <w:ind w:left="360"/>
        <w:rPr>
          <w:rFonts w:ascii="Times New Roman" w:hAnsi="Times New Roman" w:cs="Times New Roman"/>
        </w:rPr>
      </w:pPr>
      <w:r w:rsidRPr="008767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Date: </w:t>
      </w:r>
      <w:r w:rsidRPr="00876787">
        <w:rPr>
          <w:rFonts w:ascii="Times New Roman" w:hAnsi="Times New Roman" w:cs="Times New Roman"/>
        </w:rPr>
        <w:t>___________</w:t>
      </w:r>
    </w:p>
    <w:p w14:paraId="18E560E3" w14:textId="77777777" w:rsidR="00F26B57" w:rsidRPr="00876787" w:rsidRDefault="00F26B57" w:rsidP="00C67BD7">
      <w:pPr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F26B57" w:rsidRPr="00876787" w:rsidSect="004535CE">
      <w:headerReference w:type="default" r:id="rId9"/>
      <w:footerReference w:type="default" r:id="rId10"/>
      <w:pgSz w:w="15840" w:h="12240" w:orient="landscape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37421" w14:textId="77777777" w:rsidR="00BA1EAA" w:rsidRDefault="00BA1EAA">
      <w:r>
        <w:separator/>
      </w:r>
    </w:p>
  </w:endnote>
  <w:endnote w:type="continuationSeparator" w:id="0">
    <w:p w14:paraId="4A80DED3" w14:textId="77777777" w:rsidR="00BA1EAA" w:rsidRDefault="00BA1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842D3" w14:textId="77777777" w:rsidR="005477FC" w:rsidRPr="00084E29" w:rsidRDefault="005477FC" w:rsidP="00084E29">
    <w:pPr>
      <w:pStyle w:val="Footer"/>
      <w:rPr>
        <w:rStyle w:val="PageNumber"/>
        <w:sz w:val="20"/>
        <w:szCs w:val="20"/>
      </w:rPr>
    </w:pPr>
    <w:r>
      <w:rPr>
        <w:rStyle w:val="PageNumber"/>
        <w:sz w:val="20"/>
        <w:szCs w:val="20"/>
      </w:rPr>
      <w:t xml:space="preserve"> </w:t>
    </w:r>
  </w:p>
  <w:p w14:paraId="26686D40" w14:textId="77777777" w:rsidR="005477FC" w:rsidRDefault="005477FC" w:rsidP="00ED3E25">
    <w:pPr>
      <w:pStyle w:val="Footer"/>
      <w:jc w:val="center"/>
    </w:pPr>
    <w:r w:rsidRPr="0026169D">
      <w:rPr>
        <w:rStyle w:val="PageNumber"/>
        <w:sz w:val="20"/>
        <w:szCs w:val="20"/>
      </w:rPr>
      <w:t xml:space="preserve">Page </w:t>
    </w:r>
    <w:r w:rsidRPr="0026169D">
      <w:rPr>
        <w:rStyle w:val="PageNumber"/>
        <w:sz w:val="20"/>
        <w:szCs w:val="20"/>
      </w:rPr>
      <w:fldChar w:fldCharType="begin"/>
    </w:r>
    <w:r w:rsidRPr="0026169D">
      <w:rPr>
        <w:rStyle w:val="PageNumber"/>
        <w:sz w:val="20"/>
        <w:szCs w:val="20"/>
      </w:rPr>
      <w:instrText xml:space="preserve"> PAGE </w:instrText>
    </w:r>
    <w:r w:rsidRPr="0026169D">
      <w:rPr>
        <w:rStyle w:val="PageNumber"/>
        <w:sz w:val="20"/>
        <w:szCs w:val="20"/>
      </w:rPr>
      <w:fldChar w:fldCharType="separate"/>
    </w:r>
    <w:r w:rsidR="004535CE">
      <w:rPr>
        <w:rStyle w:val="PageNumber"/>
        <w:noProof/>
        <w:sz w:val="20"/>
        <w:szCs w:val="20"/>
      </w:rPr>
      <w:t>2</w:t>
    </w:r>
    <w:r w:rsidRPr="0026169D">
      <w:rPr>
        <w:rStyle w:val="PageNumber"/>
        <w:sz w:val="20"/>
        <w:szCs w:val="20"/>
      </w:rPr>
      <w:fldChar w:fldCharType="end"/>
    </w:r>
    <w:r w:rsidRPr="0026169D">
      <w:rPr>
        <w:rStyle w:val="PageNumber"/>
        <w:sz w:val="20"/>
        <w:szCs w:val="20"/>
      </w:rPr>
      <w:t xml:space="preserve"> of </w:t>
    </w:r>
    <w:r w:rsidRPr="0026169D">
      <w:rPr>
        <w:rStyle w:val="PageNumber"/>
        <w:sz w:val="20"/>
        <w:szCs w:val="20"/>
      </w:rPr>
      <w:fldChar w:fldCharType="begin"/>
    </w:r>
    <w:r w:rsidRPr="0026169D">
      <w:rPr>
        <w:rStyle w:val="PageNumber"/>
        <w:sz w:val="20"/>
        <w:szCs w:val="20"/>
      </w:rPr>
      <w:instrText xml:space="preserve"> NUMPAGES </w:instrText>
    </w:r>
    <w:r w:rsidRPr="0026169D">
      <w:rPr>
        <w:rStyle w:val="PageNumber"/>
        <w:sz w:val="20"/>
        <w:szCs w:val="20"/>
      </w:rPr>
      <w:fldChar w:fldCharType="separate"/>
    </w:r>
    <w:r w:rsidR="004535CE">
      <w:rPr>
        <w:rStyle w:val="PageNumber"/>
        <w:noProof/>
        <w:sz w:val="20"/>
        <w:szCs w:val="20"/>
      </w:rPr>
      <w:t>2</w:t>
    </w:r>
    <w:r w:rsidRPr="0026169D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F32E6" w14:textId="77777777" w:rsidR="00BA1EAA" w:rsidRDefault="00BA1EAA">
      <w:r>
        <w:separator/>
      </w:r>
    </w:p>
  </w:footnote>
  <w:footnote w:type="continuationSeparator" w:id="0">
    <w:p w14:paraId="138F3030" w14:textId="77777777" w:rsidR="00BA1EAA" w:rsidRDefault="00BA1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01D21" w14:textId="57EF0A20" w:rsidR="005477FC" w:rsidRDefault="005477FC" w:rsidP="008A3025">
    <w:pPr>
      <w:pStyle w:val="BodyTextIndent2"/>
      <w:spacing w:after="0" w:line="240" w:lineRule="auto"/>
      <w:ind w:left="0"/>
      <w:jc w:val="center"/>
      <w:rPr>
        <w:b/>
        <w:color w:val="000000"/>
      </w:rPr>
    </w:pPr>
    <w:r w:rsidRPr="00621DEB">
      <w:rPr>
        <w:b/>
        <w:color w:val="000000"/>
      </w:rPr>
      <w:t xml:space="preserve">Open </w:t>
    </w:r>
    <w:r w:rsidRPr="00C73197">
      <w:rPr>
        <w:b/>
        <w:color w:val="000000"/>
      </w:rPr>
      <w:t xml:space="preserve">Enrollment for </w:t>
    </w:r>
    <w:r w:rsidR="008A3025">
      <w:rPr>
        <w:b/>
        <w:color w:val="000000"/>
      </w:rPr>
      <w:t>Federally Qualified Health Center Incubator Program</w:t>
    </w:r>
  </w:p>
  <w:p w14:paraId="267A294C" w14:textId="77777777" w:rsidR="00AD0AC9" w:rsidRPr="00C73197" w:rsidRDefault="00AD0AC9" w:rsidP="00B26ED0">
    <w:pPr>
      <w:pStyle w:val="BodyTextIndent2"/>
      <w:spacing w:after="0" w:line="240" w:lineRule="auto"/>
      <w:ind w:left="0"/>
      <w:jc w:val="center"/>
      <w:rPr>
        <w:b/>
      </w:rPr>
    </w:pPr>
  </w:p>
  <w:p w14:paraId="378F1154" w14:textId="3CEDF067" w:rsidR="005477FC" w:rsidRDefault="005477FC" w:rsidP="00F21CE0">
    <w:pPr>
      <w:pStyle w:val="Header"/>
      <w:jc w:val="right"/>
      <w:rPr>
        <w:sz w:val="22"/>
        <w:szCs w:val="22"/>
      </w:rPr>
    </w:pPr>
    <w:r w:rsidRPr="00C73197">
      <w:rPr>
        <w:sz w:val="22"/>
        <w:szCs w:val="22"/>
      </w:rPr>
      <w:t xml:space="preserve">Procurement Number: </w:t>
    </w:r>
    <w:r w:rsidR="00AD0AC9" w:rsidRPr="00752DB6">
      <w:rPr>
        <w:b/>
        <w:sz w:val="22"/>
        <w:szCs w:val="22"/>
      </w:rPr>
      <w:t>HHS00</w:t>
    </w:r>
    <w:r w:rsidR="008A3025" w:rsidRPr="00752DB6">
      <w:rPr>
        <w:b/>
        <w:sz w:val="22"/>
        <w:szCs w:val="22"/>
      </w:rPr>
      <w:t>1</w:t>
    </w:r>
    <w:r w:rsidR="005F3F9F">
      <w:rPr>
        <w:b/>
        <w:sz w:val="22"/>
        <w:szCs w:val="22"/>
      </w:rPr>
      <w:t>4260</w:t>
    </w:r>
    <w:r w:rsidRPr="00C73197">
      <w:rPr>
        <w:b/>
        <w:sz w:val="22"/>
        <w:szCs w:val="22"/>
      </w:rPr>
      <w:t xml:space="preserve"> </w:t>
    </w:r>
    <w:r w:rsidRPr="00C73197">
      <w:rPr>
        <w:sz w:val="22"/>
        <w:szCs w:val="22"/>
      </w:rPr>
      <w:t>Addenda</w:t>
    </w:r>
  </w:p>
  <w:p w14:paraId="12138FF9" w14:textId="393A3EE1" w:rsidR="00876787" w:rsidRPr="00623479" w:rsidRDefault="00370012" w:rsidP="00F21CE0">
    <w:pPr>
      <w:pStyle w:val="Header"/>
      <w:jc w:val="right"/>
      <w:rPr>
        <w:sz w:val="22"/>
        <w:szCs w:val="22"/>
      </w:rPr>
    </w:pPr>
    <w:r>
      <w:rPr>
        <w:sz w:val="22"/>
        <w:szCs w:val="22"/>
      </w:rPr>
      <w:t>January 2</w:t>
    </w:r>
    <w:r w:rsidR="005F3F9F">
      <w:rPr>
        <w:sz w:val="22"/>
        <w:szCs w:val="22"/>
      </w:rPr>
      <w:t>9</w:t>
    </w:r>
    <w:r>
      <w:rPr>
        <w:sz w:val="22"/>
        <w:szCs w:val="22"/>
      </w:rPr>
      <w:t>, 2024</w:t>
    </w:r>
  </w:p>
  <w:p w14:paraId="06989501" w14:textId="77777777" w:rsidR="005477FC" w:rsidRPr="00A36086" w:rsidRDefault="005477FC" w:rsidP="00F21CE0">
    <w:pPr>
      <w:pStyle w:val="Header"/>
      <w:jc w:val="right"/>
      <w:rPr>
        <w:sz w:val="16"/>
        <w:szCs w:val="16"/>
      </w:rPr>
    </w:pPr>
  </w:p>
  <w:p w14:paraId="2698FC1D" w14:textId="77777777" w:rsidR="005477FC" w:rsidRPr="00623479" w:rsidRDefault="005477FC" w:rsidP="00F21CE0">
    <w:pPr>
      <w:pStyle w:val="Header"/>
      <w:jc w:val="right"/>
      <w:rPr>
        <w:sz w:val="22"/>
        <w:szCs w:val="22"/>
      </w:rPr>
    </w:pPr>
    <w:r w:rsidRPr="00623479">
      <w:rPr>
        <w:sz w:val="22"/>
        <w:szCs w:val="22"/>
      </w:rPr>
      <w:t xml:space="preserve">Page </w:t>
    </w:r>
    <w:r w:rsidRPr="00623479">
      <w:rPr>
        <w:sz w:val="22"/>
        <w:szCs w:val="22"/>
      </w:rPr>
      <w:fldChar w:fldCharType="begin"/>
    </w:r>
    <w:r w:rsidRPr="00623479">
      <w:rPr>
        <w:sz w:val="22"/>
        <w:szCs w:val="22"/>
      </w:rPr>
      <w:instrText xml:space="preserve"> PAGE </w:instrText>
    </w:r>
    <w:r w:rsidRPr="00623479">
      <w:rPr>
        <w:sz w:val="22"/>
        <w:szCs w:val="22"/>
      </w:rPr>
      <w:fldChar w:fldCharType="separate"/>
    </w:r>
    <w:r w:rsidR="004535CE">
      <w:rPr>
        <w:noProof/>
        <w:sz w:val="22"/>
        <w:szCs w:val="22"/>
      </w:rPr>
      <w:t>2</w:t>
    </w:r>
    <w:r w:rsidRPr="00623479">
      <w:rPr>
        <w:sz w:val="22"/>
        <w:szCs w:val="22"/>
      </w:rPr>
      <w:fldChar w:fldCharType="end"/>
    </w:r>
    <w:r w:rsidRPr="00623479">
      <w:rPr>
        <w:sz w:val="22"/>
        <w:szCs w:val="22"/>
      </w:rPr>
      <w:t xml:space="preserve"> of </w:t>
    </w:r>
    <w:r w:rsidRPr="00623479">
      <w:rPr>
        <w:sz w:val="22"/>
        <w:szCs w:val="22"/>
      </w:rPr>
      <w:fldChar w:fldCharType="begin"/>
    </w:r>
    <w:r w:rsidRPr="00623479">
      <w:rPr>
        <w:sz w:val="22"/>
        <w:szCs w:val="22"/>
      </w:rPr>
      <w:instrText xml:space="preserve"> NUMPAGES </w:instrText>
    </w:r>
    <w:r w:rsidRPr="00623479">
      <w:rPr>
        <w:sz w:val="22"/>
        <w:szCs w:val="22"/>
      </w:rPr>
      <w:fldChar w:fldCharType="separate"/>
    </w:r>
    <w:r w:rsidR="004535CE">
      <w:rPr>
        <w:noProof/>
        <w:sz w:val="22"/>
        <w:szCs w:val="22"/>
      </w:rPr>
      <w:t>2</w:t>
    </w:r>
    <w:r w:rsidRPr="00623479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1D6D"/>
    <w:multiLevelType w:val="multilevel"/>
    <w:tmpl w:val="AF783214"/>
    <w:lvl w:ilvl="0">
      <w:start w:val="2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22" w:hanging="6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03837A10"/>
    <w:multiLevelType w:val="hybridMultilevel"/>
    <w:tmpl w:val="4C68A1E4"/>
    <w:lvl w:ilvl="0" w:tplc="18E0BAAA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  <w:bCs/>
      </w:rPr>
    </w:lvl>
    <w:lvl w:ilvl="1" w:tplc="0409000F">
      <w:start w:val="1"/>
      <w:numFmt w:val="decimal"/>
      <w:lvlText w:val="%2."/>
      <w:lvlJc w:val="left"/>
      <w:pPr>
        <w:ind w:left="1980" w:hanging="360"/>
      </w:pPr>
    </w:lvl>
    <w:lvl w:ilvl="2" w:tplc="B18CDE8E">
      <w:start w:val="1"/>
      <w:numFmt w:val="lowerRoman"/>
      <w:lvlText w:val="%3."/>
      <w:lvlJc w:val="right"/>
      <w:pPr>
        <w:ind w:left="270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70B5433"/>
    <w:multiLevelType w:val="hybridMultilevel"/>
    <w:tmpl w:val="FB72D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25B73"/>
    <w:multiLevelType w:val="multilevel"/>
    <w:tmpl w:val="29AE7C9C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B0855AC"/>
    <w:multiLevelType w:val="hybridMultilevel"/>
    <w:tmpl w:val="DE560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862FC"/>
    <w:multiLevelType w:val="hybridMultilevel"/>
    <w:tmpl w:val="8BE8C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42E88"/>
    <w:multiLevelType w:val="hybridMultilevel"/>
    <w:tmpl w:val="46ACA5CE"/>
    <w:lvl w:ilvl="0" w:tplc="575CE636">
      <w:start w:val="1"/>
      <w:numFmt w:val="decimal"/>
      <w:lvlText w:val="%1."/>
      <w:lvlJc w:val="left"/>
      <w:pPr>
        <w:ind w:left="216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0D3F5EE3"/>
    <w:multiLevelType w:val="hybridMultilevel"/>
    <w:tmpl w:val="0E2AD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50681E"/>
    <w:multiLevelType w:val="hybridMultilevel"/>
    <w:tmpl w:val="6F322F6A"/>
    <w:lvl w:ilvl="0" w:tplc="7916D39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B34A34"/>
    <w:multiLevelType w:val="hybridMultilevel"/>
    <w:tmpl w:val="14BCCC4E"/>
    <w:lvl w:ilvl="0" w:tplc="4F46A8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0E716D0"/>
    <w:multiLevelType w:val="hybridMultilevel"/>
    <w:tmpl w:val="E812BC3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155510FE"/>
    <w:multiLevelType w:val="multilevel"/>
    <w:tmpl w:val="4A04E010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BE56412"/>
    <w:multiLevelType w:val="hybridMultilevel"/>
    <w:tmpl w:val="4012798C"/>
    <w:lvl w:ilvl="0" w:tplc="83DCF28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C53070"/>
    <w:multiLevelType w:val="hybridMultilevel"/>
    <w:tmpl w:val="FD566B30"/>
    <w:lvl w:ilvl="0" w:tplc="6C3217F8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496D9C"/>
    <w:multiLevelType w:val="hybridMultilevel"/>
    <w:tmpl w:val="87C88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ED56F9"/>
    <w:multiLevelType w:val="multilevel"/>
    <w:tmpl w:val="4E98B0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954" w:hanging="504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Arial" w:hAnsi="Arial" w:cs="Arial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BCB3A77"/>
    <w:multiLevelType w:val="hybridMultilevel"/>
    <w:tmpl w:val="32040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7F7312"/>
    <w:multiLevelType w:val="multilevel"/>
    <w:tmpl w:val="7F5C50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69B2984"/>
    <w:multiLevelType w:val="hybridMultilevel"/>
    <w:tmpl w:val="B1DA86B4"/>
    <w:lvl w:ilvl="0" w:tplc="040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9" w15:restartNumberingAfterBreak="0">
    <w:nsid w:val="3C7C25B2"/>
    <w:multiLevelType w:val="multilevel"/>
    <w:tmpl w:val="9EF489EA"/>
    <w:lvl w:ilvl="0">
      <w:start w:val="2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23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8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213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0" w15:restartNumberingAfterBreak="0">
    <w:nsid w:val="3E202035"/>
    <w:multiLevelType w:val="multilevel"/>
    <w:tmpl w:val="ECEE01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"/>
      <w:lvlJc w:val="left"/>
      <w:pPr>
        <w:ind w:left="1356" w:hanging="996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356" w:hanging="996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1186925"/>
    <w:multiLevelType w:val="hybridMultilevel"/>
    <w:tmpl w:val="87C88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E87EB4"/>
    <w:multiLevelType w:val="hybridMultilevel"/>
    <w:tmpl w:val="14BCCC4E"/>
    <w:lvl w:ilvl="0" w:tplc="4F46A8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D741B8"/>
    <w:multiLevelType w:val="hybridMultilevel"/>
    <w:tmpl w:val="CC881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F660AD"/>
    <w:multiLevelType w:val="hybridMultilevel"/>
    <w:tmpl w:val="32DA3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0B1852"/>
    <w:multiLevelType w:val="multilevel"/>
    <w:tmpl w:val="DDD487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60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7BB6CC9"/>
    <w:multiLevelType w:val="hybridMultilevel"/>
    <w:tmpl w:val="62A032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9ED3072"/>
    <w:multiLevelType w:val="multilevel"/>
    <w:tmpl w:val="A984D9AE"/>
    <w:lvl w:ilvl="0">
      <w:start w:val="2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E702788"/>
    <w:multiLevelType w:val="hybridMultilevel"/>
    <w:tmpl w:val="14BCCC4E"/>
    <w:lvl w:ilvl="0" w:tplc="FFFFFFF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0F44B22"/>
    <w:multiLevelType w:val="hybridMultilevel"/>
    <w:tmpl w:val="244CCDE6"/>
    <w:lvl w:ilvl="0" w:tplc="04090019">
      <w:start w:val="1"/>
      <w:numFmt w:val="lowerLetter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 w15:restartNumberingAfterBreak="0">
    <w:nsid w:val="62354BF8"/>
    <w:multiLevelType w:val="hybridMultilevel"/>
    <w:tmpl w:val="44CA8450"/>
    <w:lvl w:ilvl="0" w:tplc="ADD2CDA4">
      <w:start w:val="1"/>
      <w:numFmt w:val="upperLetter"/>
      <w:lvlText w:val="%1."/>
      <w:lvlJc w:val="left"/>
      <w:pPr>
        <w:ind w:left="16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723CD2FA">
      <w:start w:val="1"/>
      <w:numFmt w:val="lowerRoman"/>
      <w:lvlText w:val="%3."/>
      <w:lvlJc w:val="right"/>
      <w:pPr>
        <w:ind w:left="3060" w:hanging="180"/>
      </w:pPr>
      <w:rPr>
        <w:rFonts w:ascii="Verdana" w:eastAsia="Times New Roman" w:hAnsi="Verdana" w:cs="Arial"/>
      </w:r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>
      <w:start w:val="1"/>
      <w:numFmt w:val="lowerRoman"/>
      <w:lvlText w:val="%6."/>
      <w:lvlJc w:val="right"/>
      <w:pPr>
        <w:ind w:left="5220" w:hanging="180"/>
      </w:pPr>
    </w:lvl>
    <w:lvl w:ilvl="6" w:tplc="0409000F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1" w15:restartNumberingAfterBreak="0">
    <w:nsid w:val="66DC63CE"/>
    <w:multiLevelType w:val="multilevel"/>
    <w:tmpl w:val="483A2C44"/>
    <w:lvl w:ilvl="0">
      <w:start w:val="2"/>
      <w:numFmt w:val="decimal"/>
      <w:lvlText w:val="%1"/>
      <w:lvlJc w:val="left"/>
      <w:pPr>
        <w:ind w:left="744" w:hanging="744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04" w:hanging="74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64" w:hanging="744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791C6905"/>
    <w:multiLevelType w:val="multilevel"/>
    <w:tmpl w:val="ABA8C4F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 w16cid:durableId="885915727">
    <w:abstractNumId w:val="20"/>
  </w:num>
  <w:num w:numId="2" w16cid:durableId="1030565285">
    <w:abstractNumId w:val="32"/>
  </w:num>
  <w:num w:numId="3" w16cid:durableId="114107028">
    <w:abstractNumId w:val="3"/>
  </w:num>
  <w:num w:numId="4" w16cid:durableId="1881211960">
    <w:abstractNumId w:val="15"/>
  </w:num>
  <w:num w:numId="5" w16cid:durableId="1809006406">
    <w:abstractNumId w:val="16"/>
  </w:num>
  <w:num w:numId="6" w16cid:durableId="1059936770">
    <w:abstractNumId w:val="12"/>
  </w:num>
  <w:num w:numId="7" w16cid:durableId="1992950057">
    <w:abstractNumId w:val="25"/>
  </w:num>
  <w:num w:numId="8" w16cid:durableId="2071609454">
    <w:abstractNumId w:val="16"/>
  </w:num>
  <w:num w:numId="9" w16cid:durableId="1741488483">
    <w:abstractNumId w:val="10"/>
  </w:num>
  <w:num w:numId="10" w16cid:durableId="1102728690">
    <w:abstractNumId w:val="24"/>
  </w:num>
  <w:num w:numId="11" w16cid:durableId="732002675">
    <w:abstractNumId w:val="5"/>
  </w:num>
  <w:num w:numId="12" w16cid:durableId="1829781856">
    <w:abstractNumId w:val="7"/>
  </w:num>
  <w:num w:numId="13" w16cid:durableId="35591989">
    <w:abstractNumId w:val="14"/>
  </w:num>
  <w:num w:numId="14" w16cid:durableId="1041518055">
    <w:abstractNumId w:val="21"/>
  </w:num>
  <w:num w:numId="15" w16cid:durableId="1385594673">
    <w:abstractNumId w:val="18"/>
  </w:num>
  <w:num w:numId="16" w16cid:durableId="820005354">
    <w:abstractNumId w:val="4"/>
  </w:num>
  <w:num w:numId="17" w16cid:durableId="2093776089">
    <w:abstractNumId w:val="26"/>
  </w:num>
  <w:num w:numId="18" w16cid:durableId="708380862">
    <w:abstractNumId w:val="17"/>
  </w:num>
  <w:num w:numId="19" w16cid:durableId="1321304024">
    <w:abstractNumId w:val="31"/>
  </w:num>
  <w:num w:numId="20" w16cid:durableId="104925361">
    <w:abstractNumId w:val="11"/>
  </w:num>
  <w:num w:numId="21" w16cid:durableId="822545465">
    <w:abstractNumId w:val="0"/>
  </w:num>
  <w:num w:numId="22" w16cid:durableId="1847016699">
    <w:abstractNumId w:val="19"/>
  </w:num>
  <w:num w:numId="23" w16cid:durableId="591813715">
    <w:abstractNumId w:val="27"/>
  </w:num>
  <w:num w:numId="24" w16cid:durableId="1725445633">
    <w:abstractNumId w:val="2"/>
  </w:num>
  <w:num w:numId="25" w16cid:durableId="167408939">
    <w:abstractNumId w:val="23"/>
  </w:num>
  <w:num w:numId="26" w16cid:durableId="40418519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42265220">
    <w:abstractNumId w:val="30"/>
  </w:num>
  <w:num w:numId="28" w16cid:durableId="1713655156">
    <w:abstractNumId w:val="1"/>
  </w:num>
  <w:num w:numId="29" w16cid:durableId="1818766390">
    <w:abstractNumId w:val="13"/>
  </w:num>
  <w:num w:numId="30" w16cid:durableId="232391675">
    <w:abstractNumId w:val="8"/>
  </w:num>
  <w:num w:numId="31" w16cid:durableId="1871646383">
    <w:abstractNumId w:val="22"/>
  </w:num>
  <w:num w:numId="32" w16cid:durableId="1409690332">
    <w:abstractNumId w:val="29"/>
  </w:num>
  <w:num w:numId="33" w16cid:durableId="2042047344">
    <w:abstractNumId w:val="9"/>
  </w:num>
  <w:num w:numId="34" w16cid:durableId="1149054109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E25"/>
    <w:rsid w:val="00000E2D"/>
    <w:rsid w:val="000045D1"/>
    <w:rsid w:val="00010686"/>
    <w:rsid w:val="00010ADD"/>
    <w:rsid w:val="00012045"/>
    <w:rsid w:val="00012BEB"/>
    <w:rsid w:val="00022A95"/>
    <w:rsid w:val="0003149F"/>
    <w:rsid w:val="00037E1C"/>
    <w:rsid w:val="00044A58"/>
    <w:rsid w:val="00046546"/>
    <w:rsid w:val="000515EB"/>
    <w:rsid w:val="00051E61"/>
    <w:rsid w:val="000522FE"/>
    <w:rsid w:val="00052DBE"/>
    <w:rsid w:val="0005468B"/>
    <w:rsid w:val="00056CD7"/>
    <w:rsid w:val="000571FE"/>
    <w:rsid w:val="00060753"/>
    <w:rsid w:val="00064443"/>
    <w:rsid w:val="00067CC7"/>
    <w:rsid w:val="00082FD2"/>
    <w:rsid w:val="000843B1"/>
    <w:rsid w:val="00084E29"/>
    <w:rsid w:val="00085EBD"/>
    <w:rsid w:val="000867E2"/>
    <w:rsid w:val="00086B85"/>
    <w:rsid w:val="00091B5C"/>
    <w:rsid w:val="00093121"/>
    <w:rsid w:val="0009333E"/>
    <w:rsid w:val="00095ED7"/>
    <w:rsid w:val="0009729E"/>
    <w:rsid w:val="000973AB"/>
    <w:rsid w:val="000A3940"/>
    <w:rsid w:val="000A443F"/>
    <w:rsid w:val="000A7326"/>
    <w:rsid w:val="000A7B6D"/>
    <w:rsid w:val="000B2FCA"/>
    <w:rsid w:val="000B35BC"/>
    <w:rsid w:val="000B3D65"/>
    <w:rsid w:val="000B678C"/>
    <w:rsid w:val="000C11A9"/>
    <w:rsid w:val="000C44B5"/>
    <w:rsid w:val="000C4813"/>
    <w:rsid w:val="000C4BAC"/>
    <w:rsid w:val="000C4D29"/>
    <w:rsid w:val="000C585C"/>
    <w:rsid w:val="000D037C"/>
    <w:rsid w:val="000D274D"/>
    <w:rsid w:val="000D2DA9"/>
    <w:rsid w:val="000D3A47"/>
    <w:rsid w:val="000D47E2"/>
    <w:rsid w:val="000D63B2"/>
    <w:rsid w:val="000D7E86"/>
    <w:rsid w:val="000E0726"/>
    <w:rsid w:val="000E31AA"/>
    <w:rsid w:val="000E3790"/>
    <w:rsid w:val="000E3B9F"/>
    <w:rsid w:val="000E64CE"/>
    <w:rsid w:val="000E6BE7"/>
    <w:rsid w:val="000F025B"/>
    <w:rsid w:val="000F23B7"/>
    <w:rsid w:val="000F6B97"/>
    <w:rsid w:val="00102F9A"/>
    <w:rsid w:val="001033F8"/>
    <w:rsid w:val="001046BE"/>
    <w:rsid w:val="00107EDB"/>
    <w:rsid w:val="00110301"/>
    <w:rsid w:val="0011149C"/>
    <w:rsid w:val="001136A5"/>
    <w:rsid w:val="001139C1"/>
    <w:rsid w:val="00117EA7"/>
    <w:rsid w:val="001245E0"/>
    <w:rsid w:val="00125A4A"/>
    <w:rsid w:val="00127D6C"/>
    <w:rsid w:val="00135004"/>
    <w:rsid w:val="00135978"/>
    <w:rsid w:val="00140A9D"/>
    <w:rsid w:val="00141B61"/>
    <w:rsid w:val="0014241E"/>
    <w:rsid w:val="00145F48"/>
    <w:rsid w:val="00146093"/>
    <w:rsid w:val="00146C82"/>
    <w:rsid w:val="001477DD"/>
    <w:rsid w:val="00151B6B"/>
    <w:rsid w:val="00160E08"/>
    <w:rsid w:val="00162282"/>
    <w:rsid w:val="00163B95"/>
    <w:rsid w:val="00166065"/>
    <w:rsid w:val="001662F9"/>
    <w:rsid w:val="00172764"/>
    <w:rsid w:val="0017296E"/>
    <w:rsid w:val="00173D25"/>
    <w:rsid w:val="00176D84"/>
    <w:rsid w:val="00181984"/>
    <w:rsid w:val="00184116"/>
    <w:rsid w:val="001866EE"/>
    <w:rsid w:val="00187F5B"/>
    <w:rsid w:val="00190CF9"/>
    <w:rsid w:val="00190F23"/>
    <w:rsid w:val="0019326A"/>
    <w:rsid w:val="001959DE"/>
    <w:rsid w:val="001A145B"/>
    <w:rsid w:val="001A3A65"/>
    <w:rsid w:val="001A45B3"/>
    <w:rsid w:val="001A53F5"/>
    <w:rsid w:val="001B1D7E"/>
    <w:rsid w:val="001C0081"/>
    <w:rsid w:val="001C1ADC"/>
    <w:rsid w:val="001C4121"/>
    <w:rsid w:val="001C7582"/>
    <w:rsid w:val="001D1128"/>
    <w:rsid w:val="001D145A"/>
    <w:rsid w:val="001D1BF3"/>
    <w:rsid w:val="001D71E1"/>
    <w:rsid w:val="001E0C2C"/>
    <w:rsid w:val="001E3CD9"/>
    <w:rsid w:val="001E4247"/>
    <w:rsid w:val="001F071C"/>
    <w:rsid w:val="001F27F8"/>
    <w:rsid w:val="001F3929"/>
    <w:rsid w:val="001F39A0"/>
    <w:rsid w:val="001F3A17"/>
    <w:rsid w:val="001F57B9"/>
    <w:rsid w:val="0020129C"/>
    <w:rsid w:val="00204376"/>
    <w:rsid w:val="00206104"/>
    <w:rsid w:val="0021221A"/>
    <w:rsid w:val="002133DD"/>
    <w:rsid w:val="002155C6"/>
    <w:rsid w:val="00221C4A"/>
    <w:rsid w:val="00224AA4"/>
    <w:rsid w:val="00230801"/>
    <w:rsid w:val="0023130D"/>
    <w:rsid w:val="00232369"/>
    <w:rsid w:val="00233052"/>
    <w:rsid w:val="002331EE"/>
    <w:rsid w:val="00240167"/>
    <w:rsid w:val="00242825"/>
    <w:rsid w:val="002447E2"/>
    <w:rsid w:val="002476D3"/>
    <w:rsid w:val="00254C01"/>
    <w:rsid w:val="00255773"/>
    <w:rsid w:val="0026169D"/>
    <w:rsid w:val="0026257D"/>
    <w:rsid w:val="00266151"/>
    <w:rsid w:val="00270C18"/>
    <w:rsid w:val="00271C49"/>
    <w:rsid w:val="002742D0"/>
    <w:rsid w:val="00277D86"/>
    <w:rsid w:val="002805C8"/>
    <w:rsid w:val="002821F1"/>
    <w:rsid w:val="002864EF"/>
    <w:rsid w:val="00286B1E"/>
    <w:rsid w:val="00286F35"/>
    <w:rsid w:val="0028751A"/>
    <w:rsid w:val="00291D89"/>
    <w:rsid w:val="002921A7"/>
    <w:rsid w:val="002932BC"/>
    <w:rsid w:val="00293AE6"/>
    <w:rsid w:val="0029467A"/>
    <w:rsid w:val="00294DD2"/>
    <w:rsid w:val="002962E1"/>
    <w:rsid w:val="002A1062"/>
    <w:rsid w:val="002A21BD"/>
    <w:rsid w:val="002B0DC7"/>
    <w:rsid w:val="002B10E4"/>
    <w:rsid w:val="002B381F"/>
    <w:rsid w:val="002B391A"/>
    <w:rsid w:val="002B3D1E"/>
    <w:rsid w:val="002B53C7"/>
    <w:rsid w:val="002B7F89"/>
    <w:rsid w:val="002C048F"/>
    <w:rsid w:val="002C0803"/>
    <w:rsid w:val="002C0C92"/>
    <w:rsid w:val="002C2EAB"/>
    <w:rsid w:val="002C6A14"/>
    <w:rsid w:val="002D154D"/>
    <w:rsid w:val="002D2D5E"/>
    <w:rsid w:val="002D4461"/>
    <w:rsid w:val="002D57F7"/>
    <w:rsid w:val="002D5FCD"/>
    <w:rsid w:val="002D6B87"/>
    <w:rsid w:val="002E0B99"/>
    <w:rsid w:val="002E3575"/>
    <w:rsid w:val="002E6988"/>
    <w:rsid w:val="002F05CE"/>
    <w:rsid w:val="002F0DDF"/>
    <w:rsid w:val="002F1BF7"/>
    <w:rsid w:val="002F1C9A"/>
    <w:rsid w:val="002F20DE"/>
    <w:rsid w:val="002F24D0"/>
    <w:rsid w:val="002F3771"/>
    <w:rsid w:val="002F47C7"/>
    <w:rsid w:val="002F4892"/>
    <w:rsid w:val="002F6335"/>
    <w:rsid w:val="002F65AA"/>
    <w:rsid w:val="002F78B5"/>
    <w:rsid w:val="002F7C8C"/>
    <w:rsid w:val="002F7D26"/>
    <w:rsid w:val="00303229"/>
    <w:rsid w:val="00303443"/>
    <w:rsid w:val="00303780"/>
    <w:rsid w:val="00310B45"/>
    <w:rsid w:val="00310F84"/>
    <w:rsid w:val="00312472"/>
    <w:rsid w:val="00314DF6"/>
    <w:rsid w:val="00315FE5"/>
    <w:rsid w:val="00320879"/>
    <w:rsid w:val="0033532E"/>
    <w:rsid w:val="0033606B"/>
    <w:rsid w:val="00337598"/>
    <w:rsid w:val="003422CC"/>
    <w:rsid w:val="00342E75"/>
    <w:rsid w:val="00344317"/>
    <w:rsid w:val="00344E61"/>
    <w:rsid w:val="00345221"/>
    <w:rsid w:val="00345389"/>
    <w:rsid w:val="00346EA3"/>
    <w:rsid w:val="00351079"/>
    <w:rsid w:val="003514CE"/>
    <w:rsid w:val="003514E7"/>
    <w:rsid w:val="0035160E"/>
    <w:rsid w:val="00352118"/>
    <w:rsid w:val="00352A90"/>
    <w:rsid w:val="003557FC"/>
    <w:rsid w:val="00360A30"/>
    <w:rsid w:val="00366853"/>
    <w:rsid w:val="0036777F"/>
    <w:rsid w:val="00370012"/>
    <w:rsid w:val="00371372"/>
    <w:rsid w:val="00371AA7"/>
    <w:rsid w:val="00374486"/>
    <w:rsid w:val="0037697B"/>
    <w:rsid w:val="00376ED0"/>
    <w:rsid w:val="00380003"/>
    <w:rsid w:val="0038013B"/>
    <w:rsid w:val="00384D96"/>
    <w:rsid w:val="00385F47"/>
    <w:rsid w:val="00386473"/>
    <w:rsid w:val="003904FF"/>
    <w:rsid w:val="0039085A"/>
    <w:rsid w:val="00390B77"/>
    <w:rsid w:val="00395A44"/>
    <w:rsid w:val="003975AB"/>
    <w:rsid w:val="003A07C2"/>
    <w:rsid w:val="003A20C7"/>
    <w:rsid w:val="003B02B8"/>
    <w:rsid w:val="003B062B"/>
    <w:rsid w:val="003B08F6"/>
    <w:rsid w:val="003B6275"/>
    <w:rsid w:val="003B6BD5"/>
    <w:rsid w:val="003B735B"/>
    <w:rsid w:val="003B7584"/>
    <w:rsid w:val="003C134F"/>
    <w:rsid w:val="003C3F71"/>
    <w:rsid w:val="003C4643"/>
    <w:rsid w:val="003C5716"/>
    <w:rsid w:val="003C5ECE"/>
    <w:rsid w:val="003C7107"/>
    <w:rsid w:val="003D0546"/>
    <w:rsid w:val="003D1F7C"/>
    <w:rsid w:val="003D38B9"/>
    <w:rsid w:val="003D46E9"/>
    <w:rsid w:val="003D678B"/>
    <w:rsid w:val="003D77AC"/>
    <w:rsid w:val="003E0D6F"/>
    <w:rsid w:val="003E2ECA"/>
    <w:rsid w:val="003E662C"/>
    <w:rsid w:val="003F0BEF"/>
    <w:rsid w:val="003F0F1B"/>
    <w:rsid w:val="003F230D"/>
    <w:rsid w:val="003F4238"/>
    <w:rsid w:val="003F6CD7"/>
    <w:rsid w:val="003F7BBA"/>
    <w:rsid w:val="00400280"/>
    <w:rsid w:val="004029B8"/>
    <w:rsid w:val="004128B4"/>
    <w:rsid w:val="00413C11"/>
    <w:rsid w:val="00414BB3"/>
    <w:rsid w:val="00420A80"/>
    <w:rsid w:val="00420B2D"/>
    <w:rsid w:val="00421CE0"/>
    <w:rsid w:val="00426054"/>
    <w:rsid w:val="00430719"/>
    <w:rsid w:val="004307E0"/>
    <w:rsid w:val="00431486"/>
    <w:rsid w:val="004317AE"/>
    <w:rsid w:val="00431F10"/>
    <w:rsid w:val="0043212D"/>
    <w:rsid w:val="00434049"/>
    <w:rsid w:val="004415B5"/>
    <w:rsid w:val="00441FB9"/>
    <w:rsid w:val="00444639"/>
    <w:rsid w:val="004535CE"/>
    <w:rsid w:val="004542E9"/>
    <w:rsid w:val="0045430F"/>
    <w:rsid w:val="00460B58"/>
    <w:rsid w:val="00460F47"/>
    <w:rsid w:val="004611CA"/>
    <w:rsid w:val="00462E8D"/>
    <w:rsid w:val="004707C2"/>
    <w:rsid w:val="004711CA"/>
    <w:rsid w:val="004718C1"/>
    <w:rsid w:val="00471E12"/>
    <w:rsid w:val="004730E4"/>
    <w:rsid w:val="004803C1"/>
    <w:rsid w:val="004808A7"/>
    <w:rsid w:val="00483DC4"/>
    <w:rsid w:val="00484759"/>
    <w:rsid w:val="00485381"/>
    <w:rsid w:val="00486026"/>
    <w:rsid w:val="00494DBD"/>
    <w:rsid w:val="004A129A"/>
    <w:rsid w:val="004A21E2"/>
    <w:rsid w:val="004A38ED"/>
    <w:rsid w:val="004A50A8"/>
    <w:rsid w:val="004B01AF"/>
    <w:rsid w:val="004B1C60"/>
    <w:rsid w:val="004B4079"/>
    <w:rsid w:val="004B549A"/>
    <w:rsid w:val="004C0179"/>
    <w:rsid w:val="004C26CD"/>
    <w:rsid w:val="004C2945"/>
    <w:rsid w:val="004D0BE9"/>
    <w:rsid w:val="004D1869"/>
    <w:rsid w:val="004D384C"/>
    <w:rsid w:val="004D4406"/>
    <w:rsid w:val="004D54C2"/>
    <w:rsid w:val="004D6184"/>
    <w:rsid w:val="004D6CC9"/>
    <w:rsid w:val="004E45B4"/>
    <w:rsid w:val="004E5B3A"/>
    <w:rsid w:val="004E5F20"/>
    <w:rsid w:val="004E6B9F"/>
    <w:rsid w:val="004E6F36"/>
    <w:rsid w:val="004E72E5"/>
    <w:rsid w:val="004F14FF"/>
    <w:rsid w:val="004F23BB"/>
    <w:rsid w:val="004F27F8"/>
    <w:rsid w:val="004F2886"/>
    <w:rsid w:val="004F2F8D"/>
    <w:rsid w:val="004F4119"/>
    <w:rsid w:val="00500728"/>
    <w:rsid w:val="00501295"/>
    <w:rsid w:val="0050317A"/>
    <w:rsid w:val="005055D4"/>
    <w:rsid w:val="00511934"/>
    <w:rsid w:val="00512EFF"/>
    <w:rsid w:val="00512FC1"/>
    <w:rsid w:val="00514304"/>
    <w:rsid w:val="005146EF"/>
    <w:rsid w:val="00515050"/>
    <w:rsid w:val="00522369"/>
    <w:rsid w:val="00526A86"/>
    <w:rsid w:val="00526DD8"/>
    <w:rsid w:val="00530410"/>
    <w:rsid w:val="00532190"/>
    <w:rsid w:val="00532E75"/>
    <w:rsid w:val="00534710"/>
    <w:rsid w:val="00536C6A"/>
    <w:rsid w:val="005372E1"/>
    <w:rsid w:val="00540AE3"/>
    <w:rsid w:val="005423FE"/>
    <w:rsid w:val="005477FC"/>
    <w:rsid w:val="00551766"/>
    <w:rsid w:val="00554A35"/>
    <w:rsid w:val="00556754"/>
    <w:rsid w:val="005617AE"/>
    <w:rsid w:val="005622DA"/>
    <w:rsid w:val="00562EB2"/>
    <w:rsid w:val="005638E5"/>
    <w:rsid w:val="00566172"/>
    <w:rsid w:val="00570C90"/>
    <w:rsid w:val="00580E56"/>
    <w:rsid w:val="00581488"/>
    <w:rsid w:val="00581891"/>
    <w:rsid w:val="0058191B"/>
    <w:rsid w:val="00581DC5"/>
    <w:rsid w:val="00582561"/>
    <w:rsid w:val="005830EC"/>
    <w:rsid w:val="00586393"/>
    <w:rsid w:val="005869D2"/>
    <w:rsid w:val="00587EB8"/>
    <w:rsid w:val="00590102"/>
    <w:rsid w:val="005915BE"/>
    <w:rsid w:val="0059184D"/>
    <w:rsid w:val="00595BED"/>
    <w:rsid w:val="005A0F75"/>
    <w:rsid w:val="005A29BF"/>
    <w:rsid w:val="005A34C4"/>
    <w:rsid w:val="005A6B51"/>
    <w:rsid w:val="005A71BC"/>
    <w:rsid w:val="005B4424"/>
    <w:rsid w:val="005B77A7"/>
    <w:rsid w:val="005C0A48"/>
    <w:rsid w:val="005C1430"/>
    <w:rsid w:val="005C21C2"/>
    <w:rsid w:val="005C2827"/>
    <w:rsid w:val="005C5E01"/>
    <w:rsid w:val="005C60E5"/>
    <w:rsid w:val="005D11DE"/>
    <w:rsid w:val="005D3542"/>
    <w:rsid w:val="005D550F"/>
    <w:rsid w:val="005E0559"/>
    <w:rsid w:val="005E0ABF"/>
    <w:rsid w:val="005E0DA3"/>
    <w:rsid w:val="005E2566"/>
    <w:rsid w:val="005E407F"/>
    <w:rsid w:val="005E42B6"/>
    <w:rsid w:val="005E492A"/>
    <w:rsid w:val="005F2D24"/>
    <w:rsid w:val="005F3F9F"/>
    <w:rsid w:val="005F45A4"/>
    <w:rsid w:val="005F47CE"/>
    <w:rsid w:val="005F5BFB"/>
    <w:rsid w:val="006017B6"/>
    <w:rsid w:val="00604162"/>
    <w:rsid w:val="00605100"/>
    <w:rsid w:val="0060531E"/>
    <w:rsid w:val="006072DA"/>
    <w:rsid w:val="00607DC3"/>
    <w:rsid w:val="00610125"/>
    <w:rsid w:val="006126D8"/>
    <w:rsid w:val="0061338E"/>
    <w:rsid w:val="00621DEB"/>
    <w:rsid w:val="00621E6D"/>
    <w:rsid w:val="00623479"/>
    <w:rsid w:val="00623D2C"/>
    <w:rsid w:val="0062688E"/>
    <w:rsid w:val="0063000C"/>
    <w:rsid w:val="00630C65"/>
    <w:rsid w:val="00633ECC"/>
    <w:rsid w:val="00637674"/>
    <w:rsid w:val="00640C33"/>
    <w:rsid w:val="00640F45"/>
    <w:rsid w:val="006414CF"/>
    <w:rsid w:val="00644252"/>
    <w:rsid w:val="00645C37"/>
    <w:rsid w:val="00645E03"/>
    <w:rsid w:val="00646DEF"/>
    <w:rsid w:val="00654BF5"/>
    <w:rsid w:val="0065678C"/>
    <w:rsid w:val="00657C34"/>
    <w:rsid w:val="00660A1E"/>
    <w:rsid w:val="00660A50"/>
    <w:rsid w:val="00662EEE"/>
    <w:rsid w:val="00663557"/>
    <w:rsid w:val="0066511C"/>
    <w:rsid w:val="00665A9B"/>
    <w:rsid w:val="00665DE3"/>
    <w:rsid w:val="00673943"/>
    <w:rsid w:val="006741A5"/>
    <w:rsid w:val="00674A24"/>
    <w:rsid w:val="00674EA6"/>
    <w:rsid w:val="00675396"/>
    <w:rsid w:val="00675C0A"/>
    <w:rsid w:val="00680DE3"/>
    <w:rsid w:val="0068286C"/>
    <w:rsid w:val="0068508F"/>
    <w:rsid w:val="00687D18"/>
    <w:rsid w:val="00687F57"/>
    <w:rsid w:val="00690AAE"/>
    <w:rsid w:val="0069201E"/>
    <w:rsid w:val="006935AF"/>
    <w:rsid w:val="00693773"/>
    <w:rsid w:val="00695FE8"/>
    <w:rsid w:val="00697B7D"/>
    <w:rsid w:val="006A5036"/>
    <w:rsid w:val="006A50AC"/>
    <w:rsid w:val="006B1363"/>
    <w:rsid w:val="006B153C"/>
    <w:rsid w:val="006B4A73"/>
    <w:rsid w:val="006B5492"/>
    <w:rsid w:val="006B7E60"/>
    <w:rsid w:val="006C22E8"/>
    <w:rsid w:val="006C4A2F"/>
    <w:rsid w:val="006C4DDE"/>
    <w:rsid w:val="006C5ED8"/>
    <w:rsid w:val="006C6FDB"/>
    <w:rsid w:val="006C710B"/>
    <w:rsid w:val="006D0105"/>
    <w:rsid w:val="006D176F"/>
    <w:rsid w:val="006D3BDA"/>
    <w:rsid w:val="006E021B"/>
    <w:rsid w:val="006E2099"/>
    <w:rsid w:val="006E2A56"/>
    <w:rsid w:val="006E33F2"/>
    <w:rsid w:val="006F0B10"/>
    <w:rsid w:val="006F4AA7"/>
    <w:rsid w:val="006F761E"/>
    <w:rsid w:val="00702DC6"/>
    <w:rsid w:val="00706CF0"/>
    <w:rsid w:val="00707B7A"/>
    <w:rsid w:val="00711235"/>
    <w:rsid w:val="007118B0"/>
    <w:rsid w:val="00711EBD"/>
    <w:rsid w:val="0071599F"/>
    <w:rsid w:val="00715BEB"/>
    <w:rsid w:val="00721297"/>
    <w:rsid w:val="00722B0E"/>
    <w:rsid w:val="00724443"/>
    <w:rsid w:val="007260FD"/>
    <w:rsid w:val="007262A6"/>
    <w:rsid w:val="00727972"/>
    <w:rsid w:val="0073459E"/>
    <w:rsid w:val="0073721D"/>
    <w:rsid w:val="00737CE6"/>
    <w:rsid w:val="00741650"/>
    <w:rsid w:val="007431CC"/>
    <w:rsid w:val="00743FD5"/>
    <w:rsid w:val="0074495F"/>
    <w:rsid w:val="0074556E"/>
    <w:rsid w:val="00747123"/>
    <w:rsid w:val="0075254C"/>
    <w:rsid w:val="00752DB6"/>
    <w:rsid w:val="00753669"/>
    <w:rsid w:val="00753992"/>
    <w:rsid w:val="0075477B"/>
    <w:rsid w:val="00756DDD"/>
    <w:rsid w:val="007651E4"/>
    <w:rsid w:val="007715C4"/>
    <w:rsid w:val="00775D83"/>
    <w:rsid w:val="0077608D"/>
    <w:rsid w:val="00781ED0"/>
    <w:rsid w:val="00782721"/>
    <w:rsid w:val="007830AF"/>
    <w:rsid w:val="007835A0"/>
    <w:rsid w:val="00787FF1"/>
    <w:rsid w:val="00791866"/>
    <w:rsid w:val="007922CB"/>
    <w:rsid w:val="007A39FD"/>
    <w:rsid w:val="007A579C"/>
    <w:rsid w:val="007A5A42"/>
    <w:rsid w:val="007A7B64"/>
    <w:rsid w:val="007B5548"/>
    <w:rsid w:val="007C0EA5"/>
    <w:rsid w:val="007C69A6"/>
    <w:rsid w:val="007D4539"/>
    <w:rsid w:val="007D5104"/>
    <w:rsid w:val="007D5468"/>
    <w:rsid w:val="007D67B7"/>
    <w:rsid w:val="007D743F"/>
    <w:rsid w:val="007E0F38"/>
    <w:rsid w:val="007E126F"/>
    <w:rsid w:val="007E21E8"/>
    <w:rsid w:val="007E3697"/>
    <w:rsid w:val="007E5052"/>
    <w:rsid w:val="007E58A5"/>
    <w:rsid w:val="007E5E29"/>
    <w:rsid w:val="007E78C6"/>
    <w:rsid w:val="007F20F2"/>
    <w:rsid w:val="007F3E12"/>
    <w:rsid w:val="007F40B4"/>
    <w:rsid w:val="007F7F0A"/>
    <w:rsid w:val="00800FF7"/>
    <w:rsid w:val="0080343E"/>
    <w:rsid w:val="008037D6"/>
    <w:rsid w:val="008045B4"/>
    <w:rsid w:val="00804A35"/>
    <w:rsid w:val="008123FD"/>
    <w:rsid w:val="00812BA1"/>
    <w:rsid w:val="00812FA2"/>
    <w:rsid w:val="00815000"/>
    <w:rsid w:val="00816FC5"/>
    <w:rsid w:val="008237D6"/>
    <w:rsid w:val="00823F46"/>
    <w:rsid w:val="008248BF"/>
    <w:rsid w:val="00831F4C"/>
    <w:rsid w:val="00832E46"/>
    <w:rsid w:val="008332BD"/>
    <w:rsid w:val="00834A11"/>
    <w:rsid w:val="008436C9"/>
    <w:rsid w:val="00844B58"/>
    <w:rsid w:val="00845531"/>
    <w:rsid w:val="00845EDE"/>
    <w:rsid w:val="00851A3E"/>
    <w:rsid w:val="00851FFD"/>
    <w:rsid w:val="00852BEE"/>
    <w:rsid w:val="00852DF7"/>
    <w:rsid w:val="00857ED3"/>
    <w:rsid w:val="008657CE"/>
    <w:rsid w:val="008745E1"/>
    <w:rsid w:val="00876787"/>
    <w:rsid w:val="0087757B"/>
    <w:rsid w:val="00877B7B"/>
    <w:rsid w:val="00877E61"/>
    <w:rsid w:val="008830B3"/>
    <w:rsid w:val="00885E87"/>
    <w:rsid w:val="00887ED4"/>
    <w:rsid w:val="00891031"/>
    <w:rsid w:val="00891277"/>
    <w:rsid w:val="00895424"/>
    <w:rsid w:val="00895658"/>
    <w:rsid w:val="00895F44"/>
    <w:rsid w:val="008A0538"/>
    <w:rsid w:val="008A23A4"/>
    <w:rsid w:val="008A3025"/>
    <w:rsid w:val="008A6592"/>
    <w:rsid w:val="008A6F19"/>
    <w:rsid w:val="008A7490"/>
    <w:rsid w:val="008A7BC2"/>
    <w:rsid w:val="008B1648"/>
    <w:rsid w:val="008B2305"/>
    <w:rsid w:val="008B3DDF"/>
    <w:rsid w:val="008B4200"/>
    <w:rsid w:val="008C1274"/>
    <w:rsid w:val="008C1550"/>
    <w:rsid w:val="008C2FAD"/>
    <w:rsid w:val="008C4F7E"/>
    <w:rsid w:val="008C5472"/>
    <w:rsid w:val="008C64F6"/>
    <w:rsid w:val="008D341B"/>
    <w:rsid w:val="008D4878"/>
    <w:rsid w:val="008D7B48"/>
    <w:rsid w:val="008E15B8"/>
    <w:rsid w:val="008E3B56"/>
    <w:rsid w:val="008E47B0"/>
    <w:rsid w:val="008E7912"/>
    <w:rsid w:val="008F6676"/>
    <w:rsid w:val="0090285A"/>
    <w:rsid w:val="00904ED4"/>
    <w:rsid w:val="0091202B"/>
    <w:rsid w:val="009121E2"/>
    <w:rsid w:val="009169F2"/>
    <w:rsid w:val="00922762"/>
    <w:rsid w:val="009230B6"/>
    <w:rsid w:val="009242F1"/>
    <w:rsid w:val="00924619"/>
    <w:rsid w:val="009248DB"/>
    <w:rsid w:val="00925687"/>
    <w:rsid w:val="00926421"/>
    <w:rsid w:val="00926E16"/>
    <w:rsid w:val="00927993"/>
    <w:rsid w:val="00935413"/>
    <w:rsid w:val="009370AB"/>
    <w:rsid w:val="009409FC"/>
    <w:rsid w:val="00951BFD"/>
    <w:rsid w:val="0095339B"/>
    <w:rsid w:val="00953572"/>
    <w:rsid w:val="00953A8F"/>
    <w:rsid w:val="00956468"/>
    <w:rsid w:val="00956824"/>
    <w:rsid w:val="00962D47"/>
    <w:rsid w:val="0096341C"/>
    <w:rsid w:val="009676EB"/>
    <w:rsid w:val="00971548"/>
    <w:rsid w:val="00971ADF"/>
    <w:rsid w:val="00972F09"/>
    <w:rsid w:val="00974016"/>
    <w:rsid w:val="0097712A"/>
    <w:rsid w:val="00980AC9"/>
    <w:rsid w:val="0098416E"/>
    <w:rsid w:val="00990249"/>
    <w:rsid w:val="00991C6C"/>
    <w:rsid w:val="00992EA7"/>
    <w:rsid w:val="00994D73"/>
    <w:rsid w:val="00996360"/>
    <w:rsid w:val="00997AB4"/>
    <w:rsid w:val="009A11B1"/>
    <w:rsid w:val="009A2ADD"/>
    <w:rsid w:val="009A4A83"/>
    <w:rsid w:val="009A4F86"/>
    <w:rsid w:val="009A5D8B"/>
    <w:rsid w:val="009B2934"/>
    <w:rsid w:val="009B2EE1"/>
    <w:rsid w:val="009C0AE0"/>
    <w:rsid w:val="009C30E9"/>
    <w:rsid w:val="009C680D"/>
    <w:rsid w:val="009C736B"/>
    <w:rsid w:val="009D0648"/>
    <w:rsid w:val="009D0DD5"/>
    <w:rsid w:val="009D594C"/>
    <w:rsid w:val="009D5DD0"/>
    <w:rsid w:val="009D660D"/>
    <w:rsid w:val="009D6FE2"/>
    <w:rsid w:val="009E070D"/>
    <w:rsid w:val="009E1AFD"/>
    <w:rsid w:val="009E62AC"/>
    <w:rsid w:val="009F16A4"/>
    <w:rsid w:val="009F35CE"/>
    <w:rsid w:val="009F55DF"/>
    <w:rsid w:val="009F681E"/>
    <w:rsid w:val="009F6D1C"/>
    <w:rsid w:val="009F7653"/>
    <w:rsid w:val="00A015AE"/>
    <w:rsid w:val="00A121B5"/>
    <w:rsid w:val="00A12608"/>
    <w:rsid w:val="00A13553"/>
    <w:rsid w:val="00A13DBD"/>
    <w:rsid w:val="00A14D0E"/>
    <w:rsid w:val="00A15176"/>
    <w:rsid w:val="00A211D1"/>
    <w:rsid w:val="00A2314D"/>
    <w:rsid w:val="00A245B5"/>
    <w:rsid w:val="00A24A46"/>
    <w:rsid w:val="00A24D07"/>
    <w:rsid w:val="00A257DF"/>
    <w:rsid w:val="00A25965"/>
    <w:rsid w:val="00A26B11"/>
    <w:rsid w:val="00A303A0"/>
    <w:rsid w:val="00A329B3"/>
    <w:rsid w:val="00A357E0"/>
    <w:rsid w:val="00A36086"/>
    <w:rsid w:val="00A40A59"/>
    <w:rsid w:val="00A41022"/>
    <w:rsid w:val="00A43042"/>
    <w:rsid w:val="00A46250"/>
    <w:rsid w:val="00A5296F"/>
    <w:rsid w:val="00A540F6"/>
    <w:rsid w:val="00A604C1"/>
    <w:rsid w:val="00A608EC"/>
    <w:rsid w:val="00A60E8E"/>
    <w:rsid w:val="00A65AAB"/>
    <w:rsid w:val="00A73AB9"/>
    <w:rsid w:val="00A73F96"/>
    <w:rsid w:val="00A753BF"/>
    <w:rsid w:val="00A76CC4"/>
    <w:rsid w:val="00A76D4C"/>
    <w:rsid w:val="00A803D2"/>
    <w:rsid w:val="00A82667"/>
    <w:rsid w:val="00A84447"/>
    <w:rsid w:val="00A85289"/>
    <w:rsid w:val="00A86121"/>
    <w:rsid w:val="00A86DAA"/>
    <w:rsid w:val="00A90E3F"/>
    <w:rsid w:val="00A911E4"/>
    <w:rsid w:val="00A9460B"/>
    <w:rsid w:val="00AA03CB"/>
    <w:rsid w:val="00AA6D1C"/>
    <w:rsid w:val="00AB220E"/>
    <w:rsid w:val="00AB473B"/>
    <w:rsid w:val="00AB4818"/>
    <w:rsid w:val="00AB500C"/>
    <w:rsid w:val="00AC4346"/>
    <w:rsid w:val="00AC65AD"/>
    <w:rsid w:val="00AC7D9B"/>
    <w:rsid w:val="00AD0AC9"/>
    <w:rsid w:val="00AD2948"/>
    <w:rsid w:val="00AD6800"/>
    <w:rsid w:val="00AE1FD9"/>
    <w:rsid w:val="00AE36A9"/>
    <w:rsid w:val="00AE3791"/>
    <w:rsid w:val="00AE6659"/>
    <w:rsid w:val="00AE7B2C"/>
    <w:rsid w:val="00AF1C36"/>
    <w:rsid w:val="00AF7F26"/>
    <w:rsid w:val="00B00BB8"/>
    <w:rsid w:val="00B04E30"/>
    <w:rsid w:val="00B06363"/>
    <w:rsid w:val="00B1026B"/>
    <w:rsid w:val="00B1689C"/>
    <w:rsid w:val="00B16932"/>
    <w:rsid w:val="00B17835"/>
    <w:rsid w:val="00B211A4"/>
    <w:rsid w:val="00B21D6D"/>
    <w:rsid w:val="00B22AE3"/>
    <w:rsid w:val="00B24ACC"/>
    <w:rsid w:val="00B26ED0"/>
    <w:rsid w:val="00B3143F"/>
    <w:rsid w:val="00B33FE1"/>
    <w:rsid w:val="00B42DA3"/>
    <w:rsid w:val="00B42DCC"/>
    <w:rsid w:val="00B42F0B"/>
    <w:rsid w:val="00B431DE"/>
    <w:rsid w:val="00B4464A"/>
    <w:rsid w:val="00B44E1F"/>
    <w:rsid w:val="00B44F6B"/>
    <w:rsid w:val="00B46041"/>
    <w:rsid w:val="00B46797"/>
    <w:rsid w:val="00B51C2A"/>
    <w:rsid w:val="00B5393E"/>
    <w:rsid w:val="00B54546"/>
    <w:rsid w:val="00B656DC"/>
    <w:rsid w:val="00B66506"/>
    <w:rsid w:val="00B66C07"/>
    <w:rsid w:val="00B66C7A"/>
    <w:rsid w:val="00B71FC5"/>
    <w:rsid w:val="00B73546"/>
    <w:rsid w:val="00B757DF"/>
    <w:rsid w:val="00B8389E"/>
    <w:rsid w:val="00B84221"/>
    <w:rsid w:val="00B85FC1"/>
    <w:rsid w:val="00B864E9"/>
    <w:rsid w:val="00B86910"/>
    <w:rsid w:val="00B93520"/>
    <w:rsid w:val="00BA1BBA"/>
    <w:rsid w:val="00BA1EAA"/>
    <w:rsid w:val="00BA4490"/>
    <w:rsid w:val="00BA55B3"/>
    <w:rsid w:val="00BA6A90"/>
    <w:rsid w:val="00BB00A3"/>
    <w:rsid w:val="00BB00CD"/>
    <w:rsid w:val="00BB101C"/>
    <w:rsid w:val="00BB379A"/>
    <w:rsid w:val="00BB3F15"/>
    <w:rsid w:val="00BB5CD3"/>
    <w:rsid w:val="00BB7363"/>
    <w:rsid w:val="00BC0B50"/>
    <w:rsid w:val="00BC2F3F"/>
    <w:rsid w:val="00BC3FA7"/>
    <w:rsid w:val="00BC5157"/>
    <w:rsid w:val="00BC73AF"/>
    <w:rsid w:val="00BC7A52"/>
    <w:rsid w:val="00BD4825"/>
    <w:rsid w:val="00BE2697"/>
    <w:rsid w:val="00BE26E1"/>
    <w:rsid w:val="00BE2EFE"/>
    <w:rsid w:val="00BE3833"/>
    <w:rsid w:val="00BE681E"/>
    <w:rsid w:val="00BE7DD9"/>
    <w:rsid w:val="00BF020B"/>
    <w:rsid w:val="00BF18BB"/>
    <w:rsid w:val="00BF1A34"/>
    <w:rsid w:val="00BF4201"/>
    <w:rsid w:val="00BF51A8"/>
    <w:rsid w:val="00BF5FF9"/>
    <w:rsid w:val="00BF6451"/>
    <w:rsid w:val="00BF6ED0"/>
    <w:rsid w:val="00BF733E"/>
    <w:rsid w:val="00BF75B0"/>
    <w:rsid w:val="00C04102"/>
    <w:rsid w:val="00C13505"/>
    <w:rsid w:val="00C21107"/>
    <w:rsid w:val="00C22BA5"/>
    <w:rsid w:val="00C24109"/>
    <w:rsid w:val="00C25041"/>
    <w:rsid w:val="00C26469"/>
    <w:rsid w:val="00C27A10"/>
    <w:rsid w:val="00C27F15"/>
    <w:rsid w:val="00C31632"/>
    <w:rsid w:val="00C3359D"/>
    <w:rsid w:val="00C33D29"/>
    <w:rsid w:val="00C33EE9"/>
    <w:rsid w:val="00C343EB"/>
    <w:rsid w:val="00C34D05"/>
    <w:rsid w:val="00C354CD"/>
    <w:rsid w:val="00C366C8"/>
    <w:rsid w:val="00C36BA7"/>
    <w:rsid w:val="00C375B0"/>
    <w:rsid w:val="00C37C17"/>
    <w:rsid w:val="00C40078"/>
    <w:rsid w:val="00C42413"/>
    <w:rsid w:val="00C44A39"/>
    <w:rsid w:val="00C50070"/>
    <w:rsid w:val="00C544D3"/>
    <w:rsid w:val="00C5653F"/>
    <w:rsid w:val="00C6151A"/>
    <w:rsid w:val="00C66576"/>
    <w:rsid w:val="00C67BD7"/>
    <w:rsid w:val="00C70EC8"/>
    <w:rsid w:val="00C711E4"/>
    <w:rsid w:val="00C73197"/>
    <w:rsid w:val="00C82406"/>
    <w:rsid w:val="00C84573"/>
    <w:rsid w:val="00C8775D"/>
    <w:rsid w:val="00C87976"/>
    <w:rsid w:val="00C9267E"/>
    <w:rsid w:val="00C94514"/>
    <w:rsid w:val="00C97FF5"/>
    <w:rsid w:val="00CA24E8"/>
    <w:rsid w:val="00CA54CC"/>
    <w:rsid w:val="00CA64E4"/>
    <w:rsid w:val="00CB150F"/>
    <w:rsid w:val="00CB232F"/>
    <w:rsid w:val="00CB345F"/>
    <w:rsid w:val="00CB6312"/>
    <w:rsid w:val="00CB6532"/>
    <w:rsid w:val="00CB6C7B"/>
    <w:rsid w:val="00CB7862"/>
    <w:rsid w:val="00CC15BE"/>
    <w:rsid w:val="00CC2919"/>
    <w:rsid w:val="00CC3F60"/>
    <w:rsid w:val="00CC6802"/>
    <w:rsid w:val="00CC742E"/>
    <w:rsid w:val="00CD30E9"/>
    <w:rsid w:val="00CD43FF"/>
    <w:rsid w:val="00CD5547"/>
    <w:rsid w:val="00CD5DF8"/>
    <w:rsid w:val="00CD64AD"/>
    <w:rsid w:val="00CD6DE2"/>
    <w:rsid w:val="00CE33F4"/>
    <w:rsid w:val="00CF3EA0"/>
    <w:rsid w:val="00D041E5"/>
    <w:rsid w:val="00D0576E"/>
    <w:rsid w:val="00D05DC1"/>
    <w:rsid w:val="00D07F73"/>
    <w:rsid w:val="00D12926"/>
    <w:rsid w:val="00D150C6"/>
    <w:rsid w:val="00D233EE"/>
    <w:rsid w:val="00D25A01"/>
    <w:rsid w:val="00D31A0E"/>
    <w:rsid w:val="00D34087"/>
    <w:rsid w:val="00D366E9"/>
    <w:rsid w:val="00D400E7"/>
    <w:rsid w:val="00D4207A"/>
    <w:rsid w:val="00D4531D"/>
    <w:rsid w:val="00D47DBF"/>
    <w:rsid w:val="00D500C4"/>
    <w:rsid w:val="00D50C6D"/>
    <w:rsid w:val="00D51EF1"/>
    <w:rsid w:val="00D556F4"/>
    <w:rsid w:val="00D55908"/>
    <w:rsid w:val="00D56DAC"/>
    <w:rsid w:val="00D57237"/>
    <w:rsid w:val="00D60763"/>
    <w:rsid w:val="00D640D6"/>
    <w:rsid w:val="00D64DE0"/>
    <w:rsid w:val="00D655EE"/>
    <w:rsid w:val="00D708A9"/>
    <w:rsid w:val="00D725EF"/>
    <w:rsid w:val="00D80BE1"/>
    <w:rsid w:val="00D8534D"/>
    <w:rsid w:val="00D86C09"/>
    <w:rsid w:val="00D87ABB"/>
    <w:rsid w:val="00D901ED"/>
    <w:rsid w:val="00D90D31"/>
    <w:rsid w:val="00D93C82"/>
    <w:rsid w:val="00D93DD4"/>
    <w:rsid w:val="00D94211"/>
    <w:rsid w:val="00D95760"/>
    <w:rsid w:val="00DA013E"/>
    <w:rsid w:val="00DA17DB"/>
    <w:rsid w:val="00DA5D17"/>
    <w:rsid w:val="00DA5D36"/>
    <w:rsid w:val="00DA5F8F"/>
    <w:rsid w:val="00DA6453"/>
    <w:rsid w:val="00DA695D"/>
    <w:rsid w:val="00DB0A3A"/>
    <w:rsid w:val="00DB1F63"/>
    <w:rsid w:val="00DB5F76"/>
    <w:rsid w:val="00DC0A03"/>
    <w:rsid w:val="00DC2C64"/>
    <w:rsid w:val="00DC36E8"/>
    <w:rsid w:val="00DD3510"/>
    <w:rsid w:val="00DD4A4C"/>
    <w:rsid w:val="00DD5589"/>
    <w:rsid w:val="00DD5FC7"/>
    <w:rsid w:val="00DD6610"/>
    <w:rsid w:val="00DE2D5D"/>
    <w:rsid w:val="00DE4677"/>
    <w:rsid w:val="00DE5B66"/>
    <w:rsid w:val="00DE788E"/>
    <w:rsid w:val="00DF137E"/>
    <w:rsid w:val="00DF2965"/>
    <w:rsid w:val="00DF2B57"/>
    <w:rsid w:val="00DF592E"/>
    <w:rsid w:val="00DF72C3"/>
    <w:rsid w:val="00DF7E45"/>
    <w:rsid w:val="00E01DE5"/>
    <w:rsid w:val="00E03C57"/>
    <w:rsid w:val="00E04905"/>
    <w:rsid w:val="00E04FCB"/>
    <w:rsid w:val="00E05356"/>
    <w:rsid w:val="00E05B71"/>
    <w:rsid w:val="00E079FB"/>
    <w:rsid w:val="00E102BC"/>
    <w:rsid w:val="00E114F4"/>
    <w:rsid w:val="00E1192F"/>
    <w:rsid w:val="00E17A03"/>
    <w:rsid w:val="00E214BA"/>
    <w:rsid w:val="00E2229C"/>
    <w:rsid w:val="00E2339E"/>
    <w:rsid w:val="00E25AF1"/>
    <w:rsid w:val="00E27053"/>
    <w:rsid w:val="00E27782"/>
    <w:rsid w:val="00E27AE3"/>
    <w:rsid w:val="00E40FAD"/>
    <w:rsid w:val="00E412F6"/>
    <w:rsid w:val="00E44123"/>
    <w:rsid w:val="00E45E27"/>
    <w:rsid w:val="00E5254F"/>
    <w:rsid w:val="00E53C55"/>
    <w:rsid w:val="00E61137"/>
    <w:rsid w:val="00E62AC8"/>
    <w:rsid w:val="00E6408B"/>
    <w:rsid w:val="00E659EC"/>
    <w:rsid w:val="00E66B9B"/>
    <w:rsid w:val="00E703D9"/>
    <w:rsid w:val="00E7245F"/>
    <w:rsid w:val="00E807D6"/>
    <w:rsid w:val="00E80894"/>
    <w:rsid w:val="00E8199D"/>
    <w:rsid w:val="00E84657"/>
    <w:rsid w:val="00E850C3"/>
    <w:rsid w:val="00E85667"/>
    <w:rsid w:val="00E8656B"/>
    <w:rsid w:val="00E90916"/>
    <w:rsid w:val="00E91C64"/>
    <w:rsid w:val="00E93ECC"/>
    <w:rsid w:val="00E954A8"/>
    <w:rsid w:val="00EA3C21"/>
    <w:rsid w:val="00EA74E9"/>
    <w:rsid w:val="00EB05CD"/>
    <w:rsid w:val="00EB2E0A"/>
    <w:rsid w:val="00EB5326"/>
    <w:rsid w:val="00EC1EAD"/>
    <w:rsid w:val="00EC3066"/>
    <w:rsid w:val="00EC5EE3"/>
    <w:rsid w:val="00EC5F2E"/>
    <w:rsid w:val="00ED016E"/>
    <w:rsid w:val="00ED3E25"/>
    <w:rsid w:val="00EE17E9"/>
    <w:rsid w:val="00EE24F8"/>
    <w:rsid w:val="00EE5185"/>
    <w:rsid w:val="00EE759E"/>
    <w:rsid w:val="00EE7769"/>
    <w:rsid w:val="00EF023F"/>
    <w:rsid w:val="00EF1697"/>
    <w:rsid w:val="00EF3453"/>
    <w:rsid w:val="00EF353B"/>
    <w:rsid w:val="00EF6EC5"/>
    <w:rsid w:val="00EF77A1"/>
    <w:rsid w:val="00EF77BD"/>
    <w:rsid w:val="00EF7FB7"/>
    <w:rsid w:val="00F01CF6"/>
    <w:rsid w:val="00F04488"/>
    <w:rsid w:val="00F0711A"/>
    <w:rsid w:val="00F115AD"/>
    <w:rsid w:val="00F11F36"/>
    <w:rsid w:val="00F12016"/>
    <w:rsid w:val="00F128A4"/>
    <w:rsid w:val="00F14172"/>
    <w:rsid w:val="00F207E9"/>
    <w:rsid w:val="00F216DE"/>
    <w:rsid w:val="00F21CE0"/>
    <w:rsid w:val="00F25B5B"/>
    <w:rsid w:val="00F2615B"/>
    <w:rsid w:val="00F26B57"/>
    <w:rsid w:val="00F309F2"/>
    <w:rsid w:val="00F30FDE"/>
    <w:rsid w:val="00F360EC"/>
    <w:rsid w:val="00F3752B"/>
    <w:rsid w:val="00F378AD"/>
    <w:rsid w:val="00F41D16"/>
    <w:rsid w:val="00F42A8E"/>
    <w:rsid w:val="00F42DB1"/>
    <w:rsid w:val="00F4343C"/>
    <w:rsid w:val="00F43C12"/>
    <w:rsid w:val="00F451A3"/>
    <w:rsid w:val="00F4692F"/>
    <w:rsid w:val="00F46CE5"/>
    <w:rsid w:val="00F53A96"/>
    <w:rsid w:val="00F54085"/>
    <w:rsid w:val="00F54B9B"/>
    <w:rsid w:val="00F54F2D"/>
    <w:rsid w:val="00F554CE"/>
    <w:rsid w:val="00F56D95"/>
    <w:rsid w:val="00F6057E"/>
    <w:rsid w:val="00F67BEE"/>
    <w:rsid w:val="00F7374E"/>
    <w:rsid w:val="00F73C7F"/>
    <w:rsid w:val="00F75E7B"/>
    <w:rsid w:val="00F763B4"/>
    <w:rsid w:val="00F77E6C"/>
    <w:rsid w:val="00F802C1"/>
    <w:rsid w:val="00F806CA"/>
    <w:rsid w:val="00F820B1"/>
    <w:rsid w:val="00F83915"/>
    <w:rsid w:val="00F92E63"/>
    <w:rsid w:val="00F943D6"/>
    <w:rsid w:val="00F95780"/>
    <w:rsid w:val="00F96006"/>
    <w:rsid w:val="00F964A8"/>
    <w:rsid w:val="00F97E64"/>
    <w:rsid w:val="00FA0CBC"/>
    <w:rsid w:val="00FA1460"/>
    <w:rsid w:val="00FA312C"/>
    <w:rsid w:val="00FA393D"/>
    <w:rsid w:val="00FA432F"/>
    <w:rsid w:val="00FA4AE3"/>
    <w:rsid w:val="00FA4C62"/>
    <w:rsid w:val="00FA4F8B"/>
    <w:rsid w:val="00FA538A"/>
    <w:rsid w:val="00FA7727"/>
    <w:rsid w:val="00FB380D"/>
    <w:rsid w:val="00FB455F"/>
    <w:rsid w:val="00FB5DFB"/>
    <w:rsid w:val="00FC0851"/>
    <w:rsid w:val="00FC3C15"/>
    <w:rsid w:val="00FC48E9"/>
    <w:rsid w:val="00FD3535"/>
    <w:rsid w:val="00FD7EC5"/>
    <w:rsid w:val="00FE1119"/>
    <w:rsid w:val="00FE3068"/>
    <w:rsid w:val="00FE343A"/>
    <w:rsid w:val="00FE3DA3"/>
    <w:rsid w:val="00FE5BB9"/>
    <w:rsid w:val="00FE7546"/>
    <w:rsid w:val="00FF18AF"/>
    <w:rsid w:val="00FF6D17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6F95BD"/>
  <w15:chartTrackingRefBased/>
  <w15:docId w15:val="{4A318168-6675-4A63-879E-702730594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4B58"/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90CF9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66065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73D25"/>
    <w:pPr>
      <w:keepNext/>
      <w:tabs>
        <w:tab w:val="left" w:pos="0"/>
      </w:tabs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bCs/>
      <w:sz w:val="22"/>
      <w:szCs w:val="20"/>
    </w:rPr>
  </w:style>
  <w:style w:type="paragraph" w:styleId="Heading5">
    <w:name w:val="heading 5"/>
    <w:basedOn w:val="Normal"/>
    <w:next w:val="Normal"/>
    <w:qFormat/>
    <w:rsid w:val="001660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8508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Title page,h,hd,*Header,Headerv"/>
    <w:basedOn w:val="Normal"/>
    <w:link w:val="HeaderChar"/>
    <w:uiPriority w:val="99"/>
    <w:rsid w:val="00ED3E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3E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D3E25"/>
  </w:style>
  <w:style w:type="character" w:styleId="CommentReference">
    <w:name w:val="annotation reference"/>
    <w:semiHidden/>
    <w:rsid w:val="00AC4346"/>
    <w:rPr>
      <w:sz w:val="16"/>
      <w:szCs w:val="16"/>
    </w:rPr>
  </w:style>
  <w:style w:type="paragraph" w:styleId="CommentText">
    <w:name w:val="annotation text"/>
    <w:basedOn w:val="Normal"/>
    <w:semiHidden/>
    <w:rsid w:val="00AC434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C4346"/>
    <w:rPr>
      <w:b/>
      <w:bCs/>
    </w:rPr>
  </w:style>
  <w:style w:type="paragraph" w:styleId="BalloonText">
    <w:name w:val="Balloon Text"/>
    <w:basedOn w:val="Normal"/>
    <w:semiHidden/>
    <w:rsid w:val="00AC4346"/>
    <w:rPr>
      <w:rFonts w:ascii="Tahoma" w:hAnsi="Tahoma" w:cs="Tahoma"/>
      <w:sz w:val="16"/>
      <w:szCs w:val="16"/>
    </w:rPr>
  </w:style>
  <w:style w:type="paragraph" w:customStyle="1" w:styleId="xl26">
    <w:name w:val="xl26"/>
    <w:basedOn w:val="Normal"/>
    <w:rsid w:val="002F1BF7"/>
    <w:pPr>
      <w:spacing w:before="100" w:beforeAutospacing="1" w:after="100" w:afterAutospacing="1"/>
    </w:pPr>
    <w:rPr>
      <w:rFonts w:ascii="Univers (W1)" w:eastAsia="Arial Unicode MS" w:hAnsi="Univers (W1)" w:cs="Arial Unicode MS"/>
    </w:rPr>
  </w:style>
  <w:style w:type="paragraph" w:styleId="ListParagraph">
    <w:name w:val="List Paragraph"/>
    <w:aliases w:val="Alpha List Paragraph,List Paragraph1"/>
    <w:basedOn w:val="Normal"/>
    <w:link w:val="ListParagraphChar"/>
    <w:uiPriority w:val="34"/>
    <w:qFormat/>
    <w:rsid w:val="00707B7A"/>
    <w:pPr>
      <w:spacing w:after="200"/>
      <w:ind w:left="720"/>
      <w:contextualSpacing/>
    </w:pPr>
    <w:rPr>
      <w:rFonts w:ascii="Calibri" w:hAnsi="Calibri" w:cs="Times New Roman"/>
      <w:sz w:val="22"/>
      <w:szCs w:val="22"/>
    </w:rPr>
  </w:style>
  <w:style w:type="table" w:styleId="TableGrid">
    <w:name w:val="Table Grid"/>
    <w:basedOn w:val="TableNormal"/>
    <w:rsid w:val="00AE3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D8534D"/>
    <w:rPr>
      <w:rFonts w:ascii="Comic Sans MS" w:eastAsia="Calibri" w:hAnsi="Comic Sans MS"/>
      <w:sz w:val="22"/>
      <w:szCs w:val="22"/>
    </w:rPr>
  </w:style>
  <w:style w:type="character" w:styleId="Hyperlink">
    <w:name w:val="Hyperlink"/>
    <w:uiPriority w:val="99"/>
    <w:rsid w:val="001D71E1"/>
    <w:rPr>
      <w:color w:val="0000FF"/>
      <w:u w:val="single"/>
    </w:rPr>
  </w:style>
  <w:style w:type="character" w:styleId="FollowedHyperlink">
    <w:name w:val="FollowedHyperlink"/>
    <w:rsid w:val="001D71E1"/>
    <w:rPr>
      <w:color w:val="606420"/>
      <w:u w:val="single"/>
    </w:rPr>
  </w:style>
  <w:style w:type="paragraph" w:styleId="BodyTextIndent">
    <w:name w:val="Body Text Indent"/>
    <w:basedOn w:val="Normal"/>
    <w:link w:val="BodyTextIndentChar"/>
    <w:rsid w:val="00927993"/>
    <w:pPr>
      <w:ind w:left="360"/>
    </w:pPr>
  </w:style>
  <w:style w:type="paragraph" w:customStyle="1" w:styleId="Body">
    <w:name w:val="Body"/>
    <w:link w:val="BodyChar"/>
    <w:rsid w:val="00DD5589"/>
    <w:rPr>
      <w:rFonts w:ascii="Helvetica" w:eastAsia="ヒラギノ角ゴ Pro W3" w:hAnsi="Helvetica"/>
      <w:color w:val="000000"/>
      <w:sz w:val="24"/>
    </w:rPr>
  </w:style>
  <w:style w:type="character" w:customStyle="1" w:styleId="BodyChar">
    <w:name w:val="Body Char"/>
    <w:link w:val="Body"/>
    <w:rsid w:val="00DD5589"/>
    <w:rPr>
      <w:rFonts w:ascii="Helvetica" w:eastAsia="ヒラギノ角ゴ Pro W3" w:hAnsi="Helvetica"/>
      <w:color w:val="000000"/>
      <w:sz w:val="24"/>
      <w:lang w:val="en-US" w:bidi="ar-SA"/>
    </w:rPr>
  </w:style>
  <w:style w:type="paragraph" w:styleId="BodyTextIndent2">
    <w:name w:val="Body Text Indent 2"/>
    <w:basedOn w:val="Normal"/>
    <w:rsid w:val="008657CE"/>
    <w:pPr>
      <w:spacing w:after="120" w:line="480" w:lineRule="auto"/>
      <w:ind w:left="360"/>
    </w:pPr>
  </w:style>
  <w:style w:type="paragraph" w:styleId="ListNumber">
    <w:name w:val="List Number"/>
    <w:basedOn w:val="Normal"/>
    <w:rsid w:val="008657CE"/>
    <w:pPr>
      <w:tabs>
        <w:tab w:val="num" w:pos="1080"/>
      </w:tabs>
      <w:spacing w:after="120"/>
      <w:ind w:left="1080" w:hanging="360"/>
    </w:pPr>
    <w:rPr>
      <w:rFonts w:cs="Times New Roman"/>
    </w:rPr>
  </w:style>
  <w:style w:type="character" w:customStyle="1" w:styleId="BodyTextIndentChar">
    <w:name w:val="Body Text Indent Char"/>
    <w:link w:val="BodyTextIndent"/>
    <w:rsid w:val="007D5104"/>
    <w:rPr>
      <w:rFonts w:ascii="Arial" w:hAnsi="Arial" w:cs="Arial"/>
      <w:sz w:val="24"/>
      <w:szCs w:val="24"/>
    </w:rPr>
  </w:style>
  <w:style w:type="paragraph" w:customStyle="1" w:styleId="Default">
    <w:name w:val="Default"/>
    <w:rsid w:val="00CD43F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link w:val="Heading2"/>
    <w:semiHidden/>
    <w:rsid w:val="00190CF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erChar">
    <w:name w:val="Header Char"/>
    <w:aliases w:val="Title page Char,h Char,hd Char,*Header Char,Headerv Char"/>
    <w:link w:val="Header"/>
    <w:uiPriority w:val="99"/>
    <w:locked/>
    <w:rsid w:val="005477FC"/>
    <w:rPr>
      <w:rFonts w:ascii="Arial" w:hAnsi="Arial" w:cs="Arial"/>
      <w:sz w:val="24"/>
      <w:szCs w:val="24"/>
    </w:rPr>
  </w:style>
  <w:style w:type="character" w:customStyle="1" w:styleId="ListParagraphChar">
    <w:name w:val="List Paragraph Char"/>
    <w:aliases w:val="Alpha List Paragraph Char,List Paragraph1 Char"/>
    <w:link w:val="ListParagraph"/>
    <w:uiPriority w:val="34"/>
    <w:locked/>
    <w:rsid w:val="002962E1"/>
    <w:rPr>
      <w:rFonts w:ascii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B1689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1689C"/>
    <w:rPr>
      <w:rFonts w:ascii="Arial" w:hAnsi="Arial" w:cs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227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03443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80A9F-B971-4E1F-A6EB-909BE2D5F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846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 Procurement #530-09-0003</vt:lpstr>
    </vt:vector>
  </TitlesOfParts>
  <Company>DFPS</Company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 Procurement #530-09-0003</dc:title>
  <dc:subject/>
  <dc:creator>Cathy</dc:creator>
  <cp:keywords/>
  <cp:lastModifiedBy>Alegria,Mimi (DSHS)</cp:lastModifiedBy>
  <cp:revision>4</cp:revision>
  <cp:lastPrinted>2015-06-24T15:59:00Z</cp:lastPrinted>
  <dcterms:created xsi:type="dcterms:W3CDTF">2024-01-29T14:07:00Z</dcterms:created>
  <dcterms:modified xsi:type="dcterms:W3CDTF">2024-01-29T14:34:00Z</dcterms:modified>
</cp:coreProperties>
</file>